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4E1" w:rsidP="77EBE67E" w:rsidRDefault="00A144E1" w14:paraId="0341DA2C" w14:textId="078C32E3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77EBE67E" w:rsidR="007553AF">
        <w:rPr>
          <w:sz w:val="28"/>
          <w:szCs w:val="28"/>
          <w:lang w:val="es-PR"/>
        </w:rPr>
        <w:t xml:space="preserve">Procedimientos: </w:t>
      </w:r>
      <w:r w:rsidRPr="77EBE67E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77EBE67E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77EBE67E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77EBE67E" w:rsidR="00D40EDC">
        <w:rPr>
          <w:b w:val="0"/>
          <w:bCs w:val="0"/>
          <w:sz w:val="22"/>
          <w:szCs w:val="22"/>
          <w:lang w:val="es-PR"/>
        </w:rPr>
        <w:t xml:space="preserve">se realizaran como </w:t>
      </w:r>
      <w:proofErr w:type="gramStart"/>
      <w:r w:rsidRPr="77EBE67E" w:rsidR="00D40EDC">
        <w:rPr>
          <w:b w:val="0"/>
          <w:bCs w:val="0"/>
          <w:sz w:val="22"/>
          <w:szCs w:val="22"/>
          <w:lang w:val="es-PR"/>
        </w:rPr>
        <w:t>esta</w:t>
      </w:r>
      <w:proofErr w:type="gramEnd"/>
      <w:r w:rsidRPr="77EBE67E" w:rsidR="00D40EDC">
        <w:rPr>
          <w:b w:val="0"/>
          <w:bCs w:val="0"/>
          <w:sz w:val="22"/>
          <w:szCs w:val="22"/>
          <w:lang w:val="es-PR"/>
        </w:rPr>
        <w:t xml:space="preserve"> establecido en la reglamentación</w:t>
      </w:r>
      <w:r w:rsidRPr="77EBE67E" w:rsidR="2A6A11B8">
        <w:rPr>
          <w:b w:val="0"/>
          <w:bCs w:val="0"/>
          <w:sz w:val="22"/>
          <w:szCs w:val="22"/>
          <w:lang w:val="es-PR"/>
        </w:rPr>
        <w:t>.</w:t>
      </w:r>
    </w:p>
    <w:p w:rsidRPr="00D966BB" w:rsidR="00BF7746" w:rsidP="00BF7746" w:rsidRDefault="00BF7746" w14:paraId="6671027A" w14:textId="77777777">
      <w:pPr>
        <w:rPr>
          <w:sz w:val="22"/>
          <w:szCs w:val="22"/>
          <w:lang w:val="es-PR"/>
        </w:rPr>
      </w:pPr>
    </w:p>
    <w:p w:rsidRPr="00D966BB" w:rsidR="00BF7746" w:rsidP="00BF7746" w:rsidRDefault="00A144E1" w14:paraId="1878E048" w14:textId="785A9D68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77EBE67E" w:rsidR="00A144E1">
        <w:rPr>
          <w:sz w:val="28"/>
          <w:szCs w:val="28"/>
          <w:lang w:val="es-ES"/>
        </w:rPr>
        <w:t>C</w:t>
      </w:r>
      <w:r w:rsidRPr="77EBE67E" w:rsidR="00BF7746">
        <w:rPr>
          <w:sz w:val="28"/>
          <w:szCs w:val="28"/>
          <w:lang w:val="es-ES"/>
        </w:rPr>
        <w:t>onteo de raciones servidas diariamente</w:t>
      </w: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6ED" w:rsidRDefault="00C816ED" w14:paraId="006E2900" w14:textId="77777777">
      <w:r>
        <w:separator/>
      </w:r>
    </w:p>
  </w:endnote>
  <w:endnote w:type="continuationSeparator" w:id="0">
    <w:p w:rsidR="00C816ED" w:rsidRDefault="00C816ED" w14:paraId="1167E52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⹏Ɛ઱ଂȅĂȄ̂੧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6ED" w:rsidRDefault="00C816ED" w14:paraId="437A8E99" w14:textId="77777777">
      <w:r>
        <w:separator/>
      </w:r>
    </w:p>
  </w:footnote>
  <w:footnote w:type="continuationSeparator" w:id="0">
    <w:p w:rsidR="00C816ED" w:rsidRDefault="00C816ED" w14:paraId="2C9F21F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3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2A6A11B8"/>
    <w:rsid w:val="38A08B54"/>
    <w:rsid w:val="6FB7128C"/>
    <w:rsid w:val="77EBE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5</revision>
  <lastPrinted>2019-04-22T15:59:00.0000000Z</lastPrinted>
  <dcterms:created xsi:type="dcterms:W3CDTF">2021-04-14T18:53:00.0000000Z</dcterms:created>
  <dcterms:modified xsi:type="dcterms:W3CDTF">2021-04-19T20:56:55.3486594Z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