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9636" w14:textId="295BE226" w:rsidR="00EF2A83" w:rsidRPr="00375E1E" w:rsidRDefault="00937D2E" w:rsidP="00EF2A83">
      <w:pPr>
        <w:pStyle w:val="Header"/>
        <w:rPr>
          <w:color w:val="808080" w:themeColor="background1" w:themeShade="80"/>
          <w:lang w:val="es-PR"/>
        </w:rPr>
      </w:pPr>
      <w:r>
        <w:rPr>
          <w:noProof/>
          <w:lang w:val="en-US"/>
        </w:rPr>
        <w:drawing>
          <wp:inline distT="0" distB="0" distL="0" distR="0" wp14:anchorId="44FF9084" wp14:editId="77B9B7FA">
            <wp:extent cx="6311265" cy="1146755"/>
            <wp:effectExtent l="0" t="0" r="0" b="0"/>
            <wp:docPr id="9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6D030ED-2B2C-48E1-9A04-C5598BF9DC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D6D030ED-2B2C-48E1-9A04-C5598BF9DC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11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B1DF" w14:textId="39316CF2" w:rsidR="00EF2A83" w:rsidRDefault="00EF2A83" w:rsidP="00EF2A83">
      <w:pPr>
        <w:pStyle w:val="Header"/>
        <w:rPr>
          <w:rFonts w:ascii="Calibri" w:hAnsi="Calibri"/>
          <w:color w:val="808080" w:themeColor="background1" w:themeShade="80"/>
          <w:spacing w:val="20"/>
          <w:lang w:val="es-PR"/>
        </w:rPr>
      </w:pPr>
      <w:r>
        <w:rPr>
          <w:rFonts w:ascii="Calibri" w:hAnsi="Calibri"/>
          <w:color w:val="808080" w:themeColor="background1" w:themeShade="80"/>
          <w:spacing w:val="20"/>
          <w:lang w:val="es-PR"/>
        </w:rPr>
        <w:t xml:space="preserve">      Subsecretaría para Asuntos Académicos</w:t>
      </w:r>
      <w:r w:rsidR="00212530">
        <w:rPr>
          <w:rFonts w:ascii="Calibri" w:hAnsi="Calibri"/>
          <w:color w:val="808080" w:themeColor="background1" w:themeShade="80"/>
          <w:spacing w:val="20"/>
          <w:lang w:val="es-PR"/>
        </w:rPr>
        <w:t xml:space="preserve"> y Programáticos </w:t>
      </w:r>
    </w:p>
    <w:p w14:paraId="3DBC6C76" w14:textId="1C173588" w:rsidR="00EF2A83" w:rsidRDefault="00EF2A83" w:rsidP="00EF2A83">
      <w:pPr>
        <w:pStyle w:val="Header"/>
        <w:rPr>
          <w:rFonts w:ascii="Calibri" w:hAnsi="Calibri"/>
          <w:color w:val="808080" w:themeColor="background1" w:themeShade="80"/>
          <w:spacing w:val="20"/>
          <w:lang w:val="es-PR"/>
        </w:rPr>
      </w:pPr>
      <w:r>
        <w:rPr>
          <w:rFonts w:ascii="Calibri" w:hAnsi="Calibri"/>
          <w:color w:val="808080" w:themeColor="background1" w:themeShade="80"/>
          <w:spacing w:val="20"/>
          <w:lang w:val="es-PR"/>
        </w:rPr>
        <w:t xml:space="preserve">      </w:t>
      </w:r>
      <w:r w:rsidR="00212530">
        <w:rPr>
          <w:rFonts w:ascii="Calibri" w:hAnsi="Calibri"/>
          <w:color w:val="808080" w:themeColor="background1" w:themeShade="80"/>
          <w:spacing w:val="20"/>
          <w:lang w:val="es-PR"/>
        </w:rPr>
        <w:t>Secretaría Auxiliar de</w:t>
      </w:r>
      <w:r>
        <w:rPr>
          <w:rFonts w:ascii="Calibri" w:hAnsi="Calibri"/>
          <w:color w:val="808080" w:themeColor="background1" w:themeShade="80"/>
          <w:spacing w:val="20"/>
          <w:lang w:val="es-PR"/>
        </w:rPr>
        <w:t xml:space="preserve"> </w:t>
      </w:r>
      <w:r w:rsidR="00212530">
        <w:rPr>
          <w:rFonts w:ascii="Calibri" w:hAnsi="Calibri"/>
          <w:color w:val="808080" w:themeColor="background1" w:themeShade="80"/>
          <w:spacing w:val="20"/>
          <w:lang w:val="es-PR"/>
        </w:rPr>
        <w:t xml:space="preserve">Servicios Académicos </w:t>
      </w:r>
    </w:p>
    <w:p w14:paraId="0099CA68" w14:textId="3F85B84F" w:rsidR="00EF2A83" w:rsidRDefault="00EF2A83" w:rsidP="00EF2A83">
      <w:pPr>
        <w:pStyle w:val="Header"/>
        <w:rPr>
          <w:rFonts w:ascii="Calibri" w:hAnsi="Calibri"/>
          <w:color w:val="808080" w:themeColor="background1" w:themeShade="80"/>
          <w:spacing w:val="20"/>
          <w:lang w:val="es-PR"/>
        </w:rPr>
      </w:pPr>
      <w:r>
        <w:rPr>
          <w:rFonts w:ascii="Calibri" w:hAnsi="Calibri"/>
          <w:color w:val="808080" w:themeColor="background1" w:themeShade="80"/>
          <w:spacing w:val="20"/>
          <w:lang w:val="es-PR"/>
        </w:rPr>
        <w:t xml:space="preserve">      Programa de Servicios Bibliotecarios y de Información</w:t>
      </w:r>
    </w:p>
    <w:p w14:paraId="26F69B99" w14:textId="77777777" w:rsidR="00EF2A83" w:rsidRDefault="00EF2A83" w:rsidP="00EF2A83">
      <w:pPr>
        <w:pStyle w:val="Header"/>
        <w:rPr>
          <w:rFonts w:ascii="Calibri" w:hAnsi="Calibri"/>
          <w:color w:val="808080" w:themeColor="background1" w:themeShade="80"/>
          <w:spacing w:val="20"/>
          <w:lang w:val="es-PR"/>
        </w:rPr>
      </w:pPr>
    </w:p>
    <w:p w14:paraId="5DBC0FAD" w14:textId="77777777" w:rsidR="00EF2A83" w:rsidRDefault="00EF2A83" w:rsidP="00EF2A83">
      <w:pPr>
        <w:pStyle w:val="Header"/>
        <w:rPr>
          <w:rFonts w:ascii="Calibri" w:hAnsi="Calibri"/>
          <w:color w:val="808080" w:themeColor="background1" w:themeShade="80"/>
          <w:spacing w:val="20"/>
          <w:lang w:val="es-PR"/>
        </w:rPr>
      </w:pPr>
    </w:p>
    <w:p w14:paraId="1DC4E7BF" w14:textId="18B7DD1C" w:rsidR="00EF2A83" w:rsidRPr="00C44296" w:rsidRDefault="00EF2A83" w:rsidP="00C44296">
      <w:pPr>
        <w:pStyle w:val="Header"/>
        <w:ind w:left="1440" w:hanging="1440"/>
        <w:rPr>
          <w:spacing w:val="20"/>
          <w:lang w:val="es-PR"/>
        </w:rPr>
      </w:pPr>
      <w:r w:rsidRPr="00C44296">
        <w:rPr>
          <w:spacing w:val="20"/>
          <w:lang w:val="es-PR"/>
        </w:rPr>
        <w:t xml:space="preserve">PROPÓSITO: </w:t>
      </w:r>
      <w:r w:rsidR="00945CCC">
        <w:rPr>
          <w:spacing w:val="20"/>
          <w:lang w:val="es-PR"/>
        </w:rPr>
        <w:t xml:space="preserve">REUNIÓN DE ORIENTACIÓN DE PROPUESTAS ADJUDICAS BAJO LOS FONDOS </w:t>
      </w:r>
      <w:r w:rsidR="00CC0B49">
        <w:rPr>
          <w:spacing w:val="20"/>
          <w:lang w:val="es-PR"/>
        </w:rPr>
        <w:t>LEY NÚM. 86 / AÑO FISCAL 20</w:t>
      </w:r>
      <w:r w:rsidR="00212530">
        <w:rPr>
          <w:spacing w:val="20"/>
          <w:lang w:val="es-PR"/>
        </w:rPr>
        <w:t>21</w:t>
      </w:r>
      <w:r w:rsidR="00CC0B49">
        <w:rPr>
          <w:spacing w:val="20"/>
          <w:lang w:val="es-PR"/>
        </w:rPr>
        <w:t>-20</w:t>
      </w:r>
      <w:r w:rsidR="00212530">
        <w:rPr>
          <w:spacing w:val="20"/>
          <w:lang w:val="es-PR"/>
        </w:rPr>
        <w:t>22</w:t>
      </w:r>
    </w:p>
    <w:p w14:paraId="25FB3BD7" w14:textId="77777777" w:rsidR="00EF2A83" w:rsidRPr="00C44296" w:rsidRDefault="00EF2A83" w:rsidP="00EF2A83">
      <w:pPr>
        <w:pStyle w:val="Header"/>
        <w:rPr>
          <w:spacing w:val="20"/>
          <w:lang w:val="es-PR"/>
        </w:rPr>
      </w:pPr>
    </w:p>
    <w:p w14:paraId="32337C73" w14:textId="1E4C5FF6" w:rsidR="00EF2A83" w:rsidRPr="00C44296" w:rsidRDefault="00EF2A83" w:rsidP="00EF2A83">
      <w:pPr>
        <w:pStyle w:val="Header"/>
        <w:rPr>
          <w:spacing w:val="20"/>
          <w:lang w:val="es-PR"/>
        </w:rPr>
      </w:pPr>
      <w:r w:rsidRPr="00C44296">
        <w:rPr>
          <w:spacing w:val="20"/>
          <w:lang w:val="es-PR"/>
        </w:rPr>
        <w:t xml:space="preserve">FECHA: </w:t>
      </w:r>
      <w:r w:rsidR="00C44296">
        <w:rPr>
          <w:spacing w:val="20"/>
          <w:lang w:val="es-PR"/>
        </w:rPr>
        <w:t xml:space="preserve">       </w:t>
      </w:r>
      <w:r w:rsidR="00212530">
        <w:rPr>
          <w:spacing w:val="20"/>
          <w:lang w:val="es-PR"/>
        </w:rPr>
        <w:t>martes</w:t>
      </w:r>
      <w:r w:rsidR="00945CCC">
        <w:rPr>
          <w:spacing w:val="20"/>
          <w:lang w:val="es-PR"/>
        </w:rPr>
        <w:t xml:space="preserve">, </w:t>
      </w:r>
      <w:r w:rsidR="00212530">
        <w:rPr>
          <w:spacing w:val="20"/>
          <w:lang w:val="es-PR"/>
        </w:rPr>
        <w:t>7</w:t>
      </w:r>
      <w:r w:rsidR="00945CCC">
        <w:rPr>
          <w:spacing w:val="20"/>
          <w:lang w:val="es-PR"/>
        </w:rPr>
        <w:t xml:space="preserve"> de </w:t>
      </w:r>
      <w:r w:rsidR="00212530">
        <w:rPr>
          <w:spacing w:val="20"/>
          <w:lang w:val="es-PR"/>
        </w:rPr>
        <w:t>diciembre</w:t>
      </w:r>
      <w:r w:rsidR="00CC0B49">
        <w:rPr>
          <w:spacing w:val="20"/>
          <w:lang w:val="es-PR"/>
        </w:rPr>
        <w:t xml:space="preserve"> 20</w:t>
      </w:r>
      <w:r w:rsidR="00212530">
        <w:rPr>
          <w:spacing w:val="20"/>
          <w:lang w:val="es-PR"/>
        </w:rPr>
        <w:t>21</w:t>
      </w:r>
    </w:p>
    <w:p w14:paraId="7C3A1D58" w14:textId="77777777" w:rsidR="00EF2A83" w:rsidRPr="00C44296" w:rsidRDefault="00EF2A83" w:rsidP="00EF2A83">
      <w:pPr>
        <w:pStyle w:val="Header"/>
        <w:rPr>
          <w:spacing w:val="20"/>
          <w:lang w:val="es-PR"/>
        </w:rPr>
      </w:pPr>
    </w:p>
    <w:p w14:paraId="5C84A371" w14:textId="52B44BFB" w:rsidR="00EF2A83" w:rsidRPr="00C44296" w:rsidRDefault="00EF2A83" w:rsidP="00EF2A83">
      <w:pPr>
        <w:pStyle w:val="Header"/>
        <w:rPr>
          <w:spacing w:val="20"/>
          <w:lang w:val="es-PR"/>
        </w:rPr>
      </w:pPr>
      <w:r w:rsidRPr="00C44296">
        <w:rPr>
          <w:spacing w:val="20"/>
          <w:lang w:val="es-PR"/>
        </w:rPr>
        <w:t xml:space="preserve">HORA: </w:t>
      </w:r>
      <w:r w:rsidR="00C44296">
        <w:rPr>
          <w:spacing w:val="20"/>
          <w:lang w:val="es-PR"/>
        </w:rPr>
        <w:t xml:space="preserve">        </w:t>
      </w:r>
      <w:r w:rsidR="00212530">
        <w:rPr>
          <w:spacing w:val="20"/>
          <w:lang w:val="es-PR"/>
        </w:rPr>
        <w:t>8</w:t>
      </w:r>
      <w:r w:rsidR="00CC0B49">
        <w:rPr>
          <w:spacing w:val="20"/>
          <w:lang w:val="es-PR"/>
        </w:rPr>
        <w:t>:</w:t>
      </w:r>
      <w:r w:rsidR="00212530">
        <w:rPr>
          <w:spacing w:val="20"/>
          <w:lang w:val="es-PR"/>
        </w:rPr>
        <w:t>3</w:t>
      </w:r>
      <w:r w:rsidR="00CC0B49">
        <w:rPr>
          <w:spacing w:val="20"/>
          <w:lang w:val="es-PR"/>
        </w:rPr>
        <w:t>0 a. m. a 12:00 m.</w:t>
      </w:r>
    </w:p>
    <w:p w14:paraId="677F043C" w14:textId="77777777" w:rsidR="00EF2A83" w:rsidRPr="00C44296" w:rsidRDefault="00EF2A83" w:rsidP="00EF2A83">
      <w:pPr>
        <w:pStyle w:val="Header"/>
        <w:rPr>
          <w:spacing w:val="20"/>
          <w:lang w:val="es-PR"/>
        </w:rPr>
      </w:pPr>
    </w:p>
    <w:p w14:paraId="0ED25801" w14:textId="415A41B9" w:rsidR="00EF2A83" w:rsidRPr="00CC0B49" w:rsidRDefault="00EF2A83" w:rsidP="00EF2A83">
      <w:pPr>
        <w:pStyle w:val="Header"/>
        <w:rPr>
          <w:spacing w:val="20"/>
          <w:lang w:val="es-PR"/>
        </w:rPr>
      </w:pPr>
      <w:r w:rsidRPr="00C44296">
        <w:rPr>
          <w:spacing w:val="20"/>
          <w:lang w:val="es-PR"/>
        </w:rPr>
        <w:t xml:space="preserve">LUGAR: </w:t>
      </w:r>
      <w:r w:rsidR="00C44296">
        <w:rPr>
          <w:spacing w:val="20"/>
          <w:lang w:val="es-PR"/>
        </w:rPr>
        <w:t xml:space="preserve">      </w:t>
      </w:r>
      <w:r w:rsidR="00CC0B49">
        <w:rPr>
          <w:spacing w:val="20"/>
          <w:lang w:val="es-PR"/>
        </w:rPr>
        <w:t xml:space="preserve">Sala de </w:t>
      </w:r>
      <w:r w:rsidR="00212530">
        <w:rPr>
          <w:spacing w:val="20"/>
          <w:lang w:val="es-PR"/>
        </w:rPr>
        <w:t>los secretarios</w:t>
      </w:r>
      <w:r w:rsidR="00CC0B49">
        <w:rPr>
          <w:spacing w:val="20"/>
          <w:lang w:val="es-PR"/>
        </w:rPr>
        <w:t xml:space="preserve">, </w:t>
      </w:r>
      <w:r w:rsidR="00212530">
        <w:rPr>
          <w:spacing w:val="20"/>
          <w:lang w:val="es-PR"/>
        </w:rPr>
        <w:t>Oficina Central (nueva sede)</w:t>
      </w:r>
      <w:r w:rsidR="00CC0B49">
        <w:rPr>
          <w:spacing w:val="20"/>
          <w:lang w:val="es-PR"/>
        </w:rPr>
        <w:t>, DE</w:t>
      </w:r>
      <w:r w:rsidR="00C44296">
        <w:rPr>
          <w:spacing w:val="20"/>
          <w:lang w:val="es-PR"/>
        </w:rPr>
        <w:t xml:space="preserve">               </w:t>
      </w:r>
    </w:p>
    <w:p w14:paraId="3686C88C" w14:textId="77777777" w:rsidR="00C44296" w:rsidRDefault="00C44296" w:rsidP="00EF2A83">
      <w:pPr>
        <w:pStyle w:val="Header"/>
        <w:rPr>
          <w:spacing w:val="20"/>
          <w:lang w:val="es-PR"/>
        </w:rPr>
      </w:pPr>
    </w:p>
    <w:p w14:paraId="06E8BF3E" w14:textId="77777777" w:rsidR="00C44296" w:rsidRPr="00C44296" w:rsidRDefault="00C44296" w:rsidP="00EF2A83">
      <w:pPr>
        <w:pStyle w:val="Header"/>
        <w:rPr>
          <w:spacing w:val="20"/>
          <w:lang w:val="es-PR"/>
        </w:rPr>
      </w:pPr>
    </w:p>
    <w:p w14:paraId="6E261E8A" w14:textId="77777777" w:rsidR="00EF2A83" w:rsidRPr="00C44296" w:rsidRDefault="00EF2A83" w:rsidP="00EF2A83">
      <w:pPr>
        <w:pStyle w:val="Header"/>
        <w:jc w:val="center"/>
        <w:rPr>
          <w:b/>
          <w:spacing w:val="20"/>
          <w:sz w:val="32"/>
          <w:szCs w:val="32"/>
          <w:lang w:val="es-PR"/>
        </w:rPr>
      </w:pPr>
      <w:r w:rsidRPr="00C44296">
        <w:rPr>
          <w:noProof/>
          <w:color w:val="1E0FBE"/>
          <w:sz w:val="14"/>
          <w:szCs w:val="14"/>
          <w:lang w:val="en-US"/>
        </w:rPr>
        <w:drawing>
          <wp:inline distT="0" distB="0" distL="0" distR="0" wp14:anchorId="5FA02934" wp14:editId="1E599B6A">
            <wp:extent cx="424621" cy="482656"/>
            <wp:effectExtent l="0" t="0" r="0" b="0"/>
            <wp:docPr id="4" name="Picture 2" descr="https://encrypted-tbn1.gstatic.com/images?q=tbn:ANd9GcRV0mPbbu80AVYnk0Xp1wsH8t8y3Sv0G9d9GIUKVUcnmatnL-M3AtgK0T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V0mPbbu80AVYnk0Xp1wsH8t8y3Sv0G9d9GIUKVUcnmatnL-M3AtgK0T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6" cy="48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296">
        <w:rPr>
          <w:b/>
          <w:spacing w:val="20"/>
          <w:sz w:val="56"/>
          <w:szCs w:val="56"/>
          <w:lang w:val="es-PR"/>
        </w:rPr>
        <w:t xml:space="preserve">  </w:t>
      </w:r>
      <w:r w:rsidRPr="00C44296">
        <w:rPr>
          <w:b/>
          <w:spacing w:val="20"/>
          <w:sz w:val="56"/>
          <w:szCs w:val="56"/>
          <w:lang w:val="es-PR"/>
        </w:rPr>
        <w:t>AGENDA</w:t>
      </w:r>
      <w:r w:rsidR="00C44296">
        <w:rPr>
          <w:b/>
          <w:spacing w:val="20"/>
          <w:sz w:val="56"/>
          <w:szCs w:val="56"/>
          <w:lang w:val="es-PR"/>
        </w:rPr>
        <w:t xml:space="preserve">  </w:t>
      </w:r>
    </w:p>
    <w:p w14:paraId="476E735E" w14:textId="77777777" w:rsidR="00EF2A83" w:rsidRPr="00C44296" w:rsidRDefault="00EF2A83" w:rsidP="00EF2A83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0516260" w14:textId="1F2A0B92" w:rsidR="00671C1D" w:rsidRDefault="00EF2A83" w:rsidP="00EF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C44296">
        <w:rPr>
          <w:rFonts w:ascii="Times New Roman" w:hAnsi="Times New Roman" w:cs="Times New Roman"/>
          <w:lang w:val="es-PR"/>
        </w:rPr>
        <w:t>BIENVENIDA</w:t>
      </w:r>
    </w:p>
    <w:p w14:paraId="2B0AA4DA" w14:textId="200ECE40" w:rsidR="00212530" w:rsidRDefault="006E1BDD" w:rsidP="00212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Prof. Héctor Reí</w:t>
      </w:r>
      <w:r w:rsidR="00212530">
        <w:rPr>
          <w:rFonts w:ascii="Times New Roman" w:hAnsi="Times New Roman" w:cs="Times New Roman"/>
          <w:lang w:val="es-PR"/>
        </w:rPr>
        <w:t xml:space="preserve">llo Cotto  </w:t>
      </w:r>
    </w:p>
    <w:p w14:paraId="213B5AA5" w14:textId="07FC8E50" w:rsidR="00212530" w:rsidRDefault="00212530" w:rsidP="00212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Gerente de Operaciones</w:t>
      </w:r>
    </w:p>
    <w:p w14:paraId="7EEC3DD8" w14:textId="0CF96C42" w:rsidR="00937D2E" w:rsidRDefault="00937D2E" w:rsidP="00212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Programa de Servicios Bibliotecarios y de Información</w:t>
      </w:r>
    </w:p>
    <w:p w14:paraId="6B5D7F88" w14:textId="22039F68" w:rsidR="00212530" w:rsidRDefault="00212530" w:rsidP="00212530">
      <w:pPr>
        <w:spacing w:after="0" w:line="240" w:lineRule="auto"/>
        <w:ind w:left="144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Dra. Beve</w:t>
      </w:r>
      <w:r w:rsidR="003D59ED">
        <w:rPr>
          <w:rFonts w:ascii="Times New Roman" w:hAnsi="Times New Roman" w:cs="Times New Roman"/>
          <w:lang w:val="es-PR"/>
        </w:rPr>
        <w:t>r</w:t>
      </w:r>
      <w:r>
        <w:rPr>
          <w:rFonts w:ascii="Times New Roman" w:hAnsi="Times New Roman" w:cs="Times New Roman"/>
          <w:lang w:val="es-PR"/>
        </w:rPr>
        <w:t>ly Morro Vega</w:t>
      </w:r>
    </w:p>
    <w:p w14:paraId="3745E42E" w14:textId="77777777" w:rsidR="00937D2E" w:rsidRDefault="00212530" w:rsidP="00212530">
      <w:pPr>
        <w:spacing w:after="0" w:line="240" w:lineRule="auto"/>
        <w:ind w:left="144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Secretaria Auxiliar de Servicios Académicos</w:t>
      </w:r>
    </w:p>
    <w:p w14:paraId="3F4C909D" w14:textId="671960C8" w:rsidR="00212530" w:rsidRPr="00212530" w:rsidRDefault="00937D2E" w:rsidP="00212530">
      <w:pPr>
        <w:spacing w:after="0" w:line="240" w:lineRule="auto"/>
        <w:ind w:left="144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Departamento de Educación</w:t>
      </w:r>
      <w:r w:rsidR="00212530">
        <w:rPr>
          <w:rFonts w:ascii="Times New Roman" w:hAnsi="Times New Roman" w:cs="Times New Roman"/>
          <w:lang w:val="es-PR"/>
        </w:rPr>
        <w:t xml:space="preserve"> </w:t>
      </w:r>
    </w:p>
    <w:p w14:paraId="2D37E21B" w14:textId="77777777" w:rsidR="00EF2A83" w:rsidRPr="00C44296" w:rsidRDefault="00EF2A83" w:rsidP="00EF2A83">
      <w:pPr>
        <w:pStyle w:val="ListParagraph"/>
        <w:rPr>
          <w:rFonts w:ascii="Times New Roman" w:hAnsi="Times New Roman" w:cs="Times New Roman"/>
          <w:lang w:val="es-PR"/>
        </w:rPr>
      </w:pPr>
    </w:p>
    <w:p w14:paraId="53E9E87E" w14:textId="052B91CB" w:rsidR="00EF2A83" w:rsidRDefault="00945CCC" w:rsidP="00EF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ORIENTACIÓN</w:t>
      </w:r>
      <w:r w:rsidR="006E1BDD">
        <w:rPr>
          <w:rFonts w:ascii="Times New Roman" w:hAnsi="Times New Roman" w:cs="Times New Roman"/>
          <w:lang w:val="es-PR"/>
        </w:rPr>
        <w:t xml:space="preserve"> Y EJERCICIO DE PRÁCTICA</w:t>
      </w:r>
    </w:p>
    <w:p w14:paraId="6C6651F0" w14:textId="3CB5976C" w:rsidR="00212530" w:rsidRDefault="00212530" w:rsidP="00212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Prof. Miguel Ángel Hernández De Jesús</w:t>
      </w:r>
    </w:p>
    <w:p w14:paraId="1D7ED893" w14:textId="29DA245F" w:rsidR="00212530" w:rsidRDefault="00212530" w:rsidP="00212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Director Ejecutivo</w:t>
      </w:r>
    </w:p>
    <w:p w14:paraId="30B22ACD" w14:textId="3F8B3796" w:rsidR="00212530" w:rsidRDefault="00212530" w:rsidP="00212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Programa de Servicios Bibliotecarios y de Información</w:t>
      </w:r>
    </w:p>
    <w:p w14:paraId="4F891CF0" w14:textId="77777777" w:rsidR="00945CCC" w:rsidRPr="00945CCC" w:rsidRDefault="00945CCC" w:rsidP="00945CCC">
      <w:pPr>
        <w:pStyle w:val="ListParagraph"/>
        <w:rPr>
          <w:rFonts w:ascii="Times New Roman" w:hAnsi="Times New Roman" w:cs="Times New Roman"/>
          <w:lang w:val="es-PR"/>
        </w:rPr>
      </w:pPr>
    </w:p>
    <w:p w14:paraId="5A2803FE" w14:textId="77777777" w:rsidR="00945CCC" w:rsidRPr="00C44296" w:rsidRDefault="00945CCC" w:rsidP="00EF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PREGUNTAS</w:t>
      </w:r>
    </w:p>
    <w:p w14:paraId="4C2E1B30" w14:textId="77777777" w:rsidR="00EF2A83" w:rsidRPr="00C44296" w:rsidRDefault="00EF2A83" w:rsidP="00EF2A83">
      <w:pPr>
        <w:pStyle w:val="ListParagraph"/>
        <w:rPr>
          <w:rFonts w:ascii="Times New Roman" w:hAnsi="Times New Roman" w:cs="Times New Roman"/>
          <w:lang w:val="es-PR"/>
        </w:rPr>
      </w:pPr>
    </w:p>
    <w:p w14:paraId="1FD5DA34" w14:textId="77777777" w:rsidR="00CC0B49" w:rsidRDefault="00CC0B49" w:rsidP="00EF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EVALUACIÓN </w:t>
      </w:r>
    </w:p>
    <w:p w14:paraId="6A20C798" w14:textId="77777777" w:rsidR="00CC0B49" w:rsidRPr="00CC0B49" w:rsidRDefault="00CC0B49" w:rsidP="00CC0B49">
      <w:pPr>
        <w:pStyle w:val="ListParagraph"/>
        <w:rPr>
          <w:rFonts w:ascii="Times New Roman" w:hAnsi="Times New Roman" w:cs="Times New Roman"/>
          <w:lang w:val="es-PR"/>
        </w:rPr>
      </w:pPr>
    </w:p>
    <w:p w14:paraId="0695EFBC" w14:textId="77777777" w:rsidR="00EF2A83" w:rsidRPr="00C44296" w:rsidRDefault="00EF2A83" w:rsidP="00EF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C44296">
        <w:rPr>
          <w:rFonts w:ascii="Times New Roman" w:hAnsi="Times New Roman" w:cs="Times New Roman"/>
          <w:lang w:val="es-PR"/>
        </w:rPr>
        <w:t>CIERRE</w:t>
      </w:r>
    </w:p>
    <w:p w14:paraId="47070D47" w14:textId="3DE04F83" w:rsidR="00EF2A83" w:rsidRPr="00B30F0F" w:rsidRDefault="00212530" w:rsidP="00EF2A83">
      <w:pPr>
        <w:pStyle w:val="Footer"/>
        <w:tabs>
          <w:tab w:val="clear" w:pos="4680"/>
          <w:tab w:val="clear" w:pos="9360"/>
        </w:tabs>
        <w:rPr>
          <w:spacing w:val="20"/>
          <w:sz w:val="22"/>
          <w:lang w:val="es-PR"/>
        </w:rPr>
      </w:pPr>
      <w:r>
        <w:rPr>
          <w:color w:val="808080" w:themeColor="background1" w:themeShade="80"/>
          <w:spacing w:val="20"/>
          <w:sz w:val="22"/>
          <w:lang w:val="es-PR"/>
        </w:rPr>
        <w:t xml:space="preserve">            </w:t>
      </w:r>
      <w:r w:rsidR="00EF2A83" w:rsidRPr="00375E1E">
        <w:rPr>
          <w:color w:val="808080" w:themeColor="background1" w:themeShade="80"/>
          <w:spacing w:val="20"/>
          <w:sz w:val="22"/>
          <w:lang w:val="es-PR"/>
        </w:rPr>
        <w:t>P.O. Box 190759, San Juan</w:t>
      </w:r>
      <w:r w:rsidR="00EF2A83">
        <w:rPr>
          <w:color w:val="808080" w:themeColor="background1" w:themeShade="80"/>
          <w:spacing w:val="20"/>
          <w:sz w:val="22"/>
          <w:lang w:val="es-PR"/>
        </w:rPr>
        <w:t>,</w:t>
      </w:r>
      <w:r w:rsidR="00EF2A83" w:rsidRPr="00375E1E">
        <w:rPr>
          <w:color w:val="808080" w:themeColor="background1" w:themeShade="80"/>
          <w:spacing w:val="20"/>
          <w:sz w:val="22"/>
          <w:lang w:val="es-PR"/>
        </w:rPr>
        <w:t xml:space="preserve"> PR  00919-0759</w:t>
      </w:r>
      <w:r w:rsidR="00EF2A83">
        <w:rPr>
          <w:color w:val="808080" w:themeColor="background1" w:themeShade="80"/>
          <w:spacing w:val="20"/>
          <w:sz w:val="22"/>
          <w:lang w:val="es-PR"/>
        </w:rPr>
        <w:t xml:space="preserve"> </w:t>
      </w:r>
      <w:r w:rsidR="00EF2A83" w:rsidRPr="00375E1E">
        <w:rPr>
          <w:color w:val="8064A2" w:themeColor="accent4"/>
          <w:spacing w:val="20"/>
          <w:sz w:val="22"/>
          <w:lang w:val="es-PR"/>
        </w:rPr>
        <w:t xml:space="preserve">• </w:t>
      </w:r>
      <w:r w:rsidR="00EF2A83">
        <w:rPr>
          <w:color w:val="948A54" w:themeColor="background2" w:themeShade="80"/>
          <w:spacing w:val="20"/>
          <w:sz w:val="22"/>
          <w:lang w:val="es-PR"/>
        </w:rPr>
        <w:t>Tel.: (787)773-353</w:t>
      </w:r>
      <w:r>
        <w:rPr>
          <w:color w:val="948A54" w:themeColor="background2" w:themeShade="80"/>
          <w:spacing w:val="20"/>
          <w:sz w:val="22"/>
          <w:lang w:val="es-PR"/>
        </w:rPr>
        <w:t>1</w:t>
      </w:r>
    </w:p>
    <w:p w14:paraId="749544DE" w14:textId="77777777" w:rsidR="00EF2A83" w:rsidRPr="00B34BA0" w:rsidRDefault="00EF2A83" w:rsidP="00EF2A83">
      <w:pPr>
        <w:pStyle w:val="Footer"/>
        <w:tabs>
          <w:tab w:val="clear" w:pos="4680"/>
          <w:tab w:val="clear" w:pos="9360"/>
        </w:tabs>
        <w:ind w:left="-360"/>
        <w:jc w:val="center"/>
        <w:rPr>
          <w:spacing w:val="20"/>
          <w:sz w:val="14"/>
          <w:szCs w:val="14"/>
          <w:lang w:val="es-PR"/>
        </w:rPr>
      </w:pPr>
      <w:r w:rsidRPr="006551D5">
        <w:rPr>
          <w:noProof/>
          <w:color w:val="948A54" w:themeColor="background2" w:themeShade="80"/>
          <w:spacing w:val="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F42E" wp14:editId="27016852">
                <wp:simplePos x="0" y="0"/>
                <wp:positionH relativeFrom="margin">
                  <wp:posOffset>-266700</wp:posOffset>
                </wp:positionH>
                <wp:positionV relativeFrom="paragraph">
                  <wp:posOffset>1905</wp:posOffset>
                </wp:positionV>
                <wp:extent cx="64198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850F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.15pt" to="48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" strokecolor="gray [1629]">
                <w10:wrap anchorx="margin"/>
              </v:line>
            </w:pict>
          </mc:Fallback>
        </mc:AlternateContent>
      </w:r>
      <w:r w:rsidRPr="00B34BA0">
        <w:rPr>
          <w:color w:val="808080" w:themeColor="background1" w:themeShade="80"/>
          <w:spacing w:val="20"/>
          <w:sz w:val="14"/>
          <w:szCs w:val="14"/>
          <w:lang w:val="es-PR"/>
        </w:rPr>
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</w:t>
      </w:r>
      <w:r>
        <w:rPr>
          <w:color w:val="808080" w:themeColor="background1" w:themeShade="80"/>
          <w:spacing w:val="20"/>
          <w:sz w:val="14"/>
          <w:szCs w:val="14"/>
          <w:lang w:val="es-PR"/>
        </w:rPr>
        <w:t>.</w:t>
      </w:r>
    </w:p>
    <w:sectPr w:rsidR="00EF2A83" w:rsidRPr="00B34BA0" w:rsidSect="00C44296">
      <w:pgSz w:w="12240" w:h="15840"/>
      <w:pgMar w:top="1440" w:right="1440" w:bottom="72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8B"/>
      </v:shape>
    </w:pict>
  </w:numPicBullet>
  <w:abstractNum w:abstractNumId="0" w15:restartNumberingAfterBreak="0">
    <w:nsid w:val="4DF43F59"/>
    <w:multiLevelType w:val="hybridMultilevel"/>
    <w:tmpl w:val="F2368F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3"/>
    <w:rsid w:val="00212530"/>
    <w:rsid w:val="003D59ED"/>
    <w:rsid w:val="00433175"/>
    <w:rsid w:val="00671C1D"/>
    <w:rsid w:val="006E1BDD"/>
    <w:rsid w:val="008674FC"/>
    <w:rsid w:val="008C34BF"/>
    <w:rsid w:val="00937D2E"/>
    <w:rsid w:val="00945CCC"/>
    <w:rsid w:val="00C44296"/>
    <w:rsid w:val="00CC0B49"/>
    <w:rsid w:val="00E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0DE029"/>
  <w15:docId w15:val="{BEF55FF8-4399-4210-9B88-F733A35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F2A83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2A83"/>
    <w:rPr>
      <w:rFonts w:ascii="Arial" w:eastAsia="Times New Roman" w:hAnsi="Arial" w:cs="Arial"/>
      <w:sz w:val="24"/>
      <w:szCs w:val="20"/>
      <w:lang w:val="es-ES_tradnl"/>
    </w:rPr>
  </w:style>
  <w:style w:type="paragraph" w:styleId="Header">
    <w:name w:val="header"/>
    <w:basedOn w:val="Normal"/>
    <w:link w:val="HeaderChar"/>
    <w:uiPriority w:val="99"/>
    <w:rsid w:val="00EF2A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EF2A8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A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F2A8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F2A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erChar1">
    <w:name w:val="Footer Char1"/>
    <w:basedOn w:val="DefaultParagraphFont"/>
    <w:uiPriority w:val="99"/>
    <w:semiHidden/>
    <w:rsid w:val="00EF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jenbsjourney.blogspot.com/2014/03/library-love.html&amp;sa=U&amp;ei=fN5fU6GcKqL4yQGUg4G4AQ&amp;ved=0CFIQ9QEwEjj0Aw&amp;usg=AFQjCNH2di545Y_u8G-ykbmEy3lIoLkyUw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J. Haver Bermúdez</dc:creator>
  <cp:lastModifiedBy>Miguel A. Hernández De Jesús</cp:lastModifiedBy>
  <cp:revision>2</cp:revision>
  <cp:lastPrinted>2021-12-06T21:39:00Z</cp:lastPrinted>
  <dcterms:created xsi:type="dcterms:W3CDTF">2021-12-08T18:27:00Z</dcterms:created>
  <dcterms:modified xsi:type="dcterms:W3CDTF">2021-12-08T18:27:00Z</dcterms:modified>
</cp:coreProperties>
</file>