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715DC3" w14:textId="04933459" w:rsidR="00784D68" w:rsidRDefault="009C460F" w:rsidP="00784D68">
      <w:pPr>
        <w:pStyle w:val="BodyText"/>
        <w:ind w:left="2290"/>
        <w:rPr>
          <w:rFonts w:ascii="Times New Roman"/>
          <w:noProof/>
          <w:sz w:val="20"/>
        </w:rPr>
      </w:pPr>
      <w:bookmarkStart w:id="0" w:name="_GoBack"/>
      <w:bookmarkEnd w:id="0"/>
      <w:r>
        <w:rPr>
          <w:noProof/>
          <w:lang w:val="en-US" w:eastAsia="en-US" w:bidi="ar-SA"/>
        </w:rPr>
        <w:drawing>
          <wp:anchor distT="0" distB="0" distL="114300" distR="114300" simplePos="0" relativeHeight="251687424" behindDoc="1" locked="0" layoutInCell="1" allowOverlap="1" wp14:anchorId="05AB34B6" wp14:editId="4382FC93">
            <wp:simplePos x="0" y="0"/>
            <wp:positionH relativeFrom="column">
              <wp:posOffset>-420370</wp:posOffset>
            </wp:positionH>
            <wp:positionV relativeFrom="paragraph">
              <wp:posOffset>-315595</wp:posOffset>
            </wp:positionV>
            <wp:extent cx="7662545" cy="9732010"/>
            <wp:effectExtent l="0" t="0" r="0" b="2540"/>
            <wp:wrapNone/>
            <wp:docPr id="16" name="Picture 2">
              <a:extLst xmlns:a="http://schemas.openxmlformats.org/drawingml/2006/main">
                <a:ext uri="{FF2B5EF4-FFF2-40B4-BE49-F238E27FC236}">
                  <a16:creationId xmlns:a16="http://schemas.microsoft.com/office/drawing/2014/main" id="{ED3A93F2-C32A-430A-BE23-8EA260078D03}"/>
                </a:ext>
              </a:extLst>
            </wp:docPr>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D3A93F2-C32A-430A-BE23-8EA260078D03}"/>
                        </a:ext>
                      </a:extLst>
                    </pic:cNvPr>
                    <pic:cNvPicPr/>
                  </pic:nvPicPr>
                  <pic:blipFill rotWithShape="1">
                    <a:blip r:embed="rId11">
                      <a:clrChange>
                        <a:clrFrom>
                          <a:srgbClr val="515D5D"/>
                        </a:clrFrom>
                        <a:clrTo>
                          <a:srgbClr val="515D5D">
                            <a:alpha val="0"/>
                          </a:srgbClr>
                        </a:clrTo>
                      </a:clrChange>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val="0"/>
                        </a:ext>
                      </a:extLst>
                    </a:blip>
                    <a:srcRect l="35815"/>
                    <a:stretch/>
                  </pic:blipFill>
                  <pic:spPr bwMode="auto">
                    <a:xfrm>
                      <a:off x="0" y="0"/>
                      <a:ext cx="7662545" cy="9732010"/>
                    </a:xfrm>
                    <a:prstGeom prst="rect">
                      <a:avLst/>
                    </a:prstGeom>
                    <a:ln>
                      <a:noFill/>
                    </a:ln>
                    <a:effectLst>
                      <a:softEdge rad="317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714FB">
        <w:rPr>
          <w:noProof/>
          <w:lang w:val="en-US" w:eastAsia="en-US" w:bidi="ar-SA"/>
        </w:rPr>
        <w:drawing>
          <wp:anchor distT="0" distB="0" distL="114300" distR="114300" simplePos="0" relativeHeight="251689472" behindDoc="0" locked="0" layoutInCell="1" allowOverlap="1" wp14:anchorId="27DAFCA0" wp14:editId="1E4BDB9A">
            <wp:simplePos x="0" y="0"/>
            <wp:positionH relativeFrom="column">
              <wp:posOffset>883</wp:posOffset>
            </wp:positionH>
            <wp:positionV relativeFrom="paragraph">
              <wp:posOffset>-4086</wp:posOffset>
            </wp:positionV>
            <wp:extent cx="2252118" cy="1280160"/>
            <wp:effectExtent l="0" t="0" r="0" b="0"/>
            <wp:wrapNone/>
            <wp:docPr id="420" name="Picture 420" descr="Image result for departamento de educacion gobierno de puerto r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departamento de educacion gobierno de puerto ric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58787" cy="134079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26D696" w14:textId="70ADD816" w:rsidR="00784D68" w:rsidRDefault="00784D68" w:rsidP="00784D68">
      <w:pPr>
        <w:pStyle w:val="BodyText"/>
        <w:ind w:left="2290"/>
        <w:rPr>
          <w:rFonts w:ascii="Times New Roman"/>
          <w:noProof/>
          <w:sz w:val="20"/>
        </w:rPr>
      </w:pPr>
    </w:p>
    <w:p w14:paraId="7402FCAD" w14:textId="4868F5A2" w:rsidR="00784D68" w:rsidRDefault="00784D68" w:rsidP="00784D68">
      <w:pPr>
        <w:pStyle w:val="BodyText"/>
        <w:ind w:left="2290"/>
        <w:rPr>
          <w:rFonts w:ascii="Times New Roman"/>
          <w:noProof/>
          <w:sz w:val="20"/>
        </w:rPr>
      </w:pPr>
    </w:p>
    <w:p w14:paraId="31A45DED" w14:textId="77777777" w:rsidR="00784D68" w:rsidRDefault="00784D68" w:rsidP="00784D68">
      <w:pPr>
        <w:pStyle w:val="BodyText"/>
        <w:ind w:left="2290"/>
        <w:rPr>
          <w:rFonts w:ascii="Times New Roman"/>
          <w:noProof/>
          <w:sz w:val="20"/>
        </w:rPr>
      </w:pPr>
    </w:p>
    <w:p w14:paraId="09B4284A" w14:textId="4DAAD0E5" w:rsidR="00784D68" w:rsidRDefault="00784D68" w:rsidP="00784D68">
      <w:pPr>
        <w:pStyle w:val="BodyText"/>
        <w:ind w:left="2290"/>
        <w:rPr>
          <w:rFonts w:ascii="Times New Roman"/>
          <w:noProof/>
          <w:sz w:val="20"/>
        </w:rPr>
      </w:pPr>
    </w:p>
    <w:p w14:paraId="5F7A5488" w14:textId="1C91EE99" w:rsidR="00784D68" w:rsidRDefault="00784D68" w:rsidP="00784D68">
      <w:pPr>
        <w:pStyle w:val="BodyText"/>
        <w:ind w:left="2290"/>
        <w:rPr>
          <w:rFonts w:ascii="Times New Roman"/>
          <w:sz w:val="20"/>
        </w:rPr>
      </w:pPr>
    </w:p>
    <w:p w14:paraId="7309C157" w14:textId="77777777" w:rsidR="00784D68" w:rsidRDefault="00784D68" w:rsidP="00784D68">
      <w:pPr>
        <w:pStyle w:val="BodyText"/>
        <w:rPr>
          <w:rFonts w:ascii="Times New Roman"/>
          <w:sz w:val="20"/>
        </w:rPr>
      </w:pPr>
    </w:p>
    <w:p w14:paraId="584B21F0" w14:textId="77777777" w:rsidR="00784D68" w:rsidRDefault="00784D68" w:rsidP="00784D68">
      <w:pPr>
        <w:pStyle w:val="BodyText"/>
        <w:rPr>
          <w:rFonts w:ascii="Times New Roman"/>
          <w:sz w:val="20"/>
        </w:rPr>
      </w:pPr>
    </w:p>
    <w:p w14:paraId="5561CD6D" w14:textId="77777777" w:rsidR="00784D68" w:rsidRDefault="00784D68" w:rsidP="00784D68">
      <w:pPr>
        <w:pStyle w:val="BodyText"/>
        <w:rPr>
          <w:rFonts w:ascii="Times New Roman"/>
          <w:sz w:val="20"/>
        </w:rPr>
      </w:pPr>
    </w:p>
    <w:p w14:paraId="2412B540" w14:textId="77777777" w:rsidR="00784D68" w:rsidRDefault="00784D68" w:rsidP="00784D68">
      <w:pPr>
        <w:pStyle w:val="BodyText"/>
        <w:rPr>
          <w:rFonts w:ascii="Times New Roman"/>
          <w:sz w:val="20"/>
        </w:rPr>
      </w:pPr>
    </w:p>
    <w:p w14:paraId="7CC02C3E" w14:textId="77777777" w:rsidR="00784D68" w:rsidRDefault="00784D68" w:rsidP="00784D68">
      <w:pPr>
        <w:pStyle w:val="BodyText"/>
        <w:rPr>
          <w:rFonts w:ascii="Times New Roman"/>
          <w:sz w:val="20"/>
        </w:rPr>
      </w:pPr>
    </w:p>
    <w:p w14:paraId="736E381D" w14:textId="77777777" w:rsidR="00784D68" w:rsidRDefault="00784D68" w:rsidP="00784D68">
      <w:pPr>
        <w:pStyle w:val="BodyText"/>
        <w:rPr>
          <w:rFonts w:ascii="Times New Roman"/>
          <w:sz w:val="20"/>
        </w:rPr>
      </w:pPr>
    </w:p>
    <w:p w14:paraId="666B9875" w14:textId="77777777" w:rsidR="00784D68" w:rsidRDefault="00784D68" w:rsidP="00784D68">
      <w:pPr>
        <w:pStyle w:val="BodyText"/>
        <w:rPr>
          <w:rFonts w:ascii="Times New Roman"/>
          <w:sz w:val="20"/>
        </w:rPr>
      </w:pPr>
    </w:p>
    <w:p w14:paraId="48C4BE4F" w14:textId="77777777" w:rsidR="00784D68" w:rsidRDefault="00784D68" w:rsidP="00784D68">
      <w:pPr>
        <w:pStyle w:val="BodyText"/>
        <w:rPr>
          <w:rFonts w:ascii="Times New Roman"/>
          <w:sz w:val="20"/>
        </w:rPr>
      </w:pPr>
    </w:p>
    <w:p w14:paraId="3EC5B591" w14:textId="77777777" w:rsidR="00784D68" w:rsidRDefault="00784D68" w:rsidP="00784D68">
      <w:pPr>
        <w:pStyle w:val="BodyText"/>
        <w:rPr>
          <w:rFonts w:ascii="Times New Roman"/>
          <w:sz w:val="20"/>
        </w:rPr>
      </w:pPr>
    </w:p>
    <w:p w14:paraId="41D33F7C" w14:textId="77777777" w:rsidR="00784D68" w:rsidRDefault="00784D68" w:rsidP="00784D68">
      <w:pPr>
        <w:pStyle w:val="BodyText"/>
        <w:spacing w:before="1"/>
        <w:rPr>
          <w:rFonts w:ascii="Times New Roman"/>
          <w:sz w:val="19"/>
        </w:rPr>
      </w:pPr>
    </w:p>
    <w:p w14:paraId="603760A5" w14:textId="77777777" w:rsidR="00784D68" w:rsidRDefault="00784D68" w:rsidP="00784D68">
      <w:pPr>
        <w:spacing w:before="77" w:line="259" w:lineRule="auto"/>
        <w:ind w:left="978" w:right="815" w:hanging="2"/>
        <w:jc w:val="center"/>
        <w:rPr>
          <w:b/>
          <w:sz w:val="72"/>
        </w:rPr>
      </w:pPr>
      <w:r>
        <w:rPr>
          <w:b/>
          <w:sz w:val="72"/>
        </w:rPr>
        <w:t>GUÍA PARA LA PROVISIÓN DE EQUIPOS Y SERVICIOS DE ASISTENCIA TECNOLÓGICA (AT)</w:t>
      </w:r>
    </w:p>
    <w:p w14:paraId="478389A9" w14:textId="77777777" w:rsidR="00784D68" w:rsidRDefault="00784D68" w:rsidP="00784D68">
      <w:pPr>
        <w:pStyle w:val="BodyText"/>
        <w:rPr>
          <w:b/>
          <w:sz w:val="80"/>
        </w:rPr>
      </w:pPr>
    </w:p>
    <w:p w14:paraId="1C44EB91" w14:textId="77777777" w:rsidR="00784D68" w:rsidRDefault="00784D68" w:rsidP="00784D68">
      <w:pPr>
        <w:pStyle w:val="BodyText"/>
        <w:spacing w:before="1"/>
        <w:rPr>
          <w:b/>
          <w:sz w:val="69"/>
        </w:rPr>
      </w:pPr>
    </w:p>
    <w:p w14:paraId="3FEBBF3E" w14:textId="77777777" w:rsidR="004A6DAD" w:rsidRDefault="004A6DAD" w:rsidP="00784D68">
      <w:pPr>
        <w:pStyle w:val="Heading1"/>
        <w:ind w:left="4289" w:right="4127"/>
        <w:rPr>
          <w:rFonts w:ascii="Arial"/>
        </w:rPr>
      </w:pPr>
    </w:p>
    <w:p w14:paraId="00C489C1" w14:textId="77777777" w:rsidR="004A6DAD" w:rsidRDefault="004A6DAD" w:rsidP="00784D68">
      <w:pPr>
        <w:pStyle w:val="Heading1"/>
        <w:ind w:left="4289" w:right="4127"/>
        <w:rPr>
          <w:rFonts w:ascii="Arial"/>
        </w:rPr>
      </w:pPr>
    </w:p>
    <w:p w14:paraId="0EEC8214" w14:textId="77777777" w:rsidR="004A6DAD" w:rsidRDefault="004A6DAD" w:rsidP="00784D68">
      <w:pPr>
        <w:pStyle w:val="Heading1"/>
        <w:ind w:left="4289" w:right="4127"/>
        <w:rPr>
          <w:rFonts w:ascii="Arial"/>
        </w:rPr>
      </w:pPr>
    </w:p>
    <w:p w14:paraId="16EDAB83" w14:textId="77777777" w:rsidR="004A6DAD" w:rsidRDefault="004A6DAD" w:rsidP="00784D68">
      <w:pPr>
        <w:pStyle w:val="Heading1"/>
        <w:ind w:left="4289" w:right="4127"/>
        <w:rPr>
          <w:rFonts w:ascii="Arial"/>
        </w:rPr>
      </w:pPr>
    </w:p>
    <w:p w14:paraId="506764DA" w14:textId="77777777" w:rsidR="004A6DAD" w:rsidRDefault="004A6DAD" w:rsidP="00784D68">
      <w:pPr>
        <w:pStyle w:val="Heading1"/>
        <w:ind w:left="4289" w:right="4127"/>
        <w:rPr>
          <w:rFonts w:ascii="Arial"/>
        </w:rPr>
      </w:pPr>
    </w:p>
    <w:p w14:paraId="4C93B43F" w14:textId="77777777" w:rsidR="004A6DAD" w:rsidRDefault="004A6DAD" w:rsidP="00784D68">
      <w:pPr>
        <w:pStyle w:val="Heading1"/>
        <w:ind w:left="4289" w:right="4127"/>
        <w:rPr>
          <w:rFonts w:ascii="Arial"/>
        </w:rPr>
      </w:pPr>
    </w:p>
    <w:p w14:paraId="384250F1" w14:textId="77777777" w:rsidR="004A6DAD" w:rsidRDefault="004A6DAD" w:rsidP="00784D68">
      <w:pPr>
        <w:pStyle w:val="Heading1"/>
        <w:ind w:left="4289" w:right="4127"/>
        <w:rPr>
          <w:rFonts w:ascii="Arial"/>
        </w:rPr>
      </w:pPr>
    </w:p>
    <w:p w14:paraId="75CCEB21" w14:textId="77777777" w:rsidR="004A6DAD" w:rsidRDefault="004A6DAD" w:rsidP="00784D68">
      <w:pPr>
        <w:pStyle w:val="Heading1"/>
        <w:ind w:left="4289" w:right="4127"/>
        <w:rPr>
          <w:rFonts w:ascii="Arial"/>
        </w:rPr>
      </w:pPr>
    </w:p>
    <w:p w14:paraId="1B0DE4FB" w14:textId="2F8E0119" w:rsidR="00784D68" w:rsidRDefault="00784D68" w:rsidP="00784D68">
      <w:pPr>
        <w:pStyle w:val="Heading1"/>
        <w:ind w:left="4289" w:right="4127"/>
        <w:rPr>
          <w:rFonts w:ascii="Arial"/>
        </w:rPr>
      </w:pPr>
      <w:r>
        <w:rPr>
          <w:rFonts w:ascii="Arial"/>
        </w:rPr>
        <w:t>Abril 2020</w:t>
      </w:r>
    </w:p>
    <w:p w14:paraId="7F1639B6" w14:textId="77777777" w:rsidR="00784D68" w:rsidRDefault="00784D68" w:rsidP="00784D68">
      <w:pPr>
        <w:pStyle w:val="BodyText"/>
        <w:rPr>
          <w:b/>
          <w:sz w:val="30"/>
        </w:rPr>
      </w:pPr>
    </w:p>
    <w:p w14:paraId="12B0F4BB" w14:textId="77777777" w:rsidR="00784D68" w:rsidRDefault="00784D68" w:rsidP="00784D68">
      <w:pPr>
        <w:pStyle w:val="BodyText"/>
        <w:rPr>
          <w:b/>
          <w:sz w:val="30"/>
        </w:rPr>
      </w:pPr>
    </w:p>
    <w:p w14:paraId="29A955EB" w14:textId="77777777" w:rsidR="00784D68" w:rsidRDefault="00784D68" w:rsidP="00784D68">
      <w:pPr>
        <w:pStyle w:val="BodyText"/>
        <w:rPr>
          <w:b/>
          <w:sz w:val="30"/>
        </w:rPr>
      </w:pPr>
    </w:p>
    <w:p w14:paraId="1731C261" w14:textId="1EB62297" w:rsidR="00784D68" w:rsidRDefault="00784D68" w:rsidP="00363C41">
      <w:pPr>
        <w:spacing w:before="187" w:line="256" w:lineRule="auto"/>
        <w:ind w:left="640" w:right="475"/>
        <w:jc w:val="both"/>
        <w:rPr>
          <w:sz w:val="13"/>
        </w:rPr>
        <w:sectPr w:rsidR="00784D68" w:rsidSect="00784D68">
          <w:pgSz w:w="12240" w:h="15840"/>
          <w:pgMar w:top="620" w:right="960" w:bottom="280" w:left="800" w:header="720" w:footer="720" w:gutter="0"/>
          <w:cols w:space="720"/>
        </w:sectPr>
      </w:pPr>
      <w:r>
        <w:rPr>
          <w:sz w:val="14"/>
        </w:rPr>
        <w:t xml:space="preserve">Nota aclaratoria: </w:t>
      </w:r>
      <w:r>
        <w:rPr>
          <w:sz w:val="13"/>
        </w:rPr>
        <w:t xml:space="preserve">Para propósitos de carácter legal en relación con el Título VII de la Ley de Derechos Civiles de 1964; la Ley Pública 88-352, 42 USC. 2000 et seq.; la Constitución del Estado Libre Asociado de Puerto Rico; Ia Carta Circular núm. 19-2014-2015, </w:t>
      </w:r>
      <w:r>
        <w:rPr>
          <w:i/>
          <w:sz w:val="13"/>
        </w:rPr>
        <w:t>Política Pública sobre la equidad de género y su integración al</w:t>
      </w:r>
      <w:r>
        <w:rPr>
          <w:i/>
          <w:spacing w:val="-4"/>
          <w:sz w:val="13"/>
        </w:rPr>
        <w:t xml:space="preserve"> </w:t>
      </w:r>
      <w:r>
        <w:rPr>
          <w:i/>
          <w:sz w:val="13"/>
        </w:rPr>
        <w:t>currículo</w:t>
      </w:r>
      <w:r>
        <w:rPr>
          <w:i/>
          <w:spacing w:val="-2"/>
          <w:sz w:val="13"/>
        </w:rPr>
        <w:t xml:space="preserve"> </w:t>
      </w:r>
      <w:r>
        <w:rPr>
          <w:i/>
          <w:sz w:val="13"/>
        </w:rPr>
        <w:t>del</w:t>
      </w:r>
      <w:r>
        <w:rPr>
          <w:i/>
          <w:spacing w:val="-1"/>
          <w:sz w:val="13"/>
        </w:rPr>
        <w:t xml:space="preserve"> </w:t>
      </w:r>
      <w:r>
        <w:rPr>
          <w:i/>
          <w:sz w:val="13"/>
        </w:rPr>
        <w:t>Departamento</w:t>
      </w:r>
      <w:r>
        <w:rPr>
          <w:i/>
          <w:spacing w:val="-2"/>
          <w:sz w:val="13"/>
        </w:rPr>
        <w:t xml:space="preserve"> </w:t>
      </w:r>
      <w:r>
        <w:rPr>
          <w:i/>
          <w:sz w:val="13"/>
        </w:rPr>
        <w:t>de</w:t>
      </w:r>
      <w:r>
        <w:rPr>
          <w:i/>
          <w:spacing w:val="-3"/>
          <w:sz w:val="13"/>
        </w:rPr>
        <w:t xml:space="preserve"> </w:t>
      </w:r>
      <w:r>
        <w:rPr>
          <w:i/>
          <w:sz w:val="13"/>
        </w:rPr>
        <w:t>Educación</w:t>
      </w:r>
      <w:r>
        <w:rPr>
          <w:i/>
          <w:spacing w:val="-4"/>
          <w:sz w:val="13"/>
        </w:rPr>
        <w:t xml:space="preserve"> </w:t>
      </w:r>
      <w:r>
        <w:rPr>
          <w:i/>
          <w:sz w:val="13"/>
        </w:rPr>
        <w:t>de</w:t>
      </w:r>
      <w:r>
        <w:rPr>
          <w:i/>
          <w:spacing w:val="-1"/>
          <w:sz w:val="13"/>
        </w:rPr>
        <w:t xml:space="preserve"> </w:t>
      </w:r>
      <w:r>
        <w:rPr>
          <w:i/>
          <w:sz w:val="13"/>
        </w:rPr>
        <w:t>Puerto</w:t>
      </w:r>
      <w:r>
        <w:rPr>
          <w:i/>
          <w:spacing w:val="-2"/>
          <w:sz w:val="13"/>
        </w:rPr>
        <w:t xml:space="preserve"> </w:t>
      </w:r>
      <w:r>
        <w:rPr>
          <w:i/>
          <w:sz w:val="13"/>
        </w:rPr>
        <w:t>Rico</w:t>
      </w:r>
      <w:r>
        <w:rPr>
          <w:i/>
          <w:spacing w:val="-1"/>
          <w:sz w:val="13"/>
        </w:rPr>
        <w:t xml:space="preserve"> </w:t>
      </w:r>
      <w:r>
        <w:rPr>
          <w:i/>
          <w:sz w:val="13"/>
        </w:rPr>
        <w:t>como</w:t>
      </w:r>
      <w:r>
        <w:rPr>
          <w:i/>
          <w:spacing w:val="-2"/>
          <w:sz w:val="13"/>
        </w:rPr>
        <w:t xml:space="preserve"> </w:t>
      </w:r>
      <w:r>
        <w:rPr>
          <w:i/>
          <w:sz w:val="13"/>
        </w:rPr>
        <w:t>instrumento</w:t>
      </w:r>
      <w:r>
        <w:rPr>
          <w:i/>
          <w:spacing w:val="-1"/>
          <w:sz w:val="13"/>
        </w:rPr>
        <w:t xml:space="preserve"> </w:t>
      </w:r>
      <w:r>
        <w:rPr>
          <w:i/>
          <w:sz w:val="13"/>
        </w:rPr>
        <w:t>para</w:t>
      </w:r>
      <w:r>
        <w:rPr>
          <w:i/>
          <w:spacing w:val="-2"/>
          <w:sz w:val="13"/>
        </w:rPr>
        <w:t xml:space="preserve"> </w:t>
      </w:r>
      <w:r>
        <w:rPr>
          <w:i/>
          <w:sz w:val="13"/>
        </w:rPr>
        <w:t>promover</w:t>
      </w:r>
      <w:r>
        <w:rPr>
          <w:i/>
          <w:spacing w:val="-3"/>
          <w:sz w:val="13"/>
        </w:rPr>
        <w:t xml:space="preserve"> </w:t>
      </w:r>
      <w:r>
        <w:rPr>
          <w:i/>
          <w:sz w:val="13"/>
        </w:rPr>
        <w:t>la</w:t>
      </w:r>
      <w:r>
        <w:rPr>
          <w:i/>
          <w:spacing w:val="-2"/>
          <w:sz w:val="13"/>
        </w:rPr>
        <w:t xml:space="preserve"> </w:t>
      </w:r>
      <w:r>
        <w:rPr>
          <w:i/>
          <w:sz w:val="13"/>
        </w:rPr>
        <w:t>dignidad</w:t>
      </w:r>
      <w:r>
        <w:rPr>
          <w:i/>
          <w:spacing w:val="-3"/>
          <w:sz w:val="13"/>
        </w:rPr>
        <w:t xml:space="preserve"> </w:t>
      </w:r>
      <w:r>
        <w:rPr>
          <w:i/>
          <w:sz w:val="13"/>
        </w:rPr>
        <w:t>del</w:t>
      </w:r>
      <w:r>
        <w:rPr>
          <w:i/>
          <w:spacing w:val="-4"/>
          <w:sz w:val="13"/>
        </w:rPr>
        <w:t xml:space="preserve"> </w:t>
      </w:r>
      <w:r>
        <w:rPr>
          <w:i/>
          <w:sz w:val="13"/>
        </w:rPr>
        <w:t>ser</w:t>
      </w:r>
      <w:r>
        <w:rPr>
          <w:i/>
          <w:spacing w:val="-1"/>
          <w:sz w:val="13"/>
        </w:rPr>
        <w:t xml:space="preserve"> </w:t>
      </w:r>
      <w:r>
        <w:rPr>
          <w:i/>
          <w:sz w:val="13"/>
        </w:rPr>
        <w:t>humano</w:t>
      </w:r>
      <w:r>
        <w:rPr>
          <w:i/>
          <w:spacing w:val="-3"/>
          <w:sz w:val="13"/>
        </w:rPr>
        <w:t xml:space="preserve"> </w:t>
      </w:r>
      <w:r>
        <w:rPr>
          <w:i/>
          <w:sz w:val="13"/>
        </w:rPr>
        <w:t>y</w:t>
      </w:r>
      <w:r>
        <w:rPr>
          <w:i/>
          <w:spacing w:val="-1"/>
          <w:sz w:val="13"/>
        </w:rPr>
        <w:t xml:space="preserve"> </w:t>
      </w:r>
      <w:r>
        <w:rPr>
          <w:i/>
          <w:sz w:val="13"/>
        </w:rPr>
        <w:t>la</w:t>
      </w:r>
      <w:r>
        <w:rPr>
          <w:i/>
          <w:spacing w:val="-2"/>
          <w:sz w:val="13"/>
        </w:rPr>
        <w:t xml:space="preserve"> </w:t>
      </w:r>
      <w:r>
        <w:rPr>
          <w:i/>
          <w:sz w:val="13"/>
        </w:rPr>
        <w:t>igualdad</w:t>
      </w:r>
      <w:r>
        <w:rPr>
          <w:i/>
          <w:spacing w:val="-3"/>
          <w:sz w:val="13"/>
        </w:rPr>
        <w:t xml:space="preserve"> </w:t>
      </w:r>
      <w:r>
        <w:rPr>
          <w:i/>
          <w:sz w:val="13"/>
        </w:rPr>
        <w:t>de</w:t>
      </w:r>
      <w:r>
        <w:rPr>
          <w:i/>
          <w:spacing w:val="-2"/>
          <w:sz w:val="13"/>
        </w:rPr>
        <w:t xml:space="preserve"> </w:t>
      </w:r>
      <w:r>
        <w:rPr>
          <w:i/>
          <w:sz w:val="13"/>
        </w:rPr>
        <w:t>todos</w:t>
      </w:r>
      <w:r>
        <w:rPr>
          <w:i/>
          <w:spacing w:val="-2"/>
          <w:sz w:val="13"/>
        </w:rPr>
        <w:t xml:space="preserve"> </w:t>
      </w:r>
      <w:r>
        <w:rPr>
          <w:i/>
          <w:sz w:val="13"/>
        </w:rPr>
        <w:t>y</w:t>
      </w:r>
      <w:r>
        <w:rPr>
          <w:i/>
          <w:spacing w:val="-1"/>
          <w:sz w:val="13"/>
        </w:rPr>
        <w:t xml:space="preserve"> </w:t>
      </w:r>
      <w:r>
        <w:rPr>
          <w:i/>
          <w:sz w:val="13"/>
        </w:rPr>
        <w:t>todas</w:t>
      </w:r>
      <w:r>
        <w:rPr>
          <w:i/>
          <w:spacing w:val="-2"/>
          <w:sz w:val="13"/>
        </w:rPr>
        <w:t xml:space="preserve"> </w:t>
      </w:r>
      <w:r>
        <w:rPr>
          <w:i/>
          <w:sz w:val="13"/>
        </w:rPr>
        <w:t>ante</w:t>
      </w:r>
      <w:r>
        <w:rPr>
          <w:i/>
          <w:spacing w:val="-1"/>
          <w:sz w:val="13"/>
        </w:rPr>
        <w:t xml:space="preserve"> </w:t>
      </w:r>
      <w:r>
        <w:rPr>
          <w:i/>
          <w:sz w:val="13"/>
        </w:rPr>
        <w:t>la</w:t>
      </w:r>
      <w:r>
        <w:rPr>
          <w:i/>
          <w:spacing w:val="-4"/>
          <w:sz w:val="13"/>
        </w:rPr>
        <w:t xml:space="preserve"> </w:t>
      </w:r>
      <w:r>
        <w:rPr>
          <w:i/>
          <w:sz w:val="13"/>
        </w:rPr>
        <w:t>ley</w:t>
      </w:r>
      <w:r>
        <w:rPr>
          <w:sz w:val="13"/>
        </w:rPr>
        <w:t>; y</w:t>
      </w:r>
      <w:r>
        <w:rPr>
          <w:spacing w:val="-10"/>
          <w:sz w:val="13"/>
        </w:rPr>
        <w:t xml:space="preserve"> </w:t>
      </w:r>
      <w:r>
        <w:rPr>
          <w:sz w:val="13"/>
        </w:rPr>
        <w:t>el</w:t>
      </w:r>
      <w:r>
        <w:rPr>
          <w:spacing w:val="-10"/>
          <w:sz w:val="13"/>
        </w:rPr>
        <w:t xml:space="preserve"> </w:t>
      </w:r>
      <w:r>
        <w:rPr>
          <w:sz w:val="13"/>
        </w:rPr>
        <w:t>principio</w:t>
      </w:r>
      <w:r>
        <w:rPr>
          <w:spacing w:val="-10"/>
          <w:sz w:val="13"/>
        </w:rPr>
        <w:t xml:space="preserve"> </w:t>
      </w:r>
      <w:r>
        <w:rPr>
          <w:sz w:val="13"/>
        </w:rPr>
        <w:t>de</w:t>
      </w:r>
      <w:r>
        <w:rPr>
          <w:spacing w:val="-10"/>
          <w:sz w:val="13"/>
        </w:rPr>
        <w:t xml:space="preserve"> </w:t>
      </w:r>
      <w:r>
        <w:rPr>
          <w:sz w:val="13"/>
        </w:rPr>
        <w:t>economía</w:t>
      </w:r>
      <w:r>
        <w:rPr>
          <w:spacing w:val="-10"/>
          <w:sz w:val="13"/>
        </w:rPr>
        <w:t xml:space="preserve"> </w:t>
      </w:r>
      <w:r>
        <w:rPr>
          <w:sz w:val="13"/>
        </w:rPr>
        <w:t>gramatical</w:t>
      </w:r>
      <w:r>
        <w:rPr>
          <w:spacing w:val="-10"/>
          <w:sz w:val="13"/>
        </w:rPr>
        <w:t xml:space="preserve"> </w:t>
      </w:r>
      <w:r>
        <w:rPr>
          <w:sz w:val="13"/>
        </w:rPr>
        <w:t>y</w:t>
      </w:r>
      <w:r>
        <w:rPr>
          <w:spacing w:val="-9"/>
          <w:sz w:val="13"/>
        </w:rPr>
        <w:t xml:space="preserve"> </w:t>
      </w:r>
      <w:r>
        <w:rPr>
          <w:sz w:val="13"/>
        </w:rPr>
        <w:t>género</w:t>
      </w:r>
      <w:r>
        <w:rPr>
          <w:spacing w:val="-10"/>
          <w:sz w:val="13"/>
        </w:rPr>
        <w:t xml:space="preserve"> </w:t>
      </w:r>
      <w:r>
        <w:rPr>
          <w:sz w:val="13"/>
        </w:rPr>
        <w:t>no</w:t>
      </w:r>
      <w:r>
        <w:rPr>
          <w:spacing w:val="-10"/>
          <w:sz w:val="13"/>
        </w:rPr>
        <w:t xml:space="preserve"> </w:t>
      </w:r>
      <w:r>
        <w:rPr>
          <w:sz w:val="13"/>
        </w:rPr>
        <w:t>marcado</w:t>
      </w:r>
      <w:r>
        <w:rPr>
          <w:spacing w:val="-10"/>
          <w:sz w:val="13"/>
        </w:rPr>
        <w:t xml:space="preserve"> </w:t>
      </w:r>
      <w:r>
        <w:rPr>
          <w:sz w:val="13"/>
        </w:rPr>
        <w:t>de</w:t>
      </w:r>
      <w:r>
        <w:rPr>
          <w:spacing w:val="-10"/>
          <w:sz w:val="13"/>
        </w:rPr>
        <w:t xml:space="preserve"> </w:t>
      </w:r>
      <w:r>
        <w:rPr>
          <w:sz w:val="13"/>
        </w:rPr>
        <w:t>Ia</w:t>
      </w:r>
      <w:r>
        <w:rPr>
          <w:spacing w:val="-9"/>
          <w:sz w:val="13"/>
        </w:rPr>
        <w:t xml:space="preserve"> </w:t>
      </w:r>
      <w:r>
        <w:rPr>
          <w:sz w:val="13"/>
        </w:rPr>
        <w:t>ortografía</w:t>
      </w:r>
      <w:r>
        <w:rPr>
          <w:spacing w:val="-10"/>
          <w:sz w:val="13"/>
        </w:rPr>
        <w:t xml:space="preserve"> </w:t>
      </w:r>
      <w:r>
        <w:rPr>
          <w:sz w:val="13"/>
        </w:rPr>
        <w:t>española,</w:t>
      </w:r>
      <w:r>
        <w:rPr>
          <w:spacing w:val="-9"/>
          <w:sz w:val="13"/>
        </w:rPr>
        <w:t xml:space="preserve"> </w:t>
      </w:r>
      <w:r>
        <w:rPr>
          <w:sz w:val="13"/>
        </w:rPr>
        <w:t>el</w:t>
      </w:r>
      <w:r>
        <w:rPr>
          <w:spacing w:val="-8"/>
          <w:sz w:val="13"/>
        </w:rPr>
        <w:t xml:space="preserve"> </w:t>
      </w:r>
      <w:r>
        <w:rPr>
          <w:sz w:val="13"/>
        </w:rPr>
        <w:t>uso</w:t>
      </w:r>
      <w:r>
        <w:rPr>
          <w:spacing w:val="-10"/>
          <w:sz w:val="13"/>
        </w:rPr>
        <w:t xml:space="preserve"> </w:t>
      </w:r>
      <w:r>
        <w:rPr>
          <w:sz w:val="13"/>
        </w:rPr>
        <w:t>de</w:t>
      </w:r>
      <w:r>
        <w:rPr>
          <w:spacing w:val="-10"/>
          <w:sz w:val="13"/>
        </w:rPr>
        <w:t xml:space="preserve"> </w:t>
      </w:r>
      <w:r>
        <w:rPr>
          <w:sz w:val="13"/>
        </w:rPr>
        <w:t>los</w:t>
      </w:r>
      <w:r>
        <w:rPr>
          <w:spacing w:val="-12"/>
          <w:sz w:val="13"/>
        </w:rPr>
        <w:t xml:space="preserve"> </w:t>
      </w:r>
      <w:r>
        <w:rPr>
          <w:sz w:val="13"/>
        </w:rPr>
        <w:t>términos</w:t>
      </w:r>
      <w:r>
        <w:rPr>
          <w:spacing w:val="-10"/>
          <w:sz w:val="13"/>
        </w:rPr>
        <w:t xml:space="preserve"> </w:t>
      </w:r>
      <w:r>
        <w:rPr>
          <w:i/>
          <w:sz w:val="13"/>
        </w:rPr>
        <w:t>facilitador,</w:t>
      </w:r>
      <w:r>
        <w:rPr>
          <w:i/>
          <w:spacing w:val="-8"/>
          <w:sz w:val="13"/>
        </w:rPr>
        <w:t xml:space="preserve"> </w:t>
      </w:r>
      <w:r>
        <w:rPr>
          <w:i/>
          <w:sz w:val="13"/>
        </w:rPr>
        <w:t>maestro,</w:t>
      </w:r>
      <w:r>
        <w:rPr>
          <w:i/>
          <w:spacing w:val="-9"/>
          <w:sz w:val="13"/>
        </w:rPr>
        <w:t xml:space="preserve"> </w:t>
      </w:r>
      <w:r>
        <w:rPr>
          <w:i/>
          <w:sz w:val="13"/>
        </w:rPr>
        <w:t>director.</w:t>
      </w:r>
      <w:r>
        <w:rPr>
          <w:i/>
          <w:spacing w:val="-10"/>
          <w:sz w:val="13"/>
        </w:rPr>
        <w:t xml:space="preserve"> </w:t>
      </w:r>
      <w:r>
        <w:rPr>
          <w:i/>
          <w:sz w:val="13"/>
        </w:rPr>
        <w:t>estudiante,</w:t>
      </w:r>
      <w:r>
        <w:rPr>
          <w:i/>
          <w:spacing w:val="-10"/>
          <w:sz w:val="13"/>
        </w:rPr>
        <w:t xml:space="preserve"> </w:t>
      </w:r>
      <w:r>
        <w:rPr>
          <w:i/>
          <w:sz w:val="13"/>
        </w:rPr>
        <w:t>tutor,</w:t>
      </w:r>
      <w:r>
        <w:rPr>
          <w:i/>
          <w:spacing w:val="-10"/>
          <w:sz w:val="13"/>
        </w:rPr>
        <w:t xml:space="preserve"> </w:t>
      </w:r>
      <w:r>
        <w:rPr>
          <w:i/>
          <w:sz w:val="13"/>
        </w:rPr>
        <w:t xml:space="preserve">encargado </w:t>
      </w:r>
      <w:r>
        <w:rPr>
          <w:sz w:val="13"/>
        </w:rPr>
        <w:t>y cualquier uso que pueda hacer referencia a ambos géneros. incluye tanto al masculino como al</w:t>
      </w:r>
      <w:r>
        <w:rPr>
          <w:spacing w:val="-4"/>
          <w:sz w:val="13"/>
        </w:rPr>
        <w:t xml:space="preserve"> </w:t>
      </w:r>
      <w:r>
        <w:rPr>
          <w:sz w:val="13"/>
        </w:rPr>
        <w:t>femenino.</w:t>
      </w:r>
    </w:p>
    <w:p w14:paraId="3C0E7173" w14:textId="008BF09E" w:rsidR="00784D68" w:rsidRDefault="00BF3BEC" w:rsidP="00784D68">
      <w:pPr>
        <w:pStyle w:val="BodyText"/>
        <w:spacing w:before="3"/>
        <w:rPr>
          <w:sz w:val="22"/>
        </w:rPr>
      </w:pPr>
      <w:r>
        <w:rPr>
          <w:noProof/>
          <w:lang w:val="en-US" w:eastAsia="en-US" w:bidi="ar-SA"/>
        </w:rPr>
        <w:lastRenderedPageBreak/>
        <w:drawing>
          <wp:anchor distT="0" distB="0" distL="114300" distR="114300" simplePos="0" relativeHeight="251688448" behindDoc="0" locked="0" layoutInCell="1" allowOverlap="1" wp14:anchorId="619CF735" wp14:editId="5A2A83CA">
            <wp:simplePos x="0" y="0"/>
            <wp:positionH relativeFrom="column">
              <wp:posOffset>4198289</wp:posOffset>
            </wp:positionH>
            <wp:positionV relativeFrom="paragraph">
              <wp:posOffset>-386357</wp:posOffset>
            </wp:positionV>
            <wp:extent cx="2854562" cy="779228"/>
            <wp:effectExtent l="0" t="0" r="3175" b="1905"/>
            <wp:wrapNone/>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52080" t="41009" r="29331" b="49970"/>
                    <a:stretch/>
                  </pic:blipFill>
                  <pic:spPr bwMode="auto">
                    <a:xfrm>
                      <a:off x="0" y="0"/>
                      <a:ext cx="2854562" cy="779228"/>
                    </a:xfrm>
                    <a:prstGeom prst="rect">
                      <a:avLst/>
                    </a:prstGeom>
                    <a:ln>
                      <a:noFill/>
                    </a:ln>
                    <a:extLst>
                      <a:ext uri="{53640926-AAD7-44D8-BBD7-CCE9431645EC}">
                        <a14:shadowObscured xmlns:a14="http://schemas.microsoft.com/office/drawing/2010/main"/>
                      </a:ext>
                    </a:extLst>
                  </pic:spPr>
                </pic:pic>
              </a:graphicData>
            </a:graphic>
          </wp:anchor>
        </w:drawing>
      </w:r>
    </w:p>
    <w:p w14:paraId="114BDC81" w14:textId="6BDFB768" w:rsidR="00BF3BEC" w:rsidRDefault="00BF3BEC" w:rsidP="00784D68">
      <w:pPr>
        <w:pStyle w:val="BodyText"/>
        <w:spacing w:before="3"/>
        <w:rPr>
          <w:sz w:val="22"/>
        </w:rPr>
      </w:pPr>
    </w:p>
    <w:sdt>
      <w:sdtPr>
        <w:id w:val="-1221438716"/>
        <w:docPartObj>
          <w:docPartGallery w:val="Table of Contents"/>
          <w:docPartUnique/>
        </w:docPartObj>
      </w:sdtPr>
      <w:sdtEndPr/>
      <w:sdtContent>
        <w:p w14:paraId="0D4CC98E" w14:textId="77777777" w:rsidR="00784D68" w:rsidRDefault="00137C80" w:rsidP="00207B13">
          <w:pPr>
            <w:pStyle w:val="TOC2"/>
            <w:numPr>
              <w:ilvl w:val="0"/>
              <w:numId w:val="39"/>
            </w:numPr>
            <w:tabs>
              <w:tab w:val="left" w:pos="731"/>
              <w:tab w:val="left" w:pos="732"/>
              <w:tab w:val="left" w:leader="dot" w:pos="10241"/>
            </w:tabs>
            <w:spacing w:before="138"/>
            <w:rPr>
              <w:rFonts w:ascii="Calibri" w:hAnsi="Calibri"/>
            </w:rPr>
          </w:pPr>
          <w:hyperlink w:anchor="_bookmark0" w:history="1">
            <w:r w:rsidR="00784D68">
              <w:t>Introducción</w:t>
            </w:r>
            <w:r w:rsidR="00784D68">
              <w:tab/>
            </w:r>
            <w:r w:rsidR="00784D68">
              <w:rPr>
                <w:rFonts w:ascii="Calibri" w:hAnsi="Calibri"/>
              </w:rPr>
              <w:t>2</w:t>
            </w:r>
          </w:hyperlink>
        </w:p>
        <w:p w14:paraId="55DD03CF" w14:textId="77777777" w:rsidR="00784D68" w:rsidRDefault="00137C80" w:rsidP="00207B13">
          <w:pPr>
            <w:pStyle w:val="TOC2"/>
            <w:numPr>
              <w:ilvl w:val="0"/>
              <w:numId w:val="39"/>
            </w:numPr>
            <w:tabs>
              <w:tab w:val="left" w:pos="731"/>
              <w:tab w:val="left" w:pos="732"/>
              <w:tab w:val="left" w:leader="dot" w:pos="10241"/>
            </w:tabs>
            <w:rPr>
              <w:rFonts w:ascii="Calibri" w:hAnsi="Calibri"/>
            </w:rPr>
          </w:pPr>
          <w:hyperlink w:anchor="_bookmark1" w:history="1">
            <w:r w:rsidR="00784D68">
              <w:t>Filosofía</w:t>
            </w:r>
            <w:r w:rsidR="00784D68">
              <w:tab/>
            </w:r>
            <w:r w:rsidR="00784D68">
              <w:rPr>
                <w:rFonts w:ascii="Calibri" w:hAnsi="Calibri"/>
              </w:rPr>
              <w:t>3</w:t>
            </w:r>
          </w:hyperlink>
        </w:p>
        <w:p w14:paraId="1AE7F105" w14:textId="77777777" w:rsidR="00784D68" w:rsidRDefault="00137C80" w:rsidP="00207B13">
          <w:pPr>
            <w:pStyle w:val="TOC2"/>
            <w:numPr>
              <w:ilvl w:val="0"/>
              <w:numId w:val="39"/>
            </w:numPr>
            <w:tabs>
              <w:tab w:val="left" w:pos="731"/>
              <w:tab w:val="left" w:pos="732"/>
              <w:tab w:val="left" w:leader="dot" w:pos="10241"/>
            </w:tabs>
            <w:rPr>
              <w:rFonts w:ascii="Calibri" w:hAnsi="Calibri"/>
            </w:rPr>
          </w:pPr>
          <w:hyperlink w:anchor="_bookmark2" w:history="1">
            <w:r w:rsidR="00784D68">
              <w:t>Visión</w:t>
            </w:r>
            <w:r w:rsidR="00784D68">
              <w:tab/>
            </w:r>
            <w:r w:rsidR="00784D68">
              <w:rPr>
                <w:rFonts w:ascii="Calibri" w:hAnsi="Calibri"/>
              </w:rPr>
              <w:t>3</w:t>
            </w:r>
          </w:hyperlink>
        </w:p>
        <w:p w14:paraId="4F1617F8" w14:textId="77777777" w:rsidR="00784D68" w:rsidRDefault="00137C80" w:rsidP="00207B13">
          <w:pPr>
            <w:pStyle w:val="TOC2"/>
            <w:numPr>
              <w:ilvl w:val="0"/>
              <w:numId w:val="39"/>
            </w:numPr>
            <w:tabs>
              <w:tab w:val="left" w:pos="731"/>
              <w:tab w:val="left" w:pos="732"/>
              <w:tab w:val="left" w:leader="dot" w:pos="10241"/>
            </w:tabs>
            <w:spacing w:before="132"/>
            <w:rPr>
              <w:rFonts w:ascii="Calibri" w:hAnsi="Calibri"/>
            </w:rPr>
          </w:pPr>
          <w:hyperlink w:anchor="_bookmark3" w:history="1">
            <w:r w:rsidR="00784D68">
              <w:t>Misión</w:t>
            </w:r>
            <w:r w:rsidR="00784D68">
              <w:tab/>
            </w:r>
            <w:r w:rsidR="00784D68">
              <w:rPr>
                <w:rFonts w:ascii="Calibri" w:hAnsi="Calibri"/>
              </w:rPr>
              <w:t>4</w:t>
            </w:r>
          </w:hyperlink>
        </w:p>
        <w:p w14:paraId="1DA2660E" w14:textId="77777777" w:rsidR="00784D68" w:rsidRDefault="00137C80" w:rsidP="00207B13">
          <w:pPr>
            <w:pStyle w:val="TOC2"/>
            <w:numPr>
              <w:ilvl w:val="0"/>
              <w:numId w:val="39"/>
            </w:numPr>
            <w:tabs>
              <w:tab w:val="left" w:pos="731"/>
              <w:tab w:val="left" w:pos="732"/>
              <w:tab w:val="left" w:leader="dot" w:pos="10241"/>
            </w:tabs>
            <w:rPr>
              <w:rFonts w:ascii="Calibri" w:hAnsi="Calibri"/>
            </w:rPr>
          </w:pPr>
          <w:hyperlink w:anchor="_bookmark4" w:history="1">
            <w:r w:rsidR="00784D68">
              <w:t>Definición</w:t>
            </w:r>
            <w:r w:rsidR="00784D68">
              <w:rPr>
                <w:spacing w:val="-1"/>
              </w:rPr>
              <w:t xml:space="preserve"> </w:t>
            </w:r>
            <w:r w:rsidR="00784D68">
              <w:t>de</w:t>
            </w:r>
            <w:r w:rsidR="00784D68">
              <w:rPr>
                <w:spacing w:val="-6"/>
              </w:rPr>
              <w:t xml:space="preserve"> </w:t>
            </w:r>
            <w:r w:rsidR="00784D68">
              <w:t>Términos</w:t>
            </w:r>
            <w:r w:rsidR="00784D68">
              <w:tab/>
            </w:r>
            <w:r w:rsidR="00784D68">
              <w:rPr>
                <w:rFonts w:ascii="Calibri" w:hAnsi="Calibri"/>
              </w:rPr>
              <w:t>4</w:t>
            </w:r>
          </w:hyperlink>
        </w:p>
        <w:p w14:paraId="7A31DC35" w14:textId="77777777" w:rsidR="00784D68" w:rsidRDefault="00137C80" w:rsidP="00207B13">
          <w:pPr>
            <w:pStyle w:val="TOC2"/>
            <w:numPr>
              <w:ilvl w:val="0"/>
              <w:numId w:val="39"/>
            </w:numPr>
            <w:tabs>
              <w:tab w:val="left" w:pos="731"/>
              <w:tab w:val="left" w:pos="732"/>
              <w:tab w:val="left" w:leader="dot" w:pos="10241"/>
            </w:tabs>
            <w:spacing w:before="134"/>
            <w:rPr>
              <w:rFonts w:ascii="Calibri"/>
            </w:rPr>
          </w:pPr>
          <w:hyperlink w:anchor="_bookmark5" w:history="1">
            <w:r w:rsidR="00784D68">
              <w:t>Base</w:t>
            </w:r>
            <w:r w:rsidR="00784D68">
              <w:rPr>
                <w:spacing w:val="-1"/>
              </w:rPr>
              <w:t xml:space="preserve"> </w:t>
            </w:r>
            <w:r w:rsidR="00784D68">
              <w:t>Legal</w:t>
            </w:r>
            <w:r w:rsidR="00784D68">
              <w:tab/>
            </w:r>
            <w:r w:rsidR="00784D68">
              <w:rPr>
                <w:rFonts w:ascii="Calibri"/>
              </w:rPr>
              <w:t>9</w:t>
            </w:r>
          </w:hyperlink>
        </w:p>
        <w:p w14:paraId="65D9D523" w14:textId="77777777" w:rsidR="00784D68" w:rsidRDefault="00137C80" w:rsidP="00207B13">
          <w:pPr>
            <w:pStyle w:val="TOC2"/>
            <w:numPr>
              <w:ilvl w:val="0"/>
              <w:numId w:val="39"/>
            </w:numPr>
            <w:tabs>
              <w:tab w:val="left" w:pos="731"/>
              <w:tab w:val="left" w:pos="732"/>
              <w:tab w:val="left" w:leader="dot" w:pos="10129"/>
            </w:tabs>
            <w:rPr>
              <w:rFonts w:ascii="Calibri" w:hAnsi="Calibri"/>
            </w:rPr>
          </w:pPr>
          <w:hyperlink w:anchor="_bookmark6" w:history="1">
            <w:r w:rsidR="00784D68">
              <w:t>Comité Asesor de Asistencia</w:t>
            </w:r>
            <w:r w:rsidR="00784D68">
              <w:rPr>
                <w:spacing w:val="-6"/>
              </w:rPr>
              <w:t xml:space="preserve"> </w:t>
            </w:r>
            <w:r w:rsidR="00784D68">
              <w:t>Tecnológica</w:t>
            </w:r>
            <w:r w:rsidR="00784D68">
              <w:rPr>
                <w:spacing w:val="-4"/>
              </w:rPr>
              <w:t xml:space="preserve"> </w:t>
            </w:r>
            <w:r w:rsidR="00784D68">
              <w:t>(CAAT)</w:t>
            </w:r>
            <w:r w:rsidR="00784D68">
              <w:tab/>
            </w:r>
            <w:r w:rsidR="00784D68">
              <w:rPr>
                <w:rFonts w:ascii="Calibri" w:hAnsi="Calibri"/>
              </w:rPr>
              <w:t>13</w:t>
            </w:r>
          </w:hyperlink>
        </w:p>
        <w:p w14:paraId="70D29187" w14:textId="77777777" w:rsidR="00784D68" w:rsidRDefault="00137C80" w:rsidP="00207B13">
          <w:pPr>
            <w:pStyle w:val="TOC3"/>
            <w:numPr>
              <w:ilvl w:val="1"/>
              <w:numId w:val="40"/>
            </w:numPr>
            <w:tabs>
              <w:tab w:val="left" w:pos="731"/>
              <w:tab w:val="left" w:pos="732"/>
              <w:tab w:val="left" w:leader="dot" w:pos="10129"/>
            </w:tabs>
            <w:rPr>
              <w:rFonts w:ascii="Calibri"/>
            </w:rPr>
          </w:pPr>
          <w:hyperlink w:anchor="_bookmark7" w:history="1">
            <w:r w:rsidR="00784D68">
              <w:t>Funciones</w:t>
            </w:r>
            <w:r w:rsidR="00784D68">
              <w:rPr>
                <w:spacing w:val="-1"/>
              </w:rPr>
              <w:t xml:space="preserve"> </w:t>
            </w:r>
            <w:r w:rsidR="00784D68">
              <w:t>del CAAT</w:t>
            </w:r>
            <w:r w:rsidR="00784D68">
              <w:tab/>
            </w:r>
            <w:r w:rsidR="00784D68">
              <w:rPr>
                <w:rFonts w:ascii="Calibri"/>
              </w:rPr>
              <w:t>13</w:t>
            </w:r>
          </w:hyperlink>
        </w:p>
        <w:p w14:paraId="5925E4DF" w14:textId="77777777" w:rsidR="00784D68" w:rsidRDefault="00137C80" w:rsidP="00207B13">
          <w:pPr>
            <w:pStyle w:val="TOC3"/>
            <w:numPr>
              <w:ilvl w:val="1"/>
              <w:numId w:val="40"/>
            </w:numPr>
            <w:tabs>
              <w:tab w:val="left" w:pos="731"/>
              <w:tab w:val="left" w:pos="732"/>
              <w:tab w:val="left" w:leader="dot" w:pos="10129"/>
            </w:tabs>
            <w:rPr>
              <w:rFonts w:ascii="Calibri" w:hAnsi="Calibri"/>
            </w:rPr>
          </w:pPr>
          <w:hyperlink w:anchor="_bookmark8" w:history="1">
            <w:r w:rsidR="00784D68">
              <w:t>Constitución de los Miembros</w:t>
            </w:r>
            <w:r w:rsidR="00784D68">
              <w:rPr>
                <w:spacing w:val="-10"/>
              </w:rPr>
              <w:t xml:space="preserve"> </w:t>
            </w:r>
            <w:r w:rsidR="00784D68">
              <w:t>del</w:t>
            </w:r>
            <w:r w:rsidR="00784D68">
              <w:rPr>
                <w:spacing w:val="-1"/>
              </w:rPr>
              <w:t xml:space="preserve"> </w:t>
            </w:r>
            <w:r w:rsidR="00784D68">
              <w:t>CAAT</w:t>
            </w:r>
            <w:r w:rsidR="00784D68">
              <w:tab/>
            </w:r>
            <w:r w:rsidR="00784D68">
              <w:rPr>
                <w:rFonts w:ascii="Calibri" w:hAnsi="Calibri"/>
              </w:rPr>
              <w:t>16</w:t>
            </w:r>
          </w:hyperlink>
        </w:p>
        <w:p w14:paraId="1DCA3088" w14:textId="72539251" w:rsidR="00784D68" w:rsidRDefault="00ED69E0" w:rsidP="00ED69E0">
          <w:pPr>
            <w:pStyle w:val="TOC1"/>
            <w:tabs>
              <w:tab w:val="left" w:pos="732"/>
              <w:tab w:val="left" w:leader="dot" w:pos="9808"/>
            </w:tabs>
            <w:spacing w:before="134"/>
            <w:ind w:hanging="731"/>
            <w:jc w:val="left"/>
            <w:rPr>
              <w:rFonts w:ascii="Calibri" w:hAnsi="Calibri"/>
            </w:rPr>
          </w:pPr>
          <w:r>
            <w:t xml:space="preserve">     C.   </w:t>
          </w:r>
          <w:hyperlink w:anchor="_bookmark9" w:history="1">
            <w:r w:rsidR="00784D68">
              <w:t>Funciones del Maestro de Educación Especial Especialista en AT, en</w:t>
            </w:r>
            <w:r w:rsidR="00784D68">
              <w:rPr>
                <w:spacing w:val="-12"/>
              </w:rPr>
              <w:t xml:space="preserve"> </w:t>
            </w:r>
            <w:r w:rsidR="00784D68">
              <w:t>el</w:t>
            </w:r>
            <w:r w:rsidR="00784D68">
              <w:rPr>
                <w:spacing w:val="-4"/>
              </w:rPr>
              <w:t xml:space="preserve"> </w:t>
            </w:r>
            <w:r w:rsidR="00784D68">
              <w:t>CAAT</w:t>
            </w:r>
            <w:r w:rsidR="00784D68">
              <w:tab/>
            </w:r>
            <w:r>
              <w:t>….</w:t>
            </w:r>
            <w:r w:rsidR="00784D68">
              <w:rPr>
                <w:rFonts w:ascii="Calibri" w:hAnsi="Calibri"/>
              </w:rPr>
              <w:t>17</w:t>
            </w:r>
          </w:hyperlink>
        </w:p>
        <w:p w14:paraId="70B48BFF" w14:textId="77777777" w:rsidR="00784D68" w:rsidRDefault="00137C80" w:rsidP="00207B13">
          <w:pPr>
            <w:pStyle w:val="TOC1"/>
            <w:numPr>
              <w:ilvl w:val="0"/>
              <w:numId w:val="39"/>
            </w:numPr>
            <w:tabs>
              <w:tab w:val="left" w:pos="455"/>
              <w:tab w:val="left" w:leader="dot" w:pos="10029"/>
            </w:tabs>
            <w:spacing w:before="133"/>
            <w:ind w:left="554" w:hanging="555"/>
            <w:rPr>
              <w:rFonts w:ascii="Calibri" w:hAnsi="Calibri"/>
            </w:rPr>
          </w:pPr>
          <w:hyperlink w:anchor="_bookmark10" w:history="1">
            <w:r w:rsidR="00784D68">
              <w:t>Procesos para la provisión de servicios de</w:t>
            </w:r>
            <w:r w:rsidR="00784D68">
              <w:rPr>
                <w:spacing w:val="-14"/>
              </w:rPr>
              <w:t xml:space="preserve"> </w:t>
            </w:r>
            <w:r w:rsidR="00784D68">
              <w:t>Asistencia</w:t>
            </w:r>
            <w:r w:rsidR="00784D68">
              <w:rPr>
                <w:spacing w:val="-4"/>
              </w:rPr>
              <w:t xml:space="preserve"> </w:t>
            </w:r>
            <w:r w:rsidR="00784D68">
              <w:t>Tecnológica</w:t>
            </w:r>
            <w:r w:rsidR="00784D68">
              <w:tab/>
            </w:r>
            <w:r w:rsidR="00784D68">
              <w:rPr>
                <w:rFonts w:ascii="Calibri" w:hAnsi="Calibri"/>
              </w:rPr>
              <w:t>18</w:t>
            </w:r>
          </w:hyperlink>
        </w:p>
        <w:p w14:paraId="596BB77C" w14:textId="4B59D238" w:rsidR="00784D68" w:rsidRDefault="00137C80" w:rsidP="00207B13">
          <w:pPr>
            <w:pStyle w:val="TOC3"/>
            <w:numPr>
              <w:ilvl w:val="1"/>
              <w:numId w:val="39"/>
            </w:numPr>
            <w:tabs>
              <w:tab w:val="left" w:pos="731"/>
              <w:tab w:val="left" w:pos="732"/>
              <w:tab w:val="left" w:leader="dot" w:pos="10129"/>
            </w:tabs>
            <w:spacing w:before="134"/>
            <w:ind w:hanging="412"/>
            <w:rPr>
              <w:rFonts w:ascii="Calibri" w:hAnsi="Calibri"/>
            </w:rPr>
          </w:pPr>
          <w:hyperlink w:anchor="_bookmark11" w:history="1">
            <w:r w:rsidR="00784D68">
              <w:t>Manejo del Referido</w:t>
            </w:r>
            <w:r w:rsidR="00784D68">
              <w:rPr>
                <w:spacing w:val="-5"/>
              </w:rPr>
              <w:t xml:space="preserve"> </w:t>
            </w:r>
            <w:r w:rsidR="00784D68">
              <w:t>a</w:t>
            </w:r>
            <w:r w:rsidR="00784D68">
              <w:rPr>
                <w:spacing w:val="-3"/>
              </w:rPr>
              <w:t xml:space="preserve"> </w:t>
            </w:r>
            <w:r w:rsidR="00784D68">
              <w:t>Evaluación</w:t>
            </w:r>
            <w:r w:rsidR="00784D68">
              <w:tab/>
            </w:r>
            <w:r w:rsidR="00784D68">
              <w:rPr>
                <w:rFonts w:ascii="Calibri" w:hAnsi="Calibri"/>
              </w:rPr>
              <w:t>18</w:t>
            </w:r>
          </w:hyperlink>
        </w:p>
        <w:p w14:paraId="4FE28F60" w14:textId="505C7095" w:rsidR="001E554B" w:rsidRPr="001E554B" w:rsidRDefault="001E554B" w:rsidP="00207B13">
          <w:pPr>
            <w:pStyle w:val="TOC3"/>
            <w:numPr>
              <w:ilvl w:val="1"/>
              <w:numId w:val="39"/>
            </w:numPr>
            <w:tabs>
              <w:tab w:val="left" w:pos="731"/>
              <w:tab w:val="left" w:pos="732"/>
              <w:tab w:val="left" w:leader="dot" w:pos="10129"/>
            </w:tabs>
            <w:spacing w:before="134"/>
            <w:ind w:hanging="412"/>
          </w:pPr>
          <w:r w:rsidRPr="001E554B">
            <w:t>Manejo del Referido a Evaluación en el CAAT</w:t>
          </w:r>
          <w:r>
            <w:t>………………………………………………………….18</w:t>
          </w:r>
        </w:p>
        <w:p w14:paraId="146B0803" w14:textId="77777777" w:rsidR="00784D68" w:rsidRDefault="00137C80" w:rsidP="00207B13">
          <w:pPr>
            <w:pStyle w:val="TOC3"/>
            <w:numPr>
              <w:ilvl w:val="1"/>
              <w:numId w:val="39"/>
            </w:numPr>
            <w:tabs>
              <w:tab w:val="left" w:pos="731"/>
              <w:tab w:val="left" w:pos="732"/>
              <w:tab w:val="left" w:leader="dot" w:pos="10129"/>
            </w:tabs>
            <w:ind w:hanging="412"/>
            <w:rPr>
              <w:rFonts w:ascii="Calibri" w:hAnsi="Calibri"/>
            </w:rPr>
          </w:pPr>
          <w:hyperlink w:anchor="_bookmark12" w:history="1">
            <w:r w:rsidR="00784D68">
              <w:t>Manejo del Proceso</w:t>
            </w:r>
            <w:r w:rsidR="00784D68">
              <w:rPr>
                <w:spacing w:val="-2"/>
              </w:rPr>
              <w:t xml:space="preserve"> </w:t>
            </w:r>
            <w:r w:rsidR="00784D68">
              <w:t>de</w:t>
            </w:r>
            <w:r w:rsidR="00784D68">
              <w:rPr>
                <w:spacing w:val="-5"/>
              </w:rPr>
              <w:t xml:space="preserve"> </w:t>
            </w:r>
            <w:r w:rsidR="00784D68">
              <w:t>Evaluación</w:t>
            </w:r>
            <w:r w:rsidR="00784D68">
              <w:tab/>
            </w:r>
            <w:r w:rsidR="00784D68">
              <w:rPr>
                <w:rFonts w:ascii="Calibri" w:hAnsi="Calibri"/>
              </w:rPr>
              <w:t>21</w:t>
            </w:r>
          </w:hyperlink>
        </w:p>
        <w:p w14:paraId="691F0725" w14:textId="77777777" w:rsidR="00784D68" w:rsidRDefault="00137C80" w:rsidP="00207B13">
          <w:pPr>
            <w:pStyle w:val="TOC3"/>
            <w:numPr>
              <w:ilvl w:val="1"/>
              <w:numId w:val="39"/>
            </w:numPr>
            <w:tabs>
              <w:tab w:val="left" w:pos="732"/>
              <w:tab w:val="left" w:leader="dot" w:pos="10129"/>
            </w:tabs>
            <w:ind w:hanging="412"/>
            <w:rPr>
              <w:rFonts w:ascii="Calibri" w:hAnsi="Calibri"/>
            </w:rPr>
          </w:pPr>
          <w:hyperlink w:anchor="_bookmark13" w:history="1">
            <w:r w:rsidR="00784D68">
              <w:t>Proceso de Discusión del Informe de Evaluación</w:t>
            </w:r>
            <w:r w:rsidR="00784D68">
              <w:rPr>
                <w:spacing w:val="-12"/>
              </w:rPr>
              <w:t xml:space="preserve"> </w:t>
            </w:r>
            <w:r w:rsidR="00784D68">
              <w:t>de</w:t>
            </w:r>
            <w:r w:rsidR="00784D68">
              <w:rPr>
                <w:spacing w:val="-1"/>
              </w:rPr>
              <w:t xml:space="preserve"> </w:t>
            </w:r>
            <w:r w:rsidR="00784D68">
              <w:t>AT</w:t>
            </w:r>
            <w:r w:rsidR="00784D68">
              <w:tab/>
            </w:r>
            <w:r w:rsidR="00784D68">
              <w:rPr>
                <w:rFonts w:ascii="Calibri" w:hAnsi="Calibri"/>
              </w:rPr>
              <w:t>23</w:t>
            </w:r>
          </w:hyperlink>
        </w:p>
        <w:p w14:paraId="66620F26" w14:textId="77777777" w:rsidR="00784D68" w:rsidRDefault="00137C80" w:rsidP="00207B13">
          <w:pPr>
            <w:pStyle w:val="TOC3"/>
            <w:numPr>
              <w:ilvl w:val="1"/>
              <w:numId w:val="39"/>
            </w:numPr>
            <w:tabs>
              <w:tab w:val="left" w:pos="732"/>
              <w:tab w:val="left" w:leader="dot" w:pos="10129"/>
            </w:tabs>
            <w:spacing w:before="134"/>
            <w:ind w:hanging="412"/>
            <w:rPr>
              <w:rFonts w:ascii="Calibri"/>
            </w:rPr>
          </w:pPr>
          <w:hyperlink w:anchor="_bookmark14" w:history="1">
            <w:r w:rsidR="00784D68">
              <w:t>Manejo de la Solicitud</w:t>
            </w:r>
            <w:r w:rsidR="00784D68">
              <w:rPr>
                <w:spacing w:val="-4"/>
              </w:rPr>
              <w:t xml:space="preserve"> </w:t>
            </w:r>
            <w:r w:rsidR="00784D68">
              <w:t>de</w:t>
            </w:r>
            <w:r w:rsidR="00784D68">
              <w:rPr>
                <w:spacing w:val="-1"/>
              </w:rPr>
              <w:t xml:space="preserve"> </w:t>
            </w:r>
            <w:r w:rsidR="00784D68">
              <w:t>Compra</w:t>
            </w:r>
            <w:r w:rsidR="00784D68">
              <w:tab/>
            </w:r>
            <w:r w:rsidR="00784D68">
              <w:rPr>
                <w:rFonts w:ascii="Calibri"/>
              </w:rPr>
              <w:t>24</w:t>
            </w:r>
          </w:hyperlink>
        </w:p>
        <w:p w14:paraId="5AEC168B" w14:textId="77777777" w:rsidR="00784D68" w:rsidRDefault="00137C80" w:rsidP="00207B13">
          <w:pPr>
            <w:pStyle w:val="TOC3"/>
            <w:numPr>
              <w:ilvl w:val="1"/>
              <w:numId w:val="39"/>
            </w:numPr>
            <w:tabs>
              <w:tab w:val="left" w:pos="731"/>
              <w:tab w:val="left" w:pos="732"/>
              <w:tab w:val="left" w:leader="dot" w:pos="10129"/>
            </w:tabs>
            <w:ind w:hanging="412"/>
            <w:rPr>
              <w:rFonts w:ascii="Calibri"/>
            </w:rPr>
          </w:pPr>
          <w:hyperlink w:anchor="_TOC_250011" w:history="1">
            <w:r w:rsidR="00784D68">
              <w:t>Manejo del Equipo en</w:t>
            </w:r>
            <w:r w:rsidR="00784D68">
              <w:rPr>
                <w:spacing w:val="-4"/>
              </w:rPr>
              <w:t xml:space="preserve"> </w:t>
            </w:r>
            <w:r w:rsidR="00784D68">
              <w:t>la</w:t>
            </w:r>
            <w:r w:rsidR="00784D68">
              <w:rPr>
                <w:spacing w:val="-3"/>
              </w:rPr>
              <w:t xml:space="preserve"> </w:t>
            </w:r>
            <w:r w:rsidR="00784D68">
              <w:t>Escuela</w:t>
            </w:r>
            <w:r w:rsidR="00784D68">
              <w:tab/>
            </w:r>
            <w:r w:rsidR="00784D68">
              <w:rPr>
                <w:rFonts w:ascii="Calibri"/>
              </w:rPr>
              <w:t>27</w:t>
            </w:r>
          </w:hyperlink>
        </w:p>
        <w:p w14:paraId="2E29C85C" w14:textId="77777777" w:rsidR="00784D68" w:rsidRDefault="00784D68" w:rsidP="00207B13">
          <w:pPr>
            <w:pStyle w:val="TOC2"/>
            <w:numPr>
              <w:ilvl w:val="0"/>
              <w:numId w:val="39"/>
            </w:numPr>
            <w:tabs>
              <w:tab w:val="left" w:pos="422"/>
            </w:tabs>
            <w:spacing w:before="133"/>
            <w:ind w:left="421" w:hanging="322"/>
          </w:pPr>
          <w:r>
            <w:t>Manejo del Equipo de Asistencia Tecnológica en el Hogar y en los Servicios Relacionados</w:t>
          </w:r>
          <w:r>
            <w:rPr>
              <w:spacing w:val="-17"/>
            </w:rPr>
            <w:t xml:space="preserve"> </w:t>
          </w:r>
          <w:r>
            <w:t>de</w:t>
          </w:r>
        </w:p>
        <w:p w14:paraId="13F8408D" w14:textId="77777777" w:rsidR="00784D68" w:rsidRDefault="00784D68" w:rsidP="00784D68">
          <w:pPr>
            <w:pStyle w:val="TOC1"/>
            <w:tabs>
              <w:tab w:val="left" w:leader="dot" w:pos="9397"/>
            </w:tabs>
            <w:spacing w:before="128"/>
            <w:ind w:left="0" w:firstLine="0"/>
            <w:rPr>
              <w:rFonts w:ascii="Calibri"/>
            </w:rPr>
          </w:pPr>
          <w:r>
            <w:t>Terapia</w:t>
          </w:r>
          <w:r>
            <w:tab/>
          </w:r>
          <w:r>
            <w:rPr>
              <w:rFonts w:ascii="Calibri"/>
            </w:rPr>
            <w:t>29</w:t>
          </w:r>
        </w:p>
        <w:p w14:paraId="35D10D82" w14:textId="77777777" w:rsidR="00784D68" w:rsidRDefault="00137C80" w:rsidP="00207B13">
          <w:pPr>
            <w:pStyle w:val="TOC1"/>
            <w:numPr>
              <w:ilvl w:val="0"/>
              <w:numId w:val="39"/>
            </w:numPr>
            <w:tabs>
              <w:tab w:val="left" w:pos="631"/>
              <w:tab w:val="left" w:pos="732"/>
              <w:tab w:val="left" w:leader="dot" w:pos="10029"/>
            </w:tabs>
            <w:spacing w:before="132"/>
            <w:ind w:hanging="732"/>
            <w:jc w:val="center"/>
            <w:rPr>
              <w:rFonts w:ascii="Calibri" w:hAnsi="Calibri"/>
            </w:rPr>
          </w:pPr>
          <w:hyperlink w:anchor="_TOC_250010" w:history="1">
            <w:r w:rsidR="00784D68">
              <w:t>Uso del Equipo de Asistencia Tecnológica durante el Período de Año</w:t>
            </w:r>
            <w:r w:rsidR="00784D68">
              <w:rPr>
                <w:spacing w:val="-20"/>
              </w:rPr>
              <w:t xml:space="preserve"> </w:t>
            </w:r>
            <w:r w:rsidR="00784D68">
              <w:t>Escolar Extendido</w:t>
            </w:r>
            <w:r w:rsidR="00784D68">
              <w:tab/>
            </w:r>
            <w:r w:rsidR="00784D68">
              <w:rPr>
                <w:rFonts w:ascii="Calibri" w:hAnsi="Calibri"/>
              </w:rPr>
              <w:t>30</w:t>
            </w:r>
          </w:hyperlink>
        </w:p>
        <w:p w14:paraId="2FFFF51E" w14:textId="77777777" w:rsidR="00784D68" w:rsidRDefault="00137C80" w:rsidP="00D806C2">
          <w:pPr>
            <w:pStyle w:val="TOC1"/>
            <w:numPr>
              <w:ilvl w:val="0"/>
              <w:numId w:val="39"/>
            </w:numPr>
            <w:tabs>
              <w:tab w:val="left" w:pos="631"/>
              <w:tab w:val="left" w:pos="732"/>
              <w:tab w:val="left" w:leader="dot" w:pos="10029"/>
            </w:tabs>
            <w:ind w:hanging="732"/>
            <w:jc w:val="center"/>
            <w:rPr>
              <w:rFonts w:ascii="Calibri" w:hAnsi="Calibri"/>
            </w:rPr>
          </w:pPr>
          <w:hyperlink w:anchor="_TOC_250009" w:history="1">
            <w:r w:rsidR="00784D68">
              <w:t>Traslado de Equipos de</w:t>
            </w:r>
            <w:r w:rsidR="00784D68">
              <w:rPr>
                <w:spacing w:val="-8"/>
              </w:rPr>
              <w:t xml:space="preserve"> </w:t>
            </w:r>
            <w:r w:rsidR="00784D68">
              <w:t>Asistencia</w:t>
            </w:r>
            <w:r w:rsidR="00784D68">
              <w:rPr>
                <w:spacing w:val="-3"/>
              </w:rPr>
              <w:t xml:space="preserve"> </w:t>
            </w:r>
            <w:r w:rsidR="00784D68">
              <w:t>Tecnológica</w:t>
            </w:r>
            <w:r w:rsidR="00784D68">
              <w:tab/>
            </w:r>
            <w:r w:rsidR="00784D68">
              <w:rPr>
                <w:rFonts w:ascii="Calibri" w:hAnsi="Calibri"/>
              </w:rPr>
              <w:t>30</w:t>
            </w:r>
          </w:hyperlink>
        </w:p>
        <w:p w14:paraId="096B3EEB" w14:textId="77777777" w:rsidR="00784D68" w:rsidRDefault="00137C80" w:rsidP="00207B13">
          <w:pPr>
            <w:pStyle w:val="TOC1"/>
            <w:numPr>
              <w:ilvl w:val="0"/>
              <w:numId w:val="39"/>
            </w:numPr>
            <w:tabs>
              <w:tab w:val="left" w:pos="631"/>
              <w:tab w:val="left" w:pos="732"/>
              <w:tab w:val="left" w:leader="dot" w:pos="10029"/>
            </w:tabs>
            <w:ind w:hanging="732"/>
            <w:rPr>
              <w:rFonts w:ascii="Calibri" w:hAnsi="Calibri"/>
            </w:rPr>
          </w:pPr>
          <w:hyperlink w:anchor="_TOC_250008" w:history="1">
            <w:r w:rsidR="00784D68">
              <w:t>Inventario de Equipo de</w:t>
            </w:r>
            <w:r w:rsidR="00784D68">
              <w:rPr>
                <w:spacing w:val="-8"/>
              </w:rPr>
              <w:t xml:space="preserve"> </w:t>
            </w:r>
            <w:r w:rsidR="00784D68">
              <w:t>Asistencia</w:t>
            </w:r>
            <w:r w:rsidR="00784D68">
              <w:rPr>
                <w:spacing w:val="-3"/>
              </w:rPr>
              <w:t xml:space="preserve"> </w:t>
            </w:r>
            <w:r w:rsidR="00784D68">
              <w:t>Tecnológica</w:t>
            </w:r>
            <w:r w:rsidR="00784D68">
              <w:tab/>
            </w:r>
            <w:r w:rsidR="00784D68">
              <w:rPr>
                <w:rFonts w:ascii="Calibri" w:hAnsi="Calibri"/>
              </w:rPr>
              <w:t>30</w:t>
            </w:r>
          </w:hyperlink>
        </w:p>
        <w:p w14:paraId="725967A1" w14:textId="77777777" w:rsidR="00784D68" w:rsidRDefault="00137C80" w:rsidP="00207B13">
          <w:pPr>
            <w:pStyle w:val="TOC2"/>
            <w:numPr>
              <w:ilvl w:val="0"/>
              <w:numId w:val="39"/>
            </w:numPr>
            <w:tabs>
              <w:tab w:val="left" w:pos="731"/>
              <w:tab w:val="left" w:pos="732"/>
              <w:tab w:val="left" w:leader="dot" w:pos="10129"/>
            </w:tabs>
            <w:spacing w:before="134"/>
            <w:rPr>
              <w:rFonts w:ascii="Calibri" w:hAnsi="Calibri"/>
            </w:rPr>
          </w:pPr>
          <w:hyperlink w:anchor="_TOC_250007" w:history="1">
            <w:r w:rsidR="00784D68">
              <w:t>Controversias acerca de la necesidad de Equipo de</w:t>
            </w:r>
            <w:r w:rsidR="00784D68">
              <w:rPr>
                <w:spacing w:val="-13"/>
              </w:rPr>
              <w:t xml:space="preserve"> </w:t>
            </w:r>
            <w:r w:rsidR="00784D68">
              <w:t>Asistencia</w:t>
            </w:r>
            <w:r w:rsidR="00784D68">
              <w:rPr>
                <w:spacing w:val="-3"/>
              </w:rPr>
              <w:t xml:space="preserve"> </w:t>
            </w:r>
            <w:r w:rsidR="00784D68">
              <w:t>Tecnológica</w:t>
            </w:r>
            <w:r w:rsidR="00784D68">
              <w:tab/>
            </w:r>
            <w:r w:rsidR="00784D68">
              <w:rPr>
                <w:rFonts w:ascii="Calibri" w:hAnsi="Calibri"/>
              </w:rPr>
              <w:t>31</w:t>
            </w:r>
          </w:hyperlink>
        </w:p>
        <w:p w14:paraId="6AE97669" w14:textId="77777777" w:rsidR="00784D68" w:rsidRDefault="00137C80" w:rsidP="00207B13">
          <w:pPr>
            <w:pStyle w:val="TOC1"/>
            <w:numPr>
              <w:ilvl w:val="0"/>
              <w:numId w:val="39"/>
            </w:numPr>
            <w:tabs>
              <w:tab w:val="left" w:pos="667"/>
              <w:tab w:val="left" w:pos="668"/>
              <w:tab w:val="left" w:leader="dot" w:pos="10029"/>
            </w:tabs>
            <w:ind w:left="767" w:hanging="768"/>
            <w:rPr>
              <w:rFonts w:ascii="Calibri" w:hAnsi="Calibri"/>
            </w:rPr>
          </w:pPr>
          <w:hyperlink w:anchor="_TOC_250006" w:history="1">
            <w:r w:rsidR="00784D68">
              <w:t>Asistencia Tecnológica durante el proceso</w:t>
            </w:r>
            <w:r w:rsidR="00784D68">
              <w:rPr>
                <w:spacing w:val="-12"/>
              </w:rPr>
              <w:t xml:space="preserve"> </w:t>
            </w:r>
            <w:r w:rsidR="00784D68">
              <w:t>de</w:t>
            </w:r>
            <w:r w:rsidR="00784D68">
              <w:rPr>
                <w:spacing w:val="-3"/>
              </w:rPr>
              <w:t xml:space="preserve"> </w:t>
            </w:r>
            <w:r w:rsidR="00784D68">
              <w:t>Transición</w:t>
            </w:r>
            <w:r w:rsidR="00784D68">
              <w:tab/>
            </w:r>
            <w:r w:rsidR="00784D68">
              <w:rPr>
                <w:rFonts w:ascii="Calibri" w:hAnsi="Calibri"/>
              </w:rPr>
              <w:t>32</w:t>
            </w:r>
          </w:hyperlink>
        </w:p>
        <w:p w14:paraId="19707BC7" w14:textId="77777777" w:rsidR="00784D68" w:rsidRDefault="00137C80" w:rsidP="00207B13">
          <w:pPr>
            <w:pStyle w:val="TOC2"/>
            <w:numPr>
              <w:ilvl w:val="0"/>
              <w:numId w:val="39"/>
            </w:numPr>
            <w:tabs>
              <w:tab w:val="left" w:pos="731"/>
              <w:tab w:val="left" w:pos="732"/>
              <w:tab w:val="left" w:leader="dot" w:pos="10129"/>
            </w:tabs>
            <w:rPr>
              <w:rFonts w:ascii="Calibri" w:hAnsi="Calibri"/>
            </w:rPr>
          </w:pPr>
          <w:hyperlink w:anchor="_TOC_250005" w:history="1">
            <w:r w:rsidR="00784D68">
              <w:t>Documentación del expediente</w:t>
            </w:r>
            <w:r w:rsidR="00784D68">
              <w:rPr>
                <w:spacing w:val="-4"/>
              </w:rPr>
              <w:t xml:space="preserve"> </w:t>
            </w:r>
            <w:r w:rsidR="00784D68">
              <w:t>del</w:t>
            </w:r>
            <w:r w:rsidR="00784D68">
              <w:rPr>
                <w:spacing w:val="-1"/>
              </w:rPr>
              <w:t xml:space="preserve"> </w:t>
            </w:r>
            <w:r w:rsidR="00784D68">
              <w:t>CAAT</w:t>
            </w:r>
            <w:r w:rsidR="00784D68">
              <w:tab/>
            </w:r>
            <w:r w:rsidR="00784D68">
              <w:rPr>
                <w:rFonts w:ascii="Calibri" w:hAnsi="Calibri"/>
              </w:rPr>
              <w:t>32</w:t>
            </w:r>
          </w:hyperlink>
        </w:p>
        <w:p w14:paraId="0B494ED9" w14:textId="7D950EA1" w:rsidR="00784D68" w:rsidRDefault="001E554B" w:rsidP="00207B13">
          <w:pPr>
            <w:pStyle w:val="TOC2"/>
            <w:numPr>
              <w:ilvl w:val="0"/>
              <w:numId w:val="39"/>
            </w:numPr>
            <w:tabs>
              <w:tab w:val="left" w:pos="569"/>
              <w:tab w:val="left" w:leader="dot" w:pos="10129"/>
            </w:tabs>
            <w:spacing w:before="132"/>
            <w:ind w:left="568" w:hanging="469"/>
            <w:rPr>
              <w:rFonts w:ascii="Calibri" w:hAnsi="Calibri"/>
            </w:rPr>
          </w:pPr>
          <w:r>
            <w:t xml:space="preserve">  </w:t>
          </w:r>
          <w:hyperlink w:anchor="_TOC_250004" w:history="1">
            <w:r w:rsidR="00784D68">
              <w:t>Documentación del expediente de compra de equipo de Asistencia Tecnológica</w:t>
            </w:r>
            <w:r w:rsidR="00784D68">
              <w:rPr>
                <w:spacing w:val="-20"/>
              </w:rPr>
              <w:t xml:space="preserve"> </w:t>
            </w:r>
            <w:r w:rsidR="00784D68">
              <w:t>del</w:t>
            </w:r>
            <w:r w:rsidR="00784D68">
              <w:rPr>
                <w:spacing w:val="-2"/>
              </w:rPr>
              <w:t xml:space="preserve"> </w:t>
            </w:r>
            <w:r w:rsidR="00784D68">
              <w:t>CSEE</w:t>
            </w:r>
            <w:r w:rsidR="00784D68">
              <w:tab/>
            </w:r>
            <w:r w:rsidR="00784D68">
              <w:rPr>
                <w:rFonts w:ascii="Calibri" w:hAnsi="Calibri"/>
              </w:rPr>
              <w:t>34</w:t>
            </w:r>
          </w:hyperlink>
        </w:p>
        <w:p w14:paraId="16628E3C" w14:textId="77777777" w:rsidR="00784D68" w:rsidRDefault="00137C80" w:rsidP="00207B13">
          <w:pPr>
            <w:pStyle w:val="TOC2"/>
            <w:numPr>
              <w:ilvl w:val="0"/>
              <w:numId w:val="39"/>
            </w:numPr>
            <w:tabs>
              <w:tab w:val="left" w:pos="629"/>
              <w:tab w:val="left" w:leader="dot" w:pos="10129"/>
            </w:tabs>
            <w:spacing w:before="136" w:line="360" w:lineRule="auto"/>
            <w:ind w:right="123"/>
            <w:rPr>
              <w:rFonts w:ascii="Calibri" w:hAnsi="Calibri"/>
            </w:rPr>
          </w:pPr>
          <w:hyperlink w:anchor="_TOC_250003" w:history="1">
            <w:r w:rsidR="00784D68">
              <w:t>Recopilación de datos y monitoria en el manejo de la provisión de servicios de Asistencia Tecnológica</w:t>
            </w:r>
            <w:r w:rsidR="00784D68">
              <w:tab/>
            </w:r>
            <w:r w:rsidR="00784D68">
              <w:rPr>
                <w:rFonts w:ascii="Calibri" w:hAnsi="Calibri"/>
                <w:spacing w:val="-8"/>
              </w:rPr>
              <w:t>35</w:t>
            </w:r>
          </w:hyperlink>
        </w:p>
        <w:p w14:paraId="5DF75E80" w14:textId="77777777" w:rsidR="00784D68" w:rsidRDefault="00137C80" w:rsidP="00207B13">
          <w:pPr>
            <w:pStyle w:val="TOC2"/>
            <w:numPr>
              <w:ilvl w:val="0"/>
              <w:numId w:val="39"/>
            </w:numPr>
            <w:tabs>
              <w:tab w:val="left" w:pos="689"/>
              <w:tab w:val="left" w:leader="dot" w:pos="10129"/>
            </w:tabs>
            <w:spacing w:before="0" w:line="268" w:lineRule="exact"/>
            <w:ind w:left="688" w:hanging="589"/>
            <w:rPr>
              <w:rFonts w:ascii="Calibri" w:hAnsi="Calibri"/>
            </w:rPr>
          </w:pPr>
          <w:hyperlink w:anchor="_TOC_250002" w:history="1">
            <w:r w:rsidR="00784D68">
              <w:t>Otras consideraciones sobre la</w:t>
            </w:r>
            <w:r w:rsidR="00784D68">
              <w:rPr>
                <w:spacing w:val="-10"/>
              </w:rPr>
              <w:t xml:space="preserve"> </w:t>
            </w:r>
            <w:r w:rsidR="00784D68">
              <w:t>Asistencia</w:t>
            </w:r>
            <w:r w:rsidR="00784D68">
              <w:rPr>
                <w:spacing w:val="-3"/>
              </w:rPr>
              <w:t xml:space="preserve"> </w:t>
            </w:r>
            <w:r w:rsidR="00784D68">
              <w:t>Tecnológica</w:t>
            </w:r>
            <w:r w:rsidR="00784D68">
              <w:tab/>
            </w:r>
            <w:r w:rsidR="00784D68">
              <w:rPr>
                <w:rFonts w:ascii="Calibri" w:hAnsi="Calibri"/>
              </w:rPr>
              <w:t>36</w:t>
            </w:r>
          </w:hyperlink>
        </w:p>
        <w:p w14:paraId="75F13202" w14:textId="77777777" w:rsidR="00784D68" w:rsidRDefault="00137C80" w:rsidP="00207B13">
          <w:pPr>
            <w:pStyle w:val="TOC2"/>
            <w:numPr>
              <w:ilvl w:val="0"/>
              <w:numId w:val="39"/>
            </w:numPr>
            <w:tabs>
              <w:tab w:val="left" w:pos="567"/>
              <w:tab w:val="left" w:leader="dot" w:pos="10129"/>
            </w:tabs>
            <w:spacing w:before="134"/>
            <w:ind w:left="566" w:hanging="467"/>
            <w:rPr>
              <w:rFonts w:ascii="Calibri" w:hAnsi="Calibri"/>
            </w:rPr>
          </w:pPr>
          <w:hyperlink w:anchor="_TOC_250001" w:history="1">
            <w:r w:rsidR="00784D68">
              <w:t>Otras consideraciones sobre la Asistencia Tecnológica y el PEI</w:t>
            </w:r>
            <w:r w:rsidR="00784D68">
              <w:rPr>
                <w:spacing w:val="-15"/>
              </w:rPr>
              <w:t xml:space="preserve"> </w:t>
            </w:r>
            <w:r w:rsidR="00784D68">
              <w:t>–</w:t>
            </w:r>
            <w:r w:rsidR="00784D68">
              <w:rPr>
                <w:spacing w:val="-3"/>
              </w:rPr>
              <w:t xml:space="preserve"> </w:t>
            </w:r>
            <w:r w:rsidR="00784D68">
              <w:t>Implementación</w:t>
            </w:r>
            <w:r w:rsidR="00784D68">
              <w:tab/>
            </w:r>
            <w:r w:rsidR="00784D68">
              <w:rPr>
                <w:rFonts w:ascii="Calibri" w:hAnsi="Calibri"/>
              </w:rPr>
              <w:t>39</w:t>
            </w:r>
          </w:hyperlink>
        </w:p>
        <w:p w14:paraId="41186AF1" w14:textId="47B538E1" w:rsidR="00784D68" w:rsidRDefault="00137C80" w:rsidP="00784D68">
          <w:pPr>
            <w:pStyle w:val="TOC1"/>
            <w:tabs>
              <w:tab w:val="left" w:leader="dot" w:pos="10029"/>
            </w:tabs>
            <w:ind w:left="0" w:firstLine="0"/>
            <w:rPr>
              <w:rFonts w:ascii="Calibri" w:hAnsi="Calibri"/>
            </w:rPr>
          </w:pPr>
          <w:hyperlink w:anchor="_TOC_250000" w:history="1">
            <w:r w:rsidR="006318E8">
              <w:t>Anejos y Módulos</w:t>
            </w:r>
            <w:r w:rsidR="00784D68">
              <w:tab/>
            </w:r>
            <w:r w:rsidR="00784D68">
              <w:rPr>
                <w:rFonts w:ascii="Calibri" w:hAnsi="Calibri"/>
                <w:spacing w:val="-1"/>
              </w:rPr>
              <w:t>43</w:t>
            </w:r>
          </w:hyperlink>
        </w:p>
      </w:sdtContent>
    </w:sdt>
    <w:p w14:paraId="60CB6EE6" w14:textId="77777777" w:rsidR="00784D68" w:rsidRDefault="00784D68" w:rsidP="00784D68">
      <w:pPr>
        <w:rPr>
          <w:rFonts w:ascii="Calibri" w:hAnsi="Calibri"/>
        </w:rPr>
        <w:sectPr w:rsidR="00784D68">
          <w:headerReference w:type="default" r:id="rId15"/>
          <w:pgSz w:w="12240" w:h="15840"/>
          <w:pgMar w:top="980" w:right="960" w:bottom="280" w:left="800" w:header="763" w:footer="0" w:gutter="0"/>
          <w:pgNumType w:start="1"/>
          <w:cols w:space="720"/>
        </w:sectPr>
      </w:pPr>
    </w:p>
    <w:p w14:paraId="776A551A" w14:textId="77777777" w:rsidR="00784D68" w:rsidRDefault="00784D68" w:rsidP="00784D68">
      <w:pPr>
        <w:pStyle w:val="BodyText"/>
        <w:rPr>
          <w:rFonts w:ascii="Calibri"/>
          <w:sz w:val="26"/>
        </w:rPr>
      </w:pPr>
    </w:p>
    <w:p w14:paraId="454FC7B2" w14:textId="77777777" w:rsidR="00784D68" w:rsidRDefault="00784D68" w:rsidP="00784D68">
      <w:pPr>
        <w:pStyle w:val="BodyText"/>
        <w:spacing w:before="7"/>
        <w:rPr>
          <w:rFonts w:ascii="Calibri"/>
          <w:sz w:val="35"/>
        </w:rPr>
      </w:pPr>
    </w:p>
    <w:p w14:paraId="20ACDE3E" w14:textId="77777777" w:rsidR="00784D68" w:rsidRDefault="00784D68" w:rsidP="00207B13">
      <w:pPr>
        <w:pStyle w:val="Heading3"/>
        <w:numPr>
          <w:ilvl w:val="0"/>
          <w:numId w:val="18"/>
        </w:numPr>
        <w:tabs>
          <w:tab w:val="left" w:pos="821"/>
        </w:tabs>
        <w:ind w:left="721"/>
        <w:jc w:val="both"/>
      </w:pPr>
      <w:bookmarkStart w:id="1" w:name="_bookmark0"/>
      <w:bookmarkEnd w:id="1"/>
      <w:r>
        <w:t>Introducción</w:t>
      </w:r>
    </w:p>
    <w:p w14:paraId="22D6BD8D" w14:textId="77777777" w:rsidR="00784D68" w:rsidRDefault="00784D68" w:rsidP="00784D68">
      <w:pPr>
        <w:pStyle w:val="BodyText"/>
        <w:spacing w:before="139" w:line="360" w:lineRule="auto"/>
        <w:ind w:left="100" w:right="112"/>
        <w:jc w:val="both"/>
      </w:pPr>
      <w:r>
        <w:t xml:space="preserve">La población de estudiantes con discapacidades registrada en el Programa de Educación Especial del Departamento de Educación de Puerto Rico (DEPR) evidencia necesidades especiales, particulares y únicas, las cuales afectan </w:t>
      </w:r>
      <w:r w:rsidRPr="00DA6231">
        <w:t>el</w:t>
      </w:r>
      <w:r>
        <w:t xml:space="preserve"> proceso de enseñanza-aprendizaje. La asistencia tecnológica (AT) es uno de los instrumentos y </w:t>
      </w:r>
      <w:r w:rsidRPr="00E85E1F">
        <w:t>las</w:t>
      </w:r>
      <w:r>
        <w:t xml:space="preserve"> estrategias que han comprobado ser efectivas en el progreso educativo de estudiantes con discapacidades. En</w:t>
      </w:r>
      <w:r w:rsidRPr="001F3B37">
        <w:t xml:space="preserve"> los casos identificados</w:t>
      </w:r>
      <w:r>
        <w:t xml:space="preserve">, el uso de la AT es una herramienta </w:t>
      </w:r>
      <w:r w:rsidRPr="001F3B37">
        <w:t>necesaria e indispensable</w:t>
      </w:r>
      <w:r>
        <w:t xml:space="preserve"> para que logren alcanzar las metas y los objetivos académicos establecidos en su Programa Educativo Individualizado (PEI). Los servicios de AT tienen el fin primario de proveer al estudiante acceso al contenido curricular de forma que puedan tener un aprovechamiento académico y un progreso educativo en igualdad de oportunidades, integrado con la provisión de acomodos, modificaciones, servicios relacionados y las mejores prácticas educativas.</w:t>
      </w:r>
    </w:p>
    <w:p w14:paraId="23329993" w14:textId="77777777" w:rsidR="00784D68" w:rsidRDefault="00784D68" w:rsidP="00784D68">
      <w:pPr>
        <w:pStyle w:val="BodyText"/>
        <w:spacing w:before="9"/>
        <w:rPr>
          <w:sz w:val="35"/>
        </w:rPr>
      </w:pPr>
    </w:p>
    <w:p w14:paraId="673A5D97" w14:textId="77777777" w:rsidR="00784D68" w:rsidRDefault="00784D68" w:rsidP="00784D68">
      <w:pPr>
        <w:pStyle w:val="BodyText"/>
        <w:spacing w:line="360" w:lineRule="auto"/>
        <w:ind w:left="100" w:right="114"/>
        <w:jc w:val="both"/>
      </w:pPr>
      <w:r>
        <w:t xml:space="preserve">El DE, bajo la parte B de la </w:t>
      </w:r>
      <w:r>
        <w:rPr>
          <w:i/>
        </w:rPr>
        <w:t xml:space="preserve">Individuals with Disabilities Education Act </w:t>
      </w:r>
      <w:r>
        <w:t>(IDEA) y la Ley 51 de 7 de junio de 1996, según enmendada, a tono con proveer una educación pública, gratuita y apropiada, estableció en los Centros de Servicios de Educación Especial (CSEE) un Comité Asesor en Asistencia Tecnológica, conocido como CAAT. Este comité está compuesto por profesionales certificados en AT. El CAAT tiene la responsabilidad de asesorar al Comité de Programación y Ubicación (COMPU), para identificar la AT que pudiera requerir el estudiante, a base de sus necesidades y fortalezas, dirigidas al logro y al desarrollo de las metas educativas establecidas en el PEI.</w:t>
      </w:r>
    </w:p>
    <w:p w14:paraId="452544BE" w14:textId="77777777" w:rsidR="00784D68" w:rsidRDefault="00784D68" w:rsidP="00784D68">
      <w:pPr>
        <w:pStyle w:val="BodyText"/>
        <w:spacing w:before="2"/>
        <w:rPr>
          <w:sz w:val="36"/>
        </w:rPr>
      </w:pPr>
    </w:p>
    <w:p w14:paraId="41CB1387" w14:textId="77777777" w:rsidR="00784D68" w:rsidRDefault="00784D68" w:rsidP="00784D68">
      <w:pPr>
        <w:pStyle w:val="BodyText"/>
        <w:spacing w:line="360" w:lineRule="auto"/>
        <w:ind w:left="100" w:right="112"/>
        <w:jc w:val="both"/>
      </w:pPr>
      <w:r>
        <w:t>A través de oportunidades, disfrute y desempeño de todas las actividades educativas, el DE, por medio de la Secretaría Asociada de Educación Especial (SAEE) y el CAAT ubicados en los CSEE, tienen la responsabilidad de proveer, promover y facilitar el acceso equitativo a los estudiantes con necesidades especiales. El uso de la AT facilita el proceso educativo adecuado en el ambiente menos restrictivo. La provisión de servicios de AT tiene el potencial de facilitarle a esta población un mayor grado de independencia, integración en la comunidad escolar y en la sociedad; promoviendo, a su vez, una mejor calidad de vida.</w:t>
      </w:r>
    </w:p>
    <w:p w14:paraId="26B8E81A" w14:textId="77777777" w:rsidR="00784D68" w:rsidRDefault="00784D68" w:rsidP="00784D68">
      <w:pPr>
        <w:spacing w:line="360" w:lineRule="auto"/>
        <w:jc w:val="both"/>
        <w:sectPr w:rsidR="00784D68">
          <w:pgSz w:w="12240" w:h="15840"/>
          <w:pgMar w:top="980" w:right="960" w:bottom="280" w:left="800" w:header="763" w:footer="0" w:gutter="0"/>
          <w:cols w:space="720"/>
        </w:sectPr>
      </w:pPr>
    </w:p>
    <w:p w14:paraId="1EAD00EB" w14:textId="77777777" w:rsidR="00784D68" w:rsidRDefault="00784D68" w:rsidP="00784D68">
      <w:pPr>
        <w:pStyle w:val="BodyText"/>
        <w:rPr>
          <w:sz w:val="20"/>
        </w:rPr>
      </w:pPr>
    </w:p>
    <w:p w14:paraId="6E08F82E" w14:textId="77777777" w:rsidR="00784D68" w:rsidRDefault="00784D68" w:rsidP="00784D68">
      <w:pPr>
        <w:pStyle w:val="BodyText"/>
        <w:spacing w:before="5"/>
        <w:rPr>
          <w:sz w:val="21"/>
        </w:rPr>
      </w:pPr>
    </w:p>
    <w:p w14:paraId="6926017B" w14:textId="77777777" w:rsidR="00784D68" w:rsidRDefault="00784D68" w:rsidP="00784D68">
      <w:pPr>
        <w:pStyle w:val="BodyText"/>
        <w:spacing w:before="1" w:line="360" w:lineRule="auto"/>
        <w:ind w:left="100" w:right="112"/>
        <w:jc w:val="both"/>
      </w:pPr>
      <w:r>
        <w:t xml:space="preserve">Para facilitar la AT en una forma efectiva, la SAEE establece la política pública y los procedimientos administrativos necesarios para la provisión de la AT en una forma ágil, uniforme y </w:t>
      </w:r>
      <w:r w:rsidRPr="00AF4618">
        <w:t>diligente</w:t>
      </w:r>
      <w:r>
        <w:t>. Esta política pública se fundamenta en la filosofía de inclusión de Puerto Rico recogida en la Ley 238</w:t>
      </w:r>
      <w:r w:rsidRPr="00AF4618">
        <w:t xml:space="preserve"> </w:t>
      </w:r>
      <w:r>
        <w:t xml:space="preserve">de 2004, </w:t>
      </w:r>
      <w:r w:rsidRPr="00AF4618">
        <w:rPr>
          <w:i/>
          <w:iCs/>
        </w:rPr>
        <w:t>Carta de Derechos de las Personas con Impedimentos</w:t>
      </w:r>
      <w:r>
        <w:t xml:space="preserve"> y la Ley 104 de 26 de agosto de 2005, </w:t>
      </w:r>
      <w:r w:rsidRPr="00AF4618">
        <w:rPr>
          <w:i/>
          <w:iCs/>
        </w:rPr>
        <w:t>Programa de Inclusión del Sistema Educativo de Puerto Rico</w:t>
      </w:r>
      <w:r>
        <w:t>. La SAEE reconoce que la AT es un instrumento útil e importante para fomentar y promover la inclusión de los estudiantes con discapacidades por medio de una educación pública, libre de costo y apropiada de acuerdo con la Ley IDEA y Ley 51, según enmendada. Para ello establece su filosofía, su visión y su misión, que serán elementos claves para dirigir todo aquel esfuerzo en AT.</w:t>
      </w:r>
    </w:p>
    <w:p w14:paraId="7213C6CA" w14:textId="77777777" w:rsidR="00784D68" w:rsidRDefault="00784D68" w:rsidP="00784D68">
      <w:pPr>
        <w:pStyle w:val="BodyText"/>
        <w:rPr>
          <w:sz w:val="26"/>
        </w:rPr>
      </w:pPr>
    </w:p>
    <w:p w14:paraId="7BBE1DED" w14:textId="77777777" w:rsidR="00784D68" w:rsidRDefault="00784D68" w:rsidP="00207B13">
      <w:pPr>
        <w:pStyle w:val="Heading3"/>
        <w:numPr>
          <w:ilvl w:val="0"/>
          <w:numId w:val="18"/>
        </w:numPr>
        <w:tabs>
          <w:tab w:val="left" w:pos="821"/>
        </w:tabs>
        <w:spacing w:before="215"/>
        <w:ind w:left="721"/>
        <w:jc w:val="both"/>
      </w:pPr>
      <w:bookmarkStart w:id="2" w:name="_bookmark1"/>
      <w:bookmarkEnd w:id="2"/>
      <w:r>
        <w:t>Filosofía</w:t>
      </w:r>
    </w:p>
    <w:p w14:paraId="478F18B0" w14:textId="328ADB5E" w:rsidR="00784D68" w:rsidRDefault="00784D68" w:rsidP="00784D68">
      <w:pPr>
        <w:pStyle w:val="BodyText"/>
        <w:spacing w:before="103" w:line="360" w:lineRule="auto"/>
        <w:ind w:left="100" w:right="111"/>
        <w:jc w:val="both"/>
      </w:pPr>
      <w:r>
        <w:t xml:space="preserve">La Secretaría Asociada de Educación Especial del Departamento de Educación </w:t>
      </w:r>
      <w:r>
        <w:rPr>
          <w:spacing w:val="-3"/>
        </w:rPr>
        <w:t xml:space="preserve">cree firmemente en la </w:t>
      </w:r>
      <w:r>
        <w:rPr>
          <w:spacing w:val="-4"/>
        </w:rPr>
        <w:t xml:space="preserve">inclusión </w:t>
      </w:r>
      <w:r>
        <w:t xml:space="preserve">de </w:t>
      </w:r>
      <w:r>
        <w:rPr>
          <w:spacing w:val="-3"/>
        </w:rPr>
        <w:t xml:space="preserve">los estudiantes con discapacidades </w:t>
      </w:r>
      <w:r>
        <w:t xml:space="preserve">en </w:t>
      </w:r>
      <w:r>
        <w:rPr>
          <w:spacing w:val="-3"/>
        </w:rPr>
        <w:t xml:space="preserve">todas las áreas </w:t>
      </w:r>
      <w:r>
        <w:t xml:space="preserve">de </w:t>
      </w:r>
      <w:r>
        <w:rPr>
          <w:spacing w:val="-3"/>
        </w:rPr>
        <w:t xml:space="preserve">la vida </w:t>
      </w:r>
      <w:r>
        <w:t xml:space="preserve">en </w:t>
      </w:r>
      <w:r>
        <w:rPr>
          <w:spacing w:val="-3"/>
        </w:rPr>
        <w:t xml:space="preserve">sociedad. Asimismo, cree que estos estudiantes tienen la </w:t>
      </w:r>
      <w:r>
        <w:rPr>
          <w:spacing w:val="-4"/>
        </w:rPr>
        <w:t xml:space="preserve">capacidad </w:t>
      </w:r>
      <w:r>
        <w:t xml:space="preserve">y el </w:t>
      </w:r>
      <w:r>
        <w:rPr>
          <w:spacing w:val="-3"/>
        </w:rPr>
        <w:t xml:space="preserve">potencial para ser personas útiles, productivas </w:t>
      </w:r>
      <w:r>
        <w:t xml:space="preserve">e </w:t>
      </w:r>
      <w:r>
        <w:rPr>
          <w:spacing w:val="-3"/>
        </w:rPr>
        <w:t xml:space="preserve">independientes </w:t>
      </w:r>
      <w:r>
        <w:rPr>
          <w:spacing w:val="-2"/>
        </w:rPr>
        <w:t xml:space="preserve">que </w:t>
      </w:r>
      <w:r>
        <w:rPr>
          <w:spacing w:val="-4"/>
        </w:rPr>
        <w:t xml:space="preserve">contribuirán </w:t>
      </w:r>
      <w:r>
        <w:t xml:space="preserve">y </w:t>
      </w:r>
      <w:r>
        <w:rPr>
          <w:spacing w:val="-4"/>
        </w:rPr>
        <w:t xml:space="preserve">aportarán </w:t>
      </w:r>
      <w:r>
        <w:t xml:space="preserve">a la </w:t>
      </w:r>
      <w:r>
        <w:rPr>
          <w:spacing w:val="-4"/>
        </w:rPr>
        <w:t xml:space="preserve">sociedad </w:t>
      </w:r>
      <w:r>
        <w:rPr>
          <w:spacing w:val="-3"/>
        </w:rPr>
        <w:t xml:space="preserve">puertorriqueña; muchos </w:t>
      </w:r>
      <w:r>
        <w:t xml:space="preserve">de </w:t>
      </w:r>
      <w:r>
        <w:rPr>
          <w:spacing w:val="-3"/>
        </w:rPr>
        <w:t xml:space="preserve">ellos, </w:t>
      </w:r>
      <w:r>
        <w:t xml:space="preserve">en </w:t>
      </w:r>
      <w:r>
        <w:rPr>
          <w:spacing w:val="-3"/>
        </w:rPr>
        <w:t xml:space="preserve">virtud </w:t>
      </w:r>
      <w:r>
        <w:t xml:space="preserve">de </w:t>
      </w:r>
      <w:r>
        <w:rPr>
          <w:spacing w:val="-3"/>
        </w:rPr>
        <w:t xml:space="preserve">los beneficios que </w:t>
      </w:r>
      <w:r>
        <w:rPr>
          <w:spacing w:val="-4"/>
        </w:rPr>
        <w:t xml:space="preserve">logren </w:t>
      </w:r>
      <w:r>
        <w:rPr>
          <w:spacing w:val="-3"/>
        </w:rPr>
        <w:t xml:space="preserve">derivar </w:t>
      </w:r>
      <w:r>
        <w:t xml:space="preserve">de </w:t>
      </w:r>
      <w:r>
        <w:rPr>
          <w:spacing w:val="-3"/>
        </w:rPr>
        <w:t xml:space="preserve">la </w:t>
      </w:r>
      <w:r>
        <w:t xml:space="preserve">AT. La SAEE del DE </w:t>
      </w:r>
      <w:r>
        <w:rPr>
          <w:spacing w:val="-4"/>
        </w:rPr>
        <w:t xml:space="preserve">reconoce </w:t>
      </w:r>
      <w:r>
        <w:rPr>
          <w:spacing w:val="-3"/>
        </w:rPr>
        <w:t xml:space="preserve">la igualdad </w:t>
      </w:r>
      <w:r>
        <w:t xml:space="preserve">y la </w:t>
      </w:r>
      <w:r>
        <w:rPr>
          <w:spacing w:val="-3"/>
        </w:rPr>
        <w:t xml:space="preserve">dignidad </w:t>
      </w:r>
      <w:r>
        <w:t xml:space="preserve">de </w:t>
      </w:r>
      <w:r>
        <w:rPr>
          <w:spacing w:val="-3"/>
        </w:rPr>
        <w:t xml:space="preserve">los seres humanos </w:t>
      </w:r>
      <w:r>
        <w:t xml:space="preserve">ante </w:t>
      </w:r>
      <w:r>
        <w:rPr>
          <w:spacing w:val="-3"/>
        </w:rPr>
        <w:t xml:space="preserve">la ley, </w:t>
      </w:r>
      <w:r>
        <w:rPr>
          <w:spacing w:val="-4"/>
        </w:rPr>
        <w:t xml:space="preserve">independientemente </w:t>
      </w:r>
      <w:r>
        <w:t xml:space="preserve">de </w:t>
      </w:r>
      <w:r>
        <w:rPr>
          <w:spacing w:val="-3"/>
        </w:rPr>
        <w:t xml:space="preserve">que estos tengan </w:t>
      </w:r>
      <w:r>
        <w:rPr>
          <w:spacing w:val="-2"/>
        </w:rPr>
        <w:t xml:space="preserve">una </w:t>
      </w:r>
      <w:r>
        <w:rPr>
          <w:spacing w:val="-4"/>
        </w:rPr>
        <w:t xml:space="preserve">discapacidad </w:t>
      </w:r>
      <w:r>
        <w:t>o</w:t>
      </w:r>
      <w:r>
        <w:rPr>
          <w:spacing w:val="-12"/>
        </w:rPr>
        <w:t xml:space="preserve"> </w:t>
      </w:r>
      <w:r>
        <w:rPr>
          <w:spacing w:val="-2"/>
        </w:rPr>
        <w:t>no.</w:t>
      </w:r>
    </w:p>
    <w:p w14:paraId="57B30110" w14:textId="77777777" w:rsidR="00784D68" w:rsidRDefault="00784D68" w:rsidP="00784D68">
      <w:pPr>
        <w:pStyle w:val="BodyText"/>
        <w:rPr>
          <w:sz w:val="26"/>
        </w:rPr>
      </w:pPr>
    </w:p>
    <w:p w14:paraId="093C9696" w14:textId="77777777" w:rsidR="00784D68" w:rsidRDefault="00784D68" w:rsidP="00784D68">
      <w:pPr>
        <w:pStyle w:val="BodyText"/>
        <w:spacing w:before="8"/>
        <w:rPr>
          <w:sz w:val="30"/>
        </w:rPr>
      </w:pPr>
    </w:p>
    <w:p w14:paraId="7469AED0" w14:textId="77777777" w:rsidR="00784D68" w:rsidRDefault="00784D68" w:rsidP="00207B13">
      <w:pPr>
        <w:pStyle w:val="Heading3"/>
        <w:numPr>
          <w:ilvl w:val="0"/>
          <w:numId w:val="18"/>
        </w:numPr>
        <w:tabs>
          <w:tab w:val="left" w:pos="821"/>
        </w:tabs>
        <w:spacing w:before="1"/>
        <w:ind w:left="721"/>
        <w:jc w:val="both"/>
      </w:pPr>
      <w:bookmarkStart w:id="3" w:name="_bookmark2"/>
      <w:bookmarkEnd w:id="3"/>
      <w:r>
        <w:t>Visión</w:t>
      </w:r>
    </w:p>
    <w:p w14:paraId="156455DB" w14:textId="77777777" w:rsidR="00784D68" w:rsidRDefault="00784D68" w:rsidP="00784D68">
      <w:pPr>
        <w:pStyle w:val="BodyText"/>
        <w:spacing w:before="103" w:line="360" w:lineRule="auto"/>
        <w:ind w:left="100" w:right="111"/>
        <w:jc w:val="both"/>
      </w:pPr>
      <w:r>
        <w:t xml:space="preserve">La Secretaría Asociada de Educación Especial del Departamento de Educación, como </w:t>
      </w:r>
      <w:r>
        <w:rPr>
          <w:spacing w:val="-3"/>
        </w:rPr>
        <w:t xml:space="preserve">organismo líder </w:t>
      </w:r>
      <w:r>
        <w:t xml:space="preserve">de la </w:t>
      </w:r>
      <w:r>
        <w:rPr>
          <w:spacing w:val="-3"/>
        </w:rPr>
        <w:t xml:space="preserve">Educación Especial </w:t>
      </w:r>
      <w:r>
        <w:t xml:space="preserve">en </w:t>
      </w:r>
      <w:r>
        <w:rPr>
          <w:spacing w:val="-3"/>
        </w:rPr>
        <w:t xml:space="preserve">Puerto Rico, </w:t>
      </w:r>
      <w:r>
        <w:t xml:space="preserve">se </w:t>
      </w:r>
      <w:r>
        <w:rPr>
          <w:spacing w:val="-4"/>
        </w:rPr>
        <w:t xml:space="preserve">visualiza </w:t>
      </w:r>
      <w:r>
        <w:rPr>
          <w:spacing w:val="-3"/>
        </w:rPr>
        <w:t xml:space="preserve">como </w:t>
      </w:r>
      <w:r>
        <w:t xml:space="preserve">eje en el </w:t>
      </w:r>
      <w:r>
        <w:rPr>
          <w:spacing w:val="-4"/>
        </w:rPr>
        <w:t xml:space="preserve">proceso </w:t>
      </w:r>
      <w:r>
        <w:t xml:space="preserve">de </w:t>
      </w:r>
      <w:r>
        <w:rPr>
          <w:spacing w:val="-4"/>
        </w:rPr>
        <w:t xml:space="preserve">operacionalización </w:t>
      </w:r>
      <w:r>
        <w:rPr>
          <w:spacing w:val="-2"/>
        </w:rPr>
        <w:t xml:space="preserve">del </w:t>
      </w:r>
      <w:r>
        <w:rPr>
          <w:spacing w:val="-4"/>
        </w:rPr>
        <w:t>cambio</w:t>
      </w:r>
      <w:r>
        <w:rPr>
          <w:spacing w:val="58"/>
        </w:rPr>
        <w:t xml:space="preserve"> </w:t>
      </w:r>
      <w:r>
        <w:rPr>
          <w:spacing w:val="-4"/>
        </w:rPr>
        <w:t xml:space="preserve">sistémico </w:t>
      </w:r>
      <w:r>
        <w:rPr>
          <w:spacing w:val="-3"/>
        </w:rPr>
        <w:t xml:space="preserve">que propiciará la </w:t>
      </w:r>
      <w:r>
        <w:rPr>
          <w:spacing w:val="-4"/>
        </w:rPr>
        <w:t xml:space="preserve">inclusión </w:t>
      </w:r>
      <w:r>
        <w:t xml:space="preserve">de </w:t>
      </w:r>
      <w:r>
        <w:rPr>
          <w:spacing w:val="-3"/>
        </w:rPr>
        <w:t xml:space="preserve">los </w:t>
      </w:r>
      <w:r>
        <w:rPr>
          <w:spacing w:val="-4"/>
        </w:rPr>
        <w:t xml:space="preserve">estudiantes </w:t>
      </w:r>
      <w:r>
        <w:rPr>
          <w:spacing w:val="-3"/>
        </w:rPr>
        <w:t xml:space="preserve">con discapacidad </w:t>
      </w:r>
      <w:r>
        <w:t xml:space="preserve">en la </w:t>
      </w:r>
      <w:r>
        <w:rPr>
          <w:spacing w:val="-3"/>
        </w:rPr>
        <w:t xml:space="preserve">sociedad, facilitado </w:t>
      </w:r>
      <w:r>
        <w:t xml:space="preserve">ello </w:t>
      </w:r>
      <w:r>
        <w:rPr>
          <w:spacing w:val="-3"/>
        </w:rPr>
        <w:t xml:space="preserve">por </w:t>
      </w:r>
      <w:r>
        <w:t xml:space="preserve">la </w:t>
      </w:r>
      <w:r>
        <w:rPr>
          <w:spacing w:val="-3"/>
        </w:rPr>
        <w:t xml:space="preserve">provisión </w:t>
      </w:r>
      <w:r>
        <w:t xml:space="preserve">de la AT. La SAEE del DE </w:t>
      </w:r>
      <w:r>
        <w:rPr>
          <w:spacing w:val="-4"/>
        </w:rPr>
        <w:t>implantará</w:t>
      </w:r>
      <w:r>
        <w:rPr>
          <w:spacing w:val="58"/>
        </w:rPr>
        <w:t xml:space="preserve"> </w:t>
      </w:r>
      <w:r>
        <w:t xml:space="preserve">un </w:t>
      </w:r>
      <w:r>
        <w:rPr>
          <w:spacing w:val="-4"/>
        </w:rPr>
        <w:t xml:space="preserve">sistema </w:t>
      </w:r>
      <w:r>
        <w:t xml:space="preserve">de </w:t>
      </w:r>
      <w:r>
        <w:rPr>
          <w:spacing w:val="-4"/>
        </w:rPr>
        <w:t xml:space="preserve">educación </w:t>
      </w:r>
      <w:r>
        <w:rPr>
          <w:spacing w:val="-3"/>
        </w:rPr>
        <w:t xml:space="preserve">especial </w:t>
      </w:r>
      <w:r>
        <w:rPr>
          <w:spacing w:val="-4"/>
        </w:rPr>
        <w:t xml:space="preserve">abarcador, accesible, </w:t>
      </w:r>
      <w:r>
        <w:rPr>
          <w:spacing w:val="-3"/>
        </w:rPr>
        <w:t xml:space="preserve">asertivo </w:t>
      </w:r>
      <w:r>
        <w:t xml:space="preserve">y </w:t>
      </w:r>
      <w:r>
        <w:rPr>
          <w:spacing w:val="-4"/>
        </w:rPr>
        <w:t xml:space="preserve">comprensivo, </w:t>
      </w:r>
      <w:r>
        <w:rPr>
          <w:spacing w:val="-3"/>
        </w:rPr>
        <w:t xml:space="preserve">que atienda las necesidades </w:t>
      </w:r>
      <w:r>
        <w:rPr>
          <w:spacing w:val="-4"/>
        </w:rPr>
        <w:t xml:space="preserve">cambiantes </w:t>
      </w:r>
      <w:r>
        <w:t xml:space="preserve">de </w:t>
      </w:r>
      <w:r>
        <w:rPr>
          <w:spacing w:val="-2"/>
        </w:rPr>
        <w:t xml:space="preserve">los </w:t>
      </w:r>
      <w:r>
        <w:rPr>
          <w:spacing w:val="-3"/>
        </w:rPr>
        <w:t xml:space="preserve">estudiantes con </w:t>
      </w:r>
      <w:r>
        <w:rPr>
          <w:spacing w:val="-4"/>
        </w:rPr>
        <w:t xml:space="preserve">discapacidad; permitiendo </w:t>
      </w:r>
      <w:r>
        <w:rPr>
          <w:spacing w:val="-3"/>
        </w:rPr>
        <w:t xml:space="preserve">que estos utilicen, en primera instancia la </w:t>
      </w:r>
      <w:r>
        <w:t>AT necesaria, en el ambiente escolar, para alcanzar el beneficio óptimo de sus metas educativas.</w:t>
      </w:r>
    </w:p>
    <w:p w14:paraId="453E6270" w14:textId="77777777" w:rsidR="00784D68" w:rsidRDefault="00784D68" w:rsidP="00784D68">
      <w:pPr>
        <w:spacing w:line="360" w:lineRule="auto"/>
        <w:jc w:val="both"/>
        <w:sectPr w:rsidR="00784D68">
          <w:pgSz w:w="12240" w:h="15840"/>
          <w:pgMar w:top="980" w:right="960" w:bottom="280" w:left="800" w:header="763" w:footer="0" w:gutter="0"/>
          <w:cols w:space="720"/>
        </w:sectPr>
      </w:pPr>
    </w:p>
    <w:p w14:paraId="05533F27" w14:textId="77777777" w:rsidR="00784D68" w:rsidRDefault="00784D68" w:rsidP="00784D68">
      <w:pPr>
        <w:pStyle w:val="BodyText"/>
        <w:rPr>
          <w:sz w:val="20"/>
        </w:rPr>
      </w:pPr>
    </w:p>
    <w:p w14:paraId="65AA7430" w14:textId="77777777" w:rsidR="00784D68" w:rsidRDefault="00784D68" w:rsidP="00784D68">
      <w:pPr>
        <w:pStyle w:val="BodyText"/>
        <w:spacing w:before="4"/>
        <w:rPr>
          <w:sz w:val="17"/>
        </w:rPr>
      </w:pPr>
    </w:p>
    <w:p w14:paraId="5738380B" w14:textId="77777777" w:rsidR="00784D68" w:rsidRDefault="00784D68" w:rsidP="00207B13">
      <w:pPr>
        <w:pStyle w:val="Heading3"/>
        <w:numPr>
          <w:ilvl w:val="0"/>
          <w:numId w:val="18"/>
        </w:numPr>
        <w:tabs>
          <w:tab w:val="left" w:pos="821"/>
        </w:tabs>
        <w:spacing w:before="92"/>
        <w:ind w:left="721"/>
        <w:jc w:val="both"/>
      </w:pPr>
      <w:bookmarkStart w:id="4" w:name="_bookmark3"/>
      <w:bookmarkEnd w:id="4"/>
      <w:r>
        <w:t>Misión</w:t>
      </w:r>
    </w:p>
    <w:p w14:paraId="22CAD956" w14:textId="77777777" w:rsidR="00784D68" w:rsidRDefault="00784D68" w:rsidP="00784D68">
      <w:pPr>
        <w:pStyle w:val="BodyText"/>
        <w:spacing w:before="101" w:line="360" w:lineRule="auto"/>
        <w:ind w:left="100" w:right="115"/>
        <w:jc w:val="both"/>
      </w:pPr>
      <w:r>
        <w:t>Facilitar el acceso a los servicios de AT a los estudiantes con discapacidades que tengan la necesidad de hacer uso de esta, para una educación apropiada en el ambiente menos restrictivo, que integre la provisión de acomodos, modificaciones, servicios relacionados y las mejores prácticas educativas.</w:t>
      </w:r>
    </w:p>
    <w:p w14:paraId="5B007BD4" w14:textId="77777777" w:rsidR="00784D68" w:rsidRDefault="00784D68" w:rsidP="00784D68">
      <w:pPr>
        <w:pStyle w:val="BodyText"/>
        <w:spacing w:before="8"/>
        <w:rPr>
          <w:sz w:val="35"/>
        </w:rPr>
      </w:pPr>
    </w:p>
    <w:p w14:paraId="3C9B47B6" w14:textId="77777777" w:rsidR="00784D68" w:rsidRDefault="00784D68" w:rsidP="00207B13">
      <w:pPr>
        <w:pStyle w:val="Heading3"/>
        <w:numPr>
          <w:ilvl w:val="0"/>
          <w:numId w:val="18"/>
        </w:numPr>
        <w:tabs>
          <w:tab w:val="left" w:pos="821"/>
        </w:tabs>
        <w:ind w:left="721"/>
        <w:jc w:val="both"/>
        <w:rPr>
          <w:sz w:val="16"/>
        </w:rPr>
      </w:pPr>
      <w:bookmarkStart w:id="5" w:name="_bookmark4"/>
      <w:bookmarkEnd w:id="5"/>
      <w:r>
        <w:t>Definición de Términos</w:t>
      </w:r>
      <w:r>
        <w:rPr>
          <w:position w:val="8"/>
          <w:sz w:val="16"/>
        </w:rPr>
        <w:t>1</w:t>
      </w:r>
    </w:p>
    <w:p w14:paraId="2C1AE6D6" w14:textId="77777777" w:rsidR="00784D68" w:rsidRDefault="00784D68" w:rsidP="00784D68">
      <w:pPr>
        <w:pStyle w:val="BodyText"/>
        <w:spacing w:before="137" w:line="360" w:lineRule="auto"/>
        <w:ind w:left="100" w:right="114"/>
        <w:jc w:val="both"/>
      </w:pPr>
      <w:r>
        <w:t>La AT es utilizada como herramienta para aminorar el impacto de la discapacidad del niño; para aumentar o mantener su capacidad funcional, su capacidad para participar y recibir una educación apropiada; cónsona con el ofrecimiento de acomodos, modificaciones curriculares necesarias, las mejores prácticas educativas y servicios relacionados recomendados.</w:t>
      </w:r>
    </w:p>
    <w:p w14:paraId="1F1671CA" w14:textId="77777777" w:rsidR="00784D68" w:rsidRDefault="00784D68" w:rsidP="00784D68">
      <w:pPr>
        <w:pStyle w:val="BodyText"/>
        <w:spacing w:before="2"/>
        <w:rPr>
          <w:sz w:val="36"/>
        </w:rPr>
      </w:pPr>
    </w:p>
    <w:p w14:paraId="3B182840" w14:textId="77777777" w:rsidR="00784D68" w:rsidRDefault="00784D68" w:rsidP="00207B13">
      <w:pPr>
        <w:pStyle w:val="ListParagraph"/>
        <w:numPr>
          <w:ilvl w:val="0"/>
          <w:numId w:val="38"/>
        </w:numPr>
        <w:tabs>
          <w:tab w:val="left" w:pos="821"/>
        </w:tabs>
        <w:spacing w:line="360" w:lineRule="auto"/>
        <w:ind w:right="115"/>
        <w:rPr>
          <w:sz w:val="24"/>
        </w:rPr>
      </w:pPr>
      <w:r>
        <w:rPr>
          <w:b/>
          <w:sz w:val="24"/>
        </w:rPr>
        <w:t xml:space="preserve">Asistencia Tecnológica (AT) </w:t>
      </w:r>
      <w:r>
        <w:rPr>
          <w:sz w:val="24"/>
        </w:rPr>
        <w:t xml:space="preserve">- Son equipos y servicios para aumentar, mantener o mejorar las capacidades funcionales del estudiante con discapacidad. Ello no incluye dispositivos relacionados con la salud, ni los que se implantan quirúrgicamente. </w:t>
      </w:r>
    </w:p>
    <w:p w14:paraId="28CCFF3C" w14:textId="77777777" w:rsidR="00784D68" w:rsidRDefault="00784D68" w:rsidP="00784D68">
      <w:pPr>
        <w:pStyle w:val="BodyText"/>
        <w:rPr>
          <w:sz w:val="36"/>
        </w:rPr>
      </w:pPr>
    </w:p>
    <w:p w14:paraId="5B686E6C" w14:textId="77777777" w:rsidR="00784D68" w:rsidRDefault="00784D68" w:rsidP="00207B13">
      <w:pPr>
        <w:pStyle w:val="ListParagraph"/>
        <w:numPr>
          <w:ilvl w:val="0"/>
          <w:numId w:val="38"/>
        </w:numPr>
        <w:tabs>
          <w:tab w:val="left" w:pos="821"/>
        </w:tabs>
        <w:spacing w:line="360" w:lineRule="auto"/>
        <w:ind w:right="117"/>
        <w:rPr>
          <w:sz w:val="24"/>
        </w:rPr>
      </w:pPr>
      <w:r>
        <w:rPr>
          <w:b/>
          <w:sz w:val="24"/>
        </w:rPr>
        <w:t xml:space="preserve">Acomodos </w:t>
      </w:r>
      <w:r>
        <w:rPr>
          <w:sz w:val="24"/>
        </w:rPr>
        <w:t>- Son ayudas o ajustes recomendados en el PEI, para garantizar el derecho a una educación pública apropiada y libre de costo en el ambiente menos restrictivo para el estudiante, con el propósito de proveer acceso al contenido curricular de la sala de clase general y demostrar</w:t>
      </w:r>
      <w:r>
        <w:rPr>
          <w:spacing w:val="-6"/>
          <w:sz w:val="24"/>
        </w:rPr>
        <w:t xml:space="preserve"> </w:t>
      </w:r>
      <w:r>
        <w:rPr>
          <w:sz w:val="24"/>
        </w:rPr>
        <w:t>progreso.</w:t>
      </w:r>
    </w:p>
    <w:p w14:paraId="506105F7" w14:textId="77777777" w:rsidR="00784D68" w:rsidRDefault="00784D68" w:rsidP="00784D68">
      <w:pPr>
        <w:pStyle w:val="BodyText"/>
        <w:rPr>
          <w:sz w:val="26"/>
        </w:rPr>
      </w:pPr>
    </w:p>
    <w:p w14:paraId="04B72AAA" w14:textId="1780FD40" w:rsidR="001E554B" w:rsidRPr="001E554B" w:rsidRDefault="00784D68" w:rsidP="00207B13">
      <w:pPr>
        <w:pStyle w:val="ListParagraph"/>
        <w:numPr>
          <w:ilvl w:val="0"/>
          <w:numId w:val="38"/>
        </w:numPr>
        <w:tabs>
          <w:tab w:val="left" w:pos="821"/>
        </w:tabs>
        <w:spacing w:before="218" w:line="360" w:lineRule="auto"/>
        <w:ind w:right="113"/>
        <w:rPr>
          <w:sz w:val="24"/>
        </w:rPr>
      </w:pPr>
      <w:r>
        <w:rPr>
          <w:b/>
          <w:sz w:val="24"/>
        </w:rPr>
        <w:t xml:space="preserve">Acomodo Razonables </w:t>
      </w:r>
      <w:r>
        <w:rPr>
          <w:sz w:val="24"/>
        </w:rPr>
        <w:t>- Significa la adaptación, la modificación, la medida o el ajuste adecuado o apropiado, que debe llevarse a cabo para permitirle o facultar a la persona con discapacidades, a participar en todos los aspectos, las actividades curriculares y extracurriculares, los escenarios educativos, recreativos, deportivos y culturales que permitan a la persona con discapacidades, participar y desempeñarse en ese ambiente en una forma inclusiva y</w:t>
      </w:r>
      <w:r>
        <w:rPr>
          <w:spacing w:val="-2"/>
          <w:sz w:val="24"/>
        </w:rPr>
        <w:t xml:space="preserve"> </w:t>
      </w:r>
      <w:r>
        <w:rPr>
          <w:sz w:val="24"/>
        </w:rPr>
        <w:t>accesible.</w:t>
      </w:r>
    </w:p>
    <w:p w14:paraId="42791F31" w14:textId="53D3A9B5" w:rsidR="001E554B" w:rsidRDefault="001E554B" w:rsidP="00784D68">
      <w:pPr>
        <w:spacing w:before="71" w:line="278" w:lineRule="auto"/>
        <w:ind w:left="100" w:right="123"/>
        <w:jc w:val="both"/>
        <w:rPr>
          <w:rFonts w:ascii="Calibri" w:hAnsi="Calibri"/>
          <w:position w:val="7"/>
          <w:sz w:val="13"/>
        </w:rPr>
      </w:pPr>
    </w:p>
    <w:p w14:paraId="3224382B" w14:textId="77777777" w:rsidR="001E554B" w:rsidRDefault="001E554B" w:rsidP="00784D68">
      <w:pPr>
        <w:spacing w:before="71" w:line="278" w:lineRule="auto"/>
        <w:ind w:left="100" w:right="123"/>
        <w:jc w:val="both"/>
        <w:rPr>
          <w:rFonts w:ascii="Calibri" w:hAnsi="Calibri"/>
          <w:position w:val="7"/>
          <w:sz w:val="13"/>
        </w:rPr>
      </w:pPr>
    </w:p>
    <w:p w14:paraId="7B5D06CD" w14:textId="47754DDD" w:rsidR="001E554B" w:rsidRDefault="001E554B" w:rsidP="00784D68">
      <w:pPr>
        <w:spacing w:before="71" w:line="278" w:lineRule="auto"/>
        <w:ind w:left="100" w:right="123"/>
        <w:jc w:val="both"/>
        <w:rPr>
          <w:rFonts w:ascii="Calibri" w:hAnsi="Calibri"/>
          <w:position w:val="7"/>
          <w:sz w:val="13"/>
        </w:rPr>
      </w:pPr>
      <w:r>
        <w:rPr>
          <w:noProof/>
          <w:lang w:val="en-US" w:eastAsia="en-US" w:bidi="ar-SA"/>
        </w:rPr>
        <mc:AlternateContent>
          <mc:Choice Requires="wps">
            <w:drawing>
              <wp:anchor distT="0" distB="0" distL="0" distR="0" simplePos="0" relativeHeight="251620864" behindDoc="1" locked="0" layoutInCell="1" allowOverlap="1" wp14:anchorId="10B3F497" wp14:editId="01B0B296">
                <wp:simplePos x="0" y="0"/>
                <wp:positionH relativeFrom="page">
                  <wp:posOffset>523875</wp:posOffset>
                </wp:positionH>
                <wp:positionV relativeFrom="paragraph">
                  <wp:posOffset>166873</wp:posOffset>
                </wp:positionV>
                <wp:extent cx="1828800" cy="0"/>
                <wp:effectExtent l="0" t="0" r="0" b="0"/>
                <wp:wrapTopAndBottom/>
                <wp:docPr id="597"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7515D6C" id="Line 358" o:spid="_x0000_s1026" style="position:absolute;z-index:-251695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1.25pt,13.15pt" to="185.25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" strokeweight=".72pt">
                <w10:wrap type="topAndBottom" anchorx="page"/>
              </v:line>
            </w:pict>
          </mc:Fallback>
        </mc:AlternateContent>
      </w:r>
    </w:p>
    <w:p w14:paraId="5DC8E7BB" w14:textId="0382AEB7" w:rsidR="00784D68" w:rsidRDefault="00784D68" w:rsidP="00784D68">
      <w:pPr>
        <w:spacing w:before="71" w:line="278" w:lineRule="auto"/>
        <w:ind w:left="100" w:right="123"/>
        <w:jc w:val="both"/>
        <w:rPr>
          <w:sz w:val="20"/>
        </w:rPr>
      </w:pPr>
      <w:r>
        <w:rPr>
          <w:rFonts w:ascii="Calibri" w:hAnsi="Calibri"/>
          <w:position w:val="7"/>
          <w:sz w:val="13"/>
        </w:rPr>
        <w:t xml:space="preserve">1 </w:t>
      </w:r>
      <w:r>
        <w:rPr>
          <w:b/>
          <w:sz w:val="20"/>
        </w:rPr>
        <w:t xml:space="preserve">Nota aclaratoria: </w:t>
      </w:r>
      <w:r>
        <w:rPr>
          <w:sz w:val="20"/>
        </w:rPr>
        <w:t xml:space="preserve">Para propósitos de carácter legal en relación con la Ley de Derechos Civiles de 1964, el uso de los términos </w:t>
      </w:r>
      <w:r>
        <w:rPr>
          <w:i/>
          <w:sz w:val="20"/>
        </w:rPr>
        <w:t xml:space="preserve">estudiante, maestro, niño, joven, director, superintendente, proveedor, encargado, facilitador, representante, padre, administrador, persona, funcionario </w:t>
      </w:r>
      <w:r>
        <w:rPr>
          <w:sz w:val="20"/>
        </w:rPr>
        <w:t>y cualquier otro que pueda hacer referencia a ambos sexos, incluye tanto el género masculino como el femenino.</w:t>
      </w:r>
    </w:p>
    <w:p w14:paraId="7F6EE19F" w14:textId="77777777" w:rsidR="00784D68" w:rsidRDefault="00784D68" w:rsidP="00784D68">
      <w:pPr>
        <w:spacing w:line="278" w:lineRule="auto"/>
        <w:jc w:val="both"/>
        <w:rPr>
          <w:sz w:val="20"/>
        </w:rPr>
        <w:sectPr w:rsidR="00784D68">
          <w:pgSz w:w="12240" w:h="15840"/>
          <w:pgMar w:top="980" w:right="960" w:bottom="280" w:left="800" w:header="763" w:footer="0" w:gutter="0"/>
          <w:cols w:space="720"/>
        </w:sectPr>
      </w:pPr>
    </w:p>
    <w:p w14:paraId="5BD29828" w14:textId="77777777" w:rsidR="00784D68" w:rsidRDefault="00784D68" w:rsidP="00784D68">
      <w:pPr>
        <w:pStyle w:val="BodyText"/>
        <w:rPr>
          <w:sz w:val="20"/>
        </w:rPr>
      </w:pPr>
    </w:p>
    <w:p w14:paraId="39241910" w14:textId="77777777" w:rsidR="00784D68" w:rsidRDefault="00784D68" w:rsidP="00784D68">
      <w:pPr>
        <w:pStyle w:val="BodyText"/>
        <w:spacing w:before="5"/>
        <w:rPr>
          <w:sz w:val="22"/>
        </w:rPr>
      </w:pPr>
    </w:p>
    <w:p w14:paraId="38E24F2F" w14:textId="77777777" w:rsidR="00784D68" w:rsidRDefault="00784D68" w:rsidP="00207B13">
      <w:pPr>
        <w:pStyle w:val="ListParagraph"/>
        <w:numPr>
          <w:ilvl w:val="0"/>
          <w:numId w:val="38"/>
        </w:numPr>
        <w:tabs>
          <w:tab w:val="left" w:pos="821"/>
        </w:tabs>
        <w:spacing w:before="92" w:line="360" w:lineRule="auto"/>
        <w:ind w:right="116"/>
        <w:rPr>
          <w:sz w:val="24"/>
        </w:rPr>
      </w:pPr>
      <w:r>
        <w:rPr>
          <w:b/>
          <w:sz w:val="24"/>
        </w:rPr>
        <w:t xml:space="preserve">Alta Tecnología </w:t>
      </w:r>
      <w:r>
        <w:rPr>
          <w:sz w:val="24"/>
        </w:rPr>
        <w:t>- Equipo complejo en su manufactura, funcionamiento, adiestramiento o uso, que generalmente incluye componentes electrónicos. Comparado con los equipos de baja tecnología, los sistemas de alta tecnología generalmente son más costosos; y más difíciles de fabricar, de adquirir y de</w:t>
      </w:r>
      <w:r>
        <w:rPr>
          <w:spacing w:val="-6"/>
          <w:sz w:val="24"/>
        </w:rPr>
        <w:t xml:space="preserve"> </w:t>
      </w:r>
      <w:r>
        <w:rPr>
          <w:sz w:val="24"/>
        </w:rPr>
        <w:t>manipular.</w:t>
      </w:r>
    </w:p>
    <w:p w14:paraId="5D0485C7" w14:textId="77777777" w:rsidR="00784D68" w:rsidRDefault="00784D68" w:rsidP="00784D68">
      <w:pPr>
        <w:pStyle w:val="BodyText"/>
        <w:rPr>
          <w:sz w:val="26"/>
        </w:rPr>
      </w:pPr>
    </w:p>
    <w:p w14:paraId="118D1CFB" w14:textId="77777777" w:rsidR="00784D68" w:rsidRDefault="00784D68" w:rsidP="00207B13">
      <w:pPr>
        <w:pStyle w:val="ListParagraph"/>
        <w:numPr>
          <w:ilvl w:val="0"/>
          <w:numId w:val="38"/>
        </w:numPr>
        <w:tabs>
          <w:tab w:val="left" w:pos="821"/>
        </w:tabs>
        <w:spacing w:before="215" w:line="362" w:lineRule="auto"/>
        <w:ind w:right="114"/>
        <w:rPr>
          <w:sz w:val="24"/>
        </w:rPr>
      </w:pPr>
      <w:r>
        <w:rPr>
          <w:b/>
          <w:sz w:val="24"/>
        </w:rPr>
        <w:t xml:space="preserve">Asistencia Técnica </w:t>
      </w:r>
      <w:r>
        <w:rPr>
          <w:i/>
          <w:sz w:val="24"/>
        </w:rPr>
        <w:t xml:space="preserve">- </w:t>
      </w:r>
      <w:r>
        <w:rPr>
          <w:sz w:val="24"/>
        </w:rPr>
        <w:t>Servicios que proveen especialistas en AT a miembros del COMPU, otros CAAT, personal de la agencia, estudiantes con discapacidades, padre, madre o encargado, entre otros, sobre los productos, equipos, servicios u otros temas de AT.</w:t>
      </w:r>
    </w:p>
    <w:p w14:paraId="6D9D7C0F" w14:textId="77777777" w:rsidR="00784D68" w:rsidRDefault="00784D68" w:rsidP="00784D68">
      <w:pPr>
        <w:pStyle w:val="BodyText"/>
        <w:rPr>
          <w:sz w:val="26"/>
        </w:rPr>
      </w:pPr>
    </w:p>
    <w:p w14:paraId="4DAD321A" w14:textId="77777777" w:rsidR="00784D68" w:rsidRDefault="00784D68" w:rsidP="00207B13">
      <w:pPr>
        <w:pStyle w:val="ListParagraph"/>
        <w:numPr>
          <w:ilvl w:val="0"/>
          <w:numId w:val="38"/>
        </w:numPr>
        <w:tabs>
          <w:tab w:val="left" w:pos="821"/>
        </w:tabs>
        <w:spacing w:before="212" w:line="360" w:lineRule="auto"/>
        <w:ind w:right="117"/>
        <w:rPr>
          <w:sz w:val="24"/>
        </w:rPr>
      </w:pPr>
      <w:r>
        <w:rPr>
          <w:b/>
          <w:sz w:val="24"/>
        </w:rPr>
        <w:t xml:space="preserve">Asistencia Tecnológica a Bajo Costo </w:t>
      </w:r>
      <w:r>
        <w:rPr>
          <w:sz w:val="24"/>
        </w:rPr>
        <w:t>- Equipo de baja o alta tecnología que puede ser provisto a un costo significativamente menor que su equivalente más cercano en el mercado, mediante procesos de fabricación o adaptación con materiales de bajo costo o reciclados.</w:t>
      </w:r>
    </w:p>
    <w:p w14:paraId="0867E398" w14:textId="77777777" w:rsidR="00784D68" w:rsidRDefault="00784D68" w:rsidP="00784D68">
      <w:pPr>
        <w:pStyle w:val="BodyText"/>
        <w:rPr>
          <w:sz w:val="26"/>
        </w:rPr>
      </w:pPr>
    </w:p>
    <w:p w14:paraId="1492F106" w14:textId="77777777" w:rsidR="00784D68" w:rsidRPr="00181727" w:rsidRDefault="00784D68" w:rsidP="00207B13">
      <w:pPr>
        <w:pStyle w:val="ListParagraph"/>
        <w:numPr>
          <w:ilvl w:val="0"/>
          <w:numId w:val="38"/>
        </w:numPr>
        <w:tabs>
          <w:tab w:val="left" w:pos="821"/>
        </w:tabs>
        <w:spacing w:before="217" w:line="360" w:lineRule="auto"/>
        <w:ind w:right="114"/>
        <w:rPr>
          <w:sz w:val="20"/>
        </w:rPr>
      </w:pPr>
      <w:r w:rsidRPr="00181727">
        <w:rPr>
          <w:b/>
          <w:sz w:val="24"/>
        </w:rPr>
        <w:t xml:space="preserve">Auxiliar en </w:t>
      </w:r>
      <w:r w:rsidRPr="00181727">
        <w:rPr>
          <w:b/>
          <w:spacing w:val="-4"/>
          <w:sz w:val="24"/>
        </w:rPr>
        <w:t>AT</w:t>
      </w:r>
      <w:r w:rsidRPr="00181727">
        <w:rPr>
          <w:b/>
          <w:spacing w:val="58"/>
          <w:sz w:val="24"/>
        </w:rPr>
        <w:t xml:space="preserve"> </w:t>
      </w:r>
      <w:r w:rsidRPr="00181727">
        <w:rPr>
          <w:b/>
          <w:sz w:val="24"/>
        </w:rPr>
        <w:t xml:space="preserve">(AAT) </w:t>
      </w:r>
      <w:r>
        <w:rPr>
          <w:sz w:val="24"/>
        </w:rPr>
        <w:t>- Persona que ofrece servicios relacionados con AT, con credencial en AT, que cuenta con experiencia comprobada, que no posee una licencia profesional en Puerto Rico, que ofrece el servicio de AT bajo la tutela de un especialista en AT.</w:t>
      </w:r>
    </w:p>
    <w:p w14:paraId="64352C7F" w14:textId="77777777" w:rsidR="00784D68" w:rsidRDefault="00784D68" w:rsidP="00784D68">
      <w:pPr>
        <w:pStyle w:val="BodyText"/>
        <w:rPr>
          <w:sz w:val="20"/>
        </w:rPr>
      </w:pPr>
    </w:p>
    <w:p w14:paraId="66F9029D" w14:textId="77777777" w:rsidR="00784D68" w:rsidRDefault="00784D68" w:rsidP="00784D68">
      <w:pPr>
        <w:pStyle w:val="BodyText"/>
        <w:spacing w:before="4"/>
        <w:rPr>
          <w:sz w:val="17"/>
        </w:rPr>
      </w:pPr>
    </w:p>
    <w:p w14:paraId="79E63240" w14:textId="77777777" w:rsidR="00784D68" w:rsidRDefault="00784D68" w:rsidP="00207B13">
      <w:pPr>
        <w:pStyle w:val="ListParagraph"/>
        <w:numPr>
          <w:ilvl w:val="0"/>
          <w:numId w:val="38"/>
        </w:numPr>
        <w:tabs>
          <w:tab w:val="left" w:pos="821"/>
        </w:tabs>
        <w:spacing w:before="92" w:line="360" w:lineRule="auto"/>
        <w:ind w:right="114"/>
        <w:rPr>
          <w:sz w:val="24"/>
        </w:rPr>
      </w:pPr>
      <w:r>
        <w:rPr>
          <w:b/>
          <w:sz w:val="24"/>
        </w:rPr>
        <w:t xml:space="preserve">Certificado Profesional en </w:t>
      </w:r>
      <w:r>
        <w:rPr>
          <w:b/>
          <w:spacing w:val="-3"/>
          <w:sz w:val="24"/>
        </w:rPr>
        <w:t xml:space="preserve">AT </w:t>
      </w:r>
      <w:r>
        <w:rPr>
          <w:sz w:val="24"/>
        </w:rPr>
        <w:t>- Programa dirigido a la capacitación profesional y a la validación de conocimiento en AT de un profesional con licencia válida en Puerto</w:t>
      </w:r>
      <w:r>
        <w:rPr>
          <w:spacing w:val="-23"/>
          <w:sz w:val="24"/>
        </w:rPr>
        <w:t xml:space="preserve"> </w:t>
      </w:r>
      <w:r>
        <w:rPr>
          <w:sz w:val="24"/>
        </w:rPr>
        <w:t>Rico.</w:t>
      </w:r>
    </w:p>
    <w:p w14:paraId="0F22ACB3" w14:textId="77777777" w:rsidR="00784D68" w:rsidRDefault="00784D68" w:rsidP="00784D68">
      <w:pPr>
        <w:pStyle w:val="BodyText"/>
        <w:rPr>
          <w:sz w:val="26"/>
        </w:rPr>
      </w:pPr>
    </w:p>
    <w:p w14:paraId="404814C9" w14:textId="77777777" w:rsidR="00784D68" w:rsidRDefault="00784D68" w:rsidP="00207B13">
      <w:pPr>
        <w:pStyle w:val="ListParagraph"/>
        <w:numPr>
          <w:ilvl w:val="0"/>
          <w:numId w:val="38"/>
        </w:numPr>
        <w:tabs>
          <w:tab w:val="left" w:pos="821"/>
        </w:tabs>
        <w:spacing w:before="220" w:line="360" w:lineRule="auto"/>
        <w:ind w:right="119"/>
        <w:rPr>
          <w:sz w:val="24"/>
        </w:rPr>
      </w:pPr>
      <w:r>
        <w:rPr>
          <w:b/>
          <w:sz w:val="24"/>
        </w:rPr>
        <w:t xml:space="preserve">Comité Asesor de Asistencia Tecnológica (CAAT) </w:t>
      </w:r>
      <w:r>
        <w:rPr>
          <w:sz w:val="24"/>
        </w:rPr>
        <w:t>- Grupo de trabajo compuesto por especialistas en AT y auxiliares en AT cuya responsabilidad, laborando en equipo, incluye: evaluar, recomendar, coordinar y proveer los servicios de AT que pudieran ser necesarios para que el estudiante desarrolle las metas educativas establecidas en su PEI. Asesora al COMPU sobre servicios privados de AT, cuando existe controversia sobre lo recomendado en los informes o servicios de</w:t>
      </w:r>
      <w:r>
        <w:rPr>
          <w:spacing w:val="-3"/>
          <w:sz w:val="24"/>
        </w:rPr>
        <w:t xml:space="preserve"> </w:t>
      </w:r>
      <w:r>
        <w:rPr>
          <w:sz w:val="24"/>
        </w:rPr>
        <w:t>AT.</w:t>
      </w:r>
    </w:p>
    <w:p w14:paraId="285240FB" w14:textId="77777777" w:rsidR="00784D68" w:rsidRDefault="00784D68" w:rsidP="00784D68">
      <w:pPr>
        <w:pStyle w:val="BodyText"/>
        <w:rPr>
          <w:sz w:val="26"/>
        </w:rPr>
      </w:pPr>
    </w:p>
    <w:p w14:paraId="7693AE7A" w14:textId="77777777" w:rsidR="00784D68" w:rsidRPr="00A24394" w:rsidRDefault="00784D68" w:rsidP="00207B13">
      <w:pPr>
        <w:pStyle w:val="ListParagraph"/>
        <w:numPr>
          <w:ilvl w:val="0"/>
          <w:numId w:val="38"/>
        </w:numPr>
        <w:tabs>
          <w:tab w:val="left" w:pos="821"/>
        </w:tabs>
        <w:spacing w:before="218" w:line="360" w:lineRule="auto"/>
        <w:ind w:right="113"/>
        <w:rPr>
          <w:sz w:val="24"/>
        </w:rPr>
      </w:pPr>
      <w:r>
        <w:rPr>
          <w:b/>
          <w:sz w:val="24"/>
        </w:rPr>
        <w:t xml:space="preserve">Diseño Universal </w:t>
      </w:r>
      <w:r>
        <w:rPr>
          <w:sz w:val="24"/>
        </w:rPr>
        <w:t>- Actividad creativa donde se diseña, se ajusta, se adapta y se modifica un equipo de AT para su implantación, de forma tal que permita que el estudiante con discapacidades sea incluido y participe de las actividades educativas, tomando como base la diversidad de las capacidades y las necesidades. Ello incluye, pero no se limita a, presentaciones accesibles; formas múltiples de presentar la información; formas múltiples de expresión; permitir y fomentar la flexibilidad a base de las características y las necesidades de la diversidad de todos los estudiantes del grupo donde está ubicado el estudiante con discapacidades incluyendo, además, el diseño arquitectónico y las áreas</w:t>
      </w:r>
      <w:r>
        <w:rPr>
          <w:spacing w:val="-5"/>
          <w:sz w:val="24"/>
        </w:rPr>
        <w:t xml:space="preserve"> </w:t>
      </w:r>
      <w:r>
        <w:rPr>
          <w:sz w:val="24"/>
        </w:rPr>
        <w:t>comunes.</w:t>
      </w:r>
    </w:p>
    <w:p w14:paraId="1A998199" w14:textId="77777777" w:rsidR="00784D68" w:rsidRDefault="00784D68" w:rsidP="00207B13">
      <w:pPr>
        <w:pStyle w:val="ListParagraph"/>
        <w:numPr>
          <w:ilvl w:val="0"/>
          <w:numId w:val="38"/>
        </w:numPr>
        <w:tabs>
          <w:tab w:val="left" w:pos="821"/>
        </w:tabs>
        <w:spacing w:before="219" w:line="360" w:lineRule="auto"/>
        <w:ind w:right="113"/>
        <w:rPr>
          <w:sz w:val="24"/>
        </w:rPr>
      </w:pPr>
      <w:r>
        <w:rPr>
          <w:b/>
          <w:sz w:val="24"/>
        </w:rPr>
        <w:t xml:space="preserve">Educación Especial </w:t>
      </w:r>
      <w:r>
        <w:rPr>
          <w:sz w:val="24"/>
        </w:rPr>
        <w:t>- Enseñanza pública, gratuita y apropiada, especialmente diseñada para responder a las necesidades particulares del estudiante con discapacidades en el ambiente menos</w:t>
      </w:r>
      <w:r>
        <w:rPr>
          <w:spacing w:val="-1"/>
          <w:sz w:val="24"/>
        </w:rPr>
        <w:t xml:space="preserve"> </w:t>
      </w:r>
      <w:r>
        <w:rPr>
          <w:sz w:val="24"/>
        </w:rPr>
        <w:t>restrictivo.</w:t>
      </w:r>
    </w:p>
    <w:p w14:paraId="0E0D870D" w14:textId="77777777" w:rsidR="00784D68" w:rsidRPr="001E7EFD" w:rsidRDefault="00784D68" w:rsidP="00207B13">
      <w:pPr>
        <w:pStyle w:val="ListParagraph"/>
        <w:numPr>
          <w:ilvl w:val="0"/>
          <w:numId w:val="38"/>
        </w:numPr>
        <w:tabs>
          <w:tab w:val="left" w:pos="821"/>
        </w:tabs>
        <w:spacing w:before="219" w:line="360" w:lineRule="auto"/>
        <w:ind w:right="113"/>
        <w:rPr>
          <w:sz w:val="24"/>
        </w:rPr>
      </w:pPr>
      <w:r w:rsidRPr="001E7EFD">
        <w:rPr>
          <w:b/>
          <w:sz w:val="24"/>
        </w:rPr>
        <w:t xml:space="preserve">Equipo de Asistencia Tecnológica </w:t>
      </w:r>
      <w:r>
        <w:rPr>
          <w:sz w:val="24"/>
        </w:rPr>
        <w:t>- Se refiere a cualquier objeto o pieza de equipo, sistema o producto, adquirido comercialmente, adaptado o construido a la medida, con el propósito de aumentar, mantener o mejorar las capacidades funcionales de los estudiantes con discapacidades. Los equipos de AT contribuyen a que un estudiante con discapacidades realice una tarea de manera más efectiva, supliendo</w:t>
      </w:r>
      <w:r w:rsidRPr="001E7EFD">
        <w:rPr>
          <w:spacing w:val="4"/>
          <w:sz w:val="24"/>
        </w:rPr>
        <w:t xml:space="preserve"> </w:t>
      </w:r>
      <w:r>
        <w:rPr>
          <w:sz w:val="24"/>
        </w:rPr>
        <w:t>unas necesidades identificadas</w:t>
      </w:r>
      <w:r>
        <w:t xml:space="preserve"> para proporcionarle acceso al currículo y mayor independencia en la comunidad escolar.</w:t>
      </w:r>
    </w:p>
    <w:p w14:paraId="3802C79A" w14:textId="77777777" w:rsidR="00784D68" w:rsidRDefault="00784D68" w:rsidP="00207B13">
      <w:pPr>
        <w:pStyle w:val="ListParagraph"/>
        <w:numPr>
          <w:ilvl w:val="0"/>
          <w:numId w:val="38"/>
        </w:numPr>
        <w:tabs>
          <w:tab w:val="left" w:pos="821"/>
        </w:tabs>
        <w:spacing w:before="220" w:line="360" w:lineRule="auto"/>
        <w:ind w:right="125"/>
        <w:rPr>
          <w:sz w:val="24"/>
        </w:rPr>
      </w:pPr>
      <w:r>
        <w:rPr>
          <w:b/>
          <w:sz w:val="24"/>
        </w:rPr>
        <w:t xml:space="preserve">Equipo de Uso Personal </w:t>
      </w:r>
      <w:r>
        <w:rPr>
          <w:sz w:val="24"/>
        </w:rPr>
        <w:t>- Es todo aquel objeto o pieza de equipo, sistema o producto cuyo uso se limita a una sola persona, lo cual imposibilita que el equipo, o sus partes, puedan reusarse para otro</w:t>
      </w:r>
      <w:r>
        <w:rPr>
          <w:spacing w:val="-5"/>
          <w:sz w:val="24"/>
        </w:rPr>
        <w:t xml:space="preserve"> </w:t>
      </w:r>
      <w:r>
        <w:rPr>
          <w:sz w:val="24"/>
        </w:rPr>
        <w:t>estudiante.</w:t>
      </w:r>
    </w:p>
    <w:p w14:paraId="5DB03C87" w14:textId="77777777" w:rsidR="00784D68" w:rsidRPr="001E7EFD" w:rsidRDefault="00784D68" w:rsidP="00207B13">
      <w:pPr>
        <w:pStyle w:val="ListParagraph"/>
        <w:numPr>
          <w:ilvl w:val="0"/>
          <w:numId w:val="38"/>
        </w:numPr>
        <w:tabs>
          <w:tab w:val="left" w:pos="821"/>
        </w:tabs>
        <w:spacing w:before="219" w:line="360" w:lineRule="auto"/>
        <w:ind w:right="112"/>
        <w:rPr>
          <w:sz w:val="24"/>
        </w:rPr>
      </w:pPr>
      <w:r>
        <w:rPr>
          <w:b/>
          <w:sz w:val="24"/>
        </w:rPr>
        <w:t xml:space="preserve">Equipo Multidisciplinario </w:t>
      </w:r>
      <w:r>
        <w:rPr>
          <w:sz w:val="24"/>
        </w:rPr>
        <w:t>- Grupo de profesionales, de diversas disciplinas, trabajando como equipo; intercambiando sus conocimientos sobre las destrezas y las prácticas de cada disciplina, y el impacto de sus recomendaciones en los casos referidos. Cada miembro se integra en un solo equipo para ofrecer los servicios al estudiante, los maestros y los familiares. Durante el proceso de evaluación, colaboran de manera simultánea en beneficio del estudiante</w:t>
      </w:r>
      <w:r>
        <w:rPr>
          <w:spacing w:val="-8"/>
          <w:sz w:val="24"/>
        </w:rPr>
        <w:t xml:space="preserve"> </w:t>
      </w:r>
      <w:r>
        <w:rPr>
          <w:sz w:val="24"/>
        </w:rPr>
        <w:t>referido.</w:t>
      </w:r>
    </w:p>
    <w:p w14:paraId="4D0F0239" w14:textId="77777777" w:rsidR="00784D68" w:rsidRDefault="00784D68" w:rsidP="00207B13">
      <w:pPr>
        <w:pStyle w:val="ListParagraph"/>
        <w:numPr>
          <w:ilvl w:val="0"/>
          <w:numId w:val="38"/>
        </w:numPr>
        <w:tabs>
          <w:tab w:val="left" w:pos="821"/>
        </w:tabs>
        <w:spacing w:before="217" w:line="360" w:lineRule="auto"/>
        <w:ind w:right="113"/>
        <w:rPr>
          <w:sz w:val="24"/>
        </w:rPr>
      </w:pPr>
      <w:r>
        <w:rPr>
          <w:b/>
          <w:sz w:val="24"/>
        </w:rPr>
        <w:t xml:space="preserve">Especialista en </w:t>
      </w:r>
      <w:r>
        <w:rPr>
          <w:b/>
          <w:spacing w:val="-3"/>
          <w:sz w:val="24"/>
        </w:rPr>
        <w:t xml:space="preserve">AT </w:t>
      </w:r>
      <w:r>
        <w:rPr>
          <w:b/>
          <w:sz w:val="24"/>
        </w:rPr>
        <w:t xml:space="preserve">(EAT) </w:t>
      </w:r>
      <w:r>
        <w:rPr>
          <w:sz w:val="24"/>
        </w:rPr>
        <w:t>- Profesional con experiencia, licencia válida para ejercer su profesión en Puerto Rico, con credencial profesional en AT, que ofrece servicios que están dentro del ámbito y los parámetros de sus competencias profesionales, de su nivel de educación, experiencia, licenciatura y formación, guiado ello por estrictos parámetros éticos y</w:t>
      </w:r>
      <w:r>
        <w:rPr>
          <w:spacing w:val="-3"/>
          <w:sz w:val="24"/>
        </w:rPr>
        <w:t xml:space="preserve"> </w:t>
      </w:r>
      <w:r>
        <w:rPr>
          <w:sz w:val="24"/>
        </w:rPr>
        <w:t>legales.</w:t>
      </w:r>
    </w:p>
    <w:p w14:paraId="53D53639" w14:textId="77777777" w:rsidR="00784D68" w:rsidRPr="001E7EFD" w:rsidRDefault="00784D68" w:rsidP="00784D68">
      <w:pPr>
        <w:tabs>
          <w:tab w:val="left" w:pos="821"/>
        </w:tabs>
        <w:spacing w:before="219" w:line="360" w:lineRule="auto"/>
        <w:ind w:left="459" w:right="117"/>
        <w:rPr>
          <w:sz w:val="24"/>
        </w:rPr>
        <w:sectPr w:rsidR="00784D68" w:rsidRPr="001E7EFD">
          <w:pgSz w:w="12240" w:h="15840"/>
          <w:pgMar w:top="980" w:right="960" w:bottom="280" w:left="800" w:header="763" w:footer="0" w:gutter="0"/>
          <w:cols w:space="720"/>
        </w:sectPr>
      </w:pPr>
    </w:p>
    <w:p w14:paraId="358E09AA" w14:textId="77777777" w:rsidR="00784D68" w:rsidRDefault="00784D68" w:rsidP="00784D68">
      <w:pPr>
        <w:pStyle w:val="BodyText"/>
        <w:rPr>
          <w:sz w:val="26"/>
        </w:rPr>
      </w:pPr>
    </w:p>
    <w:p w14:paraId="25159A3F" w14:textId="77777777" w:rsidR="00784D68" w:rsidRDefault="00784D68" w:rsidP="00207B13">
      <w:pPr>
        <w:pStyle w:val="ListParagraph"/>
        <w:numPr>
          <w:ilvl w:val="0"/>
          <w:numId w:val="38"/>
        </w:numPr>
        <w:tabs>
          <w:tab w:val="left" w:pos="821"/>
        </w:tabs>
        <w:spacing w:before="219" w:line="360" w:lineRule="auto"/>
        <w:ind w:right="114"/>
        <w:rPr>
          <w:sz w:val="24"/>
        </w:rPr>
      </w:pPr>
      <w:r>
        <w:rPr>
          <w:b/>
          <w:sz w:val="24"/>
        </w:rPr>
        <w:t xml:space="preserve">Estudiante con discapacidad usuario de </w:t>
      </w:r>
      <w:r>
        <w:rPr>
          <w:b/>
          <w:spacing w:val="-3"/>
          <w:sz w:val="24"/>
        </w:rPr>
        <w:t xml:space="preserve">AT </w:t>
      </w:r>
      <w:r>
        <w:rPr>
          <w:sz w:val="24"/>
        </w:rPr>
        <w:t>- Estudiante al que se le ha diagnosticado una discapacidad, el cual fue registrado en el Programa de Educación Especial, y resultó elegible a los servicios de este programa. Este, además, se beneficia de un equipo o servicio de AT para acceder al currículo, participar en su comunidad escolar y demostrar progreso, en aras de recibir una educación apropiada en un ambiente menos restrictivo. Tiene derecho de participar en la preparación del PEI, después de los catorce (14)</w:t>
      </w:r>
      <w:r>
        <w:rPr>
          <w:spacing w:val="-25"/>
          <w:sz w:val="24"/>
        </w:rPr>
        <w:t xml:space="preserve"> </w:t>
      </w:r>
      <w:r>
        <w:rPr>
          <w:sz w:val="24"/>
        </w:rPr>
        <w:t>años.</w:t>
      </w:r>
    </w:p>
    <w:p w14:paraId="48CB3469" w14:textId="77777777" w:rsidR="00784D68" w:rsidRDefault="00784D68" w:rsidP="00784D68">
      <w:pPr>
        <w:pStyle w:val="BodyText"/>
        <w:rPr>
          <w:sz w:val="26"/>
        </w:rPr>
      </w:pPr>
    </w:p>
    <w:p w14:paraId="36A66B99" w14:textId="77777777" w:rsidR="00784D68" w:rsidRDefault="00784D68" w:rsidP="00207B13">
      <w:pPr>
        <w:pStyle w:val="ListParagraph"/>
        <w:numPr>
          <w:ilvl w:val="0"/>
          <w:numId w:val="38"/>
        </w:numPr>
        <w:tabs>
          <w:tab w:val="left" w:pos="821"/>
        </w:tabs>
        <w:spacing w:before="220"/>
        <w:rPr>
          <w:sz w:val="24"/>
        </w:rPr>
      </w:pPr>
      <w:r>
        <w:rPr>
          <w:b/>
          <w:sz w:val="24"/>
        </w:rPr>
        <w:t xml:space="preserve">Padre </w:t>
      </w:r>
      <w:r>
        <w:rPr>
          <w:sz w:val="24"/>
        </w:rPr>
        <w:t>– Padre, madre o encargado legal del</w:t>
      </w:r>
      <w:r>
        <w:rPr>
          <w:spacing w:val="-9"/>
          <w:sz w:val="24"/>
        </w:rPr>
        <w:t xml:space="preserve"> </w:t>
      </w:r>
      <w:r>
        <w:rPr>
          <w:sz w:val="24"/>
        </w:rPr>
        <w:t>estudiante.</w:t>
      </w:r>
    </w:p>
    <w:p w14:paraId="297AA30D" w14:textId="77777777" w:rsidR="00784D68" w:rsidRDefault="00784D68" w:rsidP="00784D68">
      <w:pPr>
        <w:rPr>
          <w:sz w:val="24"/>
        </w:rPr>
      </w:pPr>
    </w:p>
    <w:p w14:paraId="60CDF4B9" w14:textId="77777777" w:rsidR="00784D68" w:rsidRDefault="00784D68" w:rsidP="00784D68">
      <w:pPr>
        <w:rPr>
          <w:sz w:val="24"/>
        </w:rPr>
      </w:pPr>
    </w:p>
    <w:p w14:paraId="58325697" w14:textId="77777777" w:rsidR="00784D68" w:rsidRPr="00A7347D" w:rsidRDefault="00784D68" w:rsidP="00207B13">
      <w:pPr>
        <w:pStyle w:val="ListParagraph"/>
        <w:numPr>
          <w:ilvl w:val="0"/>
          <w:numId w:val="38"/>
        </w:numPr>
        <w:tabs>
          <w:tab w:val="left" w:pos="821"/>
        </w:tabs>
        <w:spacing w:before="92" w:line="360" w:lineRule="auto"/>
        <w:ind w:right="114"/>
        <w:rPr>
          <w:sz w:val="24"/>
        </w:rPr>
      </w:pPr>
      <w:bookmarkStart w:id="6" w:name="_Hlk39751451"/>
      <w:r>
        <w:rPr>
          <w:b/>
          <w:sz w:val="24"/>
        </w:rPr>
        <w:t xml:space="preserve">Persona con Discapacidad </w:t>
      </w:r>
      <w:r>
        <w:rPr>
          <w:sz w:val="24"/>
        </w:rPr>
        <w:t xml:space="preserve">- Se refiere a infantes, niños, adolescentes y adultos a quienes se les ha diagnosticado una, o varias, de las siguientes condiciones: discapacidad intelectual; sordera parcial y total; problemas de visión, incluyendo ceguera y sordoceguera; disturbios emocionales severos; problemas ortopédicos; autismo; daño cerebral por trauma; otras condiciones de salud; problemas específicos de aprendizaje; discapacidades múltiples y problemas del habla. Estas personas, por razón de su discapacidad, requieren de una educación especial y servicios relacionados. </w:t>
      </w:r>
      <w:r w:rsidRPr="00A7347D">
        <w:rPr>
          <w:sz w:val="24"/>
        </w:rPr>
        <w:t>Entre esas condiciones se incluye, también, retraso en el desarrollo de los infantes desde el nacimiento hasta los dos años,</w:t>
      </w:r>
      <w:r w:rsidRPr="00A7347D">
        <w:rPr>
          <w:spacing w:val="-2"/>
          <w:sz w:val="24"/>
        </w:rPr>
        <w:t xml:space="preserve"> </w:t>
      </w:r>
      <w:r w:rsidRPr="00A7347D">
        <w:rPr>
          <w:sz w:val="24"/>
        </w:rPr>
        <w:t>inclusive.</w:t>
      </w:r>
    </w:p>
    <w:bookmarkEnd w:id="6"/>
    <w:p w14:paraId="1E30C296" w14:textId="77777777" w:rsidR="00784D68" w:rsidRDefault="00784D68" w:rsidP="00784D68">
      <w:pPr>
        <w:pStyle w:val="BodyText"/>
        <w:rPr>
          <w:sz w:val="26"/>
        </w:rPr>
      </w:pPr>
    </w:p>
    <w:p w14:paraId="4FA5C544" w14:textId="77777777" w:rsidR="00784D68" w:rsidRDefault="00784D68" w:rsidP="00207B13">
      <w:pPr>
        <w:pStyle w:val="ListParagraph"/>
        <w:numPr>
          <w:ilvl w:val="0"/>
          <w:numId w:val="38"/>
        </w:numPr>
        <w:tabs>
          <w:tab w:val="left" w:pos="821"/>
        </w:tabs>
        <w:spacing w:before="219" w:line="360" w:lineRule="auto"/>
        <w:ind w:right="116"/>
        <w:rPr>
          <w:sz w:val="24"/>
        </w:rPr>
      </w:pPr>
      <w:r>
        <w:rPr>
          <w:b/>
          <w:sz w:val="24"/>
        </w:rPr>
        <w:t xml:space="preserve">Programa Educativo Individualizado (PEI) </w:t>
      </w:r>
      <w:r>
        <w:rPr>
          <w:sz w:val="24"/>
        </w:rPr>
        <w:t>- Documento desarrollado por el COMPU de la escuela, en el cual se establecen los servicios educativos y relacionados que constituyen el programa de servicio que el Departamento de Educación de Puerto Rico debe ofrecer al estudiante.</w:t>
      </w:r>
    </w:p>
    <w:p w14:paraId="258D9433" w14:textId="77777777" w:rsidR="00784D68" w:rsidRDefault="00784D68" w:rsidP="00784D68">
      <w:pPr>
        <w:pStyle w:val="BodyText"/>
        <w:rPr>
          <w:sz w:val="26"/>
        </w:rPr>
      </w:pPr>
    </w:p>
    <w:p w14:paraId="437B41D8" w14:textId="77777777" w:rsidR="00784D68" w:rsidRDefault="00784D68" w:rsidP="00207B13">
      <w:pPr>
        <w:pStyle w:val="ListParagraph"/>
        <w:numPr>
          <w:ilvl w:val="0"/>
          <w:numId w:val="38"/>
        </w:numPr>
        <w:tabs>
          <w:tab w:val="left" w:pos="821"/>
        </w:tabs>
        <w:spacing w:before="218" w:line="360" w:lineRule="auto"/>
        <w:ind w:right="118"/>
        <w:rPr>
          <w:sz w:val="24"/>
        </w:rPr>
      </w:pPr>
      <w:r>
        <w:rPr>
          <w:b/>
          <w:sz w:val="24"/>
        </w:rPr>
        <w:t xml:space="preserve">Proveedor - </w:t>
      </w:r>
      <w:r>
        <w:rPr>
          <w:sz w:val="24"/>
        </w:rPr>
        <w:t>Se refiere a toda corporación pública, privada o dependencia gubernamental que provea, bien sea por arrendamiento, compra o donación, algún equipo de AT a una persona con necesidades</w:t>
      </w:r>
      <w:r>
        <w:rPr>
          <w:spacing w:val="-2"/>
          <w:sz w:val="24"/>
        </w:rPr>
        <w:t xml:space="preserve"> </w:t>
      </w:r>
      <w:r>
        <w:rPr>
          <w:sz w:val="24"/>
        </w:rPr>
        <w:t>especiales.</w:t>
      </w:r>
    </w:p>
    <w:p w14:paraId="6A99C2B9" w14:textId="77777777" w:rsidR="00784D68" w:rsidRDefault="00784D68" w:rsidP="00784D68">
      <w:pPr>
        <w:pStyle w:val="BodyText"/>
        <w:rPr>
          <w:sz w:val="26"/>
        </w:rPr>
      </w:pPr>
    </w:p>
    <w:p w14:paraId="27D02972" w14:textId="77777777" w:rsidR="00784D68" w:rsidRDefault="00784D68" w:rsidP="00207B13">
      <w:pPr>
        <w:pStyle w:val="ListParagraph"/>
        <w:numPr>
          <w:ilvl w:val="0"/>
          <w:numId w:val="38"/>
        </w:numPr>
        <w:tabs>
          <w:tab w:val="left" w:pos="821"/>
        </w:tabs>
        <w:spacing w:before="221" w:line="360" w:lineRule="auto"/>
        <w:ind w:right="114"/>
        <w:rPr>
          <w:sz w:val="24"/>
        </w:rPr>
      </w:pPr>
      <w:r>
        <w:rPr>
          <w:b/>
          <w:sz w:val="24"/>
        </w:rPr>
        <w:t xml:space="preserve">Servicios de Apoyo en Relación a la </w:t>
      </w:r>
      <w:r>
        <w:rPr>
          <w:b/>
          <w:spacing w:val="-3"/>
          <w:sz w:val="24"/>
        </w:rPr>
        <w:t xml:space="preserve">AT </w:t>
      </w:r>
      <w:r>
        <w:rPr>
          <w:sz w:val="24"/>
        </w:rPr>
        <w:t>- Son los servicios que se proveen para ayudar a los estudiantes con discapacidades y a sus familiares (custodio, tutor o representante autorizado), para que puedan contar con equipos y servicios de AT. Incluye: asesoría, adiestramiento, manejo del equipo recomendado y asistencia técnica, según se requiera.</w:t>
      </w:r>
    </w:p>
    <w:p w14:paraId="77D2C603" w14:textId="77777777" w:rsidR="00784D68" w:rsidRDefault="00784D68" w:rsidP="00784D68">
      <w:pPr>
        <w:pStyle w:val="BodyText"/>
        <w:rPr>
          <w:sz w:val="26"/>
        </w:rPr>
      </w:pPr>
    </w:p>
    <w:p w14:paraId="6C036BDB" w14:textId="77777777" w:rsidR="00784D68" w:rsidRPr="00A24394" w:rsidRDefault="00784D68" w:rsidP="00207B13">
      <w:pPr>
        <w:pStyle w:val="ListParagraph"/>
        <w:numPr>
          <w:ilvl w:val="0"/>
          <w:numId w:val="38"/>
        </w:numPr>
        <w:tabs>
          <w:tab w:val="left" w:pos="821"/>
        </w:tabs>
        <w:spacing w:before="219" w:line="360" w:lineRule="auto"/>
        <w:ind w:right="112"/>
        <w:rPr>
          <w:sz w:val="24"/>
        </w:rPr>
      </w:pPr>
      <w:r>
        <w:rPr>
          <w:b/>
          <w:sz w:val="24"/>
        </w:rPr>
        <w:t xml:space="preserve">Servicio de </w:t>
      </w:r>
      <w:r>
        <w:rPr>
          <w:b/>
          <w:spacing w:val="-3"/>
          <w:sz w:val="24"/>
        </w:rPr>
        <w:t xml:space="preserve">AT </w:t>
      </w:r>
      <w:r>
        <w:rPr>
          <w:sz w:val="24"/>
        </w:rPr>
        <w:t>- Servicios que ayuden directamente a un estudiante con discapacidades, en la selección, adquisición o uso de un equipo de AT. Ello puede incluir, sin limitarse</w:t>
      </w:r>
      <w:r>
        <w:rPr>
          <w:spacing w:val="-3"/>
          <w:sz w:val="24"/>
        </w:rPr>
        <w:t xml:space="preserve"> </w:t>
      </w:r>
      <w:r>
        <w:rPr>
          <w:sz w:val="24"/>
        </w:rPr>
        <w:t>a:</w:t>
      </w:r>
    </w:p>
    <w:p w14:paraId="5A4D99AF" w14:textId="77777777" w:rsidR="00784D68" w:rsidRDefault="00784D68" w:rsidP="00207B13">
      <w:pPr>
        <w:pStyle w:val="ListParagraph"/>
        <w:numPr>
          <w:ilvl w:val="1"/>
          <w:numId w:val="38"/>
        </w:numPr>
        <w:tabs>
          <w:tab w:val="left" w:pos="1181"/>
        </w:tabs>
        <w:spacing w:before="92" w:line="360" w:lineRule="auto"/>
        <w:ind w:right="114"/>
        <w:rPr>
          <w:sz w:val="24"/>
        </w:rPr>
      </w:pPr>
      <w:r>
        <w:rPr>
          <w:sz w:val="24"/>
        </w:rPr>
        <w:t>Evaluación funcional de las necesidades de un estudiante con discapacidades, a base de sus fortalezas y necesidades educativas, que se enfoca en que dichas necesidades estén debidamente atendidas con acomodos, modificaciones, servicios relacionados y las mejores prácticas</w:t>
      </w:r>
      <w:r>
        <w:rPr>
          <w:spacing w:val="-5"/>
          <w:sz w:val="24"/>
        </w:rPr>
        <w:t xml:space="preserve"> </w:t>
      </w:r>
      <w:r>
        <w:rPr>
          <w:sz w:val="24"/>
        </w:rPr>
        <w:t>educativas;</w:t>
      </w:r>
    </w:p>
    <w:p w14:paraId="6E0DA26B" w14:textId="77777777" w:rsidR="00784D68" w:rsidRDefault="00784D68" w:rsidP="00207B13">
      <w:pPr>
        <w:pStyle w:val="ListParagraph"/>
        <w:numPr>
          <w:ilvl w:val="1"/>
          <w:numId w:val="38"/>
        </w:numPr>
        <w:tabs>
          <w:tab w:val="left" w:pos="1181"/>
        </w:tabs>
        <w:ind w:hanging="361"/>
        <w:rPr>
          <w:sz w:val="24"/>
        </w:rPr>
      </w:pPr>
      <w:r>
        <w:rPr>
          <w:sz w:val="24"/>
        </w:rPr>
        <w:t>Compra, alquiler o cualquier otro medio para la adquisición de la</w:t>
      </w:r>
      <w:r>
        <w:rPr>
          <w:spacing w:val="-9"/>
          <w:sz w:val="24"/>
        </w:rPr>
        <w:t xml:space="preserve"> </w:t>
      </w:r>
      <w:r>
        <w:rPr>
          <w:spacing w:val="2"/>
          <w:sz w:val="24"/>
        </w:rPr>
        <w:t>AT;</w:t>
      </w:r>
    </w:p>
    <w:p w14:paraId="1C1CC687" w14:textId="77777777" w:rsidR="00784D68" w:rsidRDefault="00784D68" w:rsidP="00207B13">
      <w:pPr>
        <w:pStyle w:val="ListParagraph"/>
        <w:numPr>
          <w:ilvl w:val="1"/>
          <w:numId w:val="38"/>
        </w:numPr>
        <w:tabs>
          <w:tab w:val="left" w:pos="1181"/>
        </w:tabs>
        <w:spacing w:before="137" w:line="360" w:lineRule="auto"/>
        <w:ind w:right="115"/>
        <w:rPr>
          <w:sz w:val="24"/>
        </w:rPr>
      </w:pPr>
      <w:r>
        <w:rPr>
          <w:sz w:val="24"/>
        </w:rPr>
        <w:t>Selección, diseño, ajuste, adaptación, mantenimiento, reparación, reemplazo o sustitución de la</w:t>
      </w:r>
      <w:r>
        <w:rPr>
          <w:spacing w:val="-2"/>
          <w:sz w:val="24"/>
        </w:rPr>
        <w:t xml:space="preserve"> </w:t>
      </w:r>
      <w:r>
        <w:rPr>
          <w:sz w:val="24"/>
        </w:rPr>
        <w:t>AT;</w:t>
      </w:r>
    </w:p>
    <w:p w14:paraId="16F8F300" w14:textId="77777777" w:rsidR="00784D68" w:rsidRDefault="00784D68" w:rsidP="00207B13">
      <w:pPr>
        <w:pStyle w:val="ListParagraph"/>
        <w:numPr>
          <w:ilvl w:val="1"/>
          <w:numId w:val="38"/>
        </w:numPr>
        <w:tabs>
          <w:tab w:val="left" w:pos="1181"/>
        </w:tabs>
        <w:spacing w:line="360" w:lineRule="auto"/>
        <w:ind w:right="114"/>
        <w:rPr>
          <w:sz w:val="24"/>
        </w:rPr>
      </w:pPr>
      <w:r>
        <w:rPr>
          <w:sz w:val="24"/>
        </w:rPr>
        <w:t>Coordinación y aplicación de servicios de AT con otros servicios como terapias, intervenciones o servicios relacionados, intervenciones educativas asociadas a la educación, los planes y los programas</w:t>
      </w:r>
      <w:r>
        <w:rPr>
          <w:spacing w:val="-1"/>
          <w:sz w:val="24"/>
        </w:rPr>
        <w:t xml:space="preserve"> </w:t>
      </w:r>
      <w:r>
        <w:rPr>
          <w:sz w:val="24"/>
        </w:rPr>
        <w:t>establecidos;</w:t>
      </w:r>
    </w:p>
    <w:p w14:paraId="678F0530" w14:textId="77777777" w:rsidR="00784D68" w:rsidRDefault="00784D68" w:rsidP="00207B13">
      <w:pPr>
        <w:pStyle w:val="ListParagraph"/>
        <w:numPr>
          <w:ilvl w:val="1"/>
          <w:numId w:val="38"/>
        </w:numPr>
        <w:tabs>
          <w:tab w:val="left" w:pos="1181"/>
        </w:tabs>
        <w:spacing w:before="2" w:line="360" w:lineRule="auto"/>
        <w:ind w:right="111"/>
        <w:rPr>
          <w:sz w:val="24"/>
        </w:rPr>
      </w:pPr>
      <w:r>
        <w:rPr>
          <w:sz w:val="24"/>
        </w:rPr>
        <w:t>Adiestramiento y asistencia técnica a la persona con discapacidades, al padre, la madre o el encargado legal de la persona con discapacidad, a los profesionales u otras personas significativas en el proceso de implantación del plan o el programa educativo</w:t>
      </w:r>
      <w:r>
        <w:rPr>
          <w:spacing w:val="1"/>
          <w:sz w:val="24"/>
        </w:rPr>
        <w:t xml:space="preserve"> </w:t>
      </w:r>
      <w:r>
        <w:rPr>
          <w:sz w:val="24"/>
        </w:rPr>
        <w:t>individualizado;</w:t>
      </w:r>
    </w:p>
    <w:p w14:paraId="74C6F97F" w14:textId="77777777" w:rsidR="00784D68" w:rsidRDefault="00784D68" w:rsidP="00207B13">
      <w:pPr>
        <w:pStyle w:val="ListParagraph"/>
        <w:numPr>
          <w:ilvl w:val="1"/>
          <w:numId w:val="38"/>
        </w:numPr>
        <w:tabs>
          <w:tab w:val="left" w:pos="1181"/>
        </w:tabs>
        <w:ind w:hanging="361"/>
        <w:rPr>
          <w:sz w:val="24"/>
        </w:rPr>
      </w:pPr>
      <w:r>
        <w:rPr>
          <w:sz w:val="24"/>
        </w:rPr>
        <w:t>Mantenimiento de los</w:t>
      </w:r>
      <w:r>
        <w:rPr>
          <w:spacing w:val="-7"/>
          <w:sz w:val="24"/>
        </w:rPr>
        <w:t xml:space="preserve"> </w:t>
      </w:r>
      <w:r>
        <w:rPr>
          <w:sz w:val="24"/>
        </w:rPr>
        <w:t>equipos;</w:t>
      </w:r>
    </w:p>
    <w:p w14:paraId="105E6F08" w14:textId="77777777" w:rsidR="00784D68" w:rsidRDefault="00784D68" w:rsidP="00207B13">
      <w:pPr>
        <w:pStyle w:val="ListParagraph"/>
        <w:numPr>
          <w:ilvl w:val="1"/>
          <w:numId w:val="38"/>
        </w:numPr>
        <w:tabs>
          <w:tab w:val="left" w:pos="1181"/>
        </w:tabs>
        <w:spacing w:before="137"/>
        <w:ind w:hanging="361"/>
        <w:rPr>
          <w:sz w:val="24"/>
        </w:rPr>
      </w:pPr>
      <w:r>
        <w:rPr>
          <w:sz w:val="24"/>
        </w:rPr>
        <w:t>Otros.</w:t>
      </w:r>
    </w:p>
    <w:p w14:paraId="11D63CFB" w14:textId="7439ED69" w:rsidR="00784D68" w:rsidRDefault="00784D68" w:rsidP="00784D68">
      <w:pPr>
        <w:pStyle w:val="BodyText"/>
        <w:rPr>
          <w:sz w:val="33"/>
        </w:rPr>
      </w:pPr>
    </w:p>
    <w:p w14:paraId="6D55D186" w14:textId="1805197B" w:rsidR="0048068E" w:rsidRDefault="0048068E" w:rsidP="00784D68">
      <w:pPr>
        <w:pStyle w:val="BodyText"/>
        <w:rPr>
          <w:sz w:val="33"/>
        </w:rPr>
      </w:pPr>
    </w:p>
    <w:p w14:paraId="16AF3C55" w14:textId="19EF20E9" w:rsidR="0048068E" w:rsidRDefault="0048068E" w:rsidP="00784D68">
      <w:pPr>
        <w:pStyle w:val="BodyText"/>
        <w:rPr>
          <w:sz w:val="33"/>
        </w:rPr>
      </w:pPr>
    </w:p>
    <w:p w14:paraId="05CE3B5A" w14:textId="73886417" w:rsidR="0048068E" w:rsidRDefault="0048068E" w:rsidP="00784D68">
      <w:pPr>
        <w:pStyle w:val="BodyText"/>
        <w:rPr>
          <w:sz w:val="33"/>
        </w:rPr>
      </w:pPr>
    </w:p>
    <w:p w14:paraId="5274BF5D" w14:textId="3AA9B8DD" w:rsidR="0048068E" w:rsidRDefault="0048068E" w:rsidP="00784D68">
      <w:pPr>
        <w:pStyle w:val="BodyText"/>
        <w:rPr>
          <w:sz w:val="33"/>
        </w:rPr>
      </w:pPr>
    </w:p>
    <w:p w14:paraId="1C25BBBF" w14:textId="6B138A25" w:rsidR="0048068E" w:rsidRDefault="0048068E" w:rsidP="00784D68">
      <w:pPr>
        <w:pStyle w:val="BodyText"/>
        <w:rPr>
          <w:sz w:val="33"/>
        </w:rPr>
      </w:pPr>
    </w:p>
    <w:p w14:paraId="67A79B82" w14:textId="6D176B15" w:rsidR="0048068E" w:rsidRDefault="0048068E" w:rsidP="00784D68">
      <w:pPr>
        <w:pStyle w:val="BodyText"/>
        <w:rPr>
          <w:sz w:val="33"/>
        </w:rPr>
      </w:pPr>
    </w:p>
    <w:p w14:paraId="3673F313" w14:textId="302DEA83" w:rsidR="0048068E" w:rsidRDefault="0048068E" w:rsidP="00784D68">
      <w:pPr>
        <w:pStyle w:val="BodyText"/>
        <w:rPr>
          <w:sz w:val="33"/>
        </w:rPr>
      </w:pPr>
    </w:p>
    <w:p w14:paraId="6C8A67D9" w14:textId="32B7917F" w:rsidR="0048068E" w:rsidRDefault="0048068E" w:rsidP="00784D68">
      <w:pPr>
        <w:pStyle w:val="BodyText"/>
        <w:rPr>
          <w:sz w:val="33"/>
        </w:rPr>
      </w:pPr>
    </w:p>
    <w:p w14:paraId="475593FF" w14:textId="0B9532E1" w:rsidR="0048068E" w:rsidRDefault="0048068E" w:rsidP="00784D68">
      <w:pPr>
        <w:pStyle w:val="BodyText"/>
        <w:rPr>
          <w:sz w:val="33"/>
        </w:rPr>
      </w:pPr>
    </w:p>
    <w:p w14:paraId="75CD8BD8" w14:textId="0CBBF7CB" w:rsidR="0048068E" w:rsidRDefault="0048068E" w:rsidP="00784D68">
      <w:pPr>
        <w:pStyle w:val="BodyText"/>
        <w:rPr>
          <w:sz w:val="33"/>
        </w:rPr>
      </w:pPr>
    </w:p>
    <w:p w14:paraId="221DE906" w14:textId="09331F93" w:rsidR="0048068E" w:rsidRDefault="0048068E" w:rsidP="00784D68">
      <w:pPr>
        <w:pStyle w:val="BodyText"/>
        <w:rPr>
          <w:sz w:val="33"/>
        </w:rPr>
      </w:pPr>
    </w:p>
    <w:p w14:paraId="094F0201" w14:textId="07781499" w:rsidR="0048068E" w:rsidRDefault="0048068E" w:rsidP="00784D68">
      <w:pPr>
        <w:pStyle w:val="BodyText"/>
        <w:rPr>
          <w:sz w:val="33"/>
        </w:rPr>
      </w:pPr>
    </w:p>
    <w:p w14:paraId="24BADE9E" w14:textId="645F4B93" w:rsidR="0048068E" w:rsidRDefault="0048068E" w:rsidP="00784D68">
      <w:pPr>
        <w:pStyle w:val="BodyText"/>
        <w:rPr>
          <w:sz w:val="33"/>
        </w:rPr>
      </w:pPr>
    </w:p>
    <w:p w14:paraId="36E321E4" w14:textId="04E5FC14" w:rsidR="0048068E" w:rsidRDefault="0048068E" w:rsidP="00784D68">
      <w:pPr>
        <w:pStyle w:val="BodyText"/>
        <w:rPr>
          <w:sz w:val="33"/>
        </w:rPr>
      </w:pPr>
    </w:p>
    <w:p w14:paraId="06043D66" w14:textId="5AEBF5A7" w:rsidR="0048068E" w:rsidRDefault="0048068E" w:rsidP="00784D68">
      <w:pPr>
        <w:pStyle w:val="BodyText"/>
        <w:rPr>
          <w:sz w:val="33"/>
        </w:rPr>
      </w:pPr>
    </w:p>
    <w:p w14:paraId="293BF417" w14:textId="3980CFC1" w:rsidR="0048068E" w:rsidRDefault="0048068E" w:rsidP="00784D68">
      <w:pPr>
        <w:pStyle w:val="BodyText"/>
        <w:rPr>
          <w:sz w:val="33"/>
        </w:rPr>
      </w:pPr>
    </w:p>
    <w:p w14:paraId="152CB305" w14:textId="122531C1" w:rsidR="0048068E" w:rsidRDefault="0048068E" w:rsidP="00784D68">
      <w:pPr>
        <w:pStyle w:val="BodyText"/>
        <w:rPr>
          <w:sz w:val="33"/>
        </w:rPr>
      </w:pPr>
    </w:p>
    <w:p w14:paraId="16178335" w14:textId="46777DCA" w:rsidR="0048068E" w:rsidRDefault="0048068E" w:rsidP="00784D68">
      <w:pPr>
        <w:pStyle w:val="BodyText"/>
        <w:rPr>
          <w:sz w:val="33"/>
        </w:rPr>
      </w:pPr>
    </w:p>
    <w:p w14:paraId="64C8F6B9" w14:textId="3AC17232" w:rsidR="0048068E" w:rsidRDefault="0048068E" w:rsidP="00784D68">
      <w:pPr>
        <w:pStyle w:val="BodyText"/>
        <w:rPr>
          <w:sz w:val="33"/>
        </w:rPr>
      </w:pPr>
    </w:p>
    <w:p w14:paraId="2D3BED1C" w14:textId="04D3B7D0" w:rsidR="0048068E" w:rsidRDefault="0048068E" w:rsidP="00784D68">
      <w:pPr>
        <w:pStyle w:val="BodyText"/>
        <w:rPr>
          <w:sz w:val="33"/>
        </w:rPr>
      </w:pPr>
    </w:p>
    <w:p w14:paraId="493F5E89" w14:textId="1F982D9D" w:rsidR="0048068E" w:rsidRDefault="0048068E" w:rsidP="00784D68">
      <w:pPr>
        <w:pStyle w:val="BodyText"/>
        <w:rPr>
          <w:sz w:val="33"/>
        </w:rPr>
      </w:pPr>
    </w:p>
    <w:p w14:paraId="2C1AB096" w14:textId="3893C4C1" w:rsidR="0048068E" w:rsidRDefault="0048068E" w:rsidP="00784D68">
      <w:pPr>
        <w:pStyle w:val="BodyText"/>
        <w:rPr>
          <w:sz w:val="33"/>
        </w:rPr>
      </w:pPr>
    </w:p>
    <w:p w14:paraId="17EFF4EF" w14:textId="54E96750" w:rsidR="0048068E" w:rsidRDefault="0048068E" w:rsidP="00784D68">
      <w:pPr>
        <w:pStyle w:val="BodyText"/>
        <w:rPr>
          <w:sz w:val="33"/>
        </w:rPr>
      </w:pPr>
    </w:p>
    <w:p w14:paraId="192D383D" w14:textId="3D7C10FF" w:rsidR="0048068E" w:rsidRDefault="0048068E" w:rsidP="00784D68">
      <w:pPr>
        <w:pStyle w:val="BodyText"/>
        <w:rPr>
          <w:sz w:val="33"/>
        </w:rPr>
      </w:pPr>
    </w:p>
    <w:p w14:paraId="5BA4DCCE" w14:textId="7B3390B5" w:rsidR="0048068E" w:rsidRDefault="0048068E" w:rsidP="00784D68">
      <w:pPr>
        <w:pStyle w:val="BodyText"/>
        <w:rPr>
          <w:sz w:val="33"/>
        </w:rPr>
      </w:pPr>
    </w:p>
    <w:p w14:paraId="54C4E50E" w14:textId="04437BA6" w:rsidR="0048068E" w:rsidRDefault="0048068E" w:rsidP="00784D68">
      <w:pPr>
        <w:pStyle w:val="BodyText"/>
        <w:rPr>
          <w:sz w:val="33"/>
        </w:rPr>
      </w:pPr>
      <w:r>
        <w:rPr>
          <w:noProof/>
          <w:sz w:val="33"/>
          <w:lang w:val="en-US" w:eastAsia="en-US" w:bidi="ar-SA"/>
        </w:rPr>
        <mc:AlternateContent>
          <mc:Choice Requires="wps">
            <w:drawing>
              <wp:anchor distT="0" distB="0" distL="114300" distR="114300" simplePos="0" relativeHeight="251690496" behindDoc="0" locked="0" layoutInCell="1" allowOverlap="1" wp14:anchorId="03C3B561" wp14:editId="7C4DA46F">
                <wp:simplePos x="0" y="0"/>
                <wp:positionH relativeFrom="column">
                  <wp:posOffset>1059543</wp:posOffset>
                </wp:positionH>
                <wp:positionV relativeFrom="paragraph">
                  <wp:posOffset>145539</wp:posOffset>
                </wp:positionV>
                <wp:extent cx="4702439" cy="4453246"/>
                <wp:effectExtent l="0" t="0" r="22225" b="24130"/>
                <wp:wrapNone/>
                <wp:docPr id="428" name="Oval 428"/>
                <wp:cNvGraphicFramePr/>
                <a:graphic xmlns:a="http://schemas.openxmlformats.org/drawingml/2006/main">
                  <a:graphicData uri="http://schemas.microsoft.com/office/word/2010/wordprocessingShape">
                    <wps:wsp>
                      <wps:cNvSpPr/>
                      <wps:spPr>
                        <a:xfrm>
                          <a:off x="0" y="0"/>
                          <a:ext cx="4702439" cy="4453246"/>
                        </a:xfrm>
                        <a:prstGeom prst="ellipse">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482832C1" w14:textId="061FEF2E" w:rsidR="00DD46C1" w:rsidRPr="004D78CE" w:rsidRDefault="00DD46C1" w:rsidP="0048068E">
                            <w:pPr>
                              <w:jc w:val="center"/>
                              <w:rPr>
                                <w:b/>
                                <w:sz w:val="90"/>
                                <w:szCs w:val="90"/>
                                <w:lang w:val="en-US"/>
                              </w:rPr>
                            </w:pPr>
                            <w:r w:rsidRPr="004D78CE">
                              <w:rPr>
                                <w:b/>
                                <w:sz w:val="90"/>
                                <w:szCs w:val="90"/>
                                <w:lang w:val="en-US"/>
                              </w:rPr>
                              <w:t>Base Legal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3C3B561" id="Oval 428" o:spid="_x0000_s1026" style="position:absolute;margin-left:83.45pt;margin-top:11.45pt;width:370.25pt;height:350.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" fillcolor="#9bbb59 [3206]" strokecolor="#4e6128 [1606]" strokeweight="2pt">
                <v:textbox>
                  <w:txbxContent>
                    <w:p w14:paraId="482832C1" w14:textId="061FEF2E" w:rsidR="00DD46C1" w:rsidRPr="004D78CE" w:rsidRDefault="00DD46C1" w:rsidP="0048068E">
                      <w:pPr>
                        <w:jc w:val="center"/>
                        <w:rPr>
                          <w:b/>
                          <w:sz w:val="90"/>
                          <w:szCs w:val="90"/>
                          <w:lang w:val="en-US"/>
                        </w:rPr>
                      </w:pPr>
                      <w:r w:rsidRPr="004D78CE">
                        <w:rPr>
                          <w:b/>
                          <w:sz w:val="90"/>
                          <w:szCs w:val="90"/>
                          <w:lang w:val="en-US"/>
                        </w:rPr>
                        <w:t>Base Legal</w:t>
                      </w:r>
                    </w:p>
                  </w:txbxContent>
                </v:textbox>
              </v:oval>
            </w:pict>
          </mc:Fallback>
        </mc:AlternateContent>
      </w:r>
    </w:p>
    <w:p w14:paraId="1B8A495F" w14:textId="39277EE0" w:rsidR="0048068E" w:rsidRDefault="0048068E" w:rsidP="00784D68">
      <w:pPr>
        <w:pStyle w:val="BodyText"/>
        <w:rPr>
          <w:sz w:val="33"/>
        </w:rPr>
      </w:pPr>
    </w:p>
    <w:p w14:paraId="3B3B2753" w14:textId="0DA39EC0" w:rsidR="0048068E" w:rsidRDefault="0048068E" w:rsidP="00784D68">
      <w:pPr>
        <w:pStyle w:val="BodyText"/>
        <w:rPr>
          <w:sz w:val="33"/>
        </w:rPr>
      </w:pPr>
    </w:p>
    <w:p w14:paraId="590DDE7A" w14:textId="56A00BD2" w:rsidR="0048068E" w:rsidRDefault="0048068E" w:rsidP="00784D68">
      <w:pPr>
        <w:pStyle w:val="BodyText"/>
        <w:rPr>
          <w:sz w:val="33"/>
        </w:rPr>
      </w:pPr>
    </w:p>
    <w:p w14:paraId="54F26E20" w14:textId="6BE571D5" w:rsidR="0048068E" w:rsidRDefault="0048068E" w:rsidP="00784D68">
      <w:pPr>
        <w:pStyle w:val="BodyText"/>
        <w:rPr>
          <w:sz w:val="33"/>
        </w:rPr>
      </w:pPr>
    </w:p>
    <w:p w14:paraId="5C4CE805" w14:textId="7E17C4EE" w:rsidR="0048068E" w:rsidRDefault="0048068E" w:rsidP="00784D68">
      <w:pPr>
        <w:pStyle w:val="BodyText"/>
        <w:rPr>
          <w:sz w:val="33"/>
        </w:rPr>
      </w:pPr>
    </w:p>
    <w:p w14:paraId="70EACAA8" w14:textId="646C6737" w:rsidR="0048068E" w:rsidRDefault="0048068E" w:rsidP="00784D68">
      <w:pPr>
        <w:pStyle w:val="BodyText"/>
        <w:rPr>
          <w:sz w:val="33"/>
        </w:rPr>
      </w:pPr>
    </w:p>
    <w:p w14:paraId="2DC0A849" w14:textId="28B77430" w:rsidR="0048068E" w:rsidRDefault="0048068E" w:rsidP="00784D68">
      <w:pPr>
        <w:pStyle w:val="BodyText"/>
        <w:rPr>
          <w:sz w:val="33"/>
        </w:rPr>
      </w:pPr>
    </w:p>
    <w:p w14:paraId="20F10D69" w14:textId="704D3312" w:rsidR="0048068E" w:rsidRDefault="0048068E" w:rsidP="00784D68">
      <w:pPr>
        <w:pStyle w:val="BodyText"/>
        <w:rPr>
          <w:sz w:val="33"/>
        </w:rPr>
      </w:pPr>
    </w:p>
    <w:p w14:paraId="5CAD2B5B" w14:textId="35298E6E" w:rsidR="0048068E" w:rsidRDefault="0048068E" w:rsidP="00784D68">
      <w:pPr>
        <w:pStyle w:val="BodyText"/>
        <w:rPr>
          <w:sz w:val="33"/>
        </w:rPr>
      </w:pPr>
    </w:p>
    <w:p w14:paraId="1649D540" w14:textId="7B0F22F3" w:rsidR="0048068E" w:rsidRDefault="0048068E" w:rsidP="00784D68">
      <w:pPr>
        <w:pStyle w:val="BodyText"/>
        <w:rPr>
          <w:sz w:val="33"/>
        </w:rPr>
      </w:pPr>
    </w:p>
    <w:p w14:paraId="0EBCB0C7" w14:textId="64832635" w:rsidR="0048068E" w:rsidRDefault="0048068E" w:rsidP="00784D68">
      <w:pPr>
        <w:pStyle w:val="BodyText"/>
        <w:rPr>
          <w:sz w:val="33"/>
        </w:rPr>
      </w:pPr>
    </w:p>
    <w:p w14:paraId="165DA9CE" w14:textId="05D4985D" w:rsidR="0048068E" w:rsidRDefault="0048068E" w:rsidP="00784D68">
      <w:pPr>
        <w:pStyle w:val="BodyText"/>
        <w:rPr>
          <w:sz w:val="33"/>
        </w:rPr>
      </w:pPr>
    </w:p>
    <w:p w14:paraId="47E5DE08" w14:textId="3B7ED192" w:rsidR="0048068E" w:rsidRDefault="0048068E" w:rsidP="00784D68">
      <w:pPr>
        <w:pStyle w:val="BodyText"/>
        <w:rPr>
          <w:sz w:val="33"/>
        </w:rPr>
      </w:pPr>
    </w:p>
    <w:p w14:paraId="0B3AA782" w14:textId="2A1A9035" w:rsidR="0048068E" w:rsidRDefault="0048068E" w:rsidP="00784D68">
      <w:pPr>
        <w:pStyle w:val="BodyText"/>
        <w:rPr>
          <w:sz w:val="33"/>
        </w:rPr>
      </w:pPr>
    </w:p>
    <w:p w14:paraId="581B1A7E" w14:textId="07330C13" w:rsidR="0048068E" w:rsidRDefault="0048068E" w:rsidP="00784D68">
      <w:pPr>
        <w:pStyle w:val="BodyText"/>
        <w:rPr>
          <w:sz w:val="33"/>
        </w:rPr>
      </w:pPr>
    </w:p>
    <w:p w14:paraId="4C62F63D" w14:textId="7C2807DB" w:rsidR="0048068E" w:rsidRDefault="0048068E" w:rsidP="00784D68">
      <w:pPr>
        <w:pStyle w:val="BodyText"/>
        <w:rPr>
          <w:sz w:val="33"/>
        </w:rPr>
      </w:pPr>
    </w:p>
    <w:p w14:paraId="26C269A7" w14:textId="2BC78F55" w:rsidR="0048068E" w:rsidRDefault="0048068E" w:rsidP="00784D68">
      <w:pPr>
        <w:pStyle w:val="BodyText"/>
        <w:rPr>
          <w:sz w:val="33"/>
        </w:rPr>
      </w:pPr>
    </w:p>
    <w:p w14:paraId="21D2733E" w14:textId="431D5E1D" w:rsidR="0048068E" w:rsidRDefault="0048068E" w:rsidP="00784D68">
      <w:pPr>
        <w:pStyle w:val="BodyText"/>
        <w:rPr>
          <w:sz w:val="33"/>
        </w:rPr>
      </w:pPr>
    </w:p>
    <w:p w14:paraId="58B05A52" w14:textId="70D03619" w:rsidR="0048068E" w:rsidRDefault="0048068E" w:rsidP="00784D68">
      <w:pPr>
        <w:pStyle w:val="BodyText"/>
        <w:rPr>
          <w:sz w:val="33"/>
        </w:rPr>
      </w:pPr>
    </w:p>
    <w:p w14:paraId="7EB84022" w14:textId="202D15FA" w:rsidR="0048068E" w:rsidRDefault="0048068E" w:rsidP="00784D68">
      <w:pPr>
        <w:pStyle w:val="BodyText"/>
        <w:rPr>
          <w:sz w:val="33"/>
        </w:rPr>
      </w:pPr>
    </w:p>
    <w:p w14:paraId="7CB0CCB7" w14:textId="0D10FCA3" w:rsidR="0048068E" w:rsidRDefault="0048068E" w:rsidP="00784D68">
      <w:pPr>
        <w:pStyle w:val="BodyText"/>
        <w:rPr>
          <w:sz w:val="33"/>
        </w:rPr>
      </w:pPr>
    </w:p>
    <w:p w14:paraId="5FB8A220" w14:textId="2E6B7046" w:rsidR="0048068E" w:rsidRDefault="0048068E" w:rsidP="00784D68">
      <w:pPr>
        <w:pStyle w:val="BodyText"/>
        <w:rPr>
          <w:sz w:val="33"/>
        </w:rPr>
      </w:pPr>
    </w:p>
    <w:p w14:paraId="6ABEF416" w14:textId="7EA05FA9" w:rsidR="0048068E" w:rsidRDefault="0048068E" w:rsidP="00784D68">
      <w:pPr>
        <w:pStyle w:val="BodyText"/>
        <w:rPr>
          <w:sz w:val="33"/>
        </w:rPr>
      </w:pPr>
    </w:p>
    <w:p w14:paraId="6982C390" w14:textId="6B6D3D55" w:rsidR="0048068E" w:rsidRDefault="0048068E" w:rsidP="00784D68">
      <w:pPr>
        <w:pStyle w:val="BodyText"/>
        <w:rPr>
          <w:sz w:val="33"/>
        </w:rPr>
      </w:pPr>
    </w:p>
    <w:p w14:paraId="58D6C7CF" w14:textId="54EED271" w:rsidR="0048068E" w:rsidRDefault="0048068E" w:rsidP="00784D68">
      <w:pPr>
        <w:pStyle w:val="BodyText"/>
        <w:rPr>
          <w:sz w:val="33"/>
        </w:rPr>
      </w:pPr>
    </w:p>
    <w:p w14:paraId="690C1CA1" w14:textId="2AA64DA3" w:rsidR="0048068E" w:rsidRDefault="0048068E" w:rsidP="00784D68">
      <w:pPr>
        <w:pStyle w:val="BodyText"/>
        <w:rPr>
          <w:sz w:val="33"/>
        </w:rPr>
      </w:pPr>
    </w:p>
    <w:p w14:paraId="48FD271A" w14:textId="25300A8A" w:rsidR="00C365F4" w:rsidRDefault="00C365F4" w:rsidP="00784D68">
      <w:pPr>
        <w:pStyle w:val="BodyText"/>
        <w:rPr>
          <w:sz w:val="33"/>
        </w:rPr>
      </w:pPr>
    </w:p>
    <w:p w14:paraId="3F111BA9" w14:textId="77777777" w:rsidR="00C365F4" w:rsidRDefault="00C365F4" w:rsidP="00784D68">
      <w:pPr>
        <w:pStyle w:val="BodyText"/>
        <w:rPr>
          <w:sz w:val="33"/>
        </w:rPr>
      </w:pPr>
    </w:p>
    <w:p w14:paraId="62EE3010" w14:textId="77777777" w:rsidR="00784D68" w:rsidRDefault="00784D68" w:rsidP="00784D68">
      <w:pPr>
        <w:rPr>
          <w:sz w:val="24"/>
        </w:rPr>
      </w:pPr>
    </w:p>
    <w:p w14:paraId="66B6CF92" w14:textId="77777777" w:rsidR="00784D68" w:rsidRDefault="00784D68" w:rsidP="00207B13">
      <w:pPr>
        <w:pStyle w:val="Heading3"/>
        <w:numPr>
          <w:ilvl w:val="0"/>
          <w:numId w:val="18"/>
        </w:numPr>
        <w:tabs>
          <w:tab w:val="left" w:pos="821"/>
        </w:tabs>
        <w:ind w:left="721"/>
        <w:jc w:val="both"/>
      </w:pPr>
      <w:r>
        <w:t>Base</w:t>
      </w:r>
      <w:r>
        <w:rPr>
          <w:spacing w:val="-1"/>
        </w:rPr>
        <w:t xml:space="preserve"> </w:t>
      </w:r>
      <w:r>
        <w:t>Legal</w:t>
      </w:r>
    </w:p>
    <w:p w14:paraId="0E45F440" w14:textId="77777777" w:rsidR="00784D68" w:rsidRDefault="00784D68" w:rsidP="00207B13">
      <w:pPr>
        <w:pStyle w:val="ListParagraph"/>
        <w:numPr>
          <w:ilvl w:val="0"/>
          <w:numId w:val="37"/>
        </w:numPr>
        <w:tabs>
          <w:tab w:val="left" w:pos="821"/>
        </w:tabs>
        <w:spacing w:before="96"/>
        <w:rPr>
          <w:b/>
          <w:sz w:val="24"/>
        </w:rPr>
      </w:pPr>
      <w:r>
        <w:rPr>
          <w:b/>
          <w:i/>
          <w:sz w:val="24"/>
        </w:rPr>
        <w:t xml:space="preserve">Ley Pública Federal, Ley de Asistencia Tecnológica, </w:t>
      </w:r>
      <w:r>
        <w:rPr>
          <w:b/>
          <w:sz w:val="24"/>
        </w:rPr>
        <w:t>según</w:t>
      </w:r>
      <w:r>
        <w:rPr>
          <w:b/>
          <w:spacing w:val="-9"/>
          <w:sz w:val="24"/>
        </w:rPr>
        <w:t xml:space="preserve"> </w:t>
      </w:r>
      <w:r>
        <w:rPr>
          <w:b/>
          <w:sz w:val="24"/>
        </w:rPr>
        <w:t>enmendada</w:t>
      </w:r>
      <w:r>
        <w:rPr>
          <w:b/>
          <w:position w:val="8"/>
          <w:sz w:val="16"/>
        </w:rPr>
        <w:t>2</w:t>
      </w:r>
    </w:p>
    <w:p w14:paraId="2CB7F76B" w14:textId="77777777" w:rsidR="00784D68" w:rsidRDefault="00784D68" w:rsidP="00784D68">
      <w:pPr>
        <w:pStyle w:val="BodyText"/>
        <w:spacing w:before="139" w:line="360" w:lineRule="auto"/>
        <w:ind w:left="100" w:right="113"/>
        <w:jc w:val="both"/>
      </w:pPr>
      <w:r>
        <w:t xml:space="preserve">Establece que una discapacidad es un componente natural de la experiencia humana, lo cual no afecta en forma alguna el derecho de las personas a vivir en forma independiente; a ejercer la autodeterminación; a tomar decisiones; a ejercer profesiones; a participar e integrarse plenamente en las corrientes económicas, políticas y sociales, culturales y educativas de </w:t>
      </w:r>
      <w:r>
        <w:rPr>
          <w:spacing w:val="4"/>
        </w:rPr>
        <w:t xml:space="preserve">la </w:t>
      </w:r>
      <w:r>
        <w:t>sociedad. Tiene el propósito de aumentar la conciencia de las políticas y los procedimientos que faciliten, o impidan, la adquisición de equipo y servicios de AT. De otra parte, mejora la disponibilidad de financiación de dispositivos, equipos y servicios de AT; amplía el conocimiento sobre el uso eficaz de la AT y promueve la coordinación entre las agencias estatales y entidades privadas que ofrecen este</w:t>
      </w:r>
      <w:r>
        <w:rPr>
          <w:spacing w:val="1"/>
        </w:rPr>
        <w:t xml:space="preserve"> </w:t>
      </w:r>
      <w:r>
        <w:t>servicio.</w:t>
      </w:r>
    </w:p>
    <w:p w14:paraId="742C4A3A" w14:textId="7CF17279" w:rsidR="00784D68" w:rsidRPr="00DD46C1" w:rsidRDefault="00784D68" w:rsidP="00A7347D">
      <w:pPr>
        <w:spacing w:before="71"/>
        <w:ind w:left="100"/>
        <w:rPr>
          <w:sz w:val="20"/>
          <w:lang w:val="es-PR"/>
        </w:rPr>
      </w:pPr>
    </w:p>
    <w:p w14:paraId="3D2D55B6" w14:textId="3F3B7DB9" w:rsidR="0048068E" w:rsidRPr="00DD46C1" w:rsidRDefault="0048068E" w:rsidP="00A7347D">
      <w:pPr>
        <w:rPr>
          <w:sz w:val="24"/>
          <w:lang w:val="es-PR"/>
        </w:rPr>
      </w:pPr>
    </w:p>
    <w:p w14:paraId="15A1B200" w14:textId="77777777" w:rsidR="0048068E" w:rsidRDefault="0048068E" w:rsidP="0048068E">
      <w:pPr>
        <w:pStyle w:val="BodyText"/>
        <w:spacing w:before="92" w:line="360" w:lineRule="auto"/>
        <w:ind w:left="100" w:right="114"/>
        <w:jc w:val="both"/>
      </w:pPr>
      <w:r>
        <w:t>Define como equipo de AT cualquier artículo, equipo, dispositivo o sistema de producto que sea adquirido en establecimientos comerciales de libre servicio, modificado o personalizado, que se utilice para aumentar, conservar o superar la capacidad funcional de las personas con necesidades especiales. Incluye posicionamiento, movilidad, comunicación aumentativa, computadoras, juguetes y juegos adaptados, áreas de trabajo, viviendas adaptadas y alternativas de financiamiento.</w:t>
      </w:r>
    </w:p>
    <w:p w14:paraId="77366258" w14:textId="77777777" w:rsidR="0048068E" w:rsidRDefault="0048068E" w:rsidP="0048068E">
      <w:pPr>
        <w:pStyle w:val="BodyText"/>
        <w:spacing w:before="11"/>
        <w:rPr>
          <w:sz w:val="35"/>
        </w:rPr>
      </w:pPr>
    </w:p>
    <w:p w14:paraId="7C67BA95" w14:textId="77777777" w:rsidR="0048068E" w:rsidRDefault="0048068E" w:rsidP="0048068E">
      <w:pPr>
        <w:pStyle w:val="BodyText"/>
        <w:spacing w:line="360" w:lineRule="auto"/>
        <w:ind w:left="100" w:right="111"/>
        <w:jc w:val="both"/>
      </w:pPr>
      <w:r>
        <w:t>Esta ley establece los procesos fiscales, administrativos y procesales para la provisión de servicios de AT para las personas con discapacidades. Estableció que los programas de AT, en cada estado, tienen la responsabilidad de fomentar un proceso de cambio de sistemas y promover actividades de AT a través de los fondos de Título I. Entre los aspectos medulares, se incluye el desarrollo y la supervisión de las políticas y los procedimientos que mejoran el acceso al financiamiento de los equipos y los servicios de AT. Garantiza el acceso a aquellos grupos con poco alcance para identificar y evaluar sus necesidades. Diligencia la adquisición y la entrega de los dispositivos tecnológicos, dando especial énfasis a los niños.</w:t>
      </w:r>
    </w:p>
    <w:p w14:paraId="4A6B9ABE" w14:textId="77777777" w:rsidR="00464DD6" w:rsidRPr="00DD46C1" w:rsidRDefault="00464DD6" w:rsidP="00784D68">
      <w:pPr>
        <w:rPr>
          <w:sz w:val="24"/>
          <w:lang w:val="es-PR"/>
        </w:rPr>
        <w:sectPr w:rsidR="00464DD6" w:rsidRPr="00DD46C1">
          <w:pgSz w:w="12240" w:h="15840"/>
          <w:pgMar w:top="980" w:right="960" w:bottom="280" w:left="800" w:header="763" w:footer="0" w:gutter="0"/>
          <w:cols w:space="720"/>
        </w:sectPr>
      </w:pPr>
    </w:p>
    <w:p w14:paraId="48ACA15A" w14:textId="77777777" w:rsidR="00784D68" w:rsidRPr="00DD46C1" w:rsidRDefault="00784D68" w:rsidP="00784D68">
      <w:pPr>
        <w:pStyle w:val="BodyText"/>
        <w:rPr>
          <w:sz w:val="20"/>
          <w:lang w:val="es-PR"/>
        </w:rPr>
      </w:pPr>
    </w:p>
    <w:p w14:paraId="21B6E059" w14:textId="77777777" w:rsidR="00784D68" w:rsidRPr="00DD46C1" w:rsidRDefault="00784D68" w:rsidP="00784D68">
      <w:pPr>
        <w:pStyle w:val="BodyText"/>
        <w:rPr>
          <w:sz w:val="20"/>
          <w:lang w:val="es-PR"/>
        </w:rPr>
      </w:pPr>
    </w:p>
    <w:p w14:paraId="4365F7B5" w14:textId="77777777" w:rsidR="00784D68" w:rsidRDefault="00784D68" w:rsidP="00207B13">
      <w:pPr>
        <w:pStyle w:val="Heading4"/>
        <w:numPr>
          <w:ilvl w:val="0"/>
          <w:numId w:val="37"/>
        </w:numPr>
        <w:tabs>
          <w:tab w:val="left" w:pos="821"/>
        </w:tabs>
        <w:spacing w:line="355" w:lineRule="auto"/>
        <w:ind w:right="113"/>
        <w:jc w:val="both"/>
        <w:rPr>
          <w:i w:val="0"/>
        </w:rPr>
      </w:pPr>
      <w:r>
        <w:t>Ley Núm. 51- Ley de Servicios Educativos Integrales para Personas</w:t>
      </w:r>
      <w:r>
        <w:rPr>
          <w:spacing w:val="43"/>
        </w:rPr>
        <w:t xml:space="preserve"> </w:t>
      </w:r>
      <w:r>
        <w:t xml:space="preserve">con Impedimentos, </w:t>
      </w:r>
      <w:r>
        <w:rPr>
          <w:i w:val="0"/>
        </w:rPr>
        <w:t>según</w:t>
      </w:r>
      <w:r>
        <w:rPr>
          <w:i w:val="0"/>
          <w:spacing w:val="-3"/>
        </w:rPr>
        <w:t xml:space="preserve"> </w:t>
      </w:r>
      <w:r>
        <w:rPr>
          <w:i w:val="0"/>
        </w:rPr>
        <w:t>enmendada</w:t>
      </w:r>
      <w:r>
        <w:rPr>
          <w:i w:val="0"/>
          <w:position w:val="8"/>
          <w:sz w:val="16"/>
        </w:rPr>
        <w:t>3</w:t>
      </w:r>
    </w:p>
    <w:p w14:paraId="39DCC4EE" w14:textId="77777777" w:rsidR="00784D68" w:rsidRDefault="00784D68" w:rsidP="00784D68">
      <w:pPr>
        <w:pStyle w:val="BodyText"/>
        <w:spacing w:line="276" w:lineRule="auto"/>
        <w:ind w:left="100" w:right="114"/>
        <w:jc w:val="both"/>
      </w:pPr>
      <w:r>
        <w:t xml:space="preserve">Otorga al Departamento de Educación la responsabilidad de proveer los servicios de Educación Especial a los estudiantes con necesidades especiales, en la alternativa menos restrictiva. Mediante esta ley, se crea la Secretaría Auxiliar de Servicios Educativos Integrales para Personas con Impedimentos, hoy, </w:t>
      </w:r>
      <w:r>
        <w:rPr>
          <w:b/>
          <w:i/>
        </w:rPr>
        <w:t xml:space="preserve">Secretaría Asociada de Educación Especial </w:t>
      </w:r>
      <w:r>
        <w:rPr>
          <w:b/>
        </w:rPr>
        <w:t>(SAEE)</w:t>
      </w:r>
      <w:r>
        <w:t xml:space="preserve">, que tiene la responsabilidad de ofrecer los servicios de educación especial y servicios relacionados, a los estudiantes que resulten elegibles para recibirlos. En el Artículo 6, bajo </w:t>
      </w:r>
      <w:r>
        <w:rPr>
          <w:i/>
        </w:rPr>
        <w:t>Funciones de la Secretaría Auxiliar de Servicios Integrales para las Personas con Impedimentos</w:t>
      </w:r>
      <w:r>
        <w:t xml:space="preserve">, en el inciso 20, se establece que: “se proveerán equipos y servicios de Asistencia Tecnológica incluidos en el Programa Educativo Individualizado (PEI) del estudiante”, y en el Artículo 7 bajo </w:t>
      </w:r>
      <w:r>
        <w:rPr>
          <w:i/>
        </w:rPr>
        <w:t xml:space="preserve">Responsabilidades de las Agencias Gubernamentales, </w:t>
      </w:r>
      <w:r>
        <w:t xml:space="preserve">inciso 14, establece que: “se proveerán servicios de asistencia tecnológica indispensables en lograr los objetivos del Programa Educativo Individualizado de los estudiantes con impedimentos”. En el Artículo 2, Sección </w:t>
      </w:r>
      <w:r>
        <w:rPr>
          <w:i/>
        </w:rPr>
        <w:t>Definiciones</w:t>
      </w:r>
      <w:r>
        <w:t>, se establece que: “la asistencia tecnológica es todo aquel equipo indispensable a ser utilizado por personas con necesidades especiales, con el propósito de aumentar, mantener o mejorar sus capacidades funcionales”.</w:t>
      </w:r>
    </w:p>
    <w:p w14:paraId="657BA0B2" w14:textId="77777777" w:rsidR="00784D68" w:rsidRDefault="00784D68" w:rsidP="00784D68">
      <w:pPr>
        <w:pStyle w:val="BodyText"/>
        <w:spacing w:before="7" w:line="360" w:lineRule="auto"/>
        <w:ind w:left="100" w:right="112"/>
        <w:jc w:val="both"/>
      </w:pPr>
    </w:p>
    <w:p w14:paraId="2CD7CEC6" w14:textId="778202C5" w:rsidR="00784D68" w:rsidRDefault="00784D68" w:rsidP="00784D68">
      <w:pPr>
        <w:spacing w:line="360" w:lineRule="auto"/>
        <w:jc w:val="both"/>
        <w:rPr>
          <w:sz w:val="24"/>
        </w:rPr>
      </w:pPr>
    </w:p>
    <w:p w14:paraId="51B129AA" w14:textId="66D6640D" w:rsidR="0048068E" w:rsidRDefault="0048068E" w:rsidP="00784D68">
      <w:pPr>
        <w:spacing w:line="360" w:lineRule="auto"/>
        <w:jc w:val="both"/>
        <w:rPr>
          <w:sz w:val="24"/>
        </w:rPr>
      </w:pPr>
    </w:p>
    <w:p w14:paraId="6BC3F5BD" w14:textId="77777777" w:rsidR="0048068E" w:rsidRPr="001E7EFD" w:rsidRDefault="0048068E" w:rsidP="00207B13">
      <w:pPr>
        <w:pStyle w:val="ListParagraph"/>
        <w:numPr>
          <w:ilvl w:val="0"/>
          <w:numId w:val="37"/>
        </w:numPr>
        <w:tabs>
          <w:tab w:val="left" w:pos="821"/>
        </w:tabs>
        <w:spacing w:before="1"/>
        <w:rPr>
          <w:b/>
          <w:sz w:val="24"/>
          <w:lang w:val="en-US"/>
        </w:rPr>
      </w:pPr>
      <w:r w:rsidRPr="001E7EFD">
        <w:rPr>
          <w:b/>
          <w:i/>
          <w:sz w:val="24"/>
          <w:lang w:val="en-US"/>
        </w:rPr>
        <w:t xml:space="preserve">Individuals with Disabilities Education Act (IDEA), </w:t>
      </w:r>
      <w:r w:rsidRPr="001E7EFD">
        <w:rPr>
          <w:b/>
          <w:sz w:val="24"/>
          <w:lang w:val="en-US"/>
        </w:rPr>
        <w:t>según</w:t>
      </w:r>
      <w:r w:rsidRPr="001E7EFD">
        <w:rPr>
          <w:b/>
          <w:spacing w:val="-3"/>
          <w:sz w:val="24"/>
          <w:lang w:val="en-US"/>
        </w:rPr>
        <w:t xml:space="preserve"> </w:t>
      </w:r>
      <w:r w:rsidRPr="001E7EFD">
        <w:rPr>
          <w:b/>
          <w:sz w:val="24"/>
          <w:lang w:val="en-US"/>
        </w:rPr>
        <w:t>enmendada</w:t>
      </w:r>
      <w:r w:rsidRPr="001E7EFD">
        <w:rPr>
          <w:b/>
          <w:position w:val="8"/>
          <w:sz w:val="16"/>
          <w:lang w:val="en-US"/>
        </w:rPr>
        <w:t>4</w:t>
      </w:r>
    </w:p>
    <w:p w14:paraId="57B755F6" w14:textId="77777777" w:rsidR="0048068E" w:rsidRDefault="0048068E" w:rsidP="0048068E">
      <w:pPr>
        <w:pStyle w:val="BodyText"/>
        <w:spacing w:before="139" w:line="360" w:lineRule="auto"/>
        <w:ind w:left="100" w:right="122"/>
        <w:jc w:val="both"/>
      </w:pPr>
      <w:r>
        <w:t>Establece que cada estado y territorio debe proveer una educación pública, gratuita y apropiada, en el ambiente menos restrictivo, a todo estudiante con necesidades especiales entre tres a veintiún años,</w:t>
      </w:r>
      <w:r>
        <w:rPr>
          <w:spacing w:val="5"/>
        </w:rPr>
        <w:t xml:space="preserve"> </w:t>
      </w:r>
      <w:r>
        <w:t>inclusive.</w:t>
      </w:r>
    </w:p>
    <w:p w14:paraId="2F69936A" w14:textId="77777777" w:rsidR="0048068E" w:rsidRDefault="0048068E" w:rsidP="0048068E">
      <w:pPr>
        <w:pStyle w:val="BodyText"/>
        <w:rPr>
          <w:sz w:val="36"/>
        </w:rPr>
      </w:pPr>
    </w:p>
    <w:p w14:paraId="00490335" w14:textId="77777777" w:rsidR="0048068E" w:rsidRDefault="0048068E" w:rsidP="0048068E">
      <w:pPr>
        <w:pStyle w:val="BodyText"/>
        <w:spacing w:before="1" w:line="360" w:lineRule="auto"/>
        <w:ind w:left="100" w:right="115"/>
        <w:jc w:val="both"/>
      </w:pPr>
      <w:r>
        <w:t xml:space="preserve">Establece varias actividades para desarrollar el área de </w:t>
      </w:r>
      <w:r>
        <w:rPr>
          <w:spacing w:val="3"/>
        </w:rPr>
        <w:t xml:space="preserve">la </w:t>
      </w:r>
      <w:r>
        <w:t>tecnología, en beneficio de la educación de los estudiantes con necesidades especiales. Fomenta la realización de investigaciones, donde se pueda evidenciar el uso de diseños tecnológicos innovadores y universales para los niños con necesidades especiales. Define el concepto de AT y los servicios hacia el desarrollo de las metas educativas de los estudiantes con discapacidades, de acuerdo a lo establecido en su programa educativo, para participar en igualdad de condiciones en su proceso</w:t>
      </w:r>
      <w:r>
        <w:rPr>
          <w:spacing w:val="-3"/>
        </w:rPr>
        <w:t xml:space="preserve"> </w:t>
      </w:r>
      <w:r>
        <w:t>educativo.</w:t>
      </w:r>
    </w:p>
    <w:p w14:paraId="6C4A75FC" w14:textId="56090227" w:rsidR="00464DD6" w:rsidRPr="00DD46C1" w:rsidRDefault="00464DD6" w:rsidP="00464DD6">
      <w:pPr>
        <w:spacing w:before="71"/>
        <w:rPr>
          <w:sz w:val="24"/>
        </w:rPr>
        <w:sectPr w:rsidR="00464DD6" w:rsidRPr="00DD46C1">
          <w:pgSz w:w="12240" w:h="15840"/>
          <w:pgMar w:top="980" w:right="960" w:bottom="280" w:left="800" w:header="763" w:footer="0" w:gutter="0"/>
          <w:cols w:space="720"/>
        </w:sectPr>
      </w:pPr>
    </w:p>
    <w:p w14:paraId="13435AD6" w14:textId="77777777" w:rsidR="00784D68" w:rsidRDefault="00784D68" w:rsidP="00207B13">
      <w:pPr>
        <w:pStyle w:val="ListParagraph"/>
        <w:numPr>
          <w:ilvl w:val="0"/>
          <w:numId w:val="37"/>
        </w:numPr>
        <w:tabs>
          <w:tab w:val="left" w:pos="821"/>
        </w:tabs>
        <w:rPr>
          <w:b/>
          <w:sz w:val="24"/>
        </w:rPr>
      </w:pPr>
      <w:r>
        <w:rPr>
          <w:b/>
          <w:i/>
          <w:sz w:val="24"/>
        </w:rPr>
        <w:t xml:space="preserve">Ley de Rehabilitación Vocacional, </w:t>
      </w:r>
      <w:r>
        <w:rPr>
          <w:b/>
          <w:sz w:val="24"/>
        </w:rPr>
        <w:t>según</w:t>
      </w:r>
      <w:r>
        <w:rPr>
          <w:b/>
          <w:spacing w:val="-1"/>
          <w:sz w:val="24"/>
        </w:rPr>
        <w:t xml:space="preserve"> </w:t>
      </w:r>
      <w:r>
        <w:rPr>
          <w:b/>
          <w:sz w:val="24"/>
        </w:rPr>
        <w:t>enmendada</w:t>
      </w:r>
      <w:r>
        <w:rPr>
          <w:b/>
          <w:position w:val="8"/>
          <w:sz w:val="16"/>
        </w:rPr>
        <w:t>5</w:t>
      </w:r>
    </w:p>
    <w:p w14:paraId="1A006D08" w14:textId="77777777" w:rsidR="00784D68" w:rsidRDefault="00784D68" w:rsidP="00784D68">
      <w:pPr>
        <w:pStyle w:val="BodyText"/>
        <w:spacing w:line="360" w:lineRule="auto"/>
        <w:ind w:left="100" w:right="117"/>
        <w:jc w:val="both"/>
      </w:pPr>
    </w:p>
    <w:p w14:paraId="1D63829B" w14:textId="77777777" w:rsidR="00784D68" w:rsidRDefault="00784D68" w:rsidP="00784D68">
      <w:pPr>
        <w:pStyle w:val="BodyText"/>
        <w:spacing w:line="360" w:lineRule="auto"/>
        <w:ind w:left="100" w:right="117"/>
        <w:jc w:val="both"/>
      </w:pPr>
      <w:r>
        <w:t xml:space="preserve">Esta ley provee fondos a los estados para proporcionar servicios de rehabilitación, incluyendo la evaluación, el asesoramiento, la formación, la colocación y los servicios de tecnología, a las personas que cualifican para servicios de rehabilitación vocacional. Las enmiendas de 1986 establecen que los estados que reciben fondos disponibles, conforme a esta ley deben: "describir cómo los servicios de ingeniería de la rehabilitación se ofrecen para ayudar a un número creciente de personas con desventajas”. Definen los servicios de tecnología de la rehabilitación como "la aplicación sistemática de tecnología, metodologías de ingeniería, o los principios científicos para satisfacer las necesidades de las personas con impedimentos en áreas </w:t>
      </w:r>
      <w:r>
        <w:rPr>
          <w:spacing w:val="12"/>
        </w:rPr>
        <w:t>que</w:t>
      </w:r>
      <w:r>
        <w:t xml:space="preserve"> </w:t>
      </w:r>
      <w:r>
        <w:rPr>
          <w:spacing w:val="11"/>
        </w:rPr>
        <w:t>incluyen</w:t>
      </w:r>
      <w:r>
        <w:t xml:space="preserve"> </w:t>
      </w:r>
      <w:r>
        <w:rPr>
          <w:spacing w:val="11"/>
        </w:rPr>
        <w:t>educación</w:t>
      </w:r>
      <w:r>
        <w:t xml:space="preserve">, </w:t>
      </w:r>
      <w:r>
        <w:rPr>
          <w:spacing w:val="11"/>
        </w:rPr>
        <w:t>rehabilitación</w:t>
      </w:r>
      <w:r>
        <w:t xml:space="preserve">, </w:t>
      </w:r>
      <w:r>
        <w:rPr>
          <w:spacing w:val="11"/>
        </w:rPr>
        <w:t>empleo</w:t>
      </w:r>
      <w:r>
        <w:t xml:space="preserve">, </w:t>
      </w:r>
      <w:r>
        <w:rPr>
          <w:spacing w:val="11"/>
        </w:rPr>
        <w:t>transporte</w:t>
      </w:r>
      <w:r>
        <w:t xml:space="preserve">, </w:t>
      </w:r>
      <w:r>
        <w:rPr>
          <w:spacing w:val="13"/>
        </w:rPr>
        <w:t>vida</w:t>
      </w:r>
      <w:r>
        <w:t xml:space="preserve"> </w:t>
      </w:r>
      <w:r>
        <w:rPr>
          <w:spacing w:val="13"/>
        </w:rPr>
        <w:t>independiente</w:t>
      </w:r>
      <w:r>
        <w:t xml:space="preserve"> </w:t>
      </w:r>
      <w:r>
        <w:rPr>
          <w:spacing w:val="12"/>
        </w:rPr>
        <w:t>y</w:t>
      </w:r>
      <w:r>
        <w:t xml:space="preserve"> </w:t>
      </w:r>
      <w:r>
        <w:rPr>
          <w:spacing w:val="10"/>
        </w:rPr>
        <w:t xml:space="preserve">la </w:t>
      </w:r>
      <w:r>
        <w:t>recreación". Exige mayor cobertura y amplitud en el proceso de evaluación para determinar el potencial de un individuo para los servicios de rehabilitación y los servicios de ingeniería de la rehabilitación. El Plan de Rehabilitación debe incluir una declaración sobre los beneficios de los servicios de tecnología de la rehabilitación para desarrollar los objetivos de esta en aquellos casos que lo ameriten.</w:t>
      </w:r>
    </w:p>
    <w:p w14:paraId="71DF369E" w14:textId="77777777" w:rsidR="0048068E" w:rsidRDefault="0048068E" w:rsidP="00784D68">
      <w:pPr>
        <w:pStyle w:val="BodyText"/>
        <w:spacing w:before="137" w:line="360" w:lineRule="auto"/>
        <w:ind w:left="100" w:right="114"/>
        <w:jc w:val="both"/>
      </w:pPr>
    </w:p>
    <w:p w14:paraId="75FE575D" w14:textId="77777777" w:rsidR="0048068E" w:rsidRDefault="0048068E" w:rsidP="00784D68">
      <w:pPr>
        <w:pStyle w:val="BodyText"/>
        <w:spacing w:before="137" w:line="360" w:lineRule="auto"/>
        <w:ind w:left="100" w:right="114"/>
        <w:jc w:val="both"/>
      </w:pPr>
    </w:p>
    <w:p w14:paraId="34D98772" w14:textId="77777777" w:rsidR="0048068E" w:rsidRDefault="0048068E" w:rsidP="00784D68">
      <w:pPr>
        <w:pStyle w:val="BodyText"/>
        <w:spacing w:before="137" w:line="360" w:lineRule="auto"/>
        <w:ind w:left="100" w:right="114"/>
        <w:jc w:val="both"/>
      </w:pPr>
    </w:p>
    <w:p w14:paraId="25C556EF" w14:textId="77777777" w:rsidR="0048068E" w:rsidRDefault="0048068E" w:rsidP="00784D68">
      <w:pPr>
        <w:pStyle w:val="BodyText"/>
        <w:spacing w:before="137" w:line="360" w:lineRule="auto"/>
        <w:ind w:left="100" w:right="114"/>
        <w:jc w:val="both"/>
      </w:pPr>
    </w:p>
    <w:p w14:paraId="2180A80C" w14:textId="77777777" w:rsidR="0048068E" w:rsidRDefault="0048068E" w:rsidP="00784D68">
      <w:pPr>
        <w:pStyle w:val="BodyText"/>
        <w:spacing w:before="137" w:line="360" w:lineRule="auto"/>
        <w:ind w:left="100" w:right="114"/>
        <w:jc w:val="both"/>
      </w:pPr>
    </w:p>
    <w:p w14:paraId="57E16F18" w14:textId="77777777" w:rsidR="0048068E" w:rsidRDefault="0048068E" w:rsidP="00784D68">
      <w:pPr>
        <w:pStyle w:val="BodyText"/>
        <w:spacing w:before="137" w:line="360" w:lineRule="auto"/>
        <w:ind w:left="100" w:right="114"/>
        <w:jc w:val="both"/>
      </w:pPr>
    </w:p>
    <w:p w14:paraId="4B16E76E" w14:textId="77777777" w:rsidR="0048068E" w:rsidRDefault="0048068E" w:rsidP="00784D68">
      <w:pPr>
        <w:pStyle w:val="BodyText"/>
        <w:spacing w:before="137" w:line="360" w:lineRule="auto"/>
        <w:ind w:left="100" w:right="114"/>
        <w:jc w:val="both"/>
      </w:pPr>
    </w:p>
    <w:p w14:paraId="43411664" w14:textId="77777777" w:rsidR="0048068E" w:rsidRDefault="0048068E" w:rsidP="00784D68">
      <w:pPr>
        <w:pStyle w:val="BodyText"/>
        <w:spacing w:before="137" w:line="360" w:lineRule="auto"/>
        <w:ind w:left="100" w:right="114"/>
        <w:jc w:val="both"/>
      </w:pPr>
    </w:p>
    <w:p w14:paraId="6F3B34A3" w14:textId="77777777" w:rsidR="0048068E" w:rsidRDefault="0048068E" w:rsidP="00784D68">
      <w:pPr>
        <w:pStyle w:val="BodyText"/>
        <w:spacing w:before="137" w:line="360" w:lineRule="auto"/>
        <w:ind w:left="100" w:right="114"/>
        <w:jc w:val="both"/>
      </w:pPr>
    </w:p>
    <w:p w14:paraId="0D504CE1" w14:textId="77777777" w:rsidR="0048068E" w:rsidRDefault="0048068E" w:rsidP="00784D68">
      <w:pPr>
        <w:pStyle w:val="BodyText"/>
        <w:spacing w:before="137" w:line="360" w:lineRule="auto"/>
        <w:ind w:left="100" w:right="114"/>
        <w:jc w:val="both"/>
      </w:pPr>
    </w:p>
    <w:p w14:paraId="0D963EB7" w14:textId="50FFE920" w:rsidR="00784D68" w:rsidRDefault="00784D68" w:rsidP="00784D68">
      <w:pPr>
        <w:pStyle w:val="BodyText"/>
        <w:spacing w:before="137" w:line="360" w:lineRule="auto"/>
        <w:ind w:left="100" w:right="114"/>
        <w:jc w:val="both"/>
      </w:pPr>
      <w:r>
        <w:rPr>
          <w:noProof/>
          <w:lang w:val="en-US" w:eastAsia="en-US" w:bidi="ar-SA"/>
        </w:rPr>
        <mc:AlternateContent>
          <mc:Choice Requires="wps">
            <w:drawing>
              <wp:anchor distT="0" distB="0" distL="0" distR="0" simplePos="0" relativeHeight="251622912" behindDoc="1" locked="0" layoutInCell="1" allowOverlap="1" wp14:anchorId="38B073BE" wp14:editId="1EC0E2F9">
                <wp:simplePos x="0" y="0"/>
                <wp:positionH relativeFrom="page">
                  <wp:posOffset>533400</wp:posOffset>
                </wp:positionH>
                <wp:positionV relativeFrom="paragraph">
                  <wp:posOffset>321945</wp:posOffset>
                </wp:positionV>
                <wp:extent cx="1828800" cy="0"/>
                <wp:effectExtent l="0" t="0" r="0" b="0"/>
                <wp:wrapTopAndBottom/>
                <wp:docPr id="600" name="Line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CFF0DD6" id="Line 355" o:spid="_x0000_s1026" style="position:absolute;z-index:-251693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2pt,25.35pt" to="186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" strokeweight=".72pt">
                <w10:wrap type="topAndBottom" anchorx="page"/>
              </v:line>
            </w:pict>
          </mc:Fallback>
        </mc:AlternateContent>
      </w:r>
    </w:p>
    <w:p w14:paraId="57F0B41E" w14:textId="77777777" w:rsidR="00784D68" w:rsidRDefault="00784D68" w:rsidP="00784D68">
      <w:pPr>
        <w:spacing w:before="69"/>
        <w:ind w:left="100"/>
        <w:rPr>
          <w:rFonts w:ascii="Calibri" w:hAnsi="Calibri"/>
          <w:position w:val="7"/>
          <w:sz w:val="13"/>
        </w:rPr>
      </w:pPr>
    </w:p>
    <w:p w14:paraId="483AC13C" w14:textId="77777777" w:rsidR="00784D68" w:rsidRDefault="00784D68" w:rsidP="00784D68">
      <w:pPr>
        <w:spacing w:before="69"/>
        <w:ind w:left="100"/>
        <w:rPr>
          <w:rFonts w:ascii="Calibri" w:hAnsi="Calibri"/>
          <w:sz w:val="20"/>
        </w:rPr>
      </w:pPr>
      <w:r>
        <w:rPr>
          <w:rFonts w:ascii="Calibri" w:hAnsi="Calibri"/>
          <w:position w:val="7"/>
          <w:sz w:val="13"/>
        </w:rPr>
        <w:t xml:space="preserve">4 </w:t>
      </w:r>
      <w:r>
        <w:rPr>
          <w:rFonts w:ascii="Calibri" w:hAnsi="Calibri"/>
          <w:sz w:val="20"/>
        </w:rPr>
        <w:t>Ley Pública 108-446 del 3 de diciembre de 2004, conocida como la “Individuals with Disabilities Education Improvement</w:t>
      </w:r>
      <w:r>
        <w:rPr>
          <w:rFonts w:ascii="Calibri" w:hAnsi="Calibri"/>
          <w:spacing w:val="-19"/>
          <w:sz w:val="20"/>
        </w:rPr>
        <w:t xml:space="preserve"> </w:t>
      </w:r>
      <w:r>
        <w:rPr>
          <w:rFonts w:ascii="Calibri" w:hAnsi="Calibri"/>
          <w:sz w:val="20"/>
        </w:rPr>
        <w:t>Act”</w:t>
      </w:r>
    </w:p>
    <w:p w14:paraId="1113E893" w14:textId="77777777" w:rsidR="00784D68" w:rsidRDefault="00784D68" w:rsidP="00784D68">
      <w:pPr>
        <w:spacing w:before="36"/>
        <w:ind w:left="100"/>
        <w:rPr>
          <w:rFonts w:ascii="Calibri" w:hAnsi="Calibri"/>
          <w:sz w:val="20"/>
        </w:rPr>
      </w:pPr>
      <w:r>
        <w:rPr>
          <w:rFonts w:ascii="Calibri" w:hAnsi="Calibri"/>
          <w:sz w:val="20"/>
        </w:rPr>
        <w:t>(I.D.E.I.A. por sus siglas en inglés)</w:t>
      </w:r>
    </w:p>
    <w:p w14:paraId="43CE17B5" w14:textId="12292FA1" w:rsidR="00784D68" w:rsidRDefault="00784D68" w:rsidP="00784D68">
      <w:pPr>
        <w:spacing w:before="34"/>
        <w:ind w:left="100"/>
        <w:rPr>
          <w:rFonts w:ascii="Calibri" w:hAnsi="Calibri"/>
          <w:sz w:val="20"/>
        </w:rPr>
      </w:pPr>
      <w:r>
        <w:rPr>
          <w:rFonts w:ascii="Calibri" w:hAnsi="Calibri"/>
          <w:position w:val="7"/>
          <w:sz w:val="13"/>
        </w:rPr>
        <w:t xml:space="preserve">5 </w:t>
      </w:r>
      <w:r>
        <w:rPr>
          <w:rFonts w:ascii="Calibri" w:hAnsi="Calibri"/>
          <w:sz w:val="20"/>
        </w:rPr>
        <w:t>Ley Pública 93-112, de 1973, “Rehabilitation Act of 1973” (29 U.S.C. 792), según enmendada</w:t>
      </w:r>
      <w:r w:rsidR="0048068E">
        <w:rPr>
          <w:rFonts w:ascii="Calibri" w:hAnsi="Calibri"/>
          <w:sz w:val="20"/>
        </w:rPr>
        <w:t>.</w:t>
      </w:r>
    </w:p>
    <w:p w14:paraId="54705F75" w14:textId="77777777" w:rsidR="00784D68" w:rsidRPr="002972C7" w:rsidRDefault="00784D68" w:rsidP="00784D68">
      <w:pPr>
        <w:pStyle w:val="BodyText"/>
        <w:rPr>
          <w:sz w:val="20"/>
        </w:rPr>
      </w:pPr>
    </w:p>
    <w:p w14:paraId="760AEA23" w14:textId="77777777" w:rsidR="00784D68" w:rsidRPr="00276EE5" w:rsidRDefault="00784D68" w:rsidP="00784D68">
      <w:pPr>
        <w:pStyle w:val="BodyText"/>
        <w:spacing w:before="4"/>
        <w:rPr>
          <w:sz w:val="17"/>
          <w:lang w:val="es-PR"/>
        </w:rPr>
      </w:pPr>
    </w:p>
    <w:p w14:paraId="1BC52A5E" w14:textId="77777777" w:rsidR="00784D68" w:rsidRPr="00276EE5" w:rsidRDefault="00784D68" w:rsidP="00784D68">
      <w:pPr>
        <w:rPr>
          <w:sz w:val="20"/>
          <w:lang w:val="es-PR"/>
        </w:rPr>
        <w:sectPr w:rsidR="00784D68" w:rsidRPr="00276EE5">
          <w:pgSz w:w="12240" w:h="15840"/>
          <w:pgMar w:top="980" w:right="960" w:bottom="280" w:left="800" w:header="763" w:footer="0" w:gutter="0"/>
          <w:cols w:space="720"/>
        </w:sectPr>
      </w:pPr>
      <w:bookmarkStart w:id="7" w:name="_bookmark5"/>
      <w:bookmarkEnd w:id="7"/>
    </w:p>
    <w:p w14:paraId="75F7101E" w14:textId="77777777" w:rsidR="00784D68" w:rsidRDefault="00784D68" w:rsidP="00207B13">
      <w:pPr>
        <w:pStyle w:val="Heading4"/>
        <w:numPr>
          <w:ilvl w:val="0"/>
          <w:numId w:val="37"/>
        </w:numPr>
        <w:tabs>
          <w:tab w:val="left" w:pos="821"/>
        </w:tabs>
        <w:jc w:val="both"/>
      </w:pPr>
      <w:r>
        <w:t>Ley</w:t>
      </w:r>
      <w:r>
        <w:rPr>
          <w:spacing w:val="10"/>
        </w:rPr>
        <w:t xml:space="preserve"> </w:t>
      </w:r>
      <w:r>
        <w:t>Núm.</w:t>
      </w:r>
      <w:r>
        <w:rPr>
          <w:spacing w:val="9"/>
        </w:rPr>
        <w:t xml:space="preserve"> </w:t>
      </w:r>
      <w:r>
        <w:t>402,</w:t>
      </w:r>
      <w:r>
        <w:rPr>
          <w:spacing w:val="9"/>
        </w:rPr>
        <w:t xml:space="preserve"> </w:t>
      </w:r>
      <w:r>
        <w:t>Garantías</w:t>
      </w:r>
      <w:r>
        <w:rPr>
          <w:spacing w:val="9"/>
        </w:rPr>
        <w:t xml:space="preserve"> </w:t>
      </w:r>
      <w:r>
        <w:t>sobre</w:t>
      </w:r>
      <w:r>
        <w:rPr>
          <w:spacing w:val="6"/>
        </w:rPr>
        <w:t xml:space="preserve"> </w:t>
      </w:r>
      <w:r>
        <w:t>Equipos</w:t>
      </w:r>
      <w:r>
        <w:rPr>
          <w:spacing w:val="9"/>
        </w:rPr>
        <w:t xml:space="preserve"> </w:t>
      </w:r>
      <w:r>
        <w:t>de</w:t>
      </w:r>
      <w:r>
        <w:rPr>
          <w:spacing w:val="10"/>
        </w:rPr>
        <w:t xml:space="preserve"> </w:t>
      </w:r>
      <w:r>
        <w:t>Asistencia</w:t>
      </w:r>
      <w:r>
        <w:rPr>
          <w:spacing w:val="10"/>
        </w:rPr>
        <w:t xml:space="preserve"> </w:t>
      </w:r>
      <w:r>
        <w:t>Tecnológica</w:t>
      </w:r>
      <w:r>
        <w:rPr>
          <w:spacing w:val="9"/>
        </w:rPr>
        <w:t xml:space="preserve"> </w:t>
      </w:r>
      <w:r>
        <w:t>de</w:t>
      </w:r>
      <w:r>
        <w:rPr>
          <w:spacing w:val="6"/>
        </w:rPr>
        <w:t xml:space="preserve"> </w:t>
      </w:r>
      <w:r>
        <w:t>Puerto</w:t>
      </w:r>
      <w:r>
        <w:rPr>
          <w:spacing w:val="8"/>
        </w:rPr>
        <w:t xml:space="preserve"> </w:t>
      </w:r>
      <w:r>
        <w:t>Rico,</w:t>
      </w:r>
    </w:p>
    <w:p w14:paraId="2232430A" w14:textId="77777777" w:rsidR="00784D68" w:rsidRDefault="00784D68" w:rsidP="00784D68">
      <w:pPr>
        <w:spacing w:before="132"/>
        <w:ind w:left="820"/>
        <w:jc w:val="both"/>
        <w:rPr>
          <w:b/>
          <w:sz w:val="16"/>
        </w:rPr>
      </w:pPr>
      <w:r>
        <w:rPr>
          <w:b/>
          <w:sz w:val="24"/>
        </w:rPr>
        <w:t>según enmendada</w:t>
      </w:r>
      <w:r>
        <w:rPr>
          <w:b/>
          <w:position w:val="8"/>
          <w:sz w:val="16"/>
        </w:rPr>
        <w:t>6</w:t>
      </w:r>
    </w:p>
    <w:p w14:paraId="7D429F16" w14:textId="77777777" w:rsidR="00784D68" w:rsidRDefault="00784D68" w:rsidP="00464DD6">
      <w:pPr>
        <w:pStyle w:val="BodyText"/>
        <w:spacing w:before="140" w:line="360" w:lineRule="auto"/>
        <w:ind w:left="101" w:right="115"/>
        <w:jc w:val="both"/>
      </w:pPr>
      <w:r>
        <w:t>Establece los derechos y las responsabilidades del manufacturero, el suplidor, el distribuidor o el vendedor, en el proceso de compra, venta y distribución de equipos de AT para personas con necesidades especiales. Su intención es lograr que las agencias y dependencias gubernamentales se aseguren de que el manufacturero, el suplidor, el distribuidor, el vendedor o el arrendador cumplan con las garantías de calidad y servicio de los equipos trabajados, desde el momento en que se hace entrega del equipo. Bajo esta Ley, el DE es un proveedor de AT y tiene las siguientes funciones y</w:t>
      </w:r>
      <w:r>
        <w:rPr>
          <w:spacing w:val="-10"/>
        </w:rPr>
        <w:t xml:space="preserve"> </w:t>
      </w:r>
      <w:r>
        <w:t>responsabilidades:</w:t>
      </w:r>
    </w:p>
    <w:p w14:paraId="7FDE01A1" w14:textId="77777777" w:rsidR="00784D68" w:rsidRDefault="00784D68" w:rsidP="00207B13">
      <w:pPr>
        <w:pStyle w:val="ListParagraph"/>
        <w:numPr>
          <w:ilvl w:val="0"/>
          <w:numId w:val="36"/>
        </w:numPr>
        <w:tabs>
          <w:tab w:val="left" w:pos="821"/>
        </w:tabs>
        <w:spacing w:before="201" w:line="360" w:lineRule="auto"/>
        <w:ind w:right="112"/>
        <w:rPr>
          <w:sz w:val="24"/>
        </w:rPr>
      </w:pPr>
      <w:r>
        <w:rPr>
          <w:sz w:val="24"/>
        </w:rPr>
        <w:t>Proveer el equipo de AT a los consumidores, según las leyes federales y estatales, a través de un manufacturero, un suplidor, un distribuidor, un vendedor autorizado o un arrendatario</w:t>
      </w:r>
      <w:r>
        <w:rPr>
          <w:spacing w:val="-1"/>
          <w:sz w:val="24"/>
        </w:rPr>
        <w:t xml:space="preserve"> </w:t>
      </w:r>
      <w:r>
        <w:rPr>
          <w:sz w:val="24"/>
        </w:rPr>
        <w:t>autorizado.</w:t>
      </w:r>
    </w:p>
    <w:p w14:paraId="02F17A66" w14:textId="77777777" w:rsidR="00784D68" w:rsidRDefault="00784D68" w:rsidP="00207B13">
      <w:pPr>
        <w:pStyle w:val="ListParagraph"/>
        <w:numPr>
          <w:ilvl w:val="0"/>
          <w:numId w:val="36"/>
        </w:numPr>
        <w:tabs>
          <w:tab w:val="left" w:pos="821"/>
        </w:tabs>
        <w:spacing w:line="360" w:lineRule="auto"/>
        <w:ind w:right="114"/>
        <w:rPr>
          <w:sz w:val="24"/>
        </w:rPr>
      </w:pPr>
      <w:r>
        <w:rPr>
          <w:sz w:val="24"/>
        </w:rPr>
        <w:t>Velar que la garantía de los equipos de AT que se proveen a personas con discapacidades cumpla con las normas que esta ley establece. Específicamente, las disposiciones del reglamento que crea el Departamento de Asuntos del Consumidor, según lo ordena esta ley. Velar, además, por que se cumplan todas las leyes federales al efecto.</w:t>
      </w:r>
    </w:p>
    <w:p w14:paraId="04F146BE" w14:textId="77777777" w:rsidR="00784D68" w:rsidRDefault="00784D68" w:rsidP="00207B13">
      <w:pPr>
        <w:pStyle w:val="ListParagraph"/>
        <w:numPr>
          <w:ilvl w:val="0"/>
          <w:numId w:val="36"/>
        </w:numPr>
        <w:tabs>
          <w:tab w:val="left" w:pos="821"/>
        </w:tabs>
        <w:spacing w:line="360" w:lineRule="auto"/>
        <w:ind w:right="115"/>
        <w:rPr>
          <w:sz w:val="24"/>
        </w:rPr>
      </w:pPr>
      <w:r>
        <w:rPr>
          <w:sz w:val="24"/>
        </w:rPr>
        <w:t>A fin de evitar que se afecte negativamente la garantía de los equipos de AT que se provee a las personas con discapacidades, el proveedor deberá implantar procedimientos de administración, que aceleren la entrega de dichos</w:t>
      </w:r>
      <w:r>
        <w:rPr>
          <w:spacing w:val="-6"/>
          <w:sz w:val="24"/>
        </w:rPr>
        <w:t xml:space="preserve"> </w:t>
      </w:r>
      <w:r>
        <w:rPr>
          <w:sz w:val="24"/>
        </w:rPr>
        <w:t>equipos.</w:t>
      </w:r>
    </w:p>
    <w:p w14:paraId="5122B005" w14:textId="77777777" w:rsidR="00784D68" w:rsidRDefault="00784D68" w:rsidP="00207B13">
      <w:pPr>
        <w:pStyle w:val="ListParagraph"/>
        <w:numPr>
          <w:ilvl w:val="0"/>
          <w:numId w:val="36"/>
        </w:numPr>
        <w:tabs>
          <w:tab w:val="left" w:pos="821"/>
        </w:tabs>
        <w:spacing w:line="360" w:lineRule="auto"/>
        <w:ind w:right="114"/>
        <w:rPr>
          <w:sz w:val="24"/>
        </w:rPr>
      </w:pPr>
      <w:r>
        <w:rPr>
          <w:sz w:val="24"/>
        </w:rPr>
        <w:t>Supervisar la calidad de servicio que brinde el manufacturero, el suplidor, el distribuidor, el vendedor autorizado o el arrendador autorizado cuando instale el equipo de</w:t>
      </w:r>
      <w:r>
        <w:rPr>
          <w:spacing w:val="-18"/>
          <w:sz w:val="24"/>
        </w:rPr>
        <w:t xml:space="preserve"> </w:t>
      </w:r>
      <w:r>
        <w:rPr>
          <w:sz w:val="24"/>
        </w:rPr>
        <w:t>AT.</w:t>
      </w:r>
    </w:p>
    <w:p w14:paraId="143DC09A" w14:textId="77777777" w:rsidR="00784D68" w:rsidRDefault="00784D68" w:rsidP="00207B13">
      <w:pPr>
        <w:pStyle w:val="ListParagraph"/>
        <w:numPr>
          <w:ilvl w:val="0"/>
          <w:numId w:val="36"/>
        </w:numPr>
        <w:tabs>
          <w:tab w:val="left" w:pos="821"/>
        </w:tabs>
        <w:spacing w:line="360" w:lineRule="auto"/>
        <w:ind w:right="113"/>
        <w:rPr>
          <w:sz w:val="24"/>
        </w:rPr>
      </w:pPr>
      <w:r>
        <w:rPr>
          <w:sz w:val="24"/>
        </w:rPr>
        <w:t>Supervisar que el manufacturero, el suplidor, el distribuidor, el vendedor autorizado o el arrendador autorizado provea adiestramiento adecuado en el uso y manejo del equipo de AT</w:t>
      </w:r>
      <w:r>
        <w:rPr>
          <w:spacing w:val="-1"/>
          <w:sz w:val="24"/>
        </w:rPr>
        <w:t xml:space="preserve"> </w:t>
      </w:r>
      <w:r>
        <w:rPr>
          <w:sz w:val="24"/>
        </w:rPr>
        <w:t>entregado.</w:t>
      </w:r>
    </w:p>
    <w:p w14:paraId="20129729" w14:textId="16F56EFD" w:rsidR="00784D68" w:rsidRDefault="00784D68" w:rsidP="00207B13">
      <w:pPr>
        <w:pStyle w:val="ListParagraph"/>
        <w:numPr>
          <w:ilvl w:val="0"/>
          <w:numId w:val="36"/>
        </w:numPr>
        <w:tabs>
          <w:tab w:val="left" w:pos="821"/>
        </w:tabs>
        <w:spacing w:before="1" w:line="360" w:lineRule="auto"/>
        <w:ind w:right="113"/>
        <w:rPr>
          <w:sz w:val="24"/>
        </w:rPr>
      </w:pPr>
      <w:r>
        <w:rPr>
          <w:sz w:val="24"/>
        </w:rPr>
        <w:t>Reportar al manufacturero, al suplidor, al distribuidor, al vendedor autorizado o al arrendador autorizado cualquier desperfecto que sufra el equipo de AT dentro del término de la garantía de este. Tambiénserá responsable de solicitar los documentos de garantía del equipo de AT transferido, cuando la transferencia ocurra antes de que expire la garantía</w:t>
      </w:r>
      <w:r>
        <w:rPr>
          <w:spacing w:val="-1"/>
          <w:sz w:val="24"/>
        </w:rPr>
        <w:t xml:space="preserve"> </w:t>
      </w:r>
      <w:r>
        <w:rPr>
          <w:sz w:val="24"/>
        </w:rPr>
        <w:t>aplicable.</w:t>
      </w:r>
    </w:p>
    <w:p w14:paraId="4D2DB931" w14:textId="197B0BD1" w:rsidR="00BF1A1A" w:rsidRDefault="00BF1A1A" w:rsidP="00BF1A1A">
      <w:pPr>
        <w:tabs>
          <w:tab w:val="left" w:pos="821"/>
        </w:tabs>
        <w:spacing w:before="1" w:line="360" w:lineRule="auto"/>
        <w:ind w:right="113"/>
        <w:rPr>
          <w:sz w:val="24"/>
        </w:rPr>
      </w:pPr>
    </w:p>
    <w:p w14:paraId="20811B55" w14:textId="52235A0B" w:rsidR="00BF1A1A" w:rsidRDefault="00BF1A1A" w:rsidP="00BF1A1A">
      <w:pPr>
        <w:tabs>
          <w:tab w:val="left" w:pos="821"/>
        </w:tabs>
        <w:spacing w:before="1" w:line="360" w:lineRule="auto"/>
        <w:ind w:right="113"/>
        <w:rPr>
          <w:sz w:val="24"/>
        </w:rPr>
      </w:pPr>
    </w:p>
    <w:p w14:paraId="31422B9E" w14:textId="58927F7F" w:rsidR="00BF1A1A" w:rsidRDefault="00BF1A1A" w:rsidP="00BF1A1A">
      <w:pPr>
        <w:tabs>
          <w:tab w:val="left" w:pos="821"/>
        </w:tabs>
        <w:spacing w:before="1" w:line="360" w:lineRule="auto"/>
        <w:ind w:right="113"/>
        <w:rPr>
          <w:sz w:val="24"/>
        </w:rPr>
      </w:pPr>
    </w:p>
    <w:p w14:paraId="07321A69" w14:textId="0569F63B" w:rsidR="00BF1A1A" w:rsidRDefault="00BF1A1A" w:rsidP="00BF1A1A">
      <w:pPr>
        <w:tabs>
          <w:tab w:val="left" w:pos="821"/>
        </w:tabs>
        <w:spacing w:before="1" w:line="360" w:lineRule="auto"/>
        <w:ind w:right="113"/>
        <w:rPr>
          <w:sz w:val="24"/>
        </w:rPr>
      </w:pPr>
    </w:p>
    <w:p w14:paraId="4D17EF21" w14:textId="77777777" w:rsidR="00BF1A1A" w:rsidRPr="00BF1A1A" w:rsidRDefault="00BF1A1A" w:rsidP="00BF1A1A">
      <w:pPr>
        <w:tabs>
          <w:tab w:val="left" w:pos="821"/>
        </w:tabs>
        <w:spacing w:before="1" w:line="360" w:lineRule="auto"/>
        <w:ind w:right="113"/>
        <w:rPr>
          <w:sz w:val="24"/>
        </w:rPr>
      </w:pPr>
    </w:p>
    <w:p w14:paraId="043DB0C0" w14:textId="45D67BBA" w:rsidR="00784D68" w:rsidRDefault="00784D68" w:rsidP="00784D68">
      <w:pPr>
        <w:pStyle w:val="BodyText"/>
        <w:rPr>
          <w:sz w:val="19"/>
        </w:rPr>
      </w:pPr>
      <w:r>
        <w:rPr>
          <w:noProof/>
          <w:lang w:val="en-US" w:eastAsia="en-US" w:bidi="ar-SA"/>
        </w:rPr>
        <mc:AlternateContent>
          <mc:Choice Requires="wps">
            <w:drawing>
              <wp:anchor distT="0" distB="0" distL="0" distR="0" simplePos="0" relativeHeight="251623936" behindDoc="1" locked="0" layoutInCell="1" allowOverlap="1" wp14:anchorId="2F7D8894" wp14:editId="68D03C0D">
                <wp:simplePos x="0" y="0"/>
                <wp:positionH relativeFrom="page">
                  <wp:posOffset>1028700</wp:posOffset>
                </wp:positionH>
                <wp:positionV relativeFrom="paragraph">
                  <wp:posOffset>168910</wp:posOffset>
                </wp:positionV>
                <wp:extent cx="1525270" cy="0"/>
                <wp:effectExtent l="0" t="0" r="0" b="0"/>
                <wp:wrapTopAndBottom/>
                <wp:docPr id="601" name="Line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5270" cy="0"/>
                        </a:xfrm>
                        <a:prstGeom prst="line">
                          <a:avLst/>
                        </a:prstGeom>
                        <a:noFill/>
                        <a:ln w="9601">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1555B38" id="Line 354" o:spid="_x0000_s1026" style="position:absolute;z-index:-251692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1pt,13.3pt" to="201.1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" strokeweight=".26669mm">
                <w10:wrap type="topAndBottom" anchorx="page"/>
              </v:line>
            </w:pict>
          </mc:Fallback>
        </mc:AlternateContent>
      </w:r>
    </w:p>
    <w:p w14:paraId="4DB279B6" w14:textId="14414DE9" w:rsidR="00784D68" w:rsidRPr="004B0C5A" w:rsidRDefault="00784D68" w:rsidP="00784D68">
      <w:pPr>
        <w:spacing w:before="108" w:line="360" w:lineRule="auto"/>
        <w:ind w:left="820" w:right="161"/>
        <w:rPr>
          <w:rFonts w:ascii="Calibri" w:hAnsi="Calibri"/>
          <w:sz w:val="16"/>
          <w:szCs w:val="16"/>
        </w:rPr>
      </w:pPr>
      <w:r w:rsidRPr="004B0C5A">
        <w:rPr>
          <w:rFonts w:ascii="Calibri" w:hAnsi="Calibri"/>
          <w:position w:val="7"/>
          <w:sz w:val="16"/>
          <w:szCs w:val="16"/>
        </w:rPr>
        <w:t>6</w:t>
      </w:r>
      <w:r w:rsidRPr="004B0C5A">
        <w:rPr>
          <w:rFonts w:ascii="Calibri" w:hAnsi="Calibri"/>
          <w:sz w:val="16"/>
          <w:szCs w:val="16"/>
        </w:rPr>
        <w:t>Ley Núm. 402 del 9 de septiembre de 2000, Garantías sobre Equipos de Asistencia Tecnológica de Puerto Rico, según</w:t>
      </w:r>
      <w:r w:rsidRPr="004B0C5A">
        <w:rPr>
          <w:rFonts w:ascii="Calibri" w:hAnsi="Calibri"/>
          <w:spacing w:val="-1"/>
          <w:sz w:val="16"/>
          <w:szCs w:val="16"/>
        </w:rPr>
        <w:t xml:space="preserve"> </w:t>
      </w:r>
      <w:r w:rsidRPr="004B0C5A">
        <w:rPr>
          <w:rFonts w:ascii="Calibri" w:hAnsi="Calibri"/>
          <w:sz w:val="16"/>
          <w:szCs w:val="16"/>
        </w:rPr>
        <w:t>enmendada</w:t>
      </w:r>
      <w:r w:rsidR="004B0C5A" w:rsidRPr="004B0C5A">
        <w:rPr>
          <w:rFonts w:ascii="Calibri" w:hAnsi="Calibri"/>
          <w:sz w:val="16"/>
          <w:szCs w:val="16"/>
        </w:rPr>
        <w:t>.</w:t>
      </w:r>
    </w:p>
    <w:p w14:paraId="52F40B4A" w14:textId="77777777" w:rsidR="00784D68" w:rsidRPr="002972C7" w:rsidRDefault="00784D68" w:rsidP="00784D68">
      <w:pPr>
        <w:pStyle w:val="BodyText"/>
        <w:rPr>
          <w:sz w:val="20"/>
        </w:rPr>
      </w:pPr>
    </w:p>
    <w:p w14:paraId="7761FD5B" w14:textId="77777777" w:rsidR="00784D68" w:rsidRPr="00276EE5" w:rsidRDefault="00784D68" w:rsidP="00784D68">
      <w:pPr>
        <w:pStyle w:val="BodyText"/>
        <w:rPr>
          <w:sz w:val="20"/>
          <w:lang w:val="es-PR"/>
        </w:rPr>
      </w:pPr>
    </w:p>
    <w:p w14:paraId="3CDE03A3" w14:textId="06D2FBC5" w:rsidR="00E42B14" w:rsidRDefault="00E42B14" w:rsidP="00E42B14">
      <w:pPr>
        <w:tabs>
          <w:tab w:val="left" w:pos="821"/>
        </w:tabs>
        <w:spacing w:before="1" w:line="360" w:lineRule="auto"/>
        <w:ind w:right="113"/>
        <w:rPr>
          <w:sz w:val="24"/>
        </w:rPr>
      </w:pPr>
    </w:p>
    <w:p w14:paraId="67116245" w14:textId="42E47A91" w:rsidR="00E42B14" w:rsidRDefault="00E42B14" w:rsidP="00E42B14">
      <w:pPr>
        <w:tabs>
          <w:tab w:val="left" w:pos="821"/>
        </w:tabs>
        <w:spacing w:before="1" w:line="360" w:lineRule="auto"/>
        <w:ind w:right="113"/>
        <w:rPr>
          <w:sz w:val="24"/>
        </w:rPr>
      </w:pPr>
    </w:p>
    <w:p w14:paraId="523EEA56" w14:textId="106AAE1E" w:rsidR="00E42B14" w:rsidRDefault="00E42B14" w:rsidP="00E42B14">
      <w:pPr>
        <w:tabs>
          <w:tab w:val="left" w:pos="821"/>
        </w:tabs>
        <w:spacing w:before="1" w:line="360" w:lineRule="auto"/>
        <w:ind w:right="113"/>
        <w:rPr>
          <w:sz w:val="24"/>
        </w:rPr>
      </w:pPr>
    </w:p>
    <w:p w14:paraId="67A6641A" w14:textId="43D414A8" w:rsidR="00E42B14" w:rsidRDefault="00E42B14" w:rsidP="00E42B14">
      <w:pPr>
        <w:tabs>
          <w:tab w:val="left" w:pos="821"/>
        </w:tabs>
        <w:spacing w:before="1" w:line="360" w:lineRule="auto"/>
        <w:ind w:right="113"/>
        <w:rPr>
          <w:sz w:val="24"/>
        </w:rPr>
      </w:pPr>
    </w:p>
    <w:p w14:paraId="3A294062" w14:textId="1DAE2810" w:rsidR="00E42B14" w:rsidRDefault="00E42B14" w:rsidP="00E42B14">
      <w:pPr>
        <w:tabs>
          <w:tab w:val="left" w:pos="821"/>
        </w:tabs>
        <w:spacing w:before="1" w:line="360" w:lineRule="auto"/>
        <w:ind w:right="113"/>
        <w:rPr>
          <w:sz w:val="24"/>
        </w:rPr>
      </w:pPr>
    </w:p>
    <w:p w14:paraId="3D43A39D" w14:textId="7FAF911B" w:rsidR="00E42B14" w:rsidRDefault="00E42B14" w:rsidP="00E42B14">
      <w:pPr>
        <w:tabs>
          <w:tab w:val="left" w:pos="821"/>
        </w:tabs>
        <w:spacing w:before="1" w:line="360" w:lineRule="auto"/>
        <w:ind w:right="113"/>
        <w:rPr>
          <w:sz w:val="24"/>
        </w:rPr>
      </w:pPr>
    </w:p>
    <w:p w14:paraId="0D5EA502" w14:textId="768A4F02" w:rsidR="00E42B14" w:rsidRDefault="00E42B14" w:rsidP="00E42B14">
      <w:pPr>
        <w:tabs>
          <w:tab w:val="left" w:pos="821"/>
        </w:tabs>
        <w:spacing w:before="1" w:line="360" w:lineRule="auto"/>
        <w:ind w:right="113"/>
        <w:rPr>
          <w:sz w:val="24"/>
        </w:rPr>
      </w:pPr>
    </w:p>
    <w:p w14:paraId="3305EE19" w14:textId="670222C6" w:rsidR="00E42B14" w:rsidRDefault="00E42B14" w:rsidP="00E42B14">
      <w:pPr>
        <w:tabs>
          <w:tab w:val="left" w:pos="821"/>
        </w:tabs>
        <w:spacing w:before="1" w:line="360" w:lineRule="auto"/>
        <w:ind w:right="113"/>
        <w:rPr>
          <w:sz w:val="24"/>
        </w:rPr>
      </w:pPr>
    </w:p>
    <w:p w14:paraId="57FCFC6D" w14:textId="3984ACAE" w:rsidR="00E42B14" w:rsidRDefault="00C34B68" w:rsidP="00E42B14">
      <w:pPr>
        <w:tabs>
          <w:tab w:val="left" w:pos="821"/>
        </w:tabs>
        <w:spacing w:before="1" w:line="360" w:lineRule="auto"/>
        <w:ind w:right="113"/>
        <w:rPr>
          <w:sz w:val="24"/>
        </w:rPr>
      </w:pPr>
      <w:r>
        <w:rPr>
          <w:noProof/>
          <w:sz w:val="24"/>
          <w:lang w:val="en-US" w:eastAsia="en-US" w:bidi="ar-SA"/>
        </w:rPr>
        <mc:AlternateContent>
          <mc:Choice Requires="wps">
            <w:drawing>
              <wp:anchor distT="0" distB="0" distL="114300" distR="114300" simplePos="0" relativeHeight="251772416" behindDoc="0" locked="0" layoutInCell="1" allowOverlap="1" wp14:anchorId="463852F3" wp14:editId="10060C33">
                <wp:simplePos x="0" y="0"/>
                <wp:positionH relativeFrom="column">
                  <wp:posOffset>1060702</wp:posOffset>
                </wp:positionH>
                <wp:positionV relativeFrom="paragraph">
                  <wp:posOffset>151957</wp:posOffset>
                </wp:positionV>
                <wp:extent cx="4548250" cy="4381995"/>
                <wp:effectExtent l="0" t="0" r="24130" b="19050"/>
                <wp:wrapNone/>
                <wp:docPr id="431" name="Oval 431"/>
                <wp:cNvGraphicFramePr/>
                <a:graphic xmlns:a="http://schemas.openxmlformats.org/drawingml/2006/main">
                  <a:graphicData uri="http://schemas.microsoft.com/office/word/2010/wordprocessingShape">
                    <wps:wsp>
                      <wps:cNvSpPr/>
                      <wps:spPr>
                        <a:xfrm>
                          <a:off x="0" y="0"/>
                          <a:ext cx="4548250" cy="438199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2144992C" w14:textId="77777777" w:rsidR="00DD46C1" w:rsidRPr="004D78CE" w:rsidRDefault="00DD46C1" w:rsidP="00E42B14">
                            <w:pPr>
                              <w:jc w:val="center"/>
                              <w:rPr>
                                <w:b/>
                                <w:sz w:val="56"/>
                                <w:lang w:val="es-PR"/>
                              </w:rPr>
                            </w:pPr>
                            <w:r w:rsidRPr="004D78CE">
                              <w:rPr>
                                <w:b/>
                                <w:sz w:val="56"/>
                                <w:lang w:val="es-PR"/>
                              </w:rPr>
                              <w:t>Comité Asesor de Asistencia Tecnológica</w:t>
                            </w:r>
                          </w:p>
                          <w:p w14:paraId="79F7D193" w14:textId="29404284" w:rsidR="00DD46C1" w:rsidRDefault="00DD46C1" w:rsidP="00E42B14">
                            <w:pPr>
                              <w:jc w:val="center"/>
                              <w:rPr>
                                <w:sz w:val="56"/>
                                <w:lang w:val="es-PR"/>
                              </w:rPr>
                            </w:pPr>
                            <w:r w:rsidRPr="00E42B14">
                              <w:rPr>
                                <w:sz w:val="56"/>
                                <w:lang w:val="es-PR"/>
                              </w:rPr>
                              <w:t xml:space="preserve"> </w:t>
                            </w:r>
                          </w:p>
                          <w:p w14:paraId="4BFC6643" w14:textId="35904019" w:rsidR="00DD46C1" w:rsidRPr="00E42B14" w:rsidRDefault="00DD46C1" w:rsidP="00E42B14">
                            <w:pPr>
                              <w:jc w:val="center"/>
                              <w:rPr>
                                <w:sz w:val="56"/>
                                <w:lang w:val="es-PR"/>
                              </w:rPr>
                            </w:pPr>
                            <w:r w:rsidRPr="00E42B14">
                              <w:rPr>
                                <w:sz w:val="56"/>
                                <w:lang w:val="es-PR"/>
                              </w:rPr>
                              <w:t>(CAAT)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3852F3" id="Oval 431" o:spid="_x0000_s1027" style="position:absolute;margin-left:83.5pt;margin-top:11.95pt;width:358.15pt;height:345.0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" fillcolor="#c0504d [3205]" strokecolor="#622423 [1605]" strokeweight="2pt">
                <v:textbox>
                  <w:txbxContent>
                    <w:p w14:paraId="2144992C" w14:textId="77777777" w:rsidR="00DD46C1" w:rsidRPr="004D78CE" w:rsidRDefault="00DD46C1" w:rsidP="00E42B14">
                      <w:pPr>
                        <w:jc w:val="center"/>
                        <w:rPr>
                          <w:b/>
                          <w:sz w:val="56"/>
                          <w:lang w:val="es-PR"/>
                        </w:rPr>
                      </w:pPr>
                      <w:r w:rsidRPr="004D78CE">
                        <w:rPr>
                          <w:b/>
                          <w:sz w:val="56"/>
                          <w:lang w:val="es-PR"/>
                        </w:rPr>
                        <w:t>Comité Asesor de Asistencia Tecnológica</w:t>
                      </w:r>
                    </w:p>
                    <w:p w14:paraId="79F7D193" w14:textId="29404284" w:rsidR="00DD46C1" w:rsidRDefault="00DD46C1" w:rsidP="00E42B14">
                      <w:pPr>
                        <w:jc w:val="center"/>
                        <w:rPr>
                          <w:sz w:val="56"/>
                          <w:lang w:val="es-PR"/>
                        </w:rPr>
                      </w:pPr>
                      <w:r w:rsidRPr="00E42B14">
                        <w:rPr>
                          <w:sz w:val="56"/>
                          <w:lang w:val="es-PR"/>
                        </w:rPr>
                        <w:t xml:space="preserve"> </w:t>
                      </w:r>
                    </w:p>
                    <w:p w14:paraId="4BFC6643" w14:textId="35904019" w:rsidR="00DD46C1" w:rsidRPr="00E42B14" w:rsidRDefault="00DD46C1" w:rsidP="00E42B14">
                      <w:pPr>
                        <w:jc w:val="center"/>
                        <w:rPr>
                          <w:sz w:val="56"/>
                          <w:lang w:val="es-PR"/>
                        </w:rPr>
                      </w:pPr>
                      <w:r w:rsidRPr="00E42B14">
                        <w:rPr>
                          <w:sz w:val="56"/>
                          <w:lang w:val="es-PR"/>
                        </w:rPr>
                        <w:t>(CAAT)</w:t>
                      </w:r>
                    </w:p>
                  </w:txbxContent>
                </v:textbox>
              </v:oval>
            </w:pict>
          </mc:Fallback>
        </mc:AlternateContent>
      </w:r>
    </w:p>
    <w:p w14:paraId="6C05A83F" w14:textId="737062A1" w:rsidR="00E42B14" w:rsidRDefault="00E42B14" w:rsidP="00E42B14">
      <w:pPr>
        <w:tabs>
          <w:tab w:val="left" w:pos="821"/>
        </w:tabs>
        <w:spacing w:before="1" w:line="360" w:lineRule="auto"/>
        <w:ind w:right="113"/>
        <w:rPr>
          <w:sz w:val="24"/>
        </w:rPr>
      </w:pPr>
    </w:p>
    <w:p w14:paraId="69D3688E" w14:textId="2E39BA4F" w:rsidR="00E42B14" w:rsidRDefault="00E42B14" w:rsidP="00E42B14">
      <w:pPr>
        <w:tabs>
          <w:tab w:val="left" w:pos="821"/>
        </w:tabs>
        <w:spacing w:before="1" w:line="360" w:lineRule="auto"/>
        <w:ind w:right="113"/>
        <w:rPr>
          <w:sz w:val="24"/>
        </w:rPr>
      </w:pPr>
    </w:p>
    <w:p w14:paraId="77AD2457" w14:textId="4466876A" w:rsidR="00E42B14" w:rsidRDefault="00E42B14" w:rsidP="00E42B14">
      <w:pPr>
        <w:tabs>
          <w:tab w:val="left" w:pos="821"/>
        </w:tabs>
        <w:spacing w:before="1" w:line="360" w:lineRule="auto"/>
        <w:ind w:right="113"/>
        <w:rPr>
          <w:sz w:val="24"/>
        </w:rPr>
      </w:pPr>
    </w:p>
    <w:p w14:paraId="697DDC11" w14:textId="6DD1A23F" w:rsidR="00E42B14" w:rsidRDefault="00E42B14" w:rsidP="00E42B14">
      <w:pPr>
        <w:tabs>
          <w:tab w:val="left" w:pos="821"/>
        </w:tabs>
        <w:spacing w:before="1" w:line="360" w:lineRule="auto"/>
        <w:ind w:right="113"/>
        <w:rPr>
          <w:sz w:val="24"/>
        </w:rPr>
      </w:pPr>
    </w:p>
    <w:p w14:paraId="56A41A82" w14:textId="3402354F" w:rsidR="00E42B14" w:rsidRDefault="00E42B14" w:rsidP="00E42B14">
      <w:pPr>
        <w:tabs>
          <w:tab w:val="left" w:pos="821"/>
        </w:tabs>
        <w:spacing w:before="1" w:line="360" w:lineRule="auto"/>
        <w:ind w:right="113"/>
        <w:rPr>
          <w:sz w:val="24"/>
        </w:rPr>
      </w:pPr>
    </w:p>
    <w:p w14:paraId="53C3D4B1" w14:textId="2D4A8E84" w:rsidR="00E42B14" w:rsidRDefault="00E42B14" w:rsidP="00E42B14">
      <w:pPr>
        <w:tabs>
          <w:tab w:val="left" w:pos="821"/>
        </w:tabs>
        <w:spacing w:before="1" w:line="360" w:lineRule="auto"/>
        <w:ind w:right="113"/>
        <w:rPr>
          <w:sz w:val="24"/>
        </w:rPr>
      </w:pPr>
    </w:p>
    <w:p w14:paraId="0DC336A6" w14:textId="470C348B" w:rsidR="00E42B14" w:rsidRDefault="00E42B14" w:rsidP="00E42B14">
      <w:pPr>
        <w:tabs>
          <w:tab w:val="left" w:pos="821"/>
        </w:tabs>
        <w:spacing w:before="1" w:line="360" w:lineRule="auto"/>
        <w:ind w:right="113"/>
        <w:rPr>
          <w:sz w:val="24"/>
        </w:rPr>
      </w:pPr>
    </w:p>
    <w:p w14:paraId="3A4899FA" w14:textId="2F9BB6B3" w:rsidR="00E42B14" w:rsidRDefault="00E42B14" w:rsidP="00E42B14">
      <w:pPr>
        <w:tabs>
          <w:tab w:val="left" w:pos="821"/>
        </w:tabs>
        <w:spacing w:before="1" w:line="360" w:lineRule="auto"/>
        <w:ind w:right="113"/>
        <w:rPr>
          <w:sz w:val="24"/>
        </w:rPr>
      </w:pPr>
    </w:p>
    <w:p w14:paraId="18FDE90C" w14:textId="1929284E" w:rsidR="00E42B14" w:rsidRDefault="00E42B14" w:rsidP="00E42B14">
      <w:pPr>
        <w:tabs>
          <w:tab w:val="left" w:pos="821"/>
        </w:tabs>
        <w:spacing w:before="1" w:line="360" w:lineRule="auto"/>
        <w:ind w:right="113"/>
        <w:rPr>
          <w:sz w:val="24"/>
        </w:rPr>
      </w:pPr>
    </w:p>
    <w:p w14:paraId="5AFC012A" w14:textId="4CF49E96" w:rsidR="00E42B14" w:rsidRDefault="00E42B14" w:rsidP="00E42B14">
      <w:pPr>
        <w:tabs>
          <w:tab w:val="left" w:pos="821"/>
        </w:tabs>
        <w:spacing w:before="1" w:line="360" w:lineRule="auto"/>
        <w:ind w:right="113"/>
        <w:rPr>
          <w:sz w:val="24"/>
        </w:rPr>
      </w:pPr>
    </w:p>
    <w:p w14:paraId="6071340D" w14:textId="5B96647B" w:rsidR="00E42B14" w:rsidRDefault="00E42B14" w:rsidP="00E42B14">
      <w:pPr>
        <w:tabs>
          <w:tab w:val="left" w:pos="821"/>
        </w:tabs>
        <w:spacing w:before="1" w:line="360" w:lineRule="auto"/>
        <w:ind w:right="113"/>
        <w:rPr>
          <w:sz w:val="24"/>
        </w:rPr>
      </w:pPr>
    </w:p>
    <w:p w14:paraId="4F83E1DA" w14:textId="3C293182" w:rsidR="00E42B14" w:rsidRDefault="00E42B14" w:rsidP="00E42B14">
      <w:pPr>
        <w:tabs>
          <w:tab w:val="left" w:pos="821"/>
        </w:tabs>
        <w:spacing w:before="1" w:line="360" w:lineRule="auto"/>
        <w:ind w:right="113"/>
        <w:rPr>
          <w:sz w:val="24"/>
        </w:rPr>
      </w:pPr>
    </w:p>
    <w:p w14:paraId="2887CD47" w14:textId="7FCA9FF0" w:rsidR="00E42B14" w:rsidRDefault="00E42B14" w:rsidP="00E42B14">
      <w:pPr>
        <w:tabs>
          <w:tab w:val="left" w:pos="821"/>
        </w:tabs>
        <w:spacing w:before="1" w:line="360" w:lineRule="auto"/>
        <w:ind w:right="113"/>
        <w:rPr>
          <w:sz w:val="24"/>
        </w:rPr>
      </w:pPr>
    </w:p>
    <w:p w14:paraId="35AAE462" w14:textId="787CC929" w:rsidR="00E42B14" w:rsidRDefault="00E42B14" w:rsidP="00E42B14">
      <w:pPr>
        <w:tabs>
          <w:tab w:val="left" w:pos="821"/>
        </w:tabs>
        <w:spacing w:before="1" w:line="360" w:lineRule="auto"/>
        <w:ind w:right="113"/>
        <w:rPr>
          <w:sz w:val="24"/>
        </w:rPr>
      </w:pPr>
    </w:p>
    <w:p w14:paraId="6F2625F1" w14:textId="74211FF7" w:rsidR="00E42B14" w:rsidRDefault="00E42B14" w:rsidP="00E42B14">
      <w:pPr>
        <w:tabs>
          <w:tab w:val="left" w:pos="821"/>
        </w:tabs>
        <w:spacing w:before="1" w:line="360" w:lineRule="auto"/>
        <w:ind w:right="113"/>
        <w:rPr>
          <w:sz w:val="24"/>
        </w:rPr>
      </w:pPr>
    </w:p>
    <w:p w14:paraId="54D73C9B" w14:textId="6A294AB4" w:rsidR="00E42B14" w:rsidRDefault="00E42B14" w:rsidP="00E42B14">
      <w:pPr>
        <w:tabs>
          <w:tab w:val="left" w:pos="821"/>
        </w:tabs>
        <w:spacing w:before="1" w:line="360" w:lineRule="auto"/>
        <w:ind w:right="113"/>
        <w:rPr>
          <w:sz w:val="24"/>
        </w:rPr>
      </w:pPr>
    </w:p>
    <w:p w14:paraId="4D23C783" w14:textId="47661044" w:rsidR="00E42B14" w:rsidRDefault="00E42B14" w:rsidP="00E42B14">
      <w:pPr>
        <w:tabs>
          <w:tab w:val="left" w:pos="821"/>
        </w:tabs>
        <w:spacing w:before="1" w:line="360" w:lineRule="auto"/>
        <w:ind w:right="113"/>
        <w:rPr>
          <w:sz w:val="24"/>
        </w:rPr>
      </w:pPr>
    </w:p>
    <w:p w14:paraId="39DDD01B" w14:textId="066A77FF" w:rsidR="00E42B14" w:rsidRDefault="00E42B14" w:rsidP="00E42B14">
      <w:pPr>
        <w:tabs>
          <w:tab w:val="left" w:pos="821"/>
        </w:tabs>
        <w:spacing w:before="1" w:line="360" w:lineRule="auto"/>
        <w:ind w:right="113"/>
        <w:rPr>
          <w:sz w:val="24"/>
        </w:rPr>
      </w:pPr>
    </w:p>
    <w:p w14:paraId="3D8A1CDF" w14:textId="650CD950" w:rsidR="00E42B14" w:rsidRDefault="00E42B14" w:rsidP="00E42B14">
      <w:pPr>
        <w:tabs>
          <w:tab w:val="left" w:pos="821"/>
        </w:tabs>
        <w:spacing w:before="1" w:line="360" w:lineRule="auto"/>
        <w:ind w:right="113"/>
        <w:rPr>
          <w:sz w:val="24"/>
        </w:rPr>
      </w:pPr>
    </w:p>
    <w:p w14:paraId="7265B949" w14:textId="74DE5880" w:rsidR="00E42B14" w:rsidRDefault="00E42B14" w:rsidP="00E42B14">
      <w:pPr>
        <w:tabs>
          <w:tab w:val="left" w:pos="821"/>
        </w:tabs>
        <w:spacing w:before="1" w:line="360" w:lineRule="auto"/>
        <w:ind w:right="113"/>
        <w:rPr>
          <w:sz w:val="24"/>
        </w:rPr>
      </w:pPr>
    </w:p>
    <w:p w14:paraId="10F60BCE" w14:textId="7EE41FF4" w:rsidR="00E42B14" w:rsidRDefault="00E42B14" w:rsidP="00E42B14">
      <w:pPr>
        <w:tabs>
          <w:tab w:val="left" w:pos="821"/>
        </w:tabs>
        <w:spacing w:before="1" w:line="360" w:lineRule="auto"/>
        <w:ind w:right="113"/>
        <w:rPr>
          <w:sz w:val="24"/>
        </w:rPr>
      </w:pPr>
    </w:p>
    <w:p w14:paraId="5FCEBA35" w14:textId="190BB196" w:rsidR="00E42B14" w:rsidRDefault="00E42B14" w:rsidP="00E42B14">
      <w:pPr>
        <w:tabs>
          <w:tab w:val="left" w:pos="821"/>
        </w:tabs>
        <w:spacing w:before="1" w:line="360" w:lineRule="auto"/>
        <w:ind w:right="113"/>
        <w:rPr>
          <w:sz w:val="24"/>
        </w:rPr>
      </w:pPr>
    </w:p>
    <w:p w14:paraId="70A87ABE" w14:textId="6BC8B214" w:rsidR="00E42B14" w:rsidRDefault="00E42B14" w:rsidP="00784D68">
      <w:pPr>
        <w:tabs>
          <w:tab w:val="left" w:pos="821"/>
        </w:tabs>
        <w:spacing w:before="1" w:line="360" w:lineRule="auto"/>
        <w:ind w:right="113"/>
        <w:jc w:val="both"/>
        <w:rPr>
          <w:sz w:val="24"/>
        </w:rPr>
      </w:pPr>
    </w:p>
    <w:p w14:paraId="4F749A04" w14:textId="3C06AE19" w:rsidR="00E42B14" w:rsidRDefault="00E42B14" w:rsidP="00E42B14">
      <w:pPr>
        <w:tabs>
          <w:tab w:val="left" w:pos="821"/>
        </w:tabs>
        <w:spacing w:before="1" w:line="360" w:lineRule="auto"/>
        <w:ind w:right="113"/>
        <w:rPr>
          <w:sz w:val="24"/>
        </w:rPr>
      </w:pPr>
    </w:p>
    <w:p w14:paraId="1AB2D14B" w14:textId="2E1FC381" w:rsidR="00DA0DB7" w:rsidRDefault="00DA0DB7" w:rsidP="00784D68">
      <w:pPr>
        <w:tabs>
          <w:tab w:val="left" w:pos="821"/>
        </w:tabs>
        <w:spacing w:before="1" w:line="360" w:lineRule="auto"/>
        <w:ind w:right="113"/>
        <w:jc w:val="both"/>
        <w:rPr>
          <w:sz w:val="24"/>
        </w:rPr>
      </w:pPr>
    </w:p>
    <w:p w14:paraId="3897DE96" w14:textId="77777777" w:rsidR="00784D68" w:rsidRDefault="00784D68" w:rsidP="00207B13">
      <w:pPr>
        <w:pStyle w:val="Heading3"/>
        <w:numPr>
          <w:ilvl w:val="0"/>
          <w:numId w:val="18"/>
        </w:numPr>
        <w:tabs>
          <w:tab w:val="left" w:pos="821"/>
        </w:tabs>
        <w:spacing w:before="1"/>
        <w:ind w:left="721"/>
      </w:pPr>
      <w:r>
        <w:t>Comité Asesor de Asistencia Tecnológica</w:t>
      </w:r>
      <w:r>
        <w:rPr>
          <w:spacing w:val="2"/>
        </w:rPr>
        <w:t xml:space="preserve"> </w:t>
      </w:r>
      <w:r>
        <w:t>(CAAT)</w:t>
      </w:r>
    </w:p>
    <w:p w14:paraId="3542FEFA" w14:textId="77777777" w:rsidR="00784D68" w:rsidRDefault="00784D68" w:rsidP="00784D68">
      <w:pPr>
        <w:pStyle w:val="BodyText"/>
        <w:rPr>
          <w:b/>
          <w:sz w:val="26"/>
        </w:rPr>
      </w:pPr>
    </w:p>
    <w:p w14:paraId="663C9888" w14:textId="563C96BC" w:rsidR="00784D68" w:rsidRDefault="00784D68" w:rsidP="00784D68">
      <w:pPr>
        <w:pStyle w:val="BodyText"/>
        <w:spacing w:before="217" w:line="360" w:lineRule="auto"/>
        <w:ind w:left="100" w:right="114"/>
        <w:jc w:val="both"/>
      </w:pPr>
      <w:r>
        <w:t>Con el propósito de ofrecer una estructura formal en la provisión de los servicios de AT, la SAEE constituyó los CAAT. Estos comités están ubicados en los CSEE y tienen la responsabilidad de apoyar los esfuerzos del COMPU en las evaluaciones, las recomendaciones y la implantación de la AT, y otros servicios de AT, para los estudiantes con</w:t>
      </w:r>
      <w:r>
        <w:rPr>
          <w:spacing w:val="-19"/>
        </w:rPr>
        <w:t xml:space="preserve"> </w:t>
      </w:r>
      <w:r>
        <w:t>discapacidades.</w:t>
      </w:r>
    </w:p>
    <w:p w14:paraId="5098F3D5" w14:textId="3AF77FE6" w:rsidR="00784D68" w:rsidRPr="00C17904" w:rsidRDefault="00784D68" w:rsidP="00784D68">
      <w:pPr>
        <w:pStyle w:val="Heading3"/>
        <w:numPr>
          <w:ilvl w:val="0"/>
          <w:numId w:val="35"/>
        </w:numPr>
        <w:tabs>
          <w:tab w:val="left" w:pos="821"/>
        </w:tabs>
        <w:spacing w:before="199"/>
      </w:pPr>
      <w:r>
        <w:t>Funciones del</w:t>
      </w:r>
      <w:r>
        <w:rPr>
          <w:spacing w:val="1"/>
        </w:rPr>
        <w:t xml:space="preserve"> </w:t>
      </w:r>
      <w:r>
        <w:t>CAAT</w:t>
      </w:r>
    </w:p>
    <w:p w14:paraId="16CF09F9" w14:textId="77777777" w:rsidR="00784D68" w:rsidRDefault="00784D68" w:rsidP="00784D68">
      <w:pPr>
        <w:pStyle w:val="BodyText"/>
        <w:spacing w:before="158" w:line="360" w:lineRule="auto"/>
        <w:ind w:left="100" w:right="114"/>
        <w:jc w:val="both"/>
      </w:pPr>
      <w:r>
        <w:t>La función primaria del CAAT es servir de cuerpo asesor del COMPU, en relación a la provisión de la AT requerida, para el logro de las metas y los objetivos educativos establecidos en el PEI del estudiante. Este comité estará disponible para adiestrar y orientar sobre las alternativas de AT para los estudiantes, entre otros servicios de apoyo. Entre las funciones primarias del CAAT se encuentran:</w:t>
      </w:r>
    </w:p>
    <w:p w14:paraId="63F2141F" w14:textId="59EB433D" w:rsidR="00784D68" w:rsidRPr="00E42B14" w:rsidRDefault="00784D68" w:rsidP="00207B13">
      <w:pPr>
        <w:pStyle w:val="ListParagraph"/>
        <w:numPr>
          <w:ilvl w:val="0"/>
          <w:numId w:val="34"/>
        </w:numPr>
        <w:tabs>
          <w:tab w:val="left" w:pos="821"/>
        </w:tabs>
        <w:spacing w:line="360" w:lineRule="auto"/>
        <w:ind w:right="120"/>
        <w:rPr>
          <w:sz w:val="24"/>
        </w:rPr>
      </w:pPr>
      <w:r>
        <w:rPr>
          <w:sz w:val="24"/>
        </w:rPr>
        <w:t>Coordinar, con el maestro de Educación Especial del estudiante, el acceso a las evaluaciones</w:t>
      </w:r>
      <w:r>
        <w:rPr>
          <w:spacing w:val="36"/>
          <w:sz w:val="24"/>
        </w:rPr>
        <w:t xml:space="preserve"> </w:t>
      </w:r>
      <w:r>
        <w:rPr>
          <w:sz w:val="24"/>
        </w:rPr>
        <w:t>del</w:t>
      </w:r>
      <w:r>
        <w:rPr>
          <w:spacing w:val="36"/>
          <w:sz w:val="24"/>
        </w:rPr>
        <w:t xml:space="preserve"> </w:t>
      </w:r>
      <w:r>
        <w:rPr>
          <w:sz w:val="24"/>
        </w:rPr>
        <w:t>niño</w:t>
      </w:r>
      <w:r>
        <w:rPr>
          <w:spacing w:val="36"/>
          <w:sz w:val="24"/>
        </w:rPr>
        <w:t xml:space="preserve"> </w:t>
      </w:r>
      <w:r>
        <w:rPr>
          <w:sz w:val="24"/>
        </w:rPr>
        <w:t>o</w:t>
      </w:r>
      <w:r>
        <w:rPr>
          <w:spacing w:val="40"/>
          <w:sz w:val="24"/>
        </w:rPr>
        <w:t xml:space="preserve"> </w:t>
      </w:r>
      <w:r>
        <w:rPr>
          <w:sz w:val="24"/>
        </w:rPr>
        <w:t>joven</w:t>
      </w:r>
      <w:r>
        <w:rPr>
          <w:spacing w:val="39"/>
          <w:sz w:val="24"/>
        </w:rPr>
        <w:t xml:space="preserve"> </w:t>
      </w:r>
      <w:r>
        <w:rPr>
          <w:sz w:val="24"/>
        </w:rPr>
        <w:t>y</w:t>
      </w:r>
      <w:r>
        <w:rPr>
          <w:spacing w:val="41"/>
          <w:sz w:val="24"/>
        </w:rPr>
        <w:t xml:space="preserve"> </w:t>
      </w:r>
      <w:r>
        <w:rPr>
          <w:sz w:val="24"/>
        </w:rPr>
        <w:t>a</w:t>
      </w:r>
      <w:r>
        <w:rPr>
          <w:spacing w:val="39"/>
          <w:sz w:val="24"/>
        </w:rPr>
        <w:t xml:space="preserve"> </w:t>
      </w:r>
      <w:r>
        <w:rPr>
          <w:sz w:val="24"/>
        </w:rPr>
        <w:t>su</w:t>
      </w:r>
      <w:r>
        <w:rPr>
          <w:spacing w:val="37"/>
          <w:sz w:val="24"/>
        </w:rPr>
        <w:t xml:space="preserve"> </w:t>
      </w:r>
      <w:r>
        <w:rPr>
          <w:sz w:val="24"/>
        </w:rPr>
        <w:t>participación</w:t>
      </w:r>
      <w:r>
        <w:rPr>
          <w:spacing w:val="38"/>
          <w:sz w:val="24"/>
        </w:rPr>
        <w:t xml:space="preserve"> </w:t>
      </w:r>
      <w:r>
        <w:rPr>
          <w:sz w:val="24"/>
        </w:rPr>
        <w:t>durante</w:t>
      </w:r>
      <w:r>
        <w:rPr>
          <w:spacing w:val="37"/>
          <w:sz w:val="24"/>
        </w:rPr>
        <w:t xml:space="preserve"> </w:t>
      </w:r>
      <w:r>
        <w:rPr>
          <w:sz w:val="24"/>
        </w:rPr>
        <w:t>el</w:t>
      </w:r>
      <w:r>
        <w:rPr>
          <w:spacing w:val="36"/>
          <w:sz w:val="24"/>
        </w:rPr>
        <w:t xml:space="preserve"> </w:t>
      </w:r>
      <w:r>
        <w:rPr>
          <w:sz w:val="24"/>
        </w:rPr>
        <w:t>proceso</w:t>
      </w:r>
      <w:r>
        <w:rPr>
          <w:spacing w:val="36"/>
          <w:sz w:val="24"/>
        </w:rPr>
        <w:t xml:space="preserve"> </w:t>
      </w:r>
      <w:r>
        <w:rPr>
          <w:sz w:val="24"/>
        </w:rPr>
        <w:t>evaluativo</w:t>
      </w:r>
      <w:r>
        <w:rPr>
          <w:spacing w:val="40"/>
          <w:sz w:val="24"/>
        </w:rPr>
        <w:t xml:space="preserve"> </w:t>
      </w:r>
      <w:r>
        <w:rPr>
          <w:sz w:val="24"/>
        </w:rPr>
        <w:t>para</w:t>
      </w:r>
    </w:p>
    <w:p w14:paraId="4F31216C" w14:textId="6D6F8E79" w:rsidR="00E42B14" w:rsidRDefault="00E42B14" w:rsidP="00E42B14">
      <w:pPr>
        <w:pStyle w:val="BodyText"/>
        <w:spacing w:before="92" w:line="360" w:lineRule="auto"/>
        <w:ind w:left="820" w:right="115"/>
        <w:jc w:val="both"/>
      </w:pPr>
      <w:r>
        <w:t>facilitarlo. Esta participación podría ser por escrito o vía telefónica, si no fuera posible la comparecencia física del maestro a la evaluación.</w:t>
      </w:r>
    </w:p>
    <w:p w14:paraId="753A19C7" w14:textId="77777777" w:rsidR="004B0514" w:rsidRDefault="00E42B14" w:rsidP="00207B13">
      <w:pPr>
        <w:pStyle w:val="ListParagraph"/>
        <w:numPr>
          <w:ilvl w:val="0"/>
          <w:numId w:val="34"/>
        </w:numPr>
        <w:tabs>
          <w:tab w:val="left" w:pos="821"/>
        </w:tabs>
        <w:spacing w:line="360" w:lineRule="auto"/>
        <w:ind w:right="113"/>
        <w:rPr>
          <w:sz w:val="24"/>
        </w:rPr>
      </w:pPr>
      <w:r>
        <w:rPr>
          <w:sz w:val="24"/>
        </w:rPr>
        <w:t>Evaluar, de forma multidisciplinaria, las necesidades de AT que han sido identificadas y referidas por el COMPU de las escuelas y los distritos escolares, conforme a los procedimientos establecidos.</w:t>
      </w:r>
    </w:p>
    <w:p w14:paraId="55FBEB17" w14:textId="6C926457" w:rsidR="004B0514" w:rsidRDefault="00E42B14" w:rsidP="00207B13">
      <w:pPr>
        <w:pStyle w:val="ListParagraph"/>
        <w:numPr>
          <w:ilvl w:val="0"/>
          <w:numId w:val="34"/>
        </w:numPr>
        <w:tabs>
          <w:tab w:val="left" w:pos="821"/>
        </w:tabs>
        <w:spacing w:line="360" w:lineRule="auto"/>
        <w:ind w:right="113"/>
        <w:rPr>
          <w:sz w:val="24"/>
        </w:rPr>
      </w:pPr>
      <w:r w:rsidRPr="004B0514">
        <w:rPr>
          <w:sz w:val="24"/>
        </w:rPr>
        <w:t xml:space="preserve">Ofrecer seguimiento al COMPU escolar para la discusión de la evaluación de Asistencia Tecnológica, disponible en la plataforma Mi Portal Especial (MiPE), en un término máximo de 10 días.  </w:t>
      </w:r>
    </w:p>
    <w:p w14:paraId="27569DA3" w14:textId="42AC0A24" w:rsidR="004B0514" w:rsidRPr="004B0514" w:rsidRDefault="004B0514" w:rsidP="00207B13">
      <w:pPr>
        <w:pStyle w:val="ListParagraph"/>
        <w:numPr>
          <w:ilvl w:val="0"/>
          <w:numId w:val="34"/>
        </w:numPr>
        <w:spacing w:line="360" w:lineRule="auto"/>
        <w:rPr>
          <w:sz w:val="24"/>
          <w:szCs w:val="24"/>
        </w:rPr>
      </w:pPr>
      <w:r w:rsidRPr="004B0514">
        <w:rPr>
          <w:sz w:val="24"/>
          <w:szCs w:val="24"/>
        </w:rPr>
        <w:t xml:space="preserve">coordinar con el director escolar para que el proceso de discusión de la evaluación de AT se lleve a cabo en 10 días o menos, a partir del reciboOrientar al COMPU, lo cual incluye a los padres, a las madres o los encargados legales, acerca de todo lo relacionado con la provisión de servicios de AT y los pasos a seguir antes, durante y después de iniciar el proceso evaluativo; ello, mediante la utilización del formulario </w:t>
      </w:r>
      <w:r w:rsidRPr="004B0514">
        <w:rPr>
          <w:b/>
          <w:i/>
          <w:sz w:val="24"/>
          <w:szCs w:val="24"/>
        </w:rPr>
        <w:t>Orientación Acerca de los Servicios de Asist</w:t>
      </w:r>
      <w:r w:rsidR="00363F59">
        <w:rPr>
          <w:b/>
          <w:i/>
          <w:sz w:val="24"/>
          <w:szCs w:val="24"/>
        </w:rPr>
        <w:t>encia Tecnológica (SAEE- AT</w:t>
      </w:r>
      <w:r w:rsidRPr="004B0514">
        <w:rPr>
          <w:b/>
          <w:i/>
          <w:sz w:val="24"/>
          <w:szCs w:val="24"/>
        </w:rPr>
        <w:t>-20)</w:t>
      </w:r>
      <w:r w:rsidRPr="004B0514">
        <w:rPr>
          <w:sz w:val="24"/>
          <w:szCs w:val="24"/>
        </w:rPr>
        <w:t>.</w:t>
      </w:r>
    </w:p>
    <w:p w14:paraId="42276B5D" w14:textId="199DCE31" w:rsidR="00E42B14" w:rsidRPr="004B0514" w:rsidRDefault="00E42B14" w:rsidP="00207B13">
      <w:pPr>
        <w:numPr>
          <w:ilvl w:val="0"/>
          <w:numId w:val="34"/>
        </w:numPr>
        <w:rPr>
          <w:sz w:val="24"/>
        </w:rPr>
      </w:pPr>
      <w:r w:rsidRPr="004B0514">
        <w:rPr>
          <w:sz w:val="24"/>
          <w:szCs w:val="24"/>
        </w:rPr>
        <w:t xml:space="preserve">Coordinar la discusión de evaluación en Asistencia Tecnológica, en aquellos casos excepcionales, en la que el COMPU se encuentre disponible el día en el que se evalúa el estudiante, </w:t>
      </w:r>
    </w:p>
    <w:p w14:paraId="01B8C256" w14:textId="77777777" w:rsidR="00E42B14" w:rsidRDefault="00E42B14" w:rsidP="00207B13">
      <w:pPr>
        <w:pStyle w:val="ListParagraph"/>
        <w:numPr>
          <w:ilvl w:val="0"/>
          <w:numId w:val="34"/>
        </w:numPr>
        <w:tabs>
          <w:tab w:val="left" w:pos="821"/>
        </w:tabs>
        <w:spacing w:line="360" w:lineRule="auto"/>
        <w:ind w:right="113"/>
        <w:rPr>
          <w:sz w:val="24"/>
        </w:rPr>
      </w:pPr>
      <w:r>
        <w:rPr>
          <w:sz w:val="24"/>
        </w:rPr>
        <w:t>Ofrecer alternativas de AT, sopesando aquellas que sean a bajo costo, que ayuden a suplir las necesidades de los estudiantes, considerando siempre que se están proveyendo los acomodos, las modificaciones, los servicios relacionados necesarios, así como las mejores prácticas</w:t>
      </w:r>
      <w:r>
        <w:rPr>
          <w:spacing w:val="-7"/>
          <w:sz w:val="24"/>
        </w:rPr>
        <w:t xml:space="preserve"> </w:t>
      </w:r>
      <w:r>
        <w:rPr>
          <w:sz w:val="24"/>
        </w:rPr>
        <w:t>educativas.</w:t>
      </w:r>
    </w:p>
    <w:p w14:paraId="28040E3F" w14:textId="77777777" w:rsidR="00E42B14" w:rsidRDefault="00E42B14" w:rsidP="00207B13">
      <w:pPr>
        <w:pStyle w:val="ListParagraph"/>
        <w:numPr>
          <w:ilvl w:val="0"/>
          <w:numId w:val="34"/>
        </w:numPr>
        <w:tabs>
          <w:tab w:val="left" w:pos="821"/>
        </w:tabs>
        <w:spacing w:line="360" w:lineRule="auto"/>
        <w:ind w:right="116"/>
        <w:rPr>
          <w:sz w:val="24"/>
        </w:rPr>
      </w:pPr>
      <w:r>
        <w:rPr>
          <w:sz w:val="24"/>
        </w:rPr>
        <w:t>Asesorar al COMPU sobre la adquisición y el uso del equipo recomendado, para el logro de las metas educativas, según establecidas en el</w:t>
      </w:r>
      <w:r>
        <w:rPr>
          <w:spacing w:val="-9"/>
          <w:sz w:val="24"/>
        </w:rPr>
        <w:t xml:space="preserve"> </w:t>
      </w:r>
      <w:r>
        <w:rPr>
          <w:sz w:val="24"/>
        </w:rPr>
        <w:t>PEI.</w:t>
      </w:r>
    </w:p>
    <w:p w14:paraId="58FAD29C" w14:textId="50221948" w:rsidR="00784D68" w:rsidRPr="004B0514" w:rsidRDefault="00E42B14" w:rsidP="00207B13">
      <w:pPr>
        <w:pStyle w:val="ListParagraph"/>
        <w:numPr>
          <w:ilvl w:val="0"/>
          <w:numId w:val="34"/>
        </w:numPr>
        <w:tabs>
          <w:tab w:val="left" w:pos="821"/>
        </w:tabs>
        <w:spacing w:line="360" w:lineRule="auto"/>
        <w:ind w:right="116"/>
        <w:rPr>
          <w:sz w:val="24"/>
        </w:rPr>
      </w:pPr>
      <w:r>
        <w:rPr>
          <w:sz w:val="24"/>
        </w:rPr>
        <w:t>Ensamblar, ajustar, modificar y adaptar aquellos equipos de AT que serán utilizados por los estudiantes. Además, orientar sobre el manejo, uso y los cuidados adecuados de</w:t>
      </w:r>
      <w:r>
        <w:rPr>
          <w:spacing w:val="-9"/>
          <w:sz w:val="24"/>
        </w:rPr>
        <w:t xml:space="preserve"> </w:t>
      </w:r>
      <w:r>
        <w:rPr>
          <w:sz w:val="24"/>
        </w:rPr>
        <w:t>estos.</w:t>
      </w:r>
    </w:p>
    <w:p w14:paraId="21AC0B5F" w14:textId="77777777" w:rsidR="00E42B14" w:rsidRDefault="00E42B14" w:rsidP="00207B13">
      <w:pPr>
        <w:pStyle w:val="ListParagraph"/>
        <w:numPr>
          <w:ilvl w:val="0"/>
          <w:numId w:val="34"/>
        </w:numPr>
        <w:tabs>
          <w:tab w:val="left" w:pos="821"/>
        </w:tabs>
        <w:spacing w:line="360" w:lineRule="auto"/>
        <w:ind w:right="112"/>
        <w:rPr>
          <w:sz w:val="24"/>
        </w:rPr>
      </w:pPr>
      <w:r>
        <w:rPr>
          <w:sz w:val="24"/>
        </w:rPr>
        <w:t>Preparar material informativo para orientar y/o adiestrar a maestros, padres y especialistas, entre otro personal, sobre: el impacto de la AT en el proceso enseñanza-aprendizaje; la disponibilidad de equipos, servicios y leyes que cobijan estos servicios; y sobre otros asuntos relacionados.</w:t>
      </w:r>
    </w:p>
    <w:p w14:paraId="603D0936" w14:textId="77777777" w:rsidR="00E42B14" w:rsidRDefault="00E42B14" w:rsidP="00207B13">
      <w:pPr>
        <w:pStyle w:val="ListParagraph"/>
        <w:numPr>
          <w:ilvl w:val="0"/>
          <w:numId w:val="34"/>
        </w:numPr>
        <w:tabs>
          <w:tab w:val="left" w:pos="821"/>
        </w:tabs>
        <w:spacing w:line="360" w:lineRule="auto"/>
        <w:ind w:right="122"/>
        <w:rPr>
          <w:sz w:val="24"/>
        </w:rPr>
      </w:pPr>
      <w:r>
        <w:rPr>
          <w:sz w:val="24"/>
        </w:rPr>
        <w:t>Conocer y orientar sobre las especificaciones de garantía, mantenimiento y reparación de los sistemas, instrumentos y equipos</w:t>
      </w:r>
      <w:r>
        <w:rPr>
          <w:spacing w:val="-4"/>
          <w:sz w:val="24"/>
        </w:rPr>
        <w:t xml:space="preserve"> </w:t>
      </w:r>
      <w:r>
        <w:rPr>
          <w:sz w:val="24"/>
        </w:rPr>
        <w:t>recomendados.</w:t>
      </w:r>
    </w:p>
    <w:p w14:paraId="20974452" w14:textId="77777777" w:rsidR="00E42B14" w:rsidRDefault="00E42B14" w:rsidP="00207B13">
      <w:pPr>
        <w:pStyle w:val="ListParagraph"/>
        <w:numPr>
          <w:ilvl w:val="0"/>
          <w:numId w:val="34"/>
        </w:numPr>
        <w:tabs>
          <w:tab w:val="left" w:pos="821"/>
        </w:tabs>
        <w:spacing w:line="360" w:lineRule="auto"/>
        <w:ind w:right="114"/>
        <w:rPr>
          <w:sz w:val="24"/>
        </w:rPr>
      </w:pPr>
      <w:r>
        <w:rPr>
          <w:sz w:val="24"/>
        </w:rPr>
        <w:t>Coordinar con otros funcionarios y personal a cargo, así como con otras agencias y dependencias gubernamentales, la creación de un banco de reúso, reciclaje y un programa de préstamo de equipo de AT, como una alternativa para proveer equipo indispensable de AT para la implementación del</w:t>
      </w:r>
      <w:r>
        <w:rPr>
          <w:spacing w:val="-6"/>
          <w:sz w:val="24"/>
        </w:rPr>
        <w:t xml:space="preserve"> </w:t>
      </w:r>
      <w:r>
        <w:rPr>
          <w:sz w:val="24"/>
        </w:rPr>
        <w:t>PEI.</w:t>
      </w:r>
    </w:p>
    <w:p w14:paraId="6624C040" w14:textId="77777777" w:rsidR="00E42B14" w:rsidRDefault="00E42B14" w:rsidP="00207B13">
      <w:pPr>
        <w:pStyle w:val="ListParagraph"/>
        <w:numPr>
          <w:ilvl w:val="0"/>
          <w:numId w:val="34"/>
        </w:numPr>
        <w:tabs>
          <w:tab w:val="left" w:pos="821"/>
        </w:tabs>
        <w:spacing w:before="1" w:line="360" w:lineRule="auto"/>
        <w:ind w:right="123"/>
        <w:rPr>
          <w:sz w:val="24"/>
        </w:rPr>
      </w:pPr>
      <w:r>
        <w:rPr>
          <w:sz w:val="24"/>
        </w:rPr>
        <w:t>Orientar a los funcionarios de las escuelas sobre el modo de hacer modificaciones simples y necesarias en el ambiente escolar del estudiante y en el equipo de</w:t>
      </w:r>
      <w:r>
        <w:rPr>
          <w:spacing w:val="-13"/>
          <w:sz w:val="24"/>
        </w:rPr>
        <w:t xml:space="preserve"> </w:t>
      </w:r>
      <w:r>
        <w:rPr>
          <w:sz w:val="24"/>
        </w:rPr>
        <w:t>AT.</w:t>
      </w:r>
    </w:p>
    <w:p w14:paraId="2AF03583" w14:textId="77777777" w:rsidR="00E42B14" w:rsidRPr="00DC572B" w:rsidRDefault="00E42B14" w:rsidP="00207B13">
      <w:pPr>
        <w:pStyle w:val="ListParagraph"/>
        <w:numPr>
          <w:ilvl w:val="0"/>
          <w:numId w:val="34"/>
        </w:numPr>
        <w:tabs>
          <w:tab w:val="left" w:pos="821"/>
        </w:tabs>
        <w:spacing w:line="360" w:lineRule="auto"/>
        <w:ind w:right="114"/>
        <w:rPr>
          <w:sz w:val="24"/>
        </w:rPr>
      </w:pPr>
      <w:r>
        <w:rPr>
          <w:sz w:val="24"/>
        </w:rPr>
        <w:t>Proveer adiestramiento, asistencia individual y técnica al estudiante con discapacidades, a los profesionales, padres, maestros y especialistas; entre otro personal que directamente esté involucrado con la provisión de servicios de AT, acerca del uso, el manejo, la reparación y el mantenimiento del equipo de</w:t>
      </w:r>
      <w:r>
        <w:rPr>
          <w:spacing w:val="1"/>
          <w:sz w:val="24"/>
        </w:rPr>
        <w:t xml:space="preserve"> </w:t>
      </w:r>
      <w:r>
        <w:rPr>
          <w:sz w:val="24"/>
        </w:rPr>
        <w:t>AT,</w:t>
      </w:r>
      <w:r w:rsidRPr="00DC572B">
        <w:rPr>
          <w:sz w:val="24"/>
        </w:rPr>
        <w:t xml:space="preserve"> </w:t>
      </w:r>
      <w:r>
        <w:rPr>
          <w:sz w:val="24"/>
        </w:rPr>
        <w:t>cuando sea solicitado,</w:t>
      </w:r>
      <w:r w:rsidRPr="00DC572B">
        <w:rPr>
          <w:sz w:val="24"/>
        </w:rPr>
        <w:t xml:space="preserve"> </w:t>
      </w:r>
      <w:r>
        <w:rPr>
          <w:sz w:val="24"/>
        </w:rPr>
        <w:t xml:space="preserve">a través de la plataforma Mi Portal Especial (MiPE) en el área de </w:t>
      </w:r>
      <w:r w:rsidRPr="00DC572B">
        <w:rPr>
          <w:i/>
          <w:iCs/>
          <w:sz w:val="24"/>
        </w:rPr>
        <w:t>Solicitud de Servicios de Asistencia Tecnológica</w:t>
      </w:r>
      <w:r>
        <w:rPr>
          <w:sz w:val="24"/>
        </w:rPr>
        <w:t>.</w:t>
      </w:r>
    </w:p>
    <w:p w14:paraId="5C41A965" w14:textId="77777777" w:rsidR="00E42B14" w:rsidRDefault="00E42B14" w:rsidP="00207B13">
      <w:pPr>
        <w:pStyle w:val="ListParagraph"/>
        <w:numPr>
          <w:ilvl w:val="0"/>
          <w:numId w:val="34"/>
        </w:numPr>
        <w:tabs>
          <w:tab w:val="left" w:pos="821"/>
        </w:tabs>
        <w:spacing w:line="360" w:lineRule="auto"/>
        <w:ind w:right="114"/>
        <w:rPr>
          <w:sz w:val="24"/>
        </w:rPr>
      </w:pPr>
      <w:r>
        <w:rPr>
          <w:sz w:val="24"/>
        </w:rPr>
        <w:t xml:space="preserve">Colaborar o coordinar el diseño a la medida, la adaptación, el mantenimiento, la reparación o el reemplazo del equipo de AT, una vez que sea solicitado por el COMPU, a través de la plataforma Mi Portal Especial (MiPE) en el área de </w:t>
      </w:r>
      <w:r w:rsidRPr="00DC572B">
        <w:rPr>
          <w:i/>
          <w:iCs/>
          <w:sz w:val="24"/>
        </w:rPr>
        <w:t>Solicitud de Servicios de Asistencia Tecnológica</w:t>
      </w:r>
      <w:r>
        <w:rPr>
          <w:sz w:val="24"/>
        </w:rPr>
        <w:t>.</w:t>
      </w:r>
      <w:r w:rsidRPr="003A1304">
        <w:rPr>
          <w:sz w:val="24"/>
        </w:rPr>
        <w:t xml:space="preserve"> </w:t>
      </w:r>
    </w:p>
    <w:p w14:paraId="5E0C7A7B" w14:textId="77777777" w:rsidR="00E42B14" w:rsidRPr="003A1304" w:rsidRDefault="00E42B14" w:rsidP="00207B13">
      <w:pPr>
        <w:pStyle w:val="ListParagraph"/>
        <w:numPr>
          <w:ilvl w:val="0"/>
          <w:numId w:val="34"/>
        </w:numPr>
        <w:tabs>
          <w:tab w:val="left" w:pos="821"/>
        </w:tabs>
        <w:spacing w:before="1" w:line="360" w:lineRule="auto"/>
        <w:ind w:right="112"/>
        <w:rPr>
          <w:sz w:val="24"/>
        </w:rPr>
      </w:pPr>
      <w:r>
        <w:rPr>
          <w:sz w:val="24"/>
        </w:rPr>
        <w:t>Solicitar o coordinar consultoría, asistencia técnica con otro(s) especialista(s) o auxiliares en AT, y/o la participación de profesionales que no necesariamente pertenecen al</w:t>
      </w:r>
      <w:r>
        <w:rPr>
          <w:spacing w:val="-6"/>
          <w:sz w:val="24"/>
        </w:rPr>
        <w:t xml:space="preserve"> </w:t>
      </w:r>
      <w:r>
        <w:rPr>
          <w:sz w:val="24"/>
        </w:rPr>
        <w:t>CAAT, cuando las necesidades del estudiante sean de múltiple naturaleza, que amerite adicionarse a la evaluación</w:t>
      </w:r>
      <w:r>
        <w:rPr>
          <w:spacing w:val="1"/>
          <w:sz w:val="24"/>
        </w:rPr>
        <w:t xml:space="preserve"> </w:t>
      </w:r>
      <w:r>
        <w:rPr>
          <w:sz w:val="24"/>
        </w:rPr>
        <w:t>multidisciplinaria.</w:t>
      </w:r>
    </w:p>
    <w:p w14:paraId="2B4A6E43" w14:textId="3AD37889" w:rsidR="00E42B14" w:rsidRPr="00FA6D08" w:rsidRDefault="00E42B14" w:rsidP="00784D68">
      <w:pPr>
        <w:pStyle w:val="ListParagraph"/>
        <w:numPr>
          <w:ilvl w:val="0"/>
          <w:numId w:val="34"/>
        </w:numPr>
        <w:tabs>
          <w:tab w:val="left" w:pos="821"/>
        </w:tabs>
        <w:spacing w:line="360" w:lineRule="auto"/>
        <w:ind w:right="114"/>
        <w:rPr>
          <w:sz w:val="24"/>
        </w:rPr>
        <w:sectPr w:rsidR="00E42B14" w:rsidRPr="00FA6D08">
          <w:pgSz w:w="12240" w:h="15840"/>
          <w:pgMar w:top="980" w:right="960" w:bottom="280" w:left="800" w:header="763" w:footer="0" w:gutter="0"/>
          <w:cols w:space="720"/>
        </w:sectPr>
      </w:pPr>
      <w:r>
        <w:rPr>
          <w:sz w:val="24"/>
        </w:rPr>
        <w:t>Preparar informes, utilizando formularios diseñados para recoger los hallazgos, las recomendaciones y las alternativas que pueda considerar el COMPU para llenar la necesidad de</w:t>
      </w:r>
      <w:r w:rsidR="00FA6D08">
        <w:rPr>
          <w:sz w:val="24"/>
        </w:rPr>
        <w:t>l estudiante, conforme referida</w:t>
      </w:r>
    </w:p>
    <w:p w14:paraId="296E9359" w14:textId="77777777" w:rsidR="00784D68" w:rsidRDefault="00784D68" w:rsidP="00784D68">
      <w:pPr>
        <w:pStyle w:val="BodyText"/>
        <w:spacing w:before="5"/>
        <w:rPr>
          <w:sz w:val="35"/>
        </w:rPr>
      </w:pPr>
    </w:p>
    <w:p w14:paraId="75193D24" w14:textId="77777777" w:rsidR="00784D68" w:rsidRDefault="00784D68" w:rsidP="00207B13">
      <w:pPr>
        <w:pStyle w:val="ListParagraph"/>
        <w:numPr>
          <w:ilvl w:val="0"/>
          <w:numId w:val="35"/>
        </w:numPr>
        <w:tabs>
          <w:tab w:val="left" w:pos="821"/>
        </w:tabs>
        <w:spacing w:line="360" w:lineRule="auto"/>
        <w:ind w:right="111"/>
        <w:rPr>
          <w:sz w:val="24"/>
        </w:rPr>
      </w:pPr>
      <w:r w:rsidRPr="004109F0">
        <w:rPr>
          <w:sz w:val="24"/>
        </w:rPr>
        <w:t xml:space="preserve">Coordinar la discusión de evaluación en Asistencia Tecnológica, en aquellos casos excepcionales, en la que el COMPU se encuentre disponible el día en el que se evalúa el estudiante, </w:t>
      </w:r>
    </w:p>
    <w:p w14:paraId="644B8E0E" w14:textId="77777777" w:rsidR="00784D68" w:rsidRPr="002E6F14" w:rsidRDefault="00784D68" w:rsidP="00207B13">
      <w:pPr>
        <w:pStyle w:val="ListParagraph"/>
        <w:numPr>
          <w:ilvl w:val="0"/>
          <w:numId w:val="35"/>
        </w:numPr>
        <w:tabs>
          <w:tab w:val="left" w:pos="821"/>
        </w:tabs>
        <w:spacing w:line="360" w:lineRule="auto"/>
        <w:ind w:right="112"/>
        <w:rPr>
          <w:sz w:val="24"/>
        </w:rPr>
      </w:pPr>
      <w:r w:rsidRPr="002E6F14">
        <w:rPr>
          <w:sz w:val="24"/>
        </w:rPr>
        <w:t>coordinar con el director escolar para que el proceso de discusión de la evaluación de AT se lleve a cabo en 10 días o menos, a partir del recibo de la evaluación.</w:t>
      </w:r>
    </w:p>
    <w:p w14:paraId="2471948C" w14:textId="77777777" w:rsidR="00784D68" w:rsidRPr="0068535E" w:rsidRDefault="00784D68" w:rsidP="00207B13">
      <w:pPr>
        <w:pStyle w:val="Heading3"/>
        <w:numPr>
          <w:ilvl w:val="0"/>
          <w:numId w:val="35"/>
        </w:numPr>
        <w:tabs>
          <w:tab w:val="left" w:pos="821"/>
        </w:tabs>
        <w:spacing w:before="198"/>
        <w:jc w:val="both"/>
      </w:pPr>
      <w:r>
        <w:t>Constitución de los Miembros del</w:t>
      </w:r>
      <w:r w:rsidRPr="00D464CC">
        <w:rPr>
          <w:spacing w:val="-4"/>
        </w:rPr>
        <w:t xml:space="preserve"> </w:t>
      </w:r>
      <w:r>
        <w:t>CAAT</w:t>
      </w:r>
    </w:p>
    <w:p w14:paraId="345C75C8" w14:textId="77777777" w:rsidR="00784D68" w:rsidRDefault="00784D68" w:rsidP="00784D68">
      <w:pPr>
        <w:pStyle w:val="BodyText"/>
        <w:rPr>
          <w:b/>
          <w:sz w:val="22"/>
        </w:rPr>
      </w:pPr>
    </w:p>
    <w:p w14:paraId="5A1F58F7" w14:textId="29F18F2B" w:rsidR="00784D68" w:rsidRDefault="00784D68" w:rsidP="00207B13">
      <w:pPr>
        <w:pStyle w:val="ListParagraph"/>
        <w:numPr>
          <w:ilvl w:val="0"/>
          <w:numId w:val="33"/>
        </w:numPr>
        <w:tabs>
          <w:tab w:val="left" w:pos="821"/>
        </w:tabs>
        <w:spacing w:before="1" w:line="360" w:lineRule="auto"/>
        <w:ind w:right="112"/>
        <w:rPr>
          <w:sz w:val="24"/>
        </w:rPr>
      </w:pPr>
      <w:r>
        <w:rPr>
          <w:sz w:val="24"/>
        </w:rPr>
        <w:t>El CAAT estará constituido con, por lo menos, dos de los siguientes especialistas en AT, donde el maestro de Educación Especial certificado en AT, es un recurso indispensable en este proceso. Cada uno de los especialistas en AT o auxiliares en AT (como recursos adicionales, de considerarse necesarios) ejercerá sus funciones, bajo y dentro de los parámetros que puede ejercer y</w:t>
      </w:r>
      <w:r>
        <w:rPr>
          <w:spacing w:val="-5"/>
          <w:sz w:val="24"/>
        </w:rPr>
        <w:t xml:space="preserve"> </w:t>
      </w:r>
      <w:r>
        <w:rPr>
          <w:sz w:val="24"/>
        </w:rPr>
        <w:t>representa.</w:t>
      </w:r>
    </w:p>
    <w:p w14:paraId="7FA4D75D" w14:textId="77777777" w:rsidR="00784D68" w:rsidRDefault="00784D68" w:rsidP="00207B13">
      <w:pPr>
        <w:pStyle w:val="ListParagraph"/>
        <w:numPr>
          <w:ilvl w:val="1"/>
          <w:numId w:val="33"/>
        </w:numPr>
        <w:tabs>
          <w:tab w:val="left" w:pos="1541"/>
        </w:tabs>
        <w:spacing w:before="1"/>
        <w:ind w:hanging="361"/>
        <w:rPr>
          <w:sz w:val="24"/>
        </w:rPr>
      </w:pPr>
      <w:r>
        <w:rPr>
          <w:sz w:val="24"/>
        </w:rPr>
        <w:t>Patólogo del Habla y Lenguaje</w:t>
      </w:r>
      <w:r>
        <w:rPr>
          <w:spacing w:val="-3"/>
          <w:sz w:val="24"/>
        </w:rPr>
        <w:t xml:space="preserve"> </w:t>
      </w:r>
      <w:r>
        <w:rPr>
          <w:sz w:val="24"/>
        </w:rPr>
        <w:t>(PHL)</w:t>
      </w:r>
    </w:p>
    <w:p w14:paraId="71E7109B" w14:textId="77777777" w:rsidR="00784D68" w:rsidRDefault="00784D68" w:rsidP="00207B13">
      <w:pPr>
        <w:pStyle w:val="ListParagraph"/>
        <w:numPr>
          <w:ilvl w:val="1"/>
          <w:numId w:val="33"/>
        </w:numPr>
        <w:tabs>
          <w:tab w:val="left" w:pos="1541"/>
        </w:tabs>
        <w:spacing w:before="137" w:line="360" w:lineRule="auto"/>
        <w:ind w:right="420"/>
        <w:rPr>
          <w:sz w:val="24"/>
        </w:rPr>
      </w:pPr>
      <w:r>
        <w:rPr>
          <w:sz w:val="24"/>
        </w:rPr>
        <w:t>Terapista del Habla y Lenguaje (THL), con el apoyo y/o dirección de un PHL, de considerarse</w:t>
      </w:r>
      <w:r>
        <w:rPr>
          <w:spacing w:val="-2"/>
          <w:sz w:val="24"/>
        </w:rPr>
        <w:t xml:space="preserve"> </w:t>
      </w:r>
      <w:r>
        <w:rPr>
          <w:sz w:val="24"/>
        </w:rPr>
        <w:t>necesario</w:t>
      </w:r>
    </w:p>
    <w:p w14:paraId="4874F408" w14:textId="330E1F4B" w:rsidR="00784D68" w:rsidRDefault="00784D68" w:rsidP="00207B13">
      <w:pPr>
        <w:pStyle w:val="ListParagraph"/>
        <w:numPr>
          <w:ilvl w:val="1"/>
          <w:numId w:val="33"/>
        </w:numPr>
        <w:tabs>
          <w:tab w:val="left" w:pos="1541"/>
        </w:tabs>
        <w:ind w:hanging="361"/>
        <w:rPr>
          <w:sz w:val="24"/>
        </w:rPr>
      </w:pPr>
      <w:r>
        <w:rPr>
          <w:sz w:val="24"/>
        </w:rPr>
        <w:t>Terapista ocupacional</w:t>
      </w:r>
      <w:r>
        <w:rPr>
          <w:spacing w:val="-4"/>
          <w:sz w:val="24"/>
        </w:rPr>
        <w:t xml:space="preserve"> </w:t>
      </w:r>
      <w:r>
        <w:rPr>
          <w:sz w:val="24"/>
        </w:rPr>
        <w:t>(TO)</w:t>
      </w:r>
    </w:p>
    <w:p w14:paraId="49C2BC22" w14:textId="77777777" w:rsidR="00784D68" w:rsidRDefault="00784D68" w:rsidP="00207B13">
      <w:pPr>
        <w:pStyle w:val="ListParagraph"/>
        <w:numPr>
          <w:ilvl w:val="1"/>
          <w:numId w:val="33"/>
        </w:numPr>
        <w:tabs>
          <w:tab w:val="left" w:pos="1541"/>
        </w:tabs>
        <w:spacing w:before="137" w:line="362" w:lineRule="auto"/>
        <w:ind w:right="233"/>
        <w:rPr>
          <w:sz w:val="24"/>
        </w:rPr>
      </w:pPr>
      <w:r>
        <w:rPr>
          <w:sz w:val="24"/>
        </w:rPr>
        <w:t>Asistente en Terapia Ocupacional (ATO), con el apoyo y/o dirección de un TO, de considerarse</w:t>
      </w:r>
      <w:r>
        <w:rPr>
          <w:spacing w:val="-2"/>
          <w:sz w:val="24"/>
        </w:rPr>
        <w:t xml:space="preserve"> </w:t>
      </w:r>
      <w:r>
        <w:rPr>
          <w:sz w:val="24"/>
        </w:rPr>
        <w:t>necesario</w:t>
      </w:r>
    </w:p>
    <w:p w14:paraId="4EB84D67" w14:textId="3FD33C57" w:rsidR="00784D68" w:rsidRDefault="00784D68" w:rsidP="00207B13">
      <w:pPr>
        <w:pStyle w:val="ListParagraph"/>
        <w:numPr>
          <w:ilvl w:val="1"/>
          <w:numId w:val="33"/>
        </w:numPr>
        <w:tabs>
          <w:tab w:val="left" w:pos="1541"/>
        </w:tabs>
        <w:spacing w:line="271" w:lineRule="exact"/>
        <w:ind w:hanging="361"/>
        <w:rPr>
          <w:sz w:val="24"/>
        </w:rPr>
      </w:pPr>
      <w:r>
        <w:rPr>
          <w:sz w:val="24"/>
        </w:rPr>
        <w:t>Terapista físico</w:t>
      </w:r>
      <w:r>
        <w:rPr>
          <w:spacing w:val="-1"/>
          <w:sz w:val="24"/>
        </w:rPr>
        <w:t xml:space="preserve"> </w:t>
      </w:r>
      <w:r>
        <w:rPr>
          <w:sz w:val="24"/>
        </w:rPr>
        <w:t>(TF)</w:t>
      </w:r>
    </w:p>
    <w:p w14:paraId="0F7E3539" w14:textId="77777777" w:rsidR="00784D68" w:rsidRDefault="00784D68" w:rsidP="00207B13">
      <w:pPr>
        <w:pStyle w:val="ListParagraph"/>
        <w:numPr>
          <w:ilvl w:val="1"/>
          <w:numId w:val="33"/>
        </w:numPr>
        <w:tabs>
          <w:tab w:val="left" w:pos="1540"/>
          <w:tab w:val="left" w:pos="1541"/>
        </w:tabs>
        <w:spacing w:before="139"/>
        <w:ind w:hanging="361"/>
        <w:rPr>
          <w:sz w:val="24"/>
        </w:rPr>
      </w:pPr>
      <w:r>
        <w:rPr>
          <w:sz w:val="24"/>
        </w:rPr>
        <w:t>Psicólogo (PS)</w:t>
      </w:r>
    </w:p>
    <w:p w14:paraId="77CC8626" w14:textId="25BEA302" w:rsidR="00784D68" w:rsidRDefault="00784D68" w:rsidP="00207B13">
      <w:pPr>
        <w:pStyle w:val="ListParagraph"/>
        <w:numPr>
          <w:ilvl w:val="1"/>
          <w:numId w:val="33"/>
        </w:numPr>
        <w:tabs>
          <w:tab w:val="left" w:pos="1447"/>
        </w:tabs>
        <w:spacing w:before="139"/>
        <w:ind w:left="1446" w:hanging="267"/>
        <w:rPr>
          <w:sz w:val="24"/>
        </w:rPr>
      </w:pPr>
      <w:r>
        <w:rPr>
          <w:sz w:val="24"/>
        </w:rPr>
        <w:t xml:space="preserve"> Trabajador</w:t>
      </w:r>
      <w:r>
        <w:rPr>
          <w:spacing w:val="-1"/>
          <w:sz w:val="24"/>
        </w:rPr>
        <w:t xml:space="preserve"> </w:t>
      </w:r>
      <w:r>
        <w:rPr>
          <w:sz w:val="24"/>
        </w:rPr>
        <w:t>social</w:t>
      </w:r>
    </w:p>
    <w:p w14:paraId="7C4353B7" w14:textId="1D804F8E" w:rsidR="00784D68" w:rsidRDefault="00784D68" w:rsidP="00207B13">
      <w:pPr>
        <w:pStyle w:val="ListParagraph"/>
        <w:numPr>
          <w:ilvl w:val="1"/>
          <w:numId w:val="33"/>
        </w:numPr>
        <w:tabs>
          <w:tab w:val="left" w:pos="1368"/>
        </w:tabs>
        <w:spacing w:before="137"/>
        <w:ind w:left="1367" w:hanging="188"/>
        <w:rPr>
          <w:sz w:val="24"/>
        </w:rPr>
      </w:pPr>
      <w:r>
        <w:rPr>
          <w:sz w:val="24"/>
        </w:rPr>
        <w:t xml:space="preserve"> Evaluador vocacional</w:t>
      </w:r>
    </w:p>
    <w:p w14:paraId="3DEF93AF" w14:textId="77777777" w:rsidR="00784D68" w:rsidRDefault="00784D68" w:rsidP="00207B13">
      <w:pPr>
        <w:pStyle w:val="ListParagraph"/>
        <w:numPr>
          <w:ilvl w:val="1"/>
          <w:numId w:val="33"/>
        </w:numPr>
        <w:tabs>
          <w:tab w:val="left" w:pos="1368"/>
        </w:tabs>
        <w:spacing w:before="140"/>
        <w:ind w:left="1367" w:hanging="188"/>
        <w:rPr>
          <w:sz w:val="24"/>
        </w:rPr>
      </w:pPr>
      <w:r>
        <w:rPr>
          <w:sz w:val="24"/>
        </w:rPr>
        <w:t xml:space="preserve">  Especialista en Tecnología o Técnico de</w:t>
      </w:r>
      <w:r>
        <w:rPr>
          <w:spacing w:val="-5"/>
          <w:sz w:val="24"/>
        </w:rPr>
        <w:t xml:space="preserve"> </w:t>
      </w:r>
      <w:r>
        <w:rPr>
          <w:sz w:val="24"/>
        </w:rPr>
        <w:t>Sistemas</w:t>
      </w:r>
    </w:p>
    <w:p w14:paraId="2B017253" w14:textId="5B71B72B" w:rsidR="00784D68" w:rsidRDefault="00784D68" w:rsidP="00207B13">
      <w:pPr>
        <w:pStyle w:val="ListParagraph"/>
        <w:numPr>
          <w:ilvl w:val="1"/>
          <w:numId w:val="33"/>
        </w:numPr>
        <w:tabs>
          <w:tab w:val="left" w:pos="1435"/>
        </w:tabs>
        <w:spacing w:before="136"/>
        <w:ind w:left="1434" w:hanging="255"/>
        <w:rPr>
          <w:sz w:val="24"/>
        </w:rPr>
      </w:pPr>
      <w:r>
        <w:rPr>
          <w:sz w:val="24"/>
        </w:rPr>
        <w:t xml:space="preserve"> Consejero escolar o vocacional</w:t>
      </w:r>
    </w:p>
    <w:p w14:paraId="718B9425" w14:textId="77777777" w:rsidR="00784D68" w:rsidRDefault="00784D68" w:rsidP="00207B13">
      <w:pPr>
        <w:pStyle w:val="ListParagraph"/>
        <w:numPr>
          <w:ilvl w:val="1"/>
          <w:numId w:val="33"/>
        </w:numPr>
        <w:tabs>
          <w:tab w:val="left" w:pos="1541"/>
        </w:tabs>
        <w:spacing w:before="140" w:line="360" w:lineRule="auto"/>
        <w:ind w:right="115"/>
        <w:rPr>
          <w:sz w:val="24"/>
        </w:rPr>
      </w:pPr>
      <w:r w:rsidRPr="00D464CC">
        <w:rPr>
          <w:sz w:val="24"/>
        </w:rPr>
        <w:t>Otro personal, ya que, dependiendo de la necesidad del estudiante, pueden identificarse otros recursos que, de alguna forma, aporte</w:t>
      </w:r>
      <w:r>
        <w:rPr>
          <w:sz w:val="24"/>
        </w:rPr>
        <w:t>n al desarrollo del estudiante.</w:t>
      </w:r>
    </w:p>
    <w:p w14:paraId="276DF958" w14:textId="1CFE4C5C" w:rsidR="00EC6714" w:rsidRPr="00C17904" w:rsidRDefault="00784D68" w:rsidP="00EC6714">
      <w:pPr>
        <w:pStyle w:val="ListParagraph"/>
        <w:numPr>
          <w:ilvl w:val="0"/>
          <w:numId w:val="33"/>
        </w:numPr>
        <w:tabs>
          <w:tab w:val="left" w:pos="821"/>
        </w:tabs>
        <w:spacing w:before="92" w:line="360" w:lineRule="auto"/>
        <w:ind w:right="114"/>
        <w:rPr>
          <w:sz w:val="24"/>
        </w:rPr>
      </w:pPr>
      <w:r>
        <w:rPr>
          <w:sz w:val="24"/>
        </w:rPr>
        <w:t>El componente de AT se encuentra ubicado en los CSEE de las Oficinas Regionales Educativas (ORE). Todo funcionario con certificado o credencial en AT, de una organización reconocida en Puerto Rico, puede formar parte del CAAT, independientemente de su preparación académica o del puesto que ocupe en el DE. Estos profesionales no emiten diagnósticos sobre la condición de un estudiante, no establecen niveles de severidad o funcionamiento, ni prescriben tratamiento en las disciplinas. Su responsabilidad consiste en evaluar y analizar las necesidades y las habilidades identificadas por el COMPU escolar para, en consideración de las fortalezas, recomendar aquellos equipos y servicios de AT que faciliten su acceso al currículo de forma</w:t>
      </w:r>
      <w:r>
        <w:rPr>
          <w:spacing w:val="-3"/>
          <w:sz w:val="24"/>
        </w:rPr>
        <w:t xml:space="preserve"> </w:t>
      </w:r>
      <w:r>
        <w:rPr>
          <w:sz w:val="24"/>
        </w:rPr>
        <w:t>apropiada.</w:t>
      </w:r>
    </w:p>
    <w:p w14:paraId="4E0399D9" w14:textId="77777777" w:rsidR="00784D68" w:rsidRDefault="00784D68" w:rsidP="00207B13">
      <w:pPr>
        <w:pStyle w:val="Heading3"/>
        <w:numPr>
          <w:ilvl w:val="0"/>
          <w:numId w:val="35"/>
        </w:numPr>
        <w:tabs>
          <w:tab w:val="left" w:pos="821"/>
        </w:tabs>
        <w:spacing w:before="200"/>
        <w:jc w:val="both"/>
      </w:pPr>
      <w:r>
        <w:t>Funciones del Maestro de Educación Especial Especialista en AT, en el</w:t>
      </w:r>
      <w:r>
        <w:rPr>
          <w:spacing w:val="-12"/>
        </w:rPr>
        <w:t xml:space="preserve"> </w:t>
      </w:r>
      <w:r>
        <w:t>CAAT</w:t>
      </w:r>
    </w:p>
    <w:p w14:paraId="7B31E941" w14:textId="77777777" w:rsidR="00784D68" w:rsidRDefault="00784D68" w:rsidP="00784D68">
      <w:pPr>
        <w:pStyle w:val="BodyText"/>
        <w:rPr>
          <w:b/>
          <w:sz w:val="22"/>
        </w:rPr>
      </w:pPr>
    </w:p>
    <w:p w14:paraId="44CE5122" w14:textId="77777777" w:rsidR="00784D68" w:rsidRDefault="00784D68" w:rsidP="00207B13">
      <w:pPr>
        <w:pStyle w:val="ListParagraph"/>
        <w:numPr>
          <w:ilvl w:val="0"/>
          <w:numId w:val="32"/>
        </w:numPr>
        <w:tabs>
          <w:tab w:val="left" w:pos="821"/>
        </w:tabs>
        <w:spacing w:line="360" w:lineRule="auto"/>
        <w:ind w:right="114"/>
        <w:rPr>
          <w:sz w:val="24"/>
        </w:rPr>
      </w:pPr>
      <w:r>
        <w:rPr>
          <w:sz w:val="24"/>
        </w:rPr>
        <w:t>Participar como integrante necesario en los procesos de evaluación en AT, particularmente, en el análisis del PEI, con la finalidad de que las recomendaciones de AT vayan dirigidas al logro de las metas educativas, considerando siempre la provisión adecuada de acomodos, modificaciones, servicios relacionados propuestos y las mejores prácticas educativas.</w:t>
      </w:r>
    </w:p>
    <w:p w14:paraId="3A0B5C32" w14:textId="77777777" w:rsidR="00784D68" w:rsidRDefault="00784D68" w:rsidP="00207B13">
      <w:pPr>
        <w:pStyle w:val="ListParagraph"/>
        <w:numPr>
          <w:ilvl w:val="0"/>
          <w:numId w:val="32"/>
        </w:numPr>
        <w:tabs>
          <w:tab w:val="left" w:pos="821"/>
        </w:tabs>
        <w:spacing w:line="360" w:lineRule="auto"/>
        <w:ind w:right="111"/>
        <w:rPr>
          <w:sz w:val="24"/>
        </w:rPr>
      </w:pPr>
      <w:r>
        <w:rPr>
          <w:sz w:val="24"/>
        </w:rPr>
        <w:t>Coordinar servicios de orientación y actualizar la información, basada en la literatura más reciente sobre la</w:t>
      </w:r>
      <w:r>
        <w:rPr>
          <w:spacing w:val="3"/>
          <w:sz w:val="24"/>
        </w:rPr>
        <w:t xml:space="preserve"> </w:t>
      </w:r>
      <w:r>
        <w:rPr>
          <w:sz w:val="24"/>
        </w:rPr>
        <w:t>AT.</w:t>
      </w:r>
    </w:p>
    <w:p w14:paraId="60DCB1A5" w14:textId="77777777" w:rsidR="00784D68" w:rsidRDefault="00784D68" w:rsidP="00207B13">
      <w:pPr>
        <w:pStyle w:val="ListParagraph"/>
        <w:numPr>
          <w:ilvl w:val="0"/>
          <w:numId w:val="32"/>
        </w:numPr>
        <w:tabs>
          <w:tab w:val="left" w:pos="821"/>
        </w:tabs>
        <w:spacing w:line="360" w:lineRule="auto"/>
        <w:ind w:right="113"/>
        <w:rPr>
          <w:sz w:val="24"/>
        </w:rPr>
      </w:pPr>
      <w:r>
        <w:rPr>
          <w:sz w:val="24"/>
        </w:rPr>
        <w:t>Proveer literatura o material informativo de AT a especialistas, miembros del COMPU y personal que así lo</w:t>
      </w:r>
      <w:r>
        <w:rPr>
          <w:spacing w:val="-3"/>
          <w:sz w:val="24"/>
        </w:rPr>
        <w:t xml:space="preserve"> </w:t>
      </w:r>
      <w:r>
        <w:rPr>
          <w:sz w:val="24"/>
        </w:rPr>
        <w:t>solicite.</w:t>
      </w:r>
    </w:p>
    <w:p w14:paraId="0D97EBB9" w14:textId="77777777" w:rsidR="00784D68" w:rsidRDefault="00784D68" w:rsidP="00207B13">
      <w:pPr>
        <w:pStyle w:val="ListParagraph"/>
        <w:numPr>
          <w:ilvl w:val="0"/>
          <w:numId w:val="32"/>
        </w:numPr>
        <w:tabs>
          <w:tab w:val="left" w:pos="821"/>
        </w:tabs>
        <w:spacing w:line="360" w:lineRule="auto"/>
        <w:ind w:right="112"/>
        <w:rPr>
          <w:sz w:val="24"/>
        </w:rPr>
      </w:pPr>
      <w:r>
        <w:rPr>
          <w:sz w:val="24"/>
        </w:rPr>
        <w:t>Coordinar actividades educativas dirigidas a explicar el manejo y el impacto de la AT; así como preparar un centro de exhibición y demostración de equipo y accesorios de</w:t>
      </w:r>
      <w:r>
        <w:rPr>
          <w:spacing w:val="-17"/>
          <w:sz w:val="24"/>
        </w:rPr>
        <w:t xml:space="preserve"> </w:t>
      </w:r>
      <w:r>
        <w:rPr>
          <w:sz w:val="24"/>
        </w:rPr>
        <w:t>AT.</w:t>
      </w:r>
    </w:p>
    <w:p w14:paraId="183AD773" w14:textId="77777777" w:rsidR="00784D68" w:rsidRPr="00C6266C" w:rsidRDefault="00784D68" w:rsidP="00207B13">
      <w:pPr>
        <w:pStyle w:val="ListParagraph"/>
        <w:numPr>
          <w:ilvl w:val="0"/>
          <w:numId w:val="32"/>
        </w:numPr>
        <w:tabs>
          <w:tab w:val="left" w:pos="821"/>
        </w:tabs>
        <w:spacing w:line="360" w:lineRule="auto"/>
        <w:ind w:right="117"/>
        <w:rPr>
          <w:sz w:val="24"/>
        </w:rPr>
      </w:pPr>
      <w:r>
        <w:rPr>
          <w:sz w:val="24"/>
        </w:rPr>
        <w:t xml:space="preserve">Coordinar para que se diseñe, se programe y se ofrezcan adiestramientos relacionados </w:t>
      </w:r>
      <w:r w:rsidRPr="00C6266C">
        <w:rPr>
          <w:sz w:val="24"/>
          <w:szCs w:val="24"/>
        </w:rPr>
        <w:t>con</w:t>
      </w:r>
      <w:r w:rsidRPr="00C6266C">
        <w:rPr>
          <w:spacing w:val="14"/>
          <w:sz w:val="24"/>
          <w:szCs w:val="24"/>
        </w:rPr>
        <w:t xml:space="preserve"> </w:t>
      </w:r>
      <w:r w:rsidRPr="00C6266C">
        <w:rPr>
          <w:sz w:val="24"/>
          <w:szCs w:val="24"/>
        </w:rPr>
        <w:t>la</w:t>
      </w:r>
      <w:r w:rsidRPr="00C6266C">
        <w:rPr>
          <w:spacing w:val="14"/>
          <w:sz w:val="24"/>
          <w:szCs w:val="24"/>
        </w:rPr>
        <w:t xml:space="preserve"> </w:t>
      </w:r>
      <w:r w:rsidRPr="00C6266C">
        <w:rPr>
          <w:sz w:val="24"/>
          <w:szCs w:val="24"/>
        </w:rPr>
        <w:t>AT</w:t>
      </w:r>
      <w:r w:rsidRPr="00C6266C">
        <w:rPr>
          <w:spacing w:val="15"/>
          <w:sz w:val="24"/>
          <w:szCs w:val="24"/>
        </w:rPr>
        <w:t xml:space="preserve"> </w:t>
      </w:r>
      <w:r w:rsidRPr="00C6266C">
        <w:rPr>
          <w:sz w:val="24"/>
          <w:szCs w:val="24"/>
        </w:rPr>
        <w:t>y</w:t>
      </w:r>
      <w:r w:rsidRPr="00C6266C">
        <w:rPr>
          <w:spacing w:val="12"/>
          <w:sz w:val="24"/>
          <w:szCs w:val="24"/>
        </w:rPr>
        <w:t xml:space="preserve"> </w:t>
      </w:r>
      <w:r w:rsidRPr="00C6266C">
        <w:rPr>
          <w:sz w:val="24"/>
          <w:szCs w:val="24"/>
        </w:rPr>
        <w:t>el</w:t>
      </w:r>
      <w:r w:rsidRPr="00C6266C">
        <w:rPr>
          <w:spacing w:val="11"/>
          <w:sz w:val="24"/>
          <w:szCs w:val="24"/>
        </w:rPr>
        <w:t xml:space="preserve"> </w:t>
      </w:r>
      <w:r w:rsidRPr="00C6266C">
        <w:rPr>
          <w:sz w:val="24"/>
          <w:szCs w:val="24"/>
        </w:rPr>
        <w:t>aprendizaje.</w:t>
      </w:r>
      <w:r w:rsidRPr="00C6266C">
        <w:rPr>
          <w:spacing w:val="15"/>
          <w:sz w:val="24"/>
          <w:szCs w:val="24"/>
        </w:rPr>
        <w:t xml:space="preserve"> </w:t>
      </w:r>
      <w:r w:rsidRPr="00C6266C">
        <w:rPr>
          <w:sz w:val="24"/>
          <w:szCs w:val="24"/>
        </w:rPr>
        <w:t>Dichos</w:t>
      </w:r>
      <w:r w:rsidRPr="00C6266C">
        <w:rPr>
          <w:spacing w:val="12"/>
          <w:sz w:val="24"/>
          <w:szCs w:val="24"/>
        </w:rPr>
        <w:t xml:space="preserve"> </w:t>
      </w:r>
      <w:r w:rsidRPr="00C6266C">
        <w:rPr>
          <w:sz w:val="24"/>
          <w:szCs w:val="24"/>
        </w:rPr>
        <w:t>adiestramientos</w:t>
      </w:r>
      <w:r w:rsidRPr="00C6266C">
        <w:rPr>
          <w:spacing w:val="13"/>
          <w:sz w:val="24"/>
          <w:szCs w:val="24"/>
        </w:rPr>
        <w:t xml:space="preserve"> </w:t>
      </w:r>
      <w:r w:rsidRPr="00C6266C">
        <w:rPr>
          <w:sz w:val="24"/>
          <w:szCs w:val="24"/>
        </w:rPr>
        <w:t>deberán</w:t>
      </w:r>
      <w:r w:rsidRPr="00C6266C">
        <w:rPr>
          <w:spacing w:val="13"/>
          <w:sz w:val="24"/>
          <w:szCs w:val="24"/>
        </w:rPr>
        <w:t xml:space="preserve"> </w:t>
      </w:r>
      <w:r w:rsidRPr="00C6266C">
        <w:rPr>
          <w:sz w:val="24"/>
          <w:szCs w:val="24"/>
        </w:rPr>
        <w:t>impactar</w:t>
      </w:r>
      <w:r w:rsidRPr="00C6266C">
        <w:rPr>
          <w:spacing w:val="15"/>
          <w:sz w:val="24"/>
          <w:szCs w:val="24"/>
        </w:rPr>
        <w:t xml:space="preserve"> </w:t>
      </w:r>
      <w:r w:rsidRPr="00C6266C">
        <w:rPr>
          <w:sz w:val="24"/>
          <w:szCs w:val="24"/>
        </w:rPr>
        <w:t>directamente</w:t>
      </w:r>
      <w:r w:rsidRPr="00C6266C">
        <w:rPr>
          <w:spacing w:val="13"/>
          <w:sz w:val="24"/>
          <w:szCs w:val="24"/>
        </w:rPr>
        <w:t xml:space="preserve"> </w:t>
      </w:r>
      <w:r w:rsidRPr="00C6266C">
        <w:rPr>
          <w:sz w:val="24"/>
          <w:szCs w:val="24"/>
        </w:rPr>
        <w:t>a</w:t>
      </w:r>
      <w:r w:rsidRPr="00C6266C">
        <w:rPr>
          <w:spacing w:val="13"/>
          <w:sz w:val="24"/>
          <w:szCs w:val="24"/>
        </w:rPr>
        <w:t xml:space="preserve"> </w:t>
      </w:r>
      <w:r w:rsidRPr="00C6266C">
        <w:rPr>
          <w:sz w:val="24"/>
          <w:szCs w:val="24"/>
        </w:rPr>
        <w:t>los estudiantes referidos, y se diseñarán a base de las necesidades de las personas que así lo soliciten.</w:t>
      </w:r>
    </w:p>
    <w:p w14:paraId="246815F2" w14:textId="77777777" w:rsidR="00784D68" w:rsidRDefault="00784D68" w:rsidP="00207B13">
      <w:pPr>
        <w:pStyle w:val="ListParagraph"/>
        <w:numPr>
          <w:ilvl w:val="0"/>
          <w:numId w:val="32"/>
        </w:numPr>
        <w:tabs>
          <w:tab w:val="left" w:pos="821"/>
        </w:tabs>
        <w:spacing w:line="360" w:lineRule="auto"/>
        <w:ind w:right="114"/>
        <w:rPr>
          <w:sz w:val="24"/>
        </w:rPr>
      </w:pPr>
      <w:r>
        <w:rPr>
          <w:sz w:val="24"/>
        </w:rPr>
        <w:t>Asistir al maestro para facilitarle al estudiante el acceso al currículo y el alcance de las metas educativas establecidas en el PEI, a través del uso de todas las herramientas disponibles que promuevan el acceso curricular y su progreso, incluyendo la</w:t>
      </w:r>
      <w:r>
        <w:rPr>
          <w:spacing w:val="-14"/>
          <w:sz w:val="24"/>
        </w:rPr>
        <w:t xml:space="preserve"> </w:t>
      </w:r>
      <w:r>
        <w:rPr>
          <w:sz w:val="24"/>
        </w:rPr>
        <w:t>AT.</w:t>
      </w:r>
    </w:p>
    <w:p w14:paraId="481E9D1C" w14:textId="71D5C8B4" w:rsidR="00784D68" w:rsidRDefault="00784D68" w:rsidP="00784D68">
      <w:pPr>
        <w:tabs>
          <w:tab w:val="left" w:pos="1541"/>
        </w:tabs>
        <w:spacing w:before="140" w:line="360" w:lineRule="auto"/>
        <w:ind w:right="115"/>
        <w:rPr>
          <w:sz w:val="24"/>
        </w:rPr>
      </w:pPr>
    </w:p>
    <w:p w14:paraId="3181A783" w14:textId="54B823F6" w:rsidR="004B0514" w:rsidRDefault="004B0514" w:rsidP="00784D68">
      <w:pPr>
        <w:tabs>
          <w:tab w:val="left" w:pos="1541"/>
        </w:tabs>
        <w:spacing w:before="140" w:line="360" w:lineRule="auto"/>
        <w:ind w:right="115"/>
        <w:rPr>
          <w:sz w:val="24"/>
        </w:rPr>
      </w:pPr>
    </w:p>
    <w:p w14:paraId="374869B6" w14:textId="698636EC" w:rsidR="004B0514" w:rsidRDefault="004B0514" w:rsidP="00784D68">
      <w:pPr>
        <w:tabs>
          <w:tab w:val="left" w:pos="1541"/>
        </w:tabs>
        <w:spacing w:before="140" w:line="360" w:lineRule="auto"/>
        <w:ind w:right="115"/>
        <w:rPr>
          <w:sz w:val="24"/>
        </w:rPr>
      </w:pPr>
    </w:p>
    <w:p w14:paraId="5CF5DAE4" w14:textId="00B98BE9" w:rsidR="004B0514" w:rsidRDefault="004B0514" w:rsidP="00784D68">
      <w:pPr>
        <w:tabs>
          <w:tab w:val="left" w:pos="1541"/>
        </w:tabs>
        <w:spacing w:before="140" w:line="360" w:lineRule="auto"/>
        <w:ind w:right="115"/>
        <w:rPr>
          <w:sz w:val="24"/>
        </w:rPr>
      </w:pPr>
    </w:p>
    <w:p w14:paraId="69390883" w14:textId="372F9A52" w:rsidR="004B0514" w:rsidRDefault="004B0514" w:rsidP="00784D68">
      <w:pPr>
        <w:tabs>
          <w:tab w:val="left" w:pos="1541"/>
        </w:tabs>
        <w:spacing w:before="140" w:line="360" w:lineRule="auto"/>
        <w:ind w:right="115"/>
        <w:rPr>
          <w:sz w:val="24"/>
        </w:rPr>
      </w:pPr>
    </w:p>
    <w:p w14:paraId="38401A80" w14:textId="32746AFB" w:rsidR="004B0514" w:rsidRDefault="004B0514" w:rsidP="00784D68">
      <w:pPr>
        <w:tabs>
          <w:tab w:val="left" w:pos="1541"/>
        </w:tabs>
        <w:spacing w:before="140" w:line="360" w:lineRule="auto"/>
        <w:ind w:right="115"/>
        <w:rPr>
          <w:sz w:val="24"/>
        </w:rPr>
      </w:pPr>
    </w:p>
    <w:p w14:paraId="3738FABF" w14:textId="501C346C" w:rsidR="004B0514" w:rsidRDefault="004B0514" w:rsidP="00784D68">
      <w:pPr>
        <w:tabs>
          <w:tab w:val="left" w:pos="1541"/>
        </w:tabs>
        <w:spacing w:before="140" w:line="360" w:lineRule="auto"/>
        <w:ind w:right="115"/>
        <w:rPr>
          <w:sz w:val="24"/>
        </w:rPr>
      </w:pPr>
    </w:p>
    <w:p w14:paraId="6514002E" w14:textId="4B88A7C9" w:rsidR="004B0514" w:rsidRDefault="004B0514" w:rsidP="00784D68">
      <w:pPr>
        <w:tabs>
          <w:tab w:val="left" w:pos="1541"/>
        </w:tabs>
        <w:spacing w:before="140" w:line="360" w:lineRule="auto"/>
        <w:ind w:right="115"/>
        <w:rPr>
          <w:sz w:val="24"/>
        </w:rPr>
      </w:pPr>
    </w:p>
    <w:p w14:paraId="5499B205" w14:textId="758DA204" w:rsidR="004B0514" w:rsidRDefault="004B0514" w:rsidP="00784D68">
      <w:pPr>
        <w:tabs>
          <w:tab w:val="left" w:pos="1541"/>
        </w:tabs>
        <w:spacing w:before="140" w:line="360" w:lineRule="auto"/>
        <w:ind w:right="115"/>
        <w:rPr>
          <w:sz w:val="24"/>
        </w:rPr>
      </w:pPr>
    </w:p>
    <w:p w14:paraId="558D61F9" w14:textId="784D7371" w:rsidR="004B0514" w:rsidRDefault="004B0514" w:rsidP="00784D68">
      <w:pPr>
        <w:tabs>
          <w:tab w:val="left" w:pos="1541"/>
        </w:tabs>
        <w:spacing w:before="140" w:line="360" w:lineRule="auto"/>
        <w:ind w:right="115"/>
        <w:rPr>
          <w:sz w:val="24"/>
        </w:rPr>
      </w:pPr>
    </w:p>
    <w:p w14:paraId="4E52C038" w14:textId="11963A0E" w:rsidR="004B0514" w:rsidRDefault="004B0514" w:rsidP="00784D68">
      <w:pPr>
        <w:tabs>
          <w:tab w:val="left" w:pos="1541"/>
        </w:tabs>
        <w:spacing w:before="140" w:line="360" w:lineRule="auto"/>
        <w:ind w:right="115"/>
        <w:rPr>
          <w:sz w:val="24"/>
        </w:rPr>
      </w:pPr>
    </w:p>
    <w:p w14:paraId="4B3DF2B8" w14:textId="1674E1D6" w:rsidR="004B0514" w:rsidRDefault="004B0514" w:rsidP="00784D68">
      <w:pPr>
        <w:tabs>
          <w:tab w:val="left" w:pos="1541"/>
        </w:tabs>
        <w:spacing w:before="140" w:line="360" w:lineRule="auto"/>
        <w:ind w:right="115"/>
        <w:rPr>
          <w:sz w:val="24"/>
        </w:rPr>
      </w:pPr>
    </w:p>
    <w:p w14:paraId="1D087C1D" w14:textId="210AF4E6" w:rsidR="004B0514" w:rsidRDefault="004B0514" w:rsidP="00784D68">
      <w:pPr>
        <w:tabs>
          <w:tab w:val="left" w:pos="1541"/>
        </w:tabs>
        <w:spacing w:before="140" w:line="360" w:lineRule="auto"/>
        <w:ind w:right="115"/>
        <w:rPr>
          <w:sz w:val="24"/>
        </w:rPr>
      </w:pPr>
    </w:p>
    <w:p w14:paraId="3C61CEF5" w14:textId="1B8952B4" w:rsidR="004B0514" w:rsidRDefault="004B0514" w:rsidP="00784D68">
      <w:pPr>
        <w:tabs>
          <w:tab w:val="left" w:pos="1541"/>
        </w:tabs>
        <w:spacing w:before="140" w:line="360" w:lineRule="auto"/>
        <w:ind w:right="115"/>
        <w:rPr>
          <w:sz w:val="24"/>
        </w:rPr>
      </w:pPr>
    </w:p>
    <w:p w14:paraId="3B769360" w14:textId="33A74376" w:rsidR="004B0514" w:rsidRDefault="00C17904" w:rsidP="00784D68">
      <w:pPr>
        <w:tabs>
          <w:tab w:val="left" w:pos="1541"/>
        </w:tabs>
        <w:spacing w:before="140" w:line="360" w:lineRule="auto"/>
        <w:ind w:right="115"/>
        <w:rPr>
          <w:sz w:val="24"/>
        </w:rPr>
      </w:pPr>
      <w:r>
        <w:rPr>
          <w:noProof/>
          <w:sz w:val="24"/>
          <w:lang w:val="en-US" w:eastAsia="en-US" w:bidi="ar-SA"/>
        </w:rPr>
        <mc:AlternateContent>
          <mc:Choice Requires="wps">
            <w:drawing>
              <wp:anchor distT="0" distB="0" distL="114300" distR="114300" simplePos="0" relativeHeight="251707904" behindDoc="0" locked="0" layoutInCell="1" allowOverlap="1" wp14:anchorId="0E4F9463" wp14:editId="25CC4795">
                <wp:simplePos x="0" y="0"/>
                <wp:positionH relativeFrom="column">
                  <wp:posOffset>807029</wp:posOffset>
                </wp:positionH>
                <wp:positionV relativeFrom="paragraph">
                  <wp:posOffset>150937</wp:posOffset>
                </wp:positionV>
                <wp:extent cx="5207635" cy="4945297"/>
                <wp:effectExtent l="76200" t="57150" r="69215" b="103505"/>
                <wp:wrapNone/>
                <wp:docPr id="433" name="Oval 433"/>
                <wp:cNvGraphicFramePr/>
                <a:graphic xmlns:a="http://schemas.openxmlformats.org/drawingml/2006/main">
                  <a:graphicData uri="http://schemas.microsoft.com/office/word/2010/wordprocessingShape">
                    <wps:wsp>
                      <wps:cNvSpPr/>
                      <wps:spPr>
                        <a:xfrm>
                          <a:off x="0" y="0"/>
                          <a:ext cx="5207635" cy="4945297"/>
                        </a:xfrm>
                        <a:prstGeom prst="ellipse">
                          <a:avLst/>
                        </a:prstGeom>
                      </wps:spPr>
                      <wps:style>
                        <a:lnRef idx="3">
                          <a:schemeClr val="lt1"/>
                        </a:lnRef>
                        <a:fillRef idx="1">
                          <a:schemeClr val="accent5"/>
                        </a:fillRef>
                        <a:effectRef idx="1">
                          <a:schemeClr val="accent5"/>
                        </a:effectRef>
                        <a:fontRef idx="minor">
                          <a:schemeClr val="lt1"/>
                        </a:fontRef>
                      </wps:style>
                      <wps:txbx>
                        <w:txbxContent>
                          <w:p w14:paraId="6ECD1908" w14:textId="77777777" w:rsidR="00DD46C1" w:rsidRPr="004B0514" w:rsidRDefault="00DD46C1" w:rsidP="004B0514">
                            <w:pPr>
                              <w:jc w:val="center"/>
                              <w:rPr>
                                <w:b/>
                                <w:sz w:val="96"/>
                                <w:lang w:val="es-PR"/>
                              </w:rPr>
                            </w:pPr>
                            <w:r w:rsidRPr="004B0514">
                              <w:rPr>
                                <w:b/>
                                <w:sz w:val="96"/>
                                <w:lang w:val="es-PR"/>
                              </w:rPr>
                              <w:t>VII</w:t>
                            </w:r>
                          </w:p>
                          <w:p w14:paraId="5C21CD2C" w14:textId="4C22D187" w:rsidR="00DD46C1" w:rsidRPr="004B0514" w:rsidRDefault="00DD46C1" w:rsidP="004B0514">
                            <w:pPr>
                              <w:jc w:val="center"/>
                              <w:rPr>
                                <w:sz w:val="52"/>
                                <w:lang w:val="es-PR"/>
                              </w:rPr>
                            </w:pPr>
                            <w:r w:rsidRPr="004B0514">
                              <w:rPr>
                                <w:sz w:val="52"/>
                                <w:lang w:val="es-PR"/>
                              </w:rPr>
                              <w:t>Procesos para la Provisión de Servicios de Asistencia Tecnológica.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4F9463" id="Oval 433" o:spid="_x0000_s1028" style="position:absolute;margin-left:63.55pt;margin-top:11.9pt;width:410.05pt;height:389.4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" fillcolor="#4bacc6 [3208]" strokecolor="white [3201]" strokeweight="3pt">
                <v:shadow on="t" color="black" opacity="24903f" origin=",.5" offset="0,.55556mm"/>
                <v:textbox>
                  <w:txbxContent>
                    <w:p w14:paraId="6ECD1908" w14:textId="77777777" w:rsidR="00DD46C1" w:rsidRPr="004B0514" w:rsidRDefault="00DD46C1" w:rsidP="004B0514">
                      <w:pPr>
                        <w:jc w:val="center"/>
                        <w:rPr>
                          <w:b/>
                          <w:sz w:val="96"/>
                          <w:lang w:val="es-PR"/>
                        </w:rPr>
                      </w:pPr>
                      <w:r w:rsidRPr="004B0514">
                        <w:rPr>
                          <w:b/>
                          <w:sz w:val="96"/>
                          <w:lang w:val="es-PR"/>
                        </w:rPr>
                        <w:t>VII</w:t>
                      </w:r>
                    </w:p>
                    <w:p w14:paraId="5C21CD2C" w14:textId="4C22D187" w:rsidR="00DD46C1" w:rsidRPr="004B0514" w:rsidRDefault="00DD46C1" w:rsidP="004B0514">
                      <w:pPr>
                        <w:jc w:val="center"/>
                        <w:rPr>
                          <w:sz w:val="52"/>
                          <w:lang w:val="es-PR"/>
                        </w:rPr>
                      </w:pPr>
                      <w:r w:rsidRPr="004B0514">
                        <w:rPr>
                          <w:sz w:val="52"/>
                          <w:lang w:val="es-PR"/>
                        </w:rPr>
                        <w:t>Procesos para la Provisión de Servicios de Asistencia Tecnológica.</w:t>
                      </w:r>
                    </w:p>
                  </w:txbxContent>
                </v:textbox>
              </v:oval>
            </w:pict>
          </mc:Fallback>
        </mc:AlternateContent>
      </w:r>
    </w:p>
    <w:p w14:paraId="451E32A0" w14:textId="7B4F5FC4" w:rsidR="004B0514" w:rsidRDefault="004B0514" w:rsidP="00784D68">
      <w:pPr>
        <w:tabs>
          <w:tab w:val="left" w:pos="1541"/>
        </w:tabs>
        <w:spacing w:before="140" w:line="360" w:lineRule="auto"/>
        <w:ind w:right="115"/>
        <w:rPr>
          <w:sz w:val="24"/>
        </w:rPr>
      </w:pPr>
    </w:p>
    <w:p w14:paraId="54739911" w14:textId="59004455" w:rsidR="004B0514" w:rsidRDefault="004B0514" w:rsidP="00784D68">
      <w:pPr>
        <w:tabs>
          <w:tab w:val="left" w:pos="1541"/>
        </w:tabs>
        <w:spacing w:before="140" w:line="360" w:lineRule="auto"/>
        <w:ind w:right="115"/>
        <w:rPr>
          <w:sz w:val="24"/>
        </w:rPr>
      </w:pPr>
    </w:p>
    <w:p w14:paraId="67FFE5A7" w14:textId="6F22B6DA" w:rsidR="004B0514" w:rsidRDefault="004B0514" w:rsidP="00784D68">
      <w:pPr>
        <w:tabs>
          <w:tab w:val="left" w:pos="1541"/>
        </w:tabs>
        <w:spacing w:before="140" w:line="360" w:lineRule="auto"/>
        <w:ind w:right="115"/>
        <w:rPr>
          <w:sz w:val="24"/>
        </w:rPr>
      </w:pPr>
    </w:p>
    <w:p w14:paraId="22AECBC7" w14:textId="7D0E9641" w:rsidR="004B0514" w:rsidRDefault="004B0514" w:rsidP="00784D68">
      <w:pPr>
        <w:tabs>
          <w:tab w:val="left" w:pos="1541"/>
        </w:tabs>
        <w:spacing w:before="140" w:line="360" w:lineRule="auto"/>
        <w:ind w:right="115"/>
        <w:rPr>
          <w:sz w:val="24"/>
        </w:rPr>
      </w:pPr>
    </w:p>
    <w:p w14:paraId="48FF9E71" w14:textId="5674BD9C" w:rsidR="004B0514" w:rsidRDefault="004B0514" w:rsidP="00784D68">
      <w:pPr>
        <w:tabs>
          <w:tab w:val="left" w:pos="1541"/>
        </w:tabs>
        <w:spacing w:before="140" w:line="360" w:lineRule="auto"/>
        <w:ind w:right="115"/>
        <w:rPr>
          <w:sz w:val="24"/>
        </w:rPr>
      </w:pPr>
    </w:p>
    <w:p w14:paraId="37AB260E" w14:textId="23A568A0" w:rsidR="004B0514" w:rsidRDefault="004B0514" w:rsidP="00784D68">
      <w:pPr>
        <w:tabs>
          <w:tab w:val="left" w:pos="1541"/>
        </w:tabs>
        <w:spacing w:before="140" w:line="360" w:lineRule="auto"/>
        <w:ind w:right="115"/>
        <w:rPr>
          <w:sz w:val="24"/>
        </w:rPr>
      </w:pPr>
    </w:p>
    <w:p w14:paraId="267621F8" w14:textId="741D29B9" w:rsidR="004B0514" w:rsidRDefault="004B0514" w:rsidP="00784D68">
      <w:pPr>
        <w:tabs>
          <w:tab w:val="left" w:pos="1541"/>
        </w:tabs>
        <w:spacing w:before="140" w:line="360" w:lineRule="auto"/>
        <w:ind w:right="115"/>
        <w:rPr>
          <w:sz w:val="24"/>
        </w:rPr>
      </w:pPr>
    </w:p>
    <w:p w14:paraId="45BCE2F3" w14:textId="63046152" w:rsidR="004B0514" w:rsidRDefault="004B0514" w:rsidP="00784D68">
      <w:pPr>
        <w:tabs>
          <w:tab w:val="left" w:pos="1541"/>
        </w:tabs>
        <w:spacing w:before="140" w:line="360" w:lineRule="auto"/>
        <w:ind w:right="115"/>
        <w:rPr>
          <w:sz w:val="24"/>
        </w:rPr>
      </w:pPr>
    </w:p>
    <w:p w14:paraId="622995CD" w14:textId="0BDEFDC6" w:rsidR="004B0514" w:rsidRDefault="004B0514" w:rsidP="00784D68">
      <w:pPr>
        <w:tabs>
          <w:tab w:val="left" w:pos="1541"/>
        </w:tabs>
        <w:spacing w:before="140" w:line="360" w:lineRule="auto"/>
        <w:ind w:right="115"/>
        <w:rPr>
          <w:sz w:val="24"/>
        </w:rPr>
      </w:pPr>
    </w:p>
    <w:p w14:paraId="1EF3405C" w14:textId="1F57FA22" w:rsidR="004B0514" w:rsidRDefault="004B0514" w:rsidP="00784D68">
      <w:pPr>
        <w:tabs>
          <w:tab w:val="left" w:pos="1541"/>
        </w:tabs>
        <w:spacing w:before="140" w:line="360" w:lineRule="auto"/>
        <w:ind w:right="115"/>
        <w:rPr>
          <w:sz w:val="24"/>
        </w:rPr>
      </w:pPr>
    </w:p>
    <w:p w14:paraId="0D239DAE" w14:textId="427E7431" w:rsidR="004B0514" w:rsidRDefault="004B0514" w:rsidP="00784D68">
      <w:pPr>
        <w:tabs>
          <w:tab w:val="left" w:pos="1541"/>
        </w:tabs>
        <w:spacing w:before="140" w:line="360" w:lineRule="auto"/>
        <w:ind w:right="115"/>
        <w:rPr>
          <w:sz w:val="24"/>
        </w:rPr>
      </w:pPr>
    </w:p>
    <w:p w14:paraId="083C5AE3" w14:textId="61CAB7CB" w:rsidR="004B0514" w:rsidRDefault="004B0514" w:rsidP="00784D68">
      <w:pPr>
        <w:tabs>
          <w:tab w:val="left" w:pos="1541"/>
        </w:tabs>
        <w:spacing w:before="140" w:line="360" w:lineRule="auto"/>
        <w:ind w:right="115"/>
        <w:rPr>
          <w:sz w:val="24"/>
        </w:rPr>
      </w:pPr>
    </w:p>
    <w:p w14:paraId="38F9CB73" w14:textId="240C34FF" w:rsidR="004B0514" w:rsidRDefault="004B0514" w:rsidP="00784D68">
      <w:pPr>
        <w:tabs>
          <w:tab w:val="left" w:pos="1541"/>
        </w:tabs>
        <w:spacing w:before="140" w:line="360" w:lineRule="auto"/>
        <w:ind w:right="115"/>
        <w:rPr>
          <w:sz w:val="24"/>
        </w:rPr>
      </w:pPr>
    </w:p>
    <w:p w14:paraId="0359E5CB" w14:textId="31A6ECCF" w:rsidR="004B0514" w:rsidRDefault="004B0514" w:rsidP="00784D68">
      <w:pPr>
        <w:tabs>
          <w:tab w:val="left" w:pos="1541"/>
        </w:tabs>
        <w:spacing w:before="140" w:line="360" w:lineRule="auto"/>
        <w:ind w:right="115"/>
        <w:rPr>
          <w:sz w:val="24"/>
        </w:rPr>
      </w:pPr>
    </w:p>
    <w:p w14:paraId="6BD78CCD" w14:textId="4115BC19" w:rsidR="004B0514" w:rsidRDefault="004B0514" w:rsidP="00784D68">
      <w:pPr>
        <w:tabs>
          <w:tab w:val="left" w:pos="1541"/>
        </w:tabs>
        <w:spacing w:before="140" w:line="360" w:lineRule="auto"/>
        <w:ind w:right="115"/>
        <w:rPr>
          <w:sz w:val="24"/>
        </w:rPr>
      </w:pPr>
    </w:p>
    <w:p w14:paraId="79DDE418" w14:textId="30DF16CB" w:rsidR="004B0514" w:rsidRDefault="004B0514" w:rsidP="00784D68">
      <w:pPr>
        <w:tabs>
          <w:tab w:val="left" w:pos="1541"/>
        </w:tabs>
        <w:spacing w:before="140" w:line="360" w:lineRule="auto"/>
        <w:ind w:right="115"/>
        <w:rPr>
          <w:sz w:val="24"/>
        </w:rPr>
      </w:pPr>
    </w:p>
    <w:p w14:paraId="797A4814" w14:textId="18339F4C" w:rsidR="00C17904" w:rsidRDefault="00C17904" w:rsidP="00784D68">
      <w:pPr>
        <w:tabs>
          <w:tab w:val="left" w:pos="1541"/>
        </w:tabs>
        <w:spacing w:before="140" w:line="360" w:lineRule="auto"/>
        <w:ind w:right="115"/>
        <w:rPr>
          <w:sz w:val="24"/>
        </w:rPr>
      </w:pPr>
    </w:p>
    <w:p w14:paraId="0F72E3C1" w14:textId="77777777" w:rsidR="00C17904" w:rsidRDefault="00C17904" w:rsidP="00784D68">
      <w:pPr>
        <w:tabs>
          <w:tab w:val="left" w:pos="1541"/>
        </w:tabs>
        <w:spacing w:before="140" w:line="360" w:lineRule="auto"/>
        <w:ind w:right="115"/>
        <w:rPr>
          <w:sz w:val="24"/>
        </w:rPr>
      </w:pPr>
    </w:p>
    <w:p w14:paraId="2417DFF4" w14:textId="6031BB94" w:rsidR="004B0514" w:rsidRDefault="004B0514" w:rsidP="00784D68">
      <w:pPr>
        <w:tabs>
          <w:tab w:val="left" w:pos="1541"/>
        </w:tabs>
        <w:spacing w:before="140" w:line="360" w:lineRule="auto"/>
        <w:ind w:right="115"/>
        <w:rPr>
          <w:sz w:val="24"/>
        </w:rPr>
      </w:pPr>
    </w:p>
    <w:p w14:paraId="02042998" w14:textId="1EBD2597" w:rsidR="004B0514" w:rsidRDefault="004B0514" w:rsidP="00784D68">
      <w:pPr>
        <w:tabs>
          <w:tab w:val="left" w:pos="1541"/>
        </w:tabs>
        <w:spacing w:before="140" w:line="360" w:lineRule="auto"/>
        <w:ind w:right="115"/>
        <w:rPr>
          <w:sz w:val="24"/>
        </w:rPr>
      </w:pPr>
    </w:p>
    <w:p w14:paraId="66A39FBE" w14:textId="77777777" w:rsidR="003C316D" w:rsidRDefault="003C316D" w:rsidP="00207B13">
      <w:pPr>
        <w:pStyle w:val="Heading3"/>
        <w:numPr>
          <w:ilvl w:val="0"/>
          <w:numId w:val="18"/>
        </w:numPr>
        <w:tabs>
          <w:tab w:val="left" w:pos="1181"/>
        </w:tabs>
        <w:ind w:left="1180" w:hanging="721"/>
        <w:jc w:val="both"/>
      </w:pPr>
      <w:r>
        <w:t>Procesos para la provisión de servicios de Asistencia</w:t>
      </w:r>
      <w:r>
        <w:rPr>
          <w:spacing w:val="-2"/>
        </w:rPr>
        <w:t xml:space="preserve"> </w:t>
      </w:r>
      <w:r>
        <w:t>Tecnológica</w:t>
      </w:r>
    </w:p>
    <w:p w14:paraId="2E34302A" w14:textId="77777777" w:rsidR="003C316D" w:rsidRDefault="003C316D" w:rsidP="003C316D">
      <w:pPr>
        <w:pStyle w:val="BodyText"/>
        <w:spacing w:before="1"/>
        <w:rPr>
          <w:b/>
          <w:sz w:val="21"/>
        </w:rPr>
      </w:pPr>
    </w:p>
    <w:p w14:paraId="23288391" w14:textId="77777777" w:rsidR="003C316D" w:rsidRPr="00784D68" w:rsidRDefault="003C316D" w:rsidP="00207B13">
      <w:pPr>
        <w:pStyle w:val="Heading3"/>
        <w:numPr>
          <w:ilvl w:val="0"/>
          <w:numId w:val="17"/>
        </w:numPr>
        <w:tabs>
          <w:tab w:val="left" w:pos="821"/>
        </w:tabs>
        <w:jc w:val="both"/>
      </w:pPr>
      <w:r w:rsidRPr="00784D68">
        <w:t>Manejo del Referido a</w:t>
      </w:r>
      <w:r w:rsidRPr="00784D68">
        <w:rPr>
          <w:spacing w:val="-1"/>
        </w:rPr>
        <w:t xml:space="preserve"> </w:t>
      </w:r>
      <w:r w:rsidRPr="00784D68">
        <w:t>Evaluación</w:t>
      </w:r>
    </w:p>
    <w:p w14:paraId="45A25C40" w14:textId="64651ABA" w:rsidR="003C316D" w:rsidRPr="003C316D" w:rsidRDefault="003C316D" w:rsidP="00207B13">
      <w:pPr>
        <w:pStyle w:val="ListParagraph"/>
        <w:numPr>
          <w:ilvl w:val="0"/>
          <w:numId w:val="16"/>
        </w:numPr>
        <w:tabs>
          <w:tab w:val="left" w:pos="821"/>
        </w:tabs>
        <w:spacing w:before="41" w:line="360" w:lineRule="auto"/>
        <w:ind w:right="111"/>
        <w:rPr>
          <w:sz w:val="24"/>
        </w:rPr>
      </w:pPr>
      <w:r w:rsidRPr="00784D68">
        <w:rPr>
          <w:sz w:val="24"/>
        </w:rPr>
        <w:t xml:space="preserve">Para que un estudiante con necesidades especiales pueda recibir los servicios de Asistencia Tecnológica, debe de haberse determinado elegible para los servicios del Programa de Educación Especial, y estar siendo impactado, educativamente, por un PEI (el PEI debe tener metas y objetivos educativos). Considerando que todos los servicios deben estar coordinados e integrados, </w:t>
      </w:r>
      <w:r w:rsidRPr="00784D68">
        <w:rPr>
          <w:spacing w:val="4"/>
          <w:sz w:val="24"/>
        </w:rPr>
        <w:t xml:space="preserve">es </w:t>
      </w:r>
      <w:r w:rsidRPr="00784D68">
        <w:rPr>
          <w:sz w:val="24"/>
        </w:rPr>
        <w:t xml:space="preserve">importante que el COMPU discuta, en esta reunión, las estrategias instruccionales utilizadas y los acomodos convencionales ofrecidos para satisfacer las necesidades del estudiante. Debe, además, identificar descriptivamente las necesidades específicas del estudiante en la </w:t>
      </w:r>
      <w:r w:rsidRPr="00784D68">
        <w:rPr>
          <w:i/>
          <w:sz w:val="24"/>
        </w:rPr>
        <w:t>minuta</w:t>
      </w:r>
      <w:r w:rsidRPr="00784D68">
        <w:rPr>
          <w:sz w:val="24"/>
        </w:rPr>
        <w:t xml:space="preserve">. Si se determina hacer un referido para una evaluación en AT, este debe hacerse considerando las necesidades y las fortalezas educativas del estudiante. Al referir, se utilizará el procedimiento establecido en La Plataforma de Mi Portal Especial (MIPE) que se estipula en el documento: </w:t>
      </w:r>
      <w:r w:rsidRPr="003C316D">
        <w:rPr>
          <w:b/>
          <w:i/>
          <w:sz w:val="24"/>
          <w:szCs w:val="24"/>
        </w:rPr>
        <w:t>INCORPORACIÓN DE LOS SERVICIOS DE ASISTENCIA TECNOLÓGICA EN MI PORTAL ESPECIAL (MiPE), (2019).</w:t>
      </w:r>
    </w:p>
    <w:p w14:paraId="6BB09E0F" w14:textId="68151B9B" w:rsidR="003C316D" w:rsidRPr="00083F20" w:rsidRDefault="003C316D" w:rsidP="00207B13">
      <w:pPr>
        <w:pStyle w:val="ListParagraph"/>
        <w:numPr>
          <w:ilvl w:val="0"/>
          <w:numId w:val="16"/>
        </w:numPr>
        <w:tabs>
          <w:tab w:val="left" w:pos="821"/>
        </w:tabs>
        <w:spacing w:before="41" w:line="360" w:lineRule="auto"/>
        <w:ind w:right="111"/>
        <w:rPr>
          <w:sz w:val="24"/>
          <w:szCs w:val="24"/>
        </w:rPr>
      </w:pPr>
      <w:r w:rsidRPr="00083F20">
        <w:rPr>
          <w:sz w:val="24"/>
          <w:szCs w:val="24"/>
        </w:rPr>
        <w:t xml:space="preserve">El referido para AT se generará mediante la plataforma (MiPE) al momento de enmendar el PEI del año en curso. Luego de completar la Guía de </w:t>
      </w:r>
      <w:r w:rsidRPr="00083F20">
        <w:rPr>
          <w:sz w:val="24"/>
          <w:szCs w:val="24"/>
          <w:lang w:val="es-PR"/>
        </w:rPr>
        <w:t>AT y Firmar el PEI, e</w:t>
      </w:r>
      <w:r w:rsidRPr="00083F20">
        <w:rPr>
          <w:sz w:val="24"/>
          <w:szCs w:val="24"/>
        </w:rPr>
        <w:t xml:space="preserve">l maestro de educación especial puede corroborar el estatus en el enlace de Referidos de Asistencia Tecnológica.       </w:t>
      </w:r>
    </w:p>
    <w:p w14:paraId="32530E87" w14:textId="77777777" w:rsidR="00355F34" w:rsidRPr="00083F20" w:rsidRDefault="003C316D" w:rsidP="00207B13">
      <w:pPr>
        <w:pStyle w:val="ListParagraph"/>
        <w:numPr>
          <w:ilvl w:val="0"/>
          <w:numId w:val="16"/>
        </w:numPr>
        <w:tabs>
          <w:tab w:val="left" w:pos="821"/>
        </w:tabs>
        <w:spacing w:before="41" w:line="360" w:lineRule="auto"/>
        <w:ind w:right="111"/>
        <w:rPr>
          <w:sz w:val="24"/>
          <w:szCs w:val="24"/>
        </w:rPr>
      </w:pPr>
      <w:r w:rsidRPr="00083F20">
        <w:rPr>
          <w:b/>
          <w:bCs/>
          <w:sz w:val="24"/>
          <w:szCs w:val="24"/>
          <w:u w:val="single"/>
        </w:rPr>
        <w:t>Se aceptarán solo documentos o guías generados en la plataforma (MiPE).</w:t>
      </w:r>
      <w:r w:rsidRPr="00083F20">
        <w:rPr>
          <w:sz w:val="24"/>
          <w:szCs w:val="24"/>
        </w:rPr>
        <w:t xml:space="preserve">   </w:t>
      </w:r>
    </w:p>
    <w:p w14:paraId="0F1BE80D" w14:textId="61FC97A9" w:rsidR="00355F34" w:rsidRPr="00083F20" w:rsidRDefault="00355F34" w:rsidP="00207B13">
      <w:pPr>
        <w:pStyle w:val="ListParagraph"/>
        <w:numPr>
          <w:ilvl w:val="0"/>
          <w:numId w:val="16"/>
        </w:numPr>
        <w:tabs>
          <w:tab w:val="left" w:pos="821"/>
        </w:tabs>
        <w:spacing w:before="41" w:line="360" w:lineRule="auto"/>
        <w:ind w:right="111"/>
        <w:rPr>
          <w:sz w:val="24"/>
          <w:szCs w:val="24"/>
        </w:rPr>
      </w:pPr>
      <w:r w:rsidRPr="00083F20">
        <w:rPr>
          <w:sz w:val="24"/>
          <w:szCs w:val="24"/>
        </w:rPr>
        <w:t>Debe incluir los siguientes documentos</w:t>
      </w:r>
      <w:r w:rsidRPr="00083F20">
        <w:rPr>
          <w:spacing w:val="-5"/>
          <w:sz w:val="24"/>
          <w:szCs w:val="24"/>
        </w:rPr>
        <w:t xml:space="preserve"> </w:t>
      </w:r>
      <w:r w:rsidRPr="00083F20">
        <w:rPr>
          <w:sz w:val="24"/>
          <w:szCs w:val="24"/>
        </w:rPr>
        <w:t>actualizados:</w:t>
      </w:r>
    </w:p>
    <w:p w14:paraId="3CA1FC23" w14:textId="60AF9DF3" w:rsidR="00355F34" w:rsidRPr="00DD46C1" w:rsidRDefault="00355F34">
      <w:pPr>
        <w:pStyle w:val="ListParagraph"/>
        <w:numPr>
          <w:ilvl w:val="1"/>
          <w:numId w:val="16"/>
        </w:numPr>
        <w:tabs>
          <w:tab w:val="left" w:pos="1541"/>
        </w:tabs>
        <w:spacing w:before="137" w:line="360" w:lineRule="auto"/>
        <w:ind w:right="112"/>
      </w:pPr>
      <w:r w:rsidRPr="00083F20">
        <w:rPr>
          <w:b/>
          <w:i/>
          <w:color w:val="333333"/>
          <w:sz w:val="24"/>
          <w:szCs w:val="24"/>
          <w:shd w:val="clear" w:color="auto" w:fill="FFFFFF"/>
        </w:rPr>
        <w:t>Guía de Referido para Servicios de Asistencia Tecnológica (</w:t>
      </w:r>
      <w:r w:rsidR="00363F59">
        <w:rPr>
          <w:b/>
          <w:i/>
          <w:sz w:val="24"/>
          <w:szCs w:val="24"/>
        </w:rPr>
        <w:t>SAEE-AT</w:t>
      </w:r>
      <w:r w:rsidRPr="00083F20">
        <w:rPr>
          <w:b/>
          <w:i/>
          <w:sz w:val="24"/>
          <w:szCs w:val="24"/>
        </w:rPr>
        <w:t>-2)</w:t>
      </w:r>
      <w:r w:rsidRPr="00083F20">
        <w:t xml:space="preserve"> </w:t>
      </w:r>
      <w:r w:rsidRPr="00083F20">
        <w:rPr>
          <w:sz w:val="24"/>
        </w:rPr>
        <w:t>a evaluación. La fecha de generado en (MiPE) no puede pasar de los 10 días, una vez se haya preparado. La razón del referido debe describir las necesidades específicas (que no sea una descripción del estudiante) que debe impactar este comité. E</w:t>
      </w:r>
      <w:r w:rsidRPr="00DD46C1">
        <w:t xml:space="preserve">n este proceso, los maestros y los padres tomarán en cuenta que </w:t>
      </w:r>
      <w:r w:rsidRPr="00DD46C1">
        <w:rPr>
          <w:i/>
        </w:rPr>
        <w:t>lectura, escritura, matemáticas, comunicación, movilidad, ayuda propia, transición</w:t>
      </w:r>
      <w:r w:rsidRPr="00DD46C1">
        <w:t xml:space="preserve">, no son necesidades; sino, áreas del PEI. </w:t>
      </w:r>
    </w:p>
    <w:p w14:paraId="2D529425" w14:textId="77777777" w:rsidR="00355F34" w:rsidRPr="00083F20" w:rsidRDefault="00355F34" w:rsidP="00207B13">
      <w:pPr>
        <w:pStyle w:val="ListParagraph"/>
        <w:numPr>
          <w:ilvl w:val="1"/>
          <w:numId w:val="16"/>
        </w:numPr>
        <w:tabs>
          <w:tab w:val="left" w:pos="1541"/>
        </w:tabs>
        <w:spacing w:before="137" w:line="360" w:lineRule="auto"/>
        <w:ind w:right="112"/>
        <w:rPr>
          <w:sz w:val="24"/>
        </w:rPr>
      </w:pPr>
      <w:r w:rsidRPr="00083F20">
        <w:rPr>
          <w:sz w:val="24"/>
        </w:rPr>
        <w:t>La Guía de AT deberá cumplimentarse en todas sus partes y detallar claramente la necesidad identificada. Tomar en consideración que se estén ofreciendo acomodos, modificaciones, servicios relacionados recomendados y las mejores prácticas educativas, en requerimiento de una adecuada y necesaria coordinación e integración de</w:t>
      </w:r>
      <w:r w:rsidRPr="00083F20">
        <w:rPr>
          <w:spacing w:val="-5"/>
          <w:sz w:val="24"/>
        </w:rPr>
        <w:t xml:space="preserve"> </w:t>
      </w:r>
      <w:r w:rsidRPr="00083F20">
        <w:rPr>
          <w:sz w:val="24"/>
        </w:rPr>
        <w:t>servicios.</w:t>
      </w:r>
    </w:p>
    <w:p w14:paraId="540A2994" w14:textId="56E34B7B" w:rsidR="00355F34" w:rsidRPr="00083F20" w:rsidRDefault="00355F34" w:rsidP="00207B13">
      <w:pPr>
        <w:pStyle w:val="ListParagraph"/>
        <w:numPr>
          <w:ilvl w:val="1"/>
          <w:numId w:val="16"/>
        </w:numPr>
        <w:tabs>
          <w:tab w:val="left" w:pos="1541"/>
        </w:tabs>
        <w:spacing w:line="360" w:lineRule="auto"/>
        <w:ind w:right="114"/>
        <w:rPr>
          <w:sz w:val="24"/>
        </w:rPr>
      </w:pPr>
      <w:r w:rsidRPr="00083F20">
        <w:rPr>
          <w:sz w:val="24"/>
        </w:rPr>
        <w:t>Evaluaciones concernientes a la razón del referido: (si fuera el caso). El especialista identifica y describe la necesidad; y la evaluación especializada pertinente, correspondiente a la necesidad</w:t>
      </w:r>
      <w:r w:rsidRPr="00083F20">
        <w:rPr>
          <w:spacing w:val="-4"/>
          <w:sz w:val="24"/>
        </w:rPr>
        <w:t xml:space="preserve"> </w:t>
      </w:r>
      <w:r w:rsidRPr="00083F20">
        <w:rPr>
          <w:sz w:val="24"/>
        </w:rPr>
        <w:t>planteada. Esta evaluación debe estar relacionada con la necesidad identificada en la guía del referido.</w:t>
      </w:r>
    </w:p>
    <w:p w14:paraId="24EA0050" w14:textId="1BD9CC0C" w:rsidR="00355F34" w:rsidRPr="00083F20" w:rsidRDefault="00355F34" w:rsidP="00207B13">
      <w:pPr>
        <w:pStyle w:val="ListParagraph"/>
        <w:numPr>
          <w:ilvl w:val="1"/>
          <w:numId w:val="16"/>
        </w:numPr>
        <w:tabs>
          <w:tab w:val="left" w:pos="1541"/>
        </w:tabs>
        <w:spacing w:before="2" w:line="360" w:lineRule="auto"/>
        <w:ind w:right="112"/>
        <w:rPr>
          <w:sz w:val="24"/>
        </w:rPr>
      </w:pPr>
      <w:r w:rsidRPr="00083F20">
        <w:rPr>
          <w:sz w:val="24"/>
        </w:rPr>
        <w:t xml:space="preserve">(Copia) </w:t>
      </w:r>
      <w:r w:rsidRPr="00083F20">
        <w:rPr>
          <w:b/>
          <w:sz w:val="24"/>
        </w:rPr>
        <w:t xml:space="preserve">PEI del estudiante del año en curso. </w:t>
      </w:r>
      <w:r w:rsidRPr="00083F20">
        <w:rPr>
          <w:sz w:val="24"/>
        </w:rPr>
        <w:t xml:space="preserve">Debe aparecer debidamente evaluado al momento en que se envía. Cabe destacar que los referidos emitidos durante finales </w:t>
      </w:r>
      <w:r w:rsidR="00083F20" w:rsidRPr="00083F20">
        <w:rPr>
          <w:sz w:val="24"/>
        </w:rPr>
        <w:t>del mes</w:t>
      </w:r>
      <w:r w:rsidRPr="00083F20">
        <w:rPr>
          <w:sz w:val="24"/>
        </w:rPr>
        <w:t xml:space="preserve"> de mayo deberán ir acompañados por el PEI del año en curso (evaluado) y el PEI del próximo año</w:t>
      </w:r>
      <w:r w:rsidRPr="00083F20">
        <w:rPr>
          <w:spacing w:val="-7"/>
          <w:sz w:val="24"/>
        </w:rPr>
        <w:t xml:space="preserve"> </w:t>
      </w:r>
      <w:r w:rsidRPr="00083F20">
        <w:rPr>
          <w:sz w:val="24"/>
        </w:rPr>
        <w:t>escolar.</w:t>
      </w:r>
    </w:p>
    <w:p w14:paraId="401AC5F8" w14:textId="28A02E9B" w:rsidR="00355F34" w:rsidRPr="00083F20" w:rsidRDefault="00355F34" w:rsidP="00DD46C1">
      <w:pPr>
        <w:pStyle w:val="ListParagraph"/>
        <w:numPr>
          <w:ilvl w:val="1"/>
          <w:numId w:val="16"/>
        </w:numPr>
        <w:tabs>
          <w:tab w:val="left" w:pos="1541"/>
        </w:tabs>
        <w:spacing w:line="360" w:lineRule="auto"/>
        <w:ind w:right="115"/>
        <w:rPr>
          <w:sz w:val="24"/>
        </w:rPr>
      </w:pPr>
      <w:r w:rsidRPr="00083F20">
        <w:rPr>
          <w:b/>
          <w:sz w:val="24"/>
        </w:rPr>
        <w:t xml:space="preserve">Minuta. </w:t>
      </w:r>
      <w:r w:rsidRPr="00083F20">
        <w:rPr>
          <w:sz w:val="24"/>
        </w:rPr>
        <w:t>Esta describe las necesidades del estudiante, que sustentan la petición de evaluación en AT. Debe evidenciar las estrategias utilizadas para satisfacer las necesidades expresadas e incluir un resumen breve y actualizado sobre el funcionamiento académico del</w:t>
      </w:r>
      <w:r w:rsidRPr="00083F20">
        <w:rPr>
          <w:spacing w:val="-1"/>
          <w:sz w:val="24"/>
        </w:rPr>
        <w:t xml:space="preserve"> </w:t>
      </w:r>
      <w:r w:rsidRPr="00083F20">
        <w:rPr>
          <w:sz w:val="24"/>
        </w:rPr>
        <w:t xml:space="preserve">estudiante.  </w:t>
      </w:r>
      <w:r w:rsidRPr="00083F20">
        <w:rPr>
          <w:b/>
          <w:sz w:val="24"/>
        </w:rPr>
        <w:t>La misma debe adjuntarse una vez se realice el referido en MiPE y la misma debe tener la fecha exacta del mismo.</w:t>
      </w:r>
    </w:p>
    <w:p w14:paraId="1EE2C24E" w14:textId="77777777" w:rsidR="00384C88" w:rsidRDefault="00384C88" w:rsidP="00384C88">
      <w:pPr>
        <w:pStyle w:val="BodyText"/>
        <w:spacing w:before="1"/>
        <w:rPr>
          <w:b/>
          <w:sz w:val="21"/>
        </w:rPr>
      </w:pPr>
    </w:p>
    <w:p w14:paraId="7C44FF4D" w14:textId="446759D8" w:rsidR="00384C88" w:rsidRDefault="00384C88" w:rsidP="00207B13">
      <w:pPr>
        <w:pStyle w:val="Heading3"/>
        <w:numPr>
          <w:ilvl w:val="0"/>
          <w:numId w:val="17"/>
        </w:numPr>
        <w:tabs>
          <w:tab w:val="left" w:pos="821"/>
        </w:tabs>
        <w:jc w:val="both"/>
      </w:pPr>
      <w:bookmarkStart w:id="8" w:name="_bookmark11"/>
      <w:bookmarkEnd w:id="8"/>
      <w:r>
        <w:t>Manejo del Referido a</w:t>
      </w:r>
      <w:r>
        <w:rPr>
          <w:spacing w:val="-1"/>
        </w:rPr>
        <w:t xml:space="preserve"> </w:t>
      </w:r>
      <w:r>
        <w:t>Evaluación en el Comité Asesor de Asistencia Tecnológica.</w:t>
      </w:r>
    </w:p>
    <w:p w14:paraId="5E9AE941" w14:textId="77777777" w:rsidR="00384C88" w:rsidRPr="00384C88" w:rsidRDefault="00384C88" w:rsidP="00384C88">
      <w:pPr>
        <w:pStyle w:val="ListParagraph"/>
        <w:tabs>
          <w:tab w:val="left" w:pos="1541"/>
        </w:tabs>
        <w:spacing w:line="360" w:lineRule="auto"/>
        <w:ind w:left="1540" w:right="115" w:firstLine="0"/>
        <w:rPr>
          <w:sz w:val="24"/>
          <w:highlight w:val="yellow"/>
        </w:rPr>
      </w:pPr>
    </w:p>
    <w:p w14:paraId="0EB2201D" w14:textId="4B27EDC1" w:rsidR="00384C88" w:rsidRPr="00384C88" w:rsidRDefault="00384C88" w:rsidP="00207B13">
      <w:pPr>
        <w:pStyle w:val="ListParagraph"/>
        <w:numPr>
          <w:ilvl w:val="0"/>
          <w:numId w:val="41"/>
        </w:numPr>
        <w:tabs>
          <w:tab w:val="left" w:pos="821"/>
        </w:tabs>
        <w:spacing w:line="360" w:lineRule="auto"/>
        <w:ind w:right="114"/>
        <w:rPr>
          <w:sz w:val="24"/>
        </w:rPr>
      </w:pPr>
      <w:r w:rsidRPr="00384C88">
        <w:rPr>
          <w:sz w:val="24"/>
        </w:rPr>
        <w:t>El Comité Asesor recibe el referido mediante la Plataforma de MiPE, inmediatamente se procede a trabajarlo y a actualizarlo en la bandeja de trabajo correspondiente. Dicho sistema asignará el número de referencia para el expediente de Asistencia Tecnológica en el</w:t>
      </w:r>
      <w:r w:rsidRPr="00384C88">
        <w:rPr>
          <w:spacing w:val="-1"/>
          <w:sz w:val="24"/>
        </w:rPr>
        <w:t xml:space="preserve"> </w:t>
      </w:r>
      <w:r w:rsidRPr="00384C88">
        <w:rPr>
          <w:sz w:val="24"/>
        </w:rPr>
        <w:t>CAAT.</w:t>
      </w:r>
    </w:p>
    <w:p w14:paraId="6286BD64" w14:textId="55D8D9B5" w:rsidR="00384C88" w:rsidRPr="00384C88" w:rsidRDefault="00384C88" w:rsidP="00207B13">
      <w:pPr>
        <w:pStyle w:val="ListParagraph"/>
        <w:numPr>
          <w:ilvl w:val="0"/>
          <w:numId w:val="41"/>
        </w:numPr>
        <w:tabs>
          <w:tab w:val="left" w:pos="821"/>
        </w:tabs>
        <w:spacing w:line="360" w:lineRule="auto"/>
        <w:ind w:right="111"/>
        <w:rPr>
          <w:sz w:val="24"/>
        </w:rPr>
      </w:pPr>
      <w:r w:rsidRPr="00384C88">
        <w:rPr>
          <w:sz w:val="24"/>
        </w:rPr>
        <w:t>Una vez se entra al sistema (MiPE), el personal del CSEE analizará que la información esté completa y con todos los documentos necesarios. De faltar información o identificarse que la provista no es suficiente, el CAAT reaccionará en un término no mayor de 5 días, mediante la denegación del referido con una explicación correspondiente. Ello, utilizando</w:t>
      </w:r>
      <w:r w:rsidRPr="00384C88">
        <w:rPr>
          <w:b/>
          <w:sz w:val="24"/>
        </w:rPr>
        <w:t xml:space="preserve"> la plataforma de MIPE para que la escuela pueda realizar las enmiendas correspondientes a dicho referido</w:t>
      </w:r>
      <w:r w:rsidRPr="00384C88">
        <w:rPr>
          <w:sz w:val="24"/>
        </w:rPr>
        <w:t>. El CAAT registrará en el sistema que el referido fue devuelto para el trámite</w:t>
      </w:r>
      <w:r w:rsidRPr="00384C88">
        <w:rPr>
          <w:spacing w:val="-12"/>
          <w:sz w:val="24"/>
        </w:rPr>
        <w:t xml:space="preserve"> </w:t>
      </w:r>
      <w:r w:rsidRPr="00384C88">
        <w:rPr>
          <w:sz w:val="24"/>
        </w:rPr>
        <w:t>correspondiente.</w:t>
      </w:r>
    </w:p>
    <w:p w14:paraId="47BEE9E4" w14:textId="609E7BF1" w:rsidR="00384C88" w:rsidRPr="00083F20" w:rsidRDefault="00384C88" w:rsidP="00207B13">
      <w:pPr>
        <w:pStyle w:val="ListParagraph"/>
        <w:numPr>
          <w:ilvl w:val="0"/>
          <w:numId w:val="41"/>
        </w:numPr>
        <w:tabs>
          <w:tab w:val="left" w:pos="821"/>
        </w:tabs>
        <w:spacing w:before="1" w:line="360" w:lineRule="auto"/>
        <w:ind w:right="114"/>
        <w:rPr>
          <w:sz w:val="24"/>
        </w:rPr>
      </w:pPr>
      <w:r w:rsidRPr="00083F20">
        <w:rPr>
          <w:sz w:val="24"/>
        </w:rPr>
        <w:t>El COMPU considerará las recomendaciones; documentará la información requerida; solicitará asistencia al CAAT y, de considerarlo necesario, volverá a someter un nuevo referido al CAAT mediante la cumplimentación de un nuevo referido. Ello, en un término máximo de 5 días, considerando las recomendaciones; y actualizando la fecha del referido por ser este un nuevo documento, y en el interés de cuantificar –debidamente– el tiempo transcurrido, conforme a los términos establecidos por</w:t>
      </w:r>
      <w:r w:rsidRPr="00083F20">
        <w:rPr>
          <w:spacing w:val="-3"/>
          <w:sz w:val="24"/>
        </w:rPr>
        <w:t xml:space="preserve"> </w:t>
      </w:r>
      <w:r w:rsidRPr="00083F20">
        <w:rPr>
          <w:sz w:val="24"/>
        </w:rPr>
        <w:t>ley.</w:t>
      </w:r>
    </w:p>
    <w:p w14:paraId="08EF8637" w14:textId="3B05AB56" w:rsidR="00384C88" w:rsidRPr="00083F20" w:rsidRDefault="00384C88" w:rsidP="00207B13">
      <w:pPr>
        <w:pStyle w:val="ListParagraph"/>
        <w:numPr>
          <w:ilvl w:val="0"/>
          <w:numId w:val="41"/>
        </w:numPr>
        <w:tabs>
          <w:tab w:val="left" w:pos="821"/>
        </w:tabs>
        <w:spacing w:before="1" w:line="360" w:lineRule="auto"/>
        <w:ind w:right="114"/>
        <w:rPr>
          <w:sz w:val="24"/>
        </w:rPr>
      </w:pPr>
      <w:r w:rsidRPr="00083F20">
        <w:rPr>
          <w:sz w:val="24"/>
        </w:rPr>
        <w:t>El maestro de Educación Especial, especialista/certificado en AT, coordinará el procedimiento de evaluación y tendrá la responsabilidad de ofrecer toda la información pertinente, relacionada con el referido del</w:t>
      </w:r>
      <w:r w:rsidRPr="00083F20">
        <w:rPr>
          <w:spacing w:val="-10"/>
          <w:sz w:val="24"/>
        </w:rPr>
        <w:t xml:space="preserve"> </w:t>
      </w:r>
      <w:r w:rsidRPr="00083F20">
        <w:rPr>
          <w:sz w:val="24"/>
        </w:rPr>
        <w:t>estudiante.</w:t>
      </w:r>
    </w:p>
    <w:p w14:paraId="07B4ED60" w14:textId="5FDF522C" w:rsidR="00712B66" w:rsidRPr="00083F20" w:rsidRDefault="00384C88" w:rsidP="00207B13">
      <w:pPr>
        <w:pStyle w:val="ListParagraph"/>
        <w:numPr>
          <w:ilvl w:val="0"/>
          <w:numId w:val="41"/>
        </w:numPr>
        <w:tabs>
          <w:tab w:val="left" w:pos="821"/>
        </w:tabs>
        <w:spacing w:before="1" w:line="360" w:lineRule="auto"/>
        <w:ind w:right="114"/>
        <w:rPr>
          <w:sz w:val="24"/>
        </w:rPr>
      </w:pPr>
      <w:r w:rsidRPr="00083F20">
        <w:rPr>
          <w:sz w:val="24"/>
        </w:rPr>
        <w:t xml:space="preserve">El CAAT, a través del maestro de AT, coordinará la cita con el padre y el personal escolar. Para coordinar la cita, se utilizará el formulario </w:t>
      </w:r>
      <w:r w:rsidRPr="00083F20">
        <w:rPr>
          <w:b/>
          <w:i/>
          <w:sz w:val="24"/>
        </w:rPr>
        <w:t>Notificación para evaluación de Asis</w:t>
      </w:r>
      <w:r w:rsidR="00363F59">
        <w:rPr>
          <w:b/>
          <w:i/>
          <w:sz w:val="24"/>
        </w:rPr>
        <w:t>tencia Tecnológica (SAEE-AT</w:t>
      </w:r>
      <w:r w:rsidRPr="00083F20">
        <w:rPr>
          <w:b/>
          <w:i/>
          <w:sz w:val="24"/>
        </w:rPr>
        <w:t>-14)</w:t>
      </w:r>
      <w:r w:rsidRPr="00083F20">
        <w:rPr>
          <w:sz w:val="24"/>
        </w:rPr>
        <w:t xml:space="preserve">. El padre que no asista a la cita con su hijo, debe justificar su ausencia. En tal caso, el CAAT procederá con la coordinación de una segunda cita, hasta el máximo de tres. Si el padre no asiste ni se excusa, el referido será devuelto a la escuela de procedencia. Si el COMPU determinara volver a referir, preparará un nuevo referido el cual iniciaría con un nuevo proceso. </w:t>
      </w:r>
    </w:p>
    <w:p w14:paraId="72F2EB4E" w14:textId="4C4B5C67" w:rsidR="00712B66" w:rsidRPr="0094102A" w:rsidRDefault="00384C88" w:rsidP="00207B13">
      <w:pPr>
        <w:pStyle w:val="ListParagraph"/>
        <w:numPr>
          <w:ilvl w:val="0"/>
          <w:numId w:val="41"/>
        </w:numPr>
        <w:tabs>
          <w:tab w:val="left" w:pos="821"/>
        </w:tabs>
        <w:spacing w:before="1" w:line="360" w:lineRule="auto"/>
        <w:ind w:right="114"/>
        <w:rPr>
          <w:sz w:val="24"/>
          <w:szCs w:val="24"/>
        </w:rPr>
      </w:pPr>
      <w:r w:rsidRPr="0094102A">
        <w:rPr>
          <w:sz w:val="24"/>
          <w:szCs w:val="24"/>
        </w:rPr>
        <w:t>Es importante que el CAAT se asegure de que las citas hayan llegado al padre, antes de tomar la decisión de devolver el referido. Además, antes de volver a referir, la escuela discutirá en COMPU escolar (y evidenciará con minuta) la situación de ausentismo, acordando mecanismos dirigidos</w:t>
      </w:r>
      <w:r w:rsidRPr="0094102A">
        <w:rPr>
          <w:spacing w:val="12"/>
          <w:sz w:val="24"/>
          <w:szCs w:val="24"/>
        </w:rPr>
        <w:t xml:space="preserve"> </w:t>
      </w:r>
      <w:r w:rsidRPr="0094102A">
        <w:rPr>
          <w:sz w:val="24"/>
          <w:szCs w:val="24"/>
        </w:rPr>
        <w:t>a</w:t>
      </w:r>
      <w:r w:rsidRPr="0094102A">
        <w:rPr>
          <w:spacing w:val="14"/>
          <w:sz w:val="24"/>
          <w:szCs w:val="24"/>
        </w:rPr>
        <w:t xml:space="preserve"> </w:t>
      </w:r>
      <w:r w:rsidRPr="0094102A">
        <w:rPr>
          <w:sz w:val="24"/>
          <w:szCs w:val="24"/>
        </w:rPr>
        <w:t>favorecer</w:t>
      </w:r>
      <w:r w:rsidRPr="0094102A">
        <w:rPr>
          <w:spacing w:val="12"/>
          <w:sz w:val="24"/>
          <w:szCs w:val="24"/>
        </w:rPr>
        <w:t xml:space="preserve"> </w:t>
      </w:r>
      <w:r w:rsidRPr="0094102A">
        <w:rPr>
          <w:sz w:val="24"/>
          <w:szCs w:val="24"/>
        </w:rPr>
        <w:t>la</w:t>
      </w:r>
      <w:r w:rsidRPr="0094102A">
        <w:rPr>
          <w:spacing w:val="14"/>
          <w:sz w:val="24"/>
          <w:szCs w:val="24"/>
        </w:rPr>
        <w:t xml:space="preserve"> </w:t>
      </w:r>
      <w:r w:rsidRPr="0094102A">
        <w:rPr>
          <w:sz w:val="24"/>
          <w:szCs w:val="24"/>
        </w:rPr>
        <w:t>asistencia</w:t>
      </w:r>
      <w:r w:rsidRPr="0094102A">
        <w:rPr>
          <w:spacing w:val="11"/>
          <w:sz w:val="24"/>
          <w:szCs w:val="24"/>
        </w:rPr>
        <w:t xml:space="preserve"> </w:t>
      </w:r>
      <w:r w:rsidRPr="0094102A">
        <w:rPr>
          <w:sz w:val="24"/>
          <w:szCs w:val="24"/>
        </w:rPr>
        <w:t>del</w:t>
      </w:r>
      <w:r w:rsidRPr="0094102A">
        <w:rPr>
          <w:spacing w:val="13"/>
          <w:sz w:val="24"/>
          <w:szCs w:val="24"/>
        </w:rPr>
        <w:t xml:space="preserve"> </w:t>
      </w:r>
      <w:r w:rsidRPr="0094102A">
        <w:rPr>
          <w:sz w:val="24"/>
          <w:szCs w:val="24"/>
        </w:rPr>
        <w:t>estudiante</w:t>
      </w:r>
      <w:r w:rsidRPr="0094102A">
        <w:rPr>
          <w:spacing w:val="12"/>
          <w:sz w:val="24"/>
          <w:szCs w:val="24"/>
        </w:rPr>
        <w:t xml:space="preserve"> </w:t>
      </w:r>
      <w:r w:rsidRPr="0094102A">
        <w:rPr>
          <w:sz w:val="24"/>
          <w:szCs w:val="24"/>
        </w:rPr>
        <w:t>a</w:t>
      </w:r>
      <w:r w:rsidRPr="0094102A">
        <w:rPr>
          <w:spacing w:val="14"/>
          <w:sz w:val="24"/>
          <w:szCs w:val="24"/>
        </w:rPr>
        <w:t xml:space="preserve"> </w:t>
      </w:r>
      <w:r w:rsidRPr="0094102A">
        <w:rPr>
          <w:sz w:val="24"/>
          <w:szCs w:val="24"/>
        </w:rPr>
        <w:t>este</w:t>
      </w:r>
      <w:r w:rsidRPr="0094102A">
        <w:rPr>
          <w:spacing w:val="12"/>
          <w:sz w:val="24"/>
          <w:szCs w:val="24"/>
        </w:rPr>
        <w:t xml:space="preserve"> </w:t>
      </w:r>
      <w:r w:rsidRPr="0094102A">
        <w:rPr>
          <w:sz w:val="24"/>
          <w:szCs w:val="24"/>
        </w:rPr>
        <w:t>proceso</w:t>
      </w:r>
      <w:r w:rsidRPr="0094102A">
        <w:rPr>
          <w:spacing w:val="19"/>
          <w:sz w:val="24"/>
          <w:szCs w:val="24"/>
        </w:rPr>
        <w:t xml:space="preserve"> </w:t>
      </w:r>
      <w:r w:rsidRPr="0094102A">
        <w:rPr>
          <w:sz w:val="24"/>
          <w:szCs w:val="24"/>
        </w:rPr>
        <w:t>de</w:t>
      </w:r>
      <w:r w:rsidRPr="0094102A">
        <w:rPr>
          <w:spacing w:val="14"/>
          <w:sz w:val="24"/>
          <w:szCs w:val="24"/>
        </w:rPr>
        <w:t xml:space="preserve"> </w:t>
      </w:r>
      <w:r w:rsidRPr="0094102A">
        <w:rPr>
          <w:sz w:val="24"/>
          <w:szCs w:val="24"/>
        </w:rPr>
        <w:t>evaluación</w:t>
      </w:r>
      <w:r w:rsidRPr="0094102A">
        <w:rPr>
          <w:spacing w:val="14"/>
          <w:sz w:val="24"/>
          <w:szCs w:val="24"/>
        </w:rPr>
        <w:t xml:space="preserve"> </w:t>
      </w:r>
      <w:r w:rsidRPr="0094102A">
        <w:rPr>
          <w:sz w:val="24"/>
          <w:szCs w:val="24"/>
        </w:rPr>
        <w:t>en</w:t>
      </w:r>
      <w:r w:rsidRPr="0094102A">
        <w:rPr>
          <w:spacing w:val="15"/>
          <w:sz w:val="24"/>
          <w:szCs w:val="24"/>
        </w:rPr>
        <w:t xml:space="preserve"> </w:t>
      </w:r>
      <w:r w:rsidRPr="0094102A">
        <w:rPr>
          <w:sz w:val="24"/>
          <w:szCs w:val="24"/>
        </w:rPr>
        <w:t>AT,</w:t>
      </w:r>
      <w:r w:rsidRPr="0094102A">
        <w:rPr>
          <w:spacing w:val="14"/>
          <w:sz w:val="24"/>
          <w:szCs w:val="24"/>
        </w:rPr>
        <w:t xml:space="preserve"> </w:t>
      </w:r>
      <w:r w:rsidRPr="0094102A">
        <w:rPr>
          <w:sz w:val="24"/>
          <w:szCs w:val="24"/>
        </w:rPr>
        <w:t>el</w:t>
      </w:r>
      <w:r w:rsidR="00712B66" w:rsidRPr="0094102A">
        <w:rPr>
          <w:sz w:val="24"/>
          <w:szCs w:val="24"/>
        </w:rPr>
        <w:t xml:space="preserve"> cual deberá realizarse en un período no mayor de treinta (30) días laborables, o lo más cercano a este, ya sea con especialistas de los CAAT y/o con un proveedor de la agencia. De no tener citas disponibles, debe completarse la planilla de remedio provisional y realizar el trámite correspondiente. El proceso de citas debe documentarse en el sistema de asistencia tecnológica de la</w:t>
      </w:r>
      <w:r w:rsidR="00712B66" w:rsidRPr="0094102A">
        <w:rPr>
          <w:spacing w:val="-4"/>
          <w:sz w:val="24"/>
          <w:szCs w:val="24"/>
        </w:rPr>
        <w:t xml:space="preserve"> </w:t>
      </w:r>
      <w:r w:rsidR="00712B66" w:rsidRPr="0094102A">
        <w:rPr>
          <w:sz w:val="24"/>
          <w:szCs w:val="24"/>
        </w:rPr>
        <w:t>agencia.</w:t>
      </w:r>
    </w:p>
    <w:p w14:paraId="3B08643D" w14:textId="44C4A573" w:rsidR="00C55E62" w:rsidRPr="004D78CE" w:rsidRDefault="00C55E62" w:rsidP="00207B13">
      <w:pPr>
        <w:pStyle w:val="Heading3"/>
        <w:numPr>
          <w:ilvl w:val="0"/>
          <w:numId w:val="17"/>
        </w:numPr>
        <w:tabs>
          <w:tab w:val="left" w:pos="821"/>
        </w:tabs>
        <w:spacing w:before="199"/>
        <w:jc w:val="both"/>
      </w:pPr>
      <w:r>
        <w:t>Manejo del Proceso de</w:t>
      </w:r>
      <w:r>
        <w:rPr>
          <w:spacing w:val="-4"/>
        </w:rPr>
        <w:t xml:space="preserve"> </w:t>
      </w:r>
      <w:r>
        <w:t>Evaluación</w:t>
      </w:r>
    </w:p>
    <w:p w14:paraId="4BFA4BDB" w14:textId="760A237F" w:rsidR="00C55E62" w:rsidRDefault="00C55E62" w:rsidP="00207B13">
      <w:pPr>
        <w:pStyle w:val="ListParagraph"/>
        <w:numPr>
          <w:ilvl w:val="0"/>
          <w:numId w:val="15"/>
        </w:numPr>
        <w:tabs>
          <w:tab w:val="left" w:pos="821"/>
        </w:tabs>
        <w:spacing w:before="157" w:line="360" w:lineRule="auto"/>
        <w:ind w:right="111"/>
        <w:rPr>
          <w:sz w:val="24"/>
        </w:rPr>
      </w:pPr>
      <w:r w:rsidRPr="00083F20">
        <w:rPr>
          <w:sz w:val="24"/>
        </w:rPr>
        <w:t xml:space="preserve">Finalizado el proceso de evaluación, el equipo evaluador preparará la </w:t>
      </w:r>
      <w:r w:rsidRPr="00083F20">
        <w:rPr>
          <w:b/>
          <w:i/>
          <w:sz w:val="24"/>
        </w:rPr>
        <w:t>Certificación de Fecha de Evaluación de Asis</w:t>
      </w:r>
      <w:r w:rsidR="00363F59">
        <w:rPr>
          <w:b/>
          <w:i/>
          <w:sz w:val="24"/>
        </w:rPr>
        <w:t>tencia Tecnológica (SAEE-AT</w:t>
      </w:r>
      <w:r w:rsidRPr="00083F20">
        <w:rPr>
          <w:b/>
          <w:i/>
          <w:sz w:val="24"/>
        </w:rPr>
        <w:t>-3a)</w:t>
      </w:r>
      <w:r w:rsidRPr="00083F20">
        <w:rPr>
          <w:sz w:val="24"/>
        </w:rPr>
        <w:t xml:space="preserve">, para evidenciar la intervención, y el </w:t>
      </w:r>
      <w:r w:rsidRPr="00083F20">
        <w:rPr>
          <w:b/>
          <w:i/>
          <w:sz w:val="24"/>
        </w:rPr>
        <w:t>Informe de Evaluación en Asistencia Tecnológica (AT) (S</w:t>
      </w:r>
      <w:r w:rsidR="00363F59">
        <w:rPr>
          <w:b/>
          <w:i/>
          <w:sz w:val="24"/>
        </w:rPr>
        <w:t>AEE- AT</w:t>
      </w:r>
      <w:r w:rsidRPr="00083F20">
        <w:rPr>
          <w:b/>
          <w:i/>
          <w:sz w:val="24"/>
        </w:rPr>
        <w:t>-3b)</w:t>
      </w:r>
      <w:r w:rsidRPr="00083F20">
        <w:rPr>
          <w:sz w:val="24"/>
        </w:rPr>
        <w:t>, este se h</w:t>
      </w:r>
      <w:r w:rsidR="00A853EC">
        <w:rPr>
          <w:sz w:val="24"/>
        </w:rPr>
        <w:t>ará exclusivamente mediante la p</w:t>
      </w:r>
      <w:r w:rsidRPr="00083F20">
        <w:rPr>
          <w:sz w:val="24"/>
        </w:rPr>
        <w:t>lataforma de MiPE que recopila todos los datos, los resultados y las recomendaciones sobre el proceso de intervención realizado.</w:t>
      </w:r>
      <w:r>
        <w:rPr>
          <w:sz w:val="24"/>
        </w:rPr>
        <w:t xml:space="preserve"> Este proceso puede incluir entrevistas al estudiante y/o a familiares cuidadores; observaciones; revisión de evaluaciones previas; uso y pruebas de equipos; implementación de estrategias; estudio de expedientes e –incluso– visitas al ambiente natural del estudiante. En este proceso, el equipo evaluador podrá requerir ofrecer intervenciones adicionales y citas de seguimiento para identificar los equipos que pudiera requerir el estudiante; y/o visitar la escuela para realizar o completar este</w:t>
      </w:r>
      <w:r>
        <w:rPr>
          <w:spacing w:val="-2"/>
          <w:sz w:val="24"/>
        </w:rPr>
        <w:t xml:space="preserve"> </w:t>
      </w:r>
      <w:r>
        <w:rPr>
          <w:sz w:val="24"/>
        </w:rPr>
        <w:t>proceso.</w:t>
      </w:r>
    </w:p>
    <w:p w14:paraId="5C3CE646" w14:textId="7104C3A2" w:rsidR="00C55E62" w:rsidRPr="00083F20" w:rsidRDefault="00C55E62" w:rsidP="00207B13">
      <w:pPr>
        <w:pStyle w:val="ListParagraph"/>
        <w:numPr>
          <w:ilvl w:val="0"/>
          <w:numId w:val="15"/>
        </w:numPr>
        <w:tabs>
          <w:tab w:val="left" w:pos="821"/>
        </w:tabs>
        <w:spacing w:before="2" w:line="360" w:lineRule="auto"/>
        <w:ind w:right="113"/>
        <w:rPr>
          <w:sz w:val="24"/>
        </w:rPr>
      </w:pPr>
      <w:r w:rsidRPr="00083F20">
        <w:rPr>
          <w:sz w:val="24"/>
        </w:rPr>
        <w:t>Este informe recogerá el análisis sobre el funcionamiento, los hallazgos, las fortalezas, las necesidades, la descripción detallada de equipos recomendados y su uso, posibles acomodos, inclusión de la AT en el proceso educativo y en el currículo, y otras recomendaciones que considerará el COMPU para satisfacer las necesidades de AT para el estudiante. El informe debe incluir solo aquel equipo que se considera recomendar para que el estudiante logre las metas establecidas en el PEI. Para favorecer la lectura y la comprensión, el informe debe ir acompañado con descripciones y servicios</w:t>
      </w:r>
      <w:r w:rsidRPr="00083F20">
        <w:rPr>
          <w:spacing w:val="-4"/>
          <w:sz w:val="24"/>
        </w:rPr>
        <w:t xml:space="preserve"> </w:t>
      </w:r>
      <w:r w:rsidRPr="00083F20">
        <w:rPr>
          <w:sz w:val="24"/>
        </w:rPr>
        <w:t>recomendados.</w:t>
      </w:r>
    </w:p>
    <w:p w14:paraId="64AC4193" w14:textId="58ED7DAC" w:rsidR="00B04EC9" w:rsidRPr="00505770" w:rsidRDefault="00C55E62" w:rsidP="00207B13">
      <w:pPr>
        <w:pStyle w:val="ListParagraph"/>
        <w:numPr>
          <w:ilvl w:val="0"/>
          <w:numId w:val="15"/>
        </w:numPr>
        <w:tabs>
          <w:tab w:val="left" w:pos="821"/>
        </w:tabs>
        <w:spacing w:before="1" w:line="360" w:lineRule="auto"/>
        <w:ind w:right="114"/>
        <w:rPr>
          <w:sz w:val="24"/>
          <w:szCs w:val="24"/>
        </w:rPr>
      </w:pPr>
      <w:r w:rsidRPr="00083F20">
        <w:rPr>
          <w:sz w:val="24"/>
        </w:rPr>
        <w:t>El informe de evaluación de Asistencia Tecnológica deberá enviarse a la escuela mediante la Plataforma de MiPE en un período máximo de 10 días calendario, desde el momento en que se completa el</w:t>
      </w:r>
      <w:r w:rsidRPr="00083F20">
        <w:rPr>
          <w:spacing w:val="-14"/>
          <w:sz w:val="24"/>
        </w:rPr>
        <w:t xml:space="preserve"> </w:t>
      </w:r>
      <w:r w:rsidRPr="00083F20">
        <w:rPr>
          <w:sz w:val="24"/>
        </w:rPr>
        <w:t>proceso</w:t>
      </w:r>
      <w:r w:rsidR="00923146">
        <w:rPr>
          <w:sz w:val="24"/>
        </w:rPr>
        <w:t xml:space="preserve"> </w:t>
      </w:r>
      <w:r w:rsidR="00B04EC9" w:rsidRPr="00083F20">
        <w:t xml:space="preserve">de </w:t>
      </w:r>
      <w:r w:rsidR="00B04EC9" w:rsidRPr="00505770">
        <w:rPr>
          <w:sz w:val="24"/>
          <w:szCs w:val="24"/>
        </w:rPr>
        <w:t>evaluación. Irá junto con los formularios que ofrecen instrucciones y evidencia de coordinación de la reunión de COMPU para discutir dicho informe. Esto, en los casos en los que no se pudo discutir dicho informe el mismo</w:t>
      </w:r>
      <w:r w:rsidR="00363F59" w:rsidRPr="00505770">
        <w:rPr>
          <w:sz w:val="24"/>
          <w:szCs w:val="24"/>
        </w:rPr>
        <w:t xml:space="preserve"> día de la evaluación (SAEE-AT- 16ª) (SAEE-AT</w:t>
      </w:r>
      <w:r w:rsidR="00B04EC9" w:rsidRPr="00505770">
        <w:rPr>
          <w:sz w:val="24"/>
          <w:szCs w:val="24"/>
        </w:rPr>
        <w:t>-16</w:t>
      </w:r>
      <w:r w:rsidR="00B04EC9" w:rsidRPr="00505770">
        <w:rPr>
          <w:position w:val="8"/>
          <w:sz w:val="24"/>
          <w:szCs w:val="24"/>
        </w:rPr>
        <w:t>b</w:t>
      </w:r>
      <w:r w:rsidR="00B04EC9" w:rsidRPr="00505770">
        <w:rPr>
          <w:sz w:val="24"/>
          <w:szCs w:val="24"/>
        </w:rPr>
        <w:t>).</w:t>
      </w:r>
    </w:p>
    <w:p w14:paraId="1B4A3C17" w14:textId="5FD70CA5" w:rsidR="00B04EC9" w:rsidRPr="00083F20" w:rsidRDefault="00B04EC9" w:rsidP="00207B13">
      <w:pPr>
        <w:pStyle w:val="ListParagraph"/>
        <w:numPr>
          <w:ilvl w:val="0"/>
          <w:numId w:val="15"/>
        </w:numPr>
        <w:tabs>
          <w:tab w:val="left" w:pos="821"/>
        </w:tabs>
        <w:spacing w:before="1" w:line="360" w:lineRule="auto"/>
        <w:ind w:right="114"/>
        <w:rPr>
          <w:sz w:val="24"/>
        </w:rPr>
      </w:pPr>
      <w:r w:rsidRPr="00083F20">
        <w:rPr>
          <w:sz w:val="24"/>
        </w:rPr>
        <w:t>Cuando el CAAT determina tramitar un referido a especialistas en AT independientes (privados) autorizados por el DE, este debe garantizar que las recomendaciones vayan dirigidas a satisfacer las necesidades establecidas en el PEI. El proveedor designado entregará al CSEE el original y dos copias del Informe de Evaluación y Hoja de Trámite, para cada estudiante evaluado. Estos proveedores no procesarán referidos que no hayan sido tramitados a través del CAAT de los CSEE, ni discutirán los resultados de las evaluaciones con los padres, ya que esta responsabilidad le corresponde, exclusivamente, a la</w:t>
      </w:r>
      <w:r w:rsidRPr="00083F20">
        <w:rPr>
          <w:spacing w:val="-2"/>
          <w:sz w:val="24"/>
        </w:rPr>
        <w:t xml:space="preserve"> </w:t>
      </w:r>
      <w:r w:rsidRPr="00083F20">
        <w:rPr>
          <w:sz w:val="24"/>
        </w:rPr>
        <w:t>agencia.</w:t>
      </w:r>
    </w:p>
    <w:p w14:paraId="4A9DCBB0" w14:textId="580CF5A0" w:rsidR="00B04EC9" w:rsidRPr="00083F20" w:rsidRDefault="00B04EC9" w:rsidP="00207B13">
      <w:pPr>
        <w:pStyle w:val="ListParagraph"/>
        <w:numPr>
          <w:ilvl w:val="0"/>
          <w:numId w:val="15"/>
        </w:numPr>
        <w:tabs>
          <w:tab w:val="left" w:pos="821"/>
        </w:tabs>
        <w:spacing w:before="1" w:line="360" w:lineRule="auto"/>
        <w:ind w:right="114"/>
        <w:rPr>
          <w:sz w:val="24"/>
        </w:rPr>
      </w:pPr>
      <w:r w:rsidRPr="00083F20">
        <w:rPr>
          <w:sz w:val="24"/>
        </w:rPr>
        <w:t xml:space="preserve">Según sea el caso, el CAAT podrá validar (mediante un Avalúo) las evaluaciones recibidas por los especialistas en AT independientes, enviando el informe a la escuela. De tener alguna recomendación u observación sobre el informe, y de considerarlo pertinente, el CAAT podrá invitar al especialista en AT independiente para discutir el informe y llegar a un consenso. El CAAT podrá validar, parcialmente, el informe y/o sus recomendaciones, o citar nuevamente al estudiante para revaluarlo. </w:t>
      </w:r>
    </w:p>
    <w:p w14:paraId="7A9C1947" w14:textId="0437D33F" w:rsidR="00B04EC9" w:rsidRPr="003254B7" w:rsidRDefault="00B04EC9" w:rsidP="00207B13">
      <w:pPr>
        <w:pStyle w:val="ListParagraph"/>
        <w:numPr>
          <w:ilvl w:val="0"/>
          <w:numId w:val="15"/>
        </w:numPr>
        <w:tabs>
          <w:tab w:val="left" w:pos="821"/>
        </w:tabs>
        <w:spacing w:before="1" w:line="360" w:lineRule="auto"/>
        <w:ind w:right="114"/>
        <w:rPr>
          <w:sz w:val="24"/>
        </w:rPr>
      </w:pPr>
      <w:r w:rsidRPr="003254B7">
        <w:rPr>
          <w:sz w:val="24"/>
        </w:rPr>
        <w:t>Previo al proceso, o durante este, el CAAT podrá solicitar información adicional al personal escolar sobre el funcionamiento del estudiante; o solicitar acceso al expediente del estudiante para analizarlo. Cuando el CAAT y los especialistas en AT independientes no puedan ponerse de acuerdo, el CAAT podrá citar nuevamente al estudiante para revaluación. El proceso de avalar no debe demorar más de 10 días laborables, desde el momento en que se recibe la evaluación en el Comité; y hasta 30 días laborables, si se determinase revaluar al estudiante. El resultado final de este proceso será referido al COMPU escolar para discusión y toma de decisiones, acorde con las necesidades educativas del estudiante identificadas en el</w:t>
      </w:r>
      <w:r w:rsidRPr="003254B7">
        <w:rPr>
          <w:spacing w:val="-28"/>
          <w:sz w:val="24"/>
        </w:rPr>
        <w:t xml:space="preserve"> </w:t>
      </w:r>
      <w:r w:rsidRPr="003254B7">
        <w:rPr>
          <w:sz w:val="24"/>
        </w:rPr>
        <w:t>PEI.</w:t>
      </w:r>
    </w:p>
    <w:p w14:paraId="1B8165FC" w14:textId="595F27E9" w:rsidR="003C12B6" w:rsidRPr="003254B7" w:rsidRDefault="00B04EC9" w:rsidP="00207B13">
      <w:pPr>
        <w:pStyle w:val="ListParagraph"/>
        <w:numPr>
          <w:ilvl w:val="0"/>
          <w:numId w:val="15"/>
        </w:numPr>
        <w:tabs>
          <w:tab w:val="left" w:pos="821"/>
        </w:tabs>
        <w:spacing w:before="1" w:line="360" w:lineRule="auto"/>
        <w:ind w:right="114"/>
        <w:rPr>
          <w:sz w:val="24"/>
          <w:szCs w:val="24"/>
        </w:rPr>
      </w:pPr>
      <w:r w:rsidRPr="003254B7">
        <w:rPr>
          <w:sz w:val="24"/>
          <w:szCs w:val="24"/>
        </w:rPr>
        <w:t>Las evaluaciones de AT realizadas por especialistas independientes y que no hayan sido tramitadas por los CAAT, deberán remitirse al CAAT antes de que el COMPU escolar las acepte; ello, con copia del PEI vigente evaluado. Si especialistas independientes certificados</w:t>
      </w:r>
      <w:r w:rsidRPr="003254B7">
        <w:rPr>
          <w:spacing w:val="21"/>
          <w:sz w:val="24"/>
          <w:szCs w:val="24"/>
        </w:rPr>
        <w:t xml:space="preserve"> </w:t>
      </w:r>
      <w:r w:rsidRPr="003254B7">
        <w:rPr>
          <w:sz w:val="24"/>
          <w:szCs w:val="24"/>
        </w:rPr>
        <w:t>en</w:t>
      </w:r>
      <w:r w:rsidRPr="003254B7">
        <w:rPr>
          <w:spacing w:val="23"/>
          <w:sz w:val="24"/>
          <w:szCs w:val="24"/>
        </w:rPr>
        <w:t xml:space="preserve"> </w:t>
      </w:r>
      <w:r w:rsidRPr="003254B7">
        <w:rPr>
          <w:sz w:val="24"/>
          <w:szCs w:val="24"/>
        </w:rPr>
        <w:t>AT</w:t>
      </w:r>
      <w:r w:rsidRPr="003254B7">
        <w:rPr>
          <w:spacing w:val="24"/>
          <w:sz w:val="24"/>
          <w:szCs w:val="24"/>
        </w:rPr>
        <w:t xml:space="preserve"> </w:t>
      </w:r>
      <w:r w:rsidRPr="003254B7">
        <w:rPr>
          <w:sz w:val="24"/>
          <w:szCs w:val="24"/>
        </w:rPr>
        <w:t>generan</w:t>
      </w:r>
      <w:r w:rsidRPr="003254B7">
        <w:rPr>
          <w:spacing w:val="23"/>
          <w:sz w:val="24"/>
          <w:szCs w:val="24"/>
        </w:rPr>
        <w:t xml:space="preserve"> </w:t>
      </w:r>
      <w:r w:rsidRPr="003254B7">
        <w:rPr>
          <w:sz w:val="24"/>
          <w:szCs w:val="24"/>
        </w:rPr>
        <w:t>una</w:t>
      </w:r>
      <w:r w:rsidRPr="003254B7">
        <w:rPr>
          <w:spacing w:val="23"/>
          <w:sz w:val="24"/>
          <w:szCs w:val="24"/>
        </w:rPr>
        <w:t xml:space="preserve"> </w:t>
      </w:r>
      <w:r w:rsidRPr="003254B7">
        <w:rPr>
          <w:sz w:val="24"/>
          <w:szCs w:val="24"/>
        </w:rPr>
        <w:t>recomendación</w:t>
      </w:r>
      <w:r w:rsidRPr="003254B7">
        <w:rPr>
          <w:spacing w:val="23"/>
          <w:sz w:val="24"/>
          <w:szCs w:val="24"/>
        </w:rPr>
        <w:t xml:space="preserve"> </w:t>
      </w:r>
      <w:r w:rsidRPr="003254B7">
        <w:rPr>
          <w:sz w:val="24"/>
          <w:szCs w:val="24"/>
        </w:rPr>
        <w:t>para</w:t>
      </w:r>
      <w:r w:rsidRPr="003254B7">
        <w:rPr>
          <w:spacing w:val="27"/>
          <w:sz w:val="24"/>
          <w:szCs w:val="24"/>
        </w:rPr>
        <w:t xml:space="preserve"> </w:t>
      </w:r>
      <w:r w:rsidRPr="003254B7">
        <w:rPr>
          <w:sz w:val="24"/>
          <w:szCs w:val="24"/>
        </w:rPr>
        <w:t>la</w:t>
      </w:r>
      <w:r w:rsidRPr="003254B7">
        <w:rPr>
          <w:spacing w:val="22"/>
          <w:sz w:val="24"/>
          <w:szCs w:val="24"/>
        </w:rPr>
        <w:t xml:space="preserve"> </w:t>
      </w:r>
      <w:r w:rsidRPr="003254B7">
        <w:rPr>
          <w:sz w:val="24"/>
          <w:szCs w:val="24"/>
        </w:rPr>
        <w:t>compra</w:t>
      </w:r>
      <w:r w:rsidRPr="003254B7">
        <w:rPr>
          <w:spacing w:val="22"/>
          <w:sz w:val="24"/>
          <w:szCs w:val="24"/>
        </w:rPr>
        <w:t xml:space="preserve"> </w:t>
      </w:r>
      <w:r w:rsidRPr="003254B7">
        <w:rPr>
          <w:sz w:val="24"/>
          <w:szCs w:val="24"/>
        </w:rPr>
        <w:t>de</w:t>
      </w:r>
      <w:r w:rsidRPr="003254B7">
        <w:rPr>
          <w:spacing w:val="23"/>
          <w:sz w:val="24"/>
          <w:szCs w:val="24"/>
        </w:rPr>
        <w:t xml:space="preserve"> </w:t>
      </w:r>
      <w:r w:rsidRPr="003254B7">
        <w:rPr>
          <w:sz w:val="24"/>
          <w:szCs w:val="24"/>
        </w:rPr>
        <w:t>un</w:t>
      </w:r>
      <w:r w:rsidRPr="003254B7">
        <w:rPr>
          <w:spacing w:val="23"/>
          <w:sz w:val="24"/>
          <w:szCs w:val="24"/>
        </w:rPr>
        <w:t xml:space="preserve"> </w:t>
      </w:r>
      <w:r w:rsidRPr="003254B7">
        <w:rPr>
          <w:sz w:val="24"/>
          <w:szCs w:val="24"/>
        </w:rPr>
        <w:t>equipo</w:t>
      </w:r>
      <w:r w:rsidRPr="003254B7">
        <w:rPr>
          <w:spacing w:val="23"/>
          <w:sz w:val="24"/>
          <w:szCs w:val="24"/>
        </w:rPr>
        <w:t xml:space="preserve"> </w:t>
      </w:r>
      <w:r w:rsidRPr="003254B7">
        <w:rPr>
          <w:sz w:val="24"/>
          <w:szCs w:val="24"/>
        </w:rPr>
        <w:t>en</w:t>
      </w:r>
      <w:r w:rsidRPr="003254B7">
        <w:rPr>
          <w:spacing w:val="27"/>
          <w:sz w:val="24"/>
          <w:szCs w:val="24"/>
        </w:rPr>
        <w:t xml:space="preserve"> </w:t>
      </w:r>
      <w:r w:rsidRPr="003254B7">
        <w:rPr>
          <w:sz w:val="24"/>
          <w:szCs w:val="24"/>
        </w:rPr>
        <w:t>AT,</w:t>
      </w:r>
      <w:r w:rsidRPr="003254B7">
        <w:rPr>
          <w:spacing w:val="20"/>
          <w:sz w:val="24"/>
          <w:szCs w:val="24"/>
        </w:rPr>
        <w:t xml:space="preserve"> </w:t>
      </w:r>
      <w:r w:rsidRPr="003254B7">
        <w:rPr>
          <w:sz w:val="24"/>
          <w:szCs w:val="24"/>
        </w:rPr>
        <w:t>el</w:t>
      </w:r>
      <w:r w:rsidR="00CD268C" w:rsidRPr="003254B7">
        <w:rPr>
          <w:sz w:val="24"/>
          <w:szCs w:val="24"/>
        </w:rPr>
        <w:t xml:space="preserve"> maestro de Educación Especial del estudiante o Facilitador Docente de Educación Especial, mediante reunión de COMPU escolar, orientará y explicará al padre sobre la acción de entregar dicha evaluación al CAAT, acompañada de una copia del PEI vigente, para su análisis y validación. En este proceso de validación, el CAAT podrá, de considerarlo pertinente, invitar al especialista independiente en AT a discutir su evaluación. Esto, con el propósito de llegar a un consenso interdisciplinario respecto a las recomendaciones de equipos y servicios prescritos para el estudiante, en dicha evaluación. El CAAT podrá, a su vez, </w:t>
      </w:r>
      <w:r w:rsidR="00FA06F6">
        <w:rPr>
          <w:sz w:val="24"/>
          <w:szCs w:val="24"/>
        </w:rPr>
        <w:t>validar total o parcialmente</w:t>
      </w:r>
      <w:r w:rsidR="00CD268C" w:rsidRPr="003254B7">
        <w:rPr>
          <w:sz w:val="24"/>
          <w:szCs w:val="24"/>
        </w:rPr>
        <w:t xml:space="preserve"> el informe y sus recomendaciones, o citar nuevamente al estudiante para revaluarlo.</w:t>
      </w:r>
    </w:p>
    <w:p w14:paraId="422F310F" w14:textId="277F314A" w:rsidR="00CD268C" w:rsidRPr="00DD46C1" w:rsidRDefault="00CD268C" w:rsidP="00DD46C1">
      <w:pPr>
        <w:pStyle w:val="ListParagraph"/>
        <w:numPr>
          <w:ilvl w:val="0"/>
          <w:numId w:val="15"/>
        </w:numPr>
        <w:tabs>
          <w:tab w:val="left" w:pos="821"/>
        </w:tabs>
        <w:spacing w:before="1" w:line="360" w:lineRule="auto"/>
        <w:ind w:right="114"/>
        <w:rPr>
          <w:szCs w:val="24"/>
        </w:rPr>
      </w:pPr>
      <w:r w:rsidRPr="00810C58">
        <w:rPr>
          <w:sz w:val="24"/>
        </w:rPr>
        <w:t>Este proceso de avalúo no debe demorar más de 10 días laborables, desde el momento en que se recibe la evaluación en el Comité; y hasta 30 días laborables, si se determinase revaluar al</w:t>
      </w:r>
      <w:r w:rsidRPr="00810C58">
        <w:rPr>
          <w:spacing w:val="-1"/>
          <w:sz w:val="24"/>
        </w:rPr>
        <w:t xml:space="preserve"> </w:t>
      </w:r>
      <w:r w:rsidRPr="00810C58">
        <w:rPr>
          <w:sz w:val="24"/>
        </w:rPr>
        <w:t>estudiante.</w:t>
      </w:r>
    </w:p>
    <w:p w14:paraId="52483C9A" w14:textId="1B2CB385" w:rsidR="00EA1AED" w:rsidRDefault="00EA1AED" w:rsidP="007450DA">
      <w:pPr>
        <w:jc w:val="center"/>
        <w:rPr>
          <w:sz w:val="17"/>
        </w:rPr>
      </w:pPr>
    </w:p>
    <w:p w14:paraId="6266D601" w14:textId="118D103D" w:rsidR="00EA1AED" w:rsidRPr="00E13FE5" w:rsidRDefault="004054CF" w:rsidP="00207B13">
      <w:pPr>
        <w:pStyle w:val="Heading3"/>
        <w:numPr>
          <w:ilvl w:val="0"/>
          <w:numId w:val="17"/>
        </w:numPr>
        <w:tabs>
          <w:tab w:val="left" w:pos="821"/>
        </w:tabs>
        <w:spacing w:before="195"/>
        <w:jc w:val="both"/>
      </w:pPr>
      <w:bookmarkStart w:id="9" w:name="_bookmark13"/>
      <w:bookmarkEnd w:id="9"/>
      <w:r>
        <w:t>Proceso de Discusión del Informe de Evaluación de</w:t>
      </w:r>
      <w:r>
        <w:rPr>
          <w:spacing w:val="-1"/>
        </w:rPr>
        <w:t xml:space="preserve"> </w:t>
      </w:r>
      <w:r>
        <w:rPr>
          <w:spacing w:val="-4"/>
        </w:rPr>
        <w:t>AT</w:t>
      </w:r>
      <w:r w:rsidR="007450DA">
        <w:rPr>
          <w:spacing w:val="-4"/>
        </w:rPr>
        <w:t xml:space="preserve"> en la Nueva Plataforma de MiPE.</w:t>
      </w:r>
    </w:p>
    <w:p w14:paraId="7CFB7A9F" w14:textId="106921BB" w:rsidR="002B58BB" w:rsidRDefault="00C17904" w:rsidP="002B58BB">
      <w:pPr>
        <w:pStyle w:val="Heading3"/>
        <w:tabs>
          <w:tab w:val="left" w:pos="821"/>
        </w:tabs>
        <w:spacing w:before="195"/>
        <w:jc w:val="center"/>
      </w:pPr>
      <w:r>
        <w:rPr>
          <w:noProof/>
          <w:lang w:val="en-US" w:eastAsia="en-US" w:bidi="ar-SA"/>
        </w:rPr>
        <mc:AlternateContent>
          <mc:Choice Requires="wps">
            <w:drawing>
              <wp:anchor distT="0" distB="0" distL="114300" distR="114300" simplePos="0" relativeHeight="251905536" behindDoc="0" locked="0" layoutInCell="1" allowOverlap="1" wp14:anchorId="1B94747E" wp14:editId="022C4B2F">
                <wp:simplePos x="0" y="0"/>
                <wp:positionH relativeFrom="column">
                  <wp:posOffset>1331982</wp:posOffset>
                </wp:positionH>
                <wp:positionV relativeFrom="paragraph">
                  <wp:posOffset>842811</wp:posOffset>
                </wp:positionV>
                <wp:extent cx="1981200" cy="866775"/>
                <wp:effectExtent l="0" t="0" r="2324100" b="409575"/>
                <wp:wrapNone/>
                <wp:docPr id="397" name="Rectangular Callout 397"/>
                <wp:cNvGraphicFramePr/>
                <a:graphic xmlns:a="http://schemas.openxmlformats.org/drawingml/2006/main">
                  <a:graphicData uri="http://schemas.microsoft.com/office/word/2010/wordprocessingShape">
                    <wps:wsp>
                      <wps:cNvSpPr/>
                      <wps:spPr>
                        <a:xfrm>
                          <a:off x="0" y="0"/>
                          <a:ext cx="1981200" cy="866775"/>
                        </a:xfrm>
                        <a:prstGeom prst="wedgeRectCallout">
                          <a:avLst>
                            <a:gd name="adj1" fmla="val 166041"/>
                            <a:gd name="adj2" fmla="val 91963"/>
                          </a:avLst>
                        </a:prstGeom>
                        <a:solidFill>
                          <a:sysClr val="window" lastClr="FFFFFF"/>
                        </a:solidFill>
                        <a:ln w="25400" cap="flat" cmpd="sng" algn="ctr">
                          <a:solidFill>
                            <a:srgbClr val="4F81BD">
                              <a:shade val="50000"/>
                            </a:srgbClr>
                          </a:solidFill>
                          <a:prstDash val="solid"/>
                        </a:ln>
                        <a:effectLst/>
                      </wps:spPr>
                      <wps:txbx>
                        <w:txbxContent>
                          <w:p w14:paraId="74173556" w14:textId="6CE77F1B" w:rsidR="00DD46C1" w:rsidRPr="002C2E14" w:rsidRDefault="00DD46C1" w:rsidP="003A56ED">
                            <w:pPr>
                              <w:shd w:val="clear" w:color="auto" w:fill="92CDDC" w:themeFill="accent5" w:themeFillTint="99"/>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Oprimir el</w:t>
                            </w:r>
                            <w:r w:rsidRPr="00EC6714">
                              <w:rPr>
                                <w:i/>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ícono</w:t>
                            </w: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la lupa para acceder al Informe de Evaluación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B94747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397" o:spid="_x0000_s1029" type="#_x0000_t61" style="position:absolute;left:0;text-align:left;margin-left:104.9pt;margin-top:66.35pt;width:156pt;height:68.25pt;z-index:251905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" adj="46665,30664" fillcolor="window" strokecolor="#385d8a" strokeweight="2pt">
                <v:textbox>
                  <w:txbxContent>
                    <w:p w14:paraId="74173556" w14:textId="6CE77F1B" w:rsidR="00DD46C1" w:rsidRPr="002C2E14" w:rsidRDefault="00DD46C1" w:rsidP="003A56ED">
                      <w:pPr>
                        <w:shd w:val="clear" w:color="auto" w:fill="92CDDC" w:themeFill="accent5" w:themeFillTint="99"/>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Oprimir el</w:t>
                      </w:r>
                      <w:r w:rsidRPr="00EC6714">
                        <w:rPr>
                          <w:i/>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ícono</w:t>
                      </w: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la lupa para acceder al Informe de Evaluación</w:t>
                      </w:r>
                    </w:p>
                  </w:txbxContent>
                </v:textbox>
              </v:shape>
            </w:pict>
          </mc:Fallback>
        </mc:AlternateContent>
      </w:r>
      <w:r>
        <w:rPr>
          <w:noProof/>
          <w:lang w:val="en-US" w:eastAsia="en-US" w:bidi="ar-SA"/>
        </w:rPr>
        <mc:AlternateContent>
          <mc:Choice Requires="wps">
            <w:drawing>
              <wp:anchor distT="0" distB="0" distL="114300" distR="114300" simplePos="0" relativeHeight="251909632" behindDoc="0" locked="0" layoutInCell="1" allowOverlap="1" wp14:anchorId="1F2E86CD" wp14:editId="7AADF7EC">
                <wp:simplePos x="0" y="0"/>
                <wp:positionH relativeFrom="column">
                  <wp:posOffset>2022503</wp:posOffset>
                </wp:positionH>
                <wp:positionV relativeFrom="paragraph">
                  <wp:posOffset>2009885</wp:posOffset>
                </wp:positionV>
                <wp:extent cx="676275" cy="171450"/>
                <wp:effectExtent l="0" t="0" r="28575" b="19050"/>
                <wp:wrapNone/>
                <wp:docPr id="399" name="Rectangle 399"/>
                <wp:cNvGraphicFramePr/>
                <a:graphic xmlns:a="http://schemas.openxmlformats.org/drawingml/2006/main">
                  <a:graphicData uri="http://schemas.microsoft.com/office/word/2010/wordprocessingShape">
                    <wps:wsp>
                      <wps:cNvSpPr/>
                      <wps:spPr>
                        <a:xfrm>
                          <a:off x="0" y="0"/>
                          <a:ext cx="676275" cy="1714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EAB975" id="Rectangle 399" o:spid="_x0000_s1026" style="position:absolute;margin-left:159.25pt;margin-top:158.25pt;width:53.25pt;height:13.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" fillcolor="#4f81bd [3204]" strokecolor="#243f60 [1604]" strokeweight="2pt"/>
            </w:pict>
          </mc:Fallback>
        </mc:AlternateContent>
      </w:r>
      <w:r>
        <w:rPr>
          <w:noProof/>
          <w:lang w:val="en-US" w:eastAsia="en-US" w:bidi="ar-SA"/>
        </w:rPr>
        <mc:AlternateContent>
          <mc:Choice Requires="wps">
            <w:drawing>
              <wp:anchor distT="0" distB="0" distL="114300" distR="114300" simplePos="0" relativeHeight="251911680" behindDoc="0" locked="0" layoutInCell="1" allowOverlap="1" wp14:anchorId="657C7B22" wp14:editId="01601152">
                <wp:simplePos x="0" y="0"/>
                <wp:positionH relativeFrom="column">
                  <wp:posOffset>3208351</wp:posOffset>
                </wp:positionH>
                <wp:positionV relativeFrom="paragraph">
                  <wp:posOffset>2020073</wp:posOffset>
                </wp:positionV>
                <wp:extent cx="676275" cy="171450"/>
                <wp:effectExtent l="0" t="0" r="28575" b="19050"/>
                <wp:wrapNone/>
                <wp:docPr id="400" name="Rectangle 400"/>
                <wp:cNvGraphicFramePr/>
                <a:graphic xmlns:a="http://schemas.openxmlformats.org/drawingml/2006/main">
                  <a:graphicData uri="http://schemas.microsoft.com/office/word/2010/wordprocessingShape">
                    <wps:wsp>
                      <wps:cNvSpPr/>
                      <wps:spPr>
                        <a:xfrm>
                          <a:off x="0" y="0"/>
                          <a:ext cx="676275" cy="1714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DDA6C" id="Rectangle 400" o:spid="_x0000_s1026" style="position:absolute;margin-left:252.65pt;margin-top:159.05pt;width:53.25pt;height:13.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" fillcolor="#4f81bd [3204]" strokecolor="#243f60 [1604]" strokeweight="2pt"/>
            </w:pict>
          </mc:Fallback>
        </mc:AlternateContent>
      </w:r>
      <w:r>
        <w:rPr>
          <w:noProof/>
          <w:lang w:val="en-US" w:eastAsia="en-US" w:bidi="ar-SA"/>
        </w:rPr>
        <mc:AlternateContent>
          <mc:Choice Requires="wps">
            <w:drawing>
              <wp:anchor distT="0" distB="0" distL="114300" distR="114300" simplePos="0" relativeHeight="251647488" behindDoc="0" locked="0" layoutInCell="1" allowOverlap="1" wp14:anchorId="2EDB1030" wp14:editId="58AA96E9">
                <wp:simplePos x="0" y="0"/>
                <wp:positionH relativeFrom="column">
                  <wp:posOffset>3968750</wp:posOffset>
                </wp:positionH>
                <wp:positionV relativeFrom="paragraph">
                  <wp:posOffset>2073827</wp:posOffset>
                </wp:positionV>
                <wp:extent cx="838200" cy="161925"/>
                <wp:effectExtent l="0" t="0" r="19050" b="28575"/>
                <wp:wrapNone/>
                <wp:docPr id="423" name="Rectangle 423"/>
                <wp:cNvGraphicFramePr/>
                <a:graphic xmlns:a="http://schemas.openxmlformats.org/drawingml/2006/main">
                  <a:graphicData uri="http://schemas.microsoft.com/office/word/2010/wordprocessingShape">
                    <wps:wsp>
                      <wps:cNvSpPr/>
                      <wps:spPr>
                        <a:xfrm>
                          <a:off x="0" y="0"/>
                          <a:ext cx="838200" cy="1619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15FCDE" id="Rectangle 423" o:spid="_x0000_s1026" style="position:absolute;margin-left:312.5pt;margin-top:163.3pt;width:66pt;height:12.75pt;z-index:251647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" fillcolor="#4f81bd [3204]" strokecolor="#243f60 [1604]" strokeweight="2pt"/>
            </w:pict>
          </mc:Fallback>
        </mc:AlternateContent>
      </w:r>
      <w:r w:rsidR="003A56ED">
        <w:rPr>
          <w:noProof/>
          <w:lang w:val="en-US" w:eastAsia="en-US" w:bidi="ar-SA"/>
        </w:rPr>
        <mc:AlternateContent>
          <mc:Choice Requires="wps">
            <w:drawing>
              <wp:anchor distT="0" distB="0" distL="114300" distR="114300" simplePos="0" relativeHeight="251907584" behindDoc="0" locked="0" layoutInCell="1" allowOverlap="1" wp14:anchorId="77BD1AC6" wp14:editId="1902AE38">
                <wp:simplePos x="0" y="0"/>
                <wp:positionH relativeFrom="column">
                  <wp:posOffset>3263900</wp:posOffset>
                </wp:positionH>
                <wp:positionV relativeFrom="paragraph">
                  <wp:posOffset>814705</wp:posOffset>
                </wp:positionV>
                <wp:extent cx="400050" cy="123825"/>
                <wp:effectExtent l="0" t="0" r="19050" b="28575"/>
                <wp:wrapNone/>
                <wp:docPr id="398" name="Rectangle 398"/>
                <wp:cNvGraphicFramePr/>
                <a:graphic xmlns:a="http://schemas.openxmlformats.org/drawingml/2006/main">
                  <a:graphicData uri="http://schemas.microsoft.com/office/word/2010/wordprocessingShape">
                    <wps:wsp>
                      <wps:cNvSpPr/>
                      <wps:spPr>
                        <a:xfrm>
                          <a:off x="0" y="0"/>
                          <a:ext cx="400050" cy="1238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B5F0E8" id="Rectangle 398" o:spid="_x0000_s1026" style="position:absolute;margin-left:257pt;margin-top:64.15pt;width:31.5pt;height:9.75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" fillcolor="#4f81bd [3204]" strokecolor="#243f60 [1604]" strokeweight="2pt"/>
            </w:pict>
          </mc:Fallback>
        </mc:AlternateContent>
      </w:r>
      <w:r w:rsidR="002B58BB">
        <w:rPr>
          <w:noProof/>
          <w:lang w:val="en-US" w:eastAsia="en-US" w:bidi="ar-SA"/>
        </w:rPr>
        <w:drawing>
          <wp:inline distT="0" distB="0" distL="0" distR="0" wp14:anchorId="509A0D1B" wp14:editId="4FFB4E52">
            <wp:extent cx="5133975" cy="28003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4199" t="9972" r="24679" b="40456"/>
                    <a:stretch/>
                  </pic:blipFill>
                  <pic:spPr bwMode="auto">
                    <a:xfrm>
                      <a:off x="0" y="0"/>
                      <a:ext cx="5147744" cy="2807860"/>
                    </a:xfrm>
                    <a:prstGeom prst="rect">
                      <a:avLst/>
                    </a:prstGeom>
                    <a:ln>
                      <a:noFill/>
                    </a:ln>
                    <a:extLst>
                      <a:ext uri="{53640926-AAD7-44D8-BBD7-CCE9431645EC}">
                        <a14:shadowObscured xmlns:a14="http://schemas.microsoft.com/office/drawing/2010/main"/>
                      </a:ext>
                    </a:extLst>
                  </pic:spPr>
                </pic:pic>
              </a:graphicData>
            </a:graphic>
          </wp:inline>
        </w:drawing>
      </w:r>
    </w:p>
    <w:p w14:paraId="1E2CC0FA" w14:textId="2AE29409" w:rsidR="00EA1AED" w:rsidRDefault="00EA1AED">
      <w:pPr>
        <w:pStyle w:val="BodyText"/>
        <w:rPr>
          <w:b/>
          <w:sz w:val="26"/>
        </w:rPr>
      </w:pPr>
    </w:p>
    <w:p w14:paraId="550FE9C2" w14:textId="6F69C31D" w:rsidR="00F465DC" w:rsidRPr="00733D43" w:rsidRDefault="00E13FE5" w:rsidP="00207B13">
      <w:pPr>
        <w:pStyle w:val="BodyText"/>
        <w:numPr>
          <w:ilvl w:val="1"/>
          <w:numId w:val="43"/>
        </w:numPr>
        <w:spacing w:before="9" w:line="360" w:lineRule="auto"/>
        <w:rPr>
          <w:b/>
        </w:rPr>
      </w:pPr>
      <w:r w:rsidRPr="00733D43">
        <w:t>Una vez el Comité Asesor de Asistencia Tecnológica complete el Informe de Eval</w:t>
      </w:r>
      <w:r w:rsidR="003574DA" w:rsidRPr="00733D43">
        <w:t>uación se firmará y se procesará</w:t>
      </w:r>
      <w:r w:rsidRPr="00733D43">
        <w:t xml:space="preserve"> mediante la plataforma de MiPE.  El documento o </w:t>
      </w:r>
      <w:r w:rsidR="00A31D3F" w:rsidRPr="00733D43">
        <w:t xml:space="preserve">informe de evaluación pasará a la Bandeja de Trabajo del maestro </w:t>
      </w:r>
      <w:r w:rsidRPr="00733D43">
        <w:t>en MiPE</w:t>
      </w:r>
      <w:r w:rsidR="004938D6" w:rsidRPr="00733D43">
        <w:t xml:space="preserve"> en donde,</w:t>
      </w:r>
      <w:r w:rsidRPr="00733D43">
        <w:t xml:space="preserve"> puede identificar el mismo en el área de</w:t>
      </w:r>
      <w:r w:rsidRPr="00F465DC">
        <w:rPr>
          <w:b/>
        </w:rPr>
        <w:t xml:space="preserve"> PEI</w:t>
      </w:r>
      <w:r w:rsidR="00FE6D44" w:rsidRPr="00F465DC">
        <w:rPr>
          <w:b/>
        </w:rPr>
        <w:t xml:space="preserve"> ==</w:t>
      </w:r>
      <w:r w:rsidR="00FE6D44" w:rsidRPr="00F465DC">
        <w:rPr>
          <w:b/>
        </w:rPr>
        <w:sym w:font="Wingdings" w:char="F0E8"/>
      </w:r>
      <w:r w:rsidR="00FE6D44" w:rsidRPr="00F465DC">
        <w:rPr>
          <w:b/>
        </w:rPr>
        <w:t xml:space="preserve"> Asistencia Tecnológica </w:t>
      </w:r>
      <w:r w:rsidR="00FE6D44" w:rsidRPr="00F465DC">
        <w:rPr>
          <w:b/>
        </w:rPr>
        <w:sym w:font="Wingdings" w:char="F0E8"/>
      </w:r>
      <w:r w:rsidR="00FE6D44" w:rsidRPr="00F465DC">
        <w:rPr>
          <w:b/>
        </w:rPr>
        <w:t xml:space="preserve"> Escoger el icono “Referidos en Asistencia Tecnológica” </w:t>
      </w:r>
      <w:r w:rsidR="00FE6D44" w:rsidRPr="00F465DC">
        <w:rPr>
          <w:b/>
        </w:rPr>
        <w:sym w:font="Wingdings" w:char="F0E8"/>
      </w:r>
      <w:r w:rsidR="00FE6D44" w:rsidRPr="00F465DC">
        <w:rPr>
          <w:b/>
        </w:rPr>
        <w:t xml:space="preserve"> Selecciona el año correspondiente a la evaluación ===</w:t>
      </w:r>
      <w:r w:rsidR="00FE6D44" w:rsidRPr="00F465DC">
        <w:rPr>
          <w:b/>
        </w:rPr>
        <w:sym w:font="Wingdings" w:char="F0E8"/>
      </w:r>
      <w:r w:rsidR="00FE6D44" w:rsidRPr="00F465DC">
        <w:rPr>
          <w:b/>
        </w:rPr>
        <w:t>coloca el número de SIE del estudiante, ==</w:t>
      </w:r>
      <w:r w:rsidR="00FE6D44" w:rsidRPr="00F465DC">
        <w:rPr>
          <w:b/>
        </w:rPr>
        <w:sym w:font="Wingdings" w:char="F0E8"/>
      </w:r>
      <w:r w:rsidR="00FE6D44" w:rsidRPr="00F465DC">
        <w:rPr>
          <w:b/>
        </w:rPr>
        <w:t xml:space="preserve"> Oprime el botón (FILTRAR)==</w:t>
      </w:r>
      <w:r w:rsidR="00FE6D44" w:rsidRPr="00F465DC">
        <w:rPr>
          <w:b/>
        </w:rPr>
        <w:sym w:font="Wingdings" w:char="F0E8"/>
      </w:r>
      <w:r w:rsidR="00FE6D44" w:rsidRPr="00F465DC">
        <w:rPr>
          <w:b/>
        </w:rPr>
        <w:t xml:space="preserve"> en el signo de + oprimirlo e identificar el informe de evaluación ==</w:t>
      </w:r>
      <w:r w:rsidR="00FE6D44" w:rsidRPr="00F465DC">
        <w:rPr>
          <w:b/>
        </w:rPr>
        <w:sym w:font="Wingdings" w:char="F0E8"/>
      </w:r>
      <w:r w:rsidR="00FE6D44" w:rsidRPr="00F465DC">
        <w:rPr>
          <w:b/>
        </w:rPr>
        <w:t xml:space="preserve"> Descargar el informe titulado: </w:t>
      </w:r>
      <w:r w:rsidR="004054CF" w:rsidRPr="00F465DC">
        <w:rPr>
          <w:b/>
          <w:i/>
        </w:rPr>
        <w:t>Informe de Evaluación en Asistenci</w:t>
      </w:r>
      <w:r w:rsidR="003E3A89">
        <w:rPr>
          <w:b/>
          <w:i/>
        </w:rPr>
        <w:t>a Tecnológica (AT) (SAEE-AT</w:t>
      </w:r>
      <w:r w:rsidR="004054CF" w:rsidRPr="00F465DC">
        <w:rPr>
          <w:b/>
          <w:i/>
        </w:rPr>
        <w:t xml:space="preserve">-3b) </w:t>
      </w:r>
      <w:r w:rsidR="004054CF" w:rsidRPr="00F465DC">
        <w:t xml:space="preserve">y/o el aval del CAAT de la evaluación privada recibida, estas deben discutirse con los padres, en reunión de COMPU, debidamente constituido. </w:t>
      </w:r>
    </w:p>
    <w:p w14:paraId="39D1BE3E" w14:textId="76B4596E" w:rsidR="00733D43" w:rsidRPr="00DD46C1" w:rsidRDefault="00733D43" w:rsidP="00DD46C1">
      <w:pPr>
        <w:pStyle w:val="BodyText"/>
        <w:spacing w:before="9" w:line="360" w:lineRule="auto"/>
        <w:ind w:left="1440"/>
        <w:rPr>
          <w:b/>
        </w:rPr>
      </w:pPr>
    </w:p>
    <w:p w14:paraId="39BA24CB" w14:textId="476F2386" w:rsidR="00A165B9" w:rsidRDefault="004054CF" w:rsidP="00A165B9">
      <w:pPr>
        <w:pStyle w:val="BodyText"/>
        <w:numPr>
          <w:ilvl w:val="1"/>
          <w:numId w:val="43"/>
        </w:numPr>
        <w:spacing w:before="9" w:line="360" w:lineRule="auto"/>
        <w:rPr>
          <w:b/>
        </w:rPr>
      </w:pPr>
      <w:r w:rsidRPr="00F465DC">
        <w:t xml:space="preserve">El COMPU analizará las recomendaciones a la luz de las necesidades del estudiante y considerará incorporar en el PEI aquellas que hayan sido recomendadas en la evaluación y/o recibidas en aval por el CAAT. </w:t>
      </w:r>
      <w:r w:rsidR="004E4A80" w:rsidRPr="00F465DC">
        <w:t xml:space="preserve">De ser indispensable y necesario el COMPU podrá mediante el debido análisis, solicitar la participación de algún miembro del CAAT en caso de existir alguna controversia. </w:t>
      </w:r>
    </w:p>
    <w:p w14:paraId="7ED143D2" w14:textId="092F5D78" w:rsidR="00A165B9" w:rsidRPr="00DD46C1" w:rsidRDefault="00A165B9" w:rsidP="00DD46C1">
      <w:pPr>
        <w:pStyle w:val="ListParagraph"/>
        <w:rPr>
          <w:b/>
        </w:rPr>
      </w:pPr>
    </w:p>
    <w:p w14:paraId="31511B13" w14:textId="05A11FF9" w:rsidR="00900B6C" w:rsidRPr="00A165B9" w:rsidRDefault="00900B6C" w:rsidP="00DD46C1">
      <w:pPr>
        <w:pStyle w:val="BodyText"/>
        <w:spacing w:before="9" w:line="360" w:lineRule="auto"/>
        <w:rPr>
          <w:b/>
        </w:rPr>
      </w:pPr>
    </w:p>
    <w:p w14:paraId="1D87AA4C" w14:textId="7CB35939" w:rsidR="00EC0EF0" w:rsidRPr="00F465DC" w:rsidRDefault="004054CF" w:rsidP="00207B13">
      <w:pPr>
        <w:pStyle w:val="BodyText"/>
        <w:numPr>
          <w:ilvl w:val="1"/>
          <w:numId w:val="43"/>
        </w:numPr>
        <w:spacing w:before="9" w:line="360" w:lineRule="auto"/>
      </w:pPr>
      <w:r w:rsidRPr="00FE6D44">
        <w:t>Una vez se reciba el informe de evaluación</w:t>
      </w:r>
      <w:r w:rsidR="00FE6D44">
        <w:t xml:space="preserve"> mediante la Plataforma de MiPE</w:t>
      </w:r>
      <w:r w:rsidRPr="00FE6D44">
        <w:t xml:space="preserve">, el COMPU tendrá </w:t>
      </w:r>
      <w:r w:rsidRPr="0060116A">
        <w:t xml:space="preserve">10 días laborables para </w:t>
      </w:r>
      <w:r w:rsidR="00EE4A6A" w:rsidRPr="0060116A">
        <w:t>la discusión</w:t>
      </w:r>
      <w:r w:rsidR="008A718C" w:rsidRPr="0060116A">
        <w:t>. Luego, procesará el</w:t>
      </w:r>
      <w:r w:rsidR="00EE4A6A" w:rsidRPr="0060116A">
        <w:t xml:space="preserve"> envío</w:t>
      </w:r>
      <w:r w:rsidRPr="0060116A">
        <w:t xml:space="preserve"> al CAAT </w:t>
      </w:r>
      <w:r w:rsidR="00EE4A6A" w:rsidRPr="0060116A">
        <w:t xml:space="preserve">de </w:t>
      </w:r>
      <w:r w:rsidRPr="0060116A">
        <w:t xml:space="preserve">la </w:t>
      </w:r>
      <w:r w:rsidRPr="0060116A">
        <w:rPr>
          <w:i/>
        </w:rPr>
        <w:t xml:space="preserve">Minuta de Discusión de Evaluación en Asistencia Tecnológica (AT) o </w:t>
      </w:r>
      <w:r w:rsidR="00F53250" w:rsidRPr="0060116A">
        <w:rPr>
          <w:i/>
        </w:rPr>
        <w:t>de A</w:t>
      </w:r>
      <w:r w:rsidRPr="0060116A">
        <w:rPr>
          <w:i/>
        </w:rPr>
        <w:t xml:space="preserve">valúo de CAAT para </w:t>
      </w:r>
      <w:r w:rsidR="003E3A89">
        <w:rPr>
          <w:i/>
        </w:rPr>
        <w:t>evaluación privada (SAEE-AT</w:t>
      </w:r>
      <w:r w:rsidRPr="0060116A">
        <w:rPr>
          <w:i/>
        </w:rPr>
        <w:t>-4)</w:t>
      </w:r>
      <w:r w:rsidRPr="0060116A">
        <w:t>,</w:t>
      </w:r>
      <w:r w:rsidRPr="00FE6D44">
        <w:t xml:space="preserve"> en el CSEE</w:t>
      </w:r>
      <w:r w:rsidR="00FE6D44">
        <w:t xml:space="preserve">, la </w:t>
      </w:r>
      <w:r w:rsidR="00FE6D44" w:rsidRPr="0060116A">
        <w:t xml:space="preserve">misma se puede identificar en el </w:t>
      </w:r>
      <w:r w:rsidR="00FE6D44" w:rsidRPr="00FE6D44">
        <w:rPr>
          <w:b/>
        </w:rPr>
        <w:t>área de PEI ==</w:t>
      </w:r>
      <w:r w:rsidR="00FE6D44" w:rsidRPr="00FE6D44">
        <w:rPr>
          <w:b/>
        </w:rPr>
        <w:sym w:font="Wingdings" w:char="F0E8"/>
      </w:r>
      <w:r w:rsidR="00FE6D44" w:rsidRPr="00FE6D44">
        <w:rPr>
          <w:b/>
        </w:rPr>
        <w:t xml:space="preserve"> Asistencia Tecnológica </w:t>
      </w:r>
      <w:r w:rsidR="00FE6D44" w:rsidRPr="00FE6D44">
        <w:rPr>
          <w:b/>
        </w:rPr>
        <w:sym w:font="Wingdings" w:char="F0E8"/>
      </w:r>
      <w:r w:rsidR="00FE6D44" w:rsidRPr="00FE6D44">
        <w:rPr>
          <w:b/>
        </w:rPr>
        <w:t xml:space="preserve"> Escoger el icono “Referidos en Asistencia Tecnológica” </w:t>
      </w:r>
      <w:r w:rsidR="00FE6D44" w:rsidRPr="00FE6D44">
        <w:rPr>
          <w:b/>
        </w:rPr>
        <w:sym w:font="Wingdings" w:char="F0E8"/>
      </w:r>
      <w:r w:rsidR="00FE6D44" w:rsidRPr="00FE6D44">
        <w:rPr>
          <w:b/>
        </w:rPr>
        <w:t xml:space="preserve"> Selecciona el año correspondiente a la evaluación ===</w:t>
      </w:r>
      <w:r w:rsidR="00FE6D44" w:rsidRPr="00FE6D44">
        <w:rPr>
          <w:b/>
        </w:rPr>
        <w:sym w:font="Wingdings" w:char="F0E8"/>
      </w:r>
      <w:r w:rsidR="00FE6D44" w:rsidRPr="00FE6D44">
        <w:rPr>
          <w:b/>
        </w:rPr>
        <w:t>coloca el número de SIE del estudiante, ==</w:t>
      </w:r>
      <w:r w:rsidR="00FE6D44" w:rsidRPr="00FE6D44">
        <w:rPr>
          <w:b/>
        </w:rPr>
        <w:sym w:font="Wingdings" w:char="F0E8"/>
      </w:r>
      <w:r w:rsidR="00FE6D44" w:rsidRPr="00FE6D44">
        <w:rPr>
          <w:b/>
        </w:rPr>
        <w:t xml:space="preserve"> Oprime el botón (FILTRAR)==</w:t>
      </w:r>
      <w:r w:rsidR="00FE6D44" w:rsidRPr="00FE6D44">
        <w:rPr>
          <w:b/>
        </w:rPr>
        <w:sym w:font="Wingdings" w:char="F0E8"/>
      </w:r>
      <w:r w:rsidR="00FE6D44" w:rsidRPr="00FE6D44">
        <w:rPr>
          <w:b/>
        </w:rPr>
        <w:t xml:space="preserve"> en el signo de + oprimirlo e identificar </w:t>
      </w:r>
      <w:r w:rsidR="00FE6D44">
        <w:rPr>
          <w:b/>
        </w:rPr>
        <w:t xml:space="preserve">la Minuta de discusión </w:t>
      </w:r>
      <w:r w:rsidR="00FE6D44" w:rsidRPr="0060116A">
        <w:t>“</w:t>
      </w:r>
      <w:r w:rsidR="00FE6D44" w:rsidRPr="0060116A">
        <w:rPr>
          <w:i/>
        </w:rPr>
        <w:t xml:space="preserve">Discusión de Evaluación en Asistencia Tecnológica (AT) o de avalúo de CAAT para </w:t>
      </w:r>
      <w:r w:rsidR="003E3A89">
        <w:rPr>
          <w:i/>
        </w:rPr>
        <w:t>evaluación privada (SAEE-AT</w:t>
      </w:r>
      <w:r w:rsidR="00FE6D44" w:rsidRPr="0060116A">
        <w:rPr>
          <w:i/>
        </w:rPr>
        <w:t>-4)”</w:t>
      </w:r>
      <w:r w:rsidR="0060116A">
        <w:rPr>
          <w:noProof/>
          <w:lang w:val="es-PR" w:eastAsia="es-PR" w:bidi="ar-SA"/>
        </w:rPr>
        <w:t>.</w:t>
      </w:r>
      <w:r w:rsidR="00FE6D44" w:rsidRPr="0060116A">
        <w:rPr>
          <w:noProof/>
          <w:lang w:val="es-PR" w:eastAsia="es-PR" w:bidi="ar-SA"/>
        </w:rPr>
        <w:t xml:space="preserve">  </w:t>
      </w:r>
    </w:p>
    <w:p w14:paraId="45DCE15E" w14:textId="27349827" w:rsidR="00B665AB" w:rsidRPr="00B04E17" w:rsidRDefault="00EC0EF0" w:rsidP="00207B13">
      <w:pPr>
        <w:pStyle w:val="BodyText"/>
        <w:numPr>
          <w:ilvl w:val="1"/>
          <w:numId w:val="43"/>
        </w:numPr>
        <w:spacing w:before="9" w:line="360" w:lineRule="auto"/>
        <w:jc w:val="both"/>
        <w:rPr>
          <w:b/>
        </w:rPr>
      </w:pPr>
      <w:r w:rsidRPr="00B04E17">
        <w:rPr>
          <w:b/>
          <w:i/>
        </w:rPr>
        <w:t>La Minuta de Discusión de Evaluación en As</w:t>
      </w:r>
      <w:r w:rsidR="00CF0E80" w:rsidRPr="00B04E17">
        <w:rPr>
          <w:b/>
          <w:i/>
        </w:rPr>
        <w:t>istencia Tecnológica (AT) o de A</w:t>
      </w:r>
      <w:r w:rsidRPr="00B04E17">
        <w:rPr>
          <w:b/>
          <w:i/>
        </w:rPr>
        <w:t>valúo de</w:t>
      </w:r>
      <w:r w:rsidR="00BA02DB" w:rsidRPr="00B04E17">
        <w:rPr>
          <w:b/>
          <w:i/>
        </w:rPr>
        <w:t>l</w:t>
      </w:r>
      <w:r w:rsidRPr="00B04E17">
        <w:rPr>
          <w:b/>
          <w:i/>
        </w:rPr>
        <w:t xml:space="preserve"> CAAT para </w:t>
      </w:r>
      <w:r w:rsidR="003E3A89">
        <w:rPr>
          <w:b/>
          <w:i/>
        </w:rPr>
        <w:t>evaluación privada (SAEE-AT</w:t>
      </w:r>
      <w:r w:rsidRPr="00B04E17">
        <w:rPr>
          <w:b/>
          <w:i/>
        </w:rPr>
        <w:t>-4)</w:t>
      </w:r>
      <w:r w:rsidR="004054CF" w:rsidRPr="00B04E17">
        <w:t xml:space="preserve"> </w:t>
      </w:r>
      <w:r w:rsidRPr="00B04E17">
        <w:t>se utilizará exclusivamente la del Portal de MiPE</w:t>
      </w:r>
      <w:r w:rsidR="000A08BE" w:rsidRPr="00B04E17">
        <w:t xml:space="preserve">. </w:t>
      </w:r>
      <w:r w:rsidR="000A08BE" w:rsidRPr="00B04E17">
        <w:rPr>
          <w:i/>
        </w:rPr>
        <w:t xml:space="preserve">No se aceptará minutas a manuscrito u otro tipo de documento de discusión de evaluación que no sea el especificado en los puntos </w:t>
      </w:r>
      <w:r w:rsidR="006F7A75" w:rsidRPr="00B04E17">
        <w:rPr>
          <w:i/>
        </w:rPr>
        <w:t>b y c anteriormente indicados</w:t>
      </w:r>
      <w:r w:rsidR="000A08BE" w:rsidRPr="00B04E17">
        <w:rPr>
          <w:i/>
        </w:rPr>
        <w:t>.</w:t>
      </w:r>
      <w:r w:rsidR="000A08BE" w:rsidRPr="00B04E17">
        <w:t xml:space="preserve">  </w:t>
      </w:r>
      <w:r w:rsidR="00C27C56" w:rsidRPr="00B04E17">
        <w:t xml:space="preserve">Es indispensable que en la minuta de discusión se marquen todos los equipos que sean avalados y aceptados por el COMPU. </w:t>
      </w:r>
      <w:r w:rsidR="00C17904">
        <w:rPr>
          <w:noProof/>
        </w:rPr>
        <w:t>Incluso, cuando no se recomiende</w:t>
      </w:r>
      <w:r w:rsidR="00C27C56" w:rsidRPr="00B04E17">
        <w:t xml:space="preserve"> equipo en el informe de evaluación, el COMPU </w:t>
      </w:r>
      <w:r w:rsidR="00B14674" w:rsidRPr="00B04E17">
        <w:t>deberá reunirse</w:t>
      </w:r>
      <w:r w:rsidR="00C27C56" w:rsidRPr="00B04E17">
        <w:t xml:space="preserve"> y completar la minuta de discusión en MIPE</w:t>
      </w:r>
      <w:r w:rsidR="007D6058" w:rsidRPr="00B04E17">
        <w:t xml:space="preserve">. La minuta de discusión debe </w:t>
      </w:r>
      <w:r w:rsidR="00E626AE" w:rsidRPr="00B04E17">
        <w:t>ser impresa y firmada</w:t>
      </w:r>
      <w:r w:rsidR="007D6058" w:rsidRPr="00B04E17">
        <w:t xml:space="preserve"> por todos los miembros del COMPU. La </w:t>
      </w:r>
      <w:r w:rsidR="004152A6" w:rsidRPr="00B04E17">
        <w:t>minuta firmada</w:t>
      </w:r>
      <w:r w:rsidR="007D6058" w:rsidRPr="00B04E17">
        <w:t xml:space="preserve"> debe ser </w:t>
      </w:r>
      <w:r w:rsidR="004C4BF3" w:rsidRPr="00B04E17">
        <w:t>digitalizada</w:t>
      </w:r>
      <w:r w:rsidR="004152A6" w:rsidRPr="00B04E17">
        <w:t xml:space="preserve"> y anejada</w:t>
      </w:r>
      <w:r w:rsidR="007D6058" w:rsidRPr="00B04E17">
        <w:t xml:space="preserve"> </w:t>
      </w:r>
      <w:r w:rsidR="004152A6" w:rsidRPr="00B04E17">
        <w:t>en la</w:t>
      </w:r>
      <w:r w:rsidR="007D6058" w:rsidRPr="00B04E17">
        <w:t xml:space="preserve"> plataforma</w:t>
      </w:r>
      <w:r w:rsidR="00C27C56" w:rsidRPr="00B04E17">
        <w:t>.</w:t>
      </w:r>
      <w:r w:rsidR="00C27C56" w:rsidRPr="00B04E17">
        <w:rPr>
          <w:b/>
        </w:rPr>
        <w:t xml:space="preserve"> </w:t>
      </w:r>
      <w:r w:rsidR="004054CF" w:rsidRPr="00B04E17">
        <w:t>El CAAT mantendrá la minuta</w:t>
      </w:r>
      <w:r w:rsidR="00E567ED" w:rsidRPr="00B04E17">
        <w:t xml:space="preserve"> firmada</w:t>
      </w:r>
      <w:r w:rsidR="004054CF" w:rsidRPr="00B04E17">
        <w:t xml:space="preserve"> como evidencia </w:t>
      </w:r>
      <w:r w:rsidR="00BA02DB" w:rsidRPr="00B04E17">
        <w:t>en el expediente del estudiante</w:t>
      </w:r>
      <w:r w:rsidR="004054CF" w:rsidRPr="00B04E17">
        <w:t>.</w:t>
      </w:r>
      <w:r w:rsidR="006F7A75" w:rsidRPr="00B04E17">
        <w:t xml:space="preserve"> </w:t>
      </w:r>
    </w:p>
    <w:p w14:paraId="4BEDBFDB" w14:textId="77777777" w:rsidR="00C17904" w:rsidRDefault="00C17904" w:rsidP="00C17904">
      <w:pPr>
        <w:pStyle w:val="BodyText"/>
        <w:spacing w:before="9" w:line="360" w:lineRule="auto"/>
        <w:rPr>
          <w:b/>
        </w:rPr>
      </w:pPr>
    </w:p>
    <w:p w14:paraId="41EC18CB" w14:textId="064018AA" w:rsidR="002B58BB" w:rsidRPr="0096715D" w:rsidRDefault="002B58BB" w:rsidP="00C17904">
      <w:pPr>
        <w:pStyle w:val="BodyText"/>
        <w:spacing w:before="9" w:line="360" w:lineRule="auto"/>
        <w:rPr>
          <w:b/>
        </w:rPr>
      </w:pPr>
      <w:r w:rsidRPr="0096715D">
        <w:rPr>
          <w:b/>
        </w:rPr>
        <w:t xml:space="preserve">La minuta de discusión </w:t>
      </w:r>
      <w:r w:rsidR="00B665AB" w:rsidRPr="0096715D">
        <w:rPr>
          <w:b/>
        </w:rPr>
        <w:t xml:space="preserve">que se muestra a </w:t>
      </w:r>
      <w:r w:rsidR="0096715D" w:rsidRPr="0096715D">
        <w:rPr>
          <w:b/>
        </w:rPr>
        <w:t>continuación se</w:t>
      </w:r>
      <w:r w:rsidRPr="0096715D">
        <w:rPr>
          <w:b/>
        </w:rPr>
        <w:t xml:space="preserve"> encuentra disponible en MiPE.</w:t>
      </w:r>
    </w:p>
    <w:p w14:paraId="35A08414" w14:textId="1B0D6F65" w:rsidR="002B58BB" w:rsidRPr="002B58BB" w:rsidRDefault="002B58BB" w:rsidP="002B58BB">
      <w:pPr>
        <w:pStyle w:val="BodyText"/>
        <w:spacing w:before="9" w:line="360" w:lineRule="auto"/>
        <w:rPr>
          <w:b/>
          <w:u w:val="single"/>
        </w:rPr>
      </w:pPr>
    </w:p>
    <w:p w14:paraId="7F77E813" w14:textId="0B4CD940" w:rsidR="002B58BB" w:rsidRDefault="00C17904" w:rsidP="00DD46C1">
      <w:pPr>
        <w:pStyle w:val="BodyText"/>
        <w:spacing w:before="9" w:line="360" w:lineRule="auto"/>
        <w:jc w:val="center"/>
      </w:pPr>
      <w:r>
        <w:rPr>
          <w:noProof/>
          <w:lang w:val="en-US" w:eastAsia="en-US" w:bidi="ar-SA"/>
        </w:rPr>
        <w:drawing>
          <wp:anchor distT="0" distB="0" distL="114300" distR="114300" simplePos="0" relativeHeight="251914752" behindDoc="1" locked="0" layoutInCell="1" allowOverlap="1" wp14:anchorId="0F4CD4DC" wp14:editId="411F7171">
            <wp:simplePos x="0" y="0"/>
            <wp:positionH relativeFrom="column">
              <wp:posOffset>818432</wp:posOffset>
            </wp:positionH>
            <wp:positionV relativeFrom="paragraph">
              <wp:posOffset>19409</wp:posOffset>
            </wp:positionV>
            <wp:extent cx="5512445" cy="3172571"/>
            <wp:effectExtent l="0" t="0" r="0" b="8890"/>
            <wp:wrapNone/>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24840" t="9402" r="25320" b="39601"/>
                    <a:stretch/>
                  </pic:blipFill>
                  <pic:spPr bwMode="auto">
                    <a:xfrm>
                      <a:off x="0" y="0"/>
                      <a:ext cx="5512445" cy="31725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C0F828" w14:textId="07F3CCF3" w:rsidR="002B58BB" w:rsidRDefault="00C17904">
      <w:pPr>
        <w:pStyle w:val="BodyText"/>
        <w:spacing w:before="9" w:line="360" w:lineRule="auto"/>
      </w:pPr>
      <w:r w:rsidRPr="00B04E17">
        <w:rPr>
          <w:b/>
          <w:i/>
          <w:noProof/>
          <w:lang w:val="en-US" w:eastAsia="en-US" w:bidi="ar-SA"/>
        </w:rPr>
        <mc:AlternateContent>
          <mc:Choice Requires="wps">
            <w:drawing>
              <wp:anchor distT="0" distB="0" distL="114300" distR="114300" simplePos="0" relativeHeight="251668992" behindDoc="0" locked="0" layoutInCell="1" allowOverlap="1" wp14:anchorId="03B23AB7" wp14:editId="16A3B5D8">
                <wp:simplePos x="0" y="0"/>
                <wp:positionH relativeFrom="column">
                  <wp:posOffset>3318427</wp:posOffset>
                </wp:positionH>
                <wp:positionV relativeFrom="paragraph">
                  <wp:posOffset>581743</wp:posOffset>
                </wp:positionV>
                <wp:extent cx="559613" cy="120650"/>
                <wp:effectExtent l="0" t="0" r="12065" b="12700"/>
                <wp:wrapNone/>
                <wp:docPr id="500" name="Rectangle 500"/>
                <wp:cNvGraphicFramePr/>
                <a:graphic xmlns:a="http://schemas.openxmlformats.org/drawingml/2006/main">
                  <a:graphicData uri="http://schemas.microsoft.com/office/word/2010/wordprocessingShape">
                    <wps:wsp>
                      <wps:cNvSpPr/>
                      <wps:spPr>
                        <a:xfrm>
                          <a:off x="0" y="0"/>
                          <a:ext cx="559613" cy="1206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97CF02B" id="Rectangle 500" o:spid="_x0000_s1026" style="position:absolute;margin-left:261.3pt;margin-top:45.8pt;width:44.05pt;height:9.5pt;z-index:251668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" fillcolor="#4f81bd [3204]" strokecolor="#243f60 [1604]" strokeweight="2pt"/>
            </w:pict>
          </mc:Fallback>
        </mc:AlternateContent>
      </w:r>
      <w:r>
        <w:rPr>
          <w:noProof/>
          <w:lang w:val="en-US" w:eastAsia="en-US" w:bidi="ar-SA"/>
        </w:rPr>
        <mc:AlternateContent>
          <mc:Choice Requires="wps">
            <w:drawing>
              <wp:anchor distT="0" distB="0" distL="114300" distR="114300" simplePos="0" relativeHeight="251656704" behindDoc="0" locked="0" layoutInCell="1" allowOverlap="1" wp14:anchorId="01810B97" wp14:editId="4638105E">
                <wp:simplePos x="0" y="0"/>
                <wp:positionH relativeFrom="column">
                  <wp:posOffset>508276</wp:posOffset>
                </wp:positionH>
                <wp:positionV relativeFrom="paragraph">
                  <wp:posOffset>498502</wp:posOffset>
                </wp:positionV>
                <wp:extent cx="1981200" cy="866775"/>
                <wp:effectExtent l="0" t="0" r="2324100" b="409575"/>
                <wp:wrapNone/>
                <wp:docPr id="452" name="Rectangular Callout 452"/>
                <wp:cNvGraphicFramePr/>
                <a:graphic xmlns:a="http://schemas.openxmlformats.org/drawingml/2006/main">
                  <a:graphicData uri="http://schemas.microsoft.com/office/word/2010/wordprocessingShape">
                    <wps:wsp>
                      <wps:cNvSpPr/>
                      <wps:spPr>
                        <a:xfrm>
                          <a:off x="0" y="0"/>
                          <a:ext cx="1981200" cy="866775"/>
                        </a:xfrm>
                        <a:prstGeom prst="wedgeRectCallout">
                          <a:avLst>
                            <a:gd name="adj1" fmla="val 166041"/>
                            <a:gd name="adj2" fmla="val 91963"/>
                          </a:avLst>
                        </a:prstGeom>
                        <a:solidFill>
                          <a:sysClr val="window" lastClr="FFFFFF"/>
                        </a:solidFill>
                        <a:ln w="25400" cap="flat" cmpd="sng" algn="ctr">
                          <a:solidFill>
                            <a:srgbClr val="4F81BD">
                              <a:shade val="50000"/>
                            </a:srgbClr>
                          </a:solidFill>
                          <a:prstDash val="solid"/>
                        </a:ln>
                        <a:effectLst/>
                      </wps:spPr>
                      <wps:txbx>
                        <w:txbxContent>
                          <w:p w14:paraId="03CBE257" w14:textId="499F7FA2" w:rsidR="00DD46C1" w:rsidRPr="002C2E14" w:rsidRDefault="00DD46C1" w:rsidP="009E55AF">
                            <w:pPr>
                              <w:shd w:val="clear" w:color="auto" w:fill="92CDDC" w:themeFill="accent5" w:themeFillTint="99"/>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Identificar el ícono: “Discusión de Evaluación”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810B97" id="Rectangular Callout 452" o:spid="_x0000_s1030" type="#_x0000_t61" style="position:absolute;margin-left:40pt;margin-top:39.25pt;width:156pt;height:68.25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" adj="46665,30664" fillcolor="window" strokecolor="#385d8a" strokeweight="2pt">
                <v:textbox>
                  <w:txbxContent>
                    <w:p w14:paraId="03CBE257" w14:textId="499F7FA2" w:rsidR="00DD46C1" w:rsidRPr="002C2E14" w:rsidRDefault="00DD46C1" w:rsidP="009E55AF">
                      <w:pPr>
                        <w:shd w:val="clear" w:color="auto" w:fill="92CDDC" w:themeFill="accent5" w:themeFillTint="99"/>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Identificar el ícono: “Discusión de Evaluación”</w:t>
                      </w:r>
                    </w:p>
                  </w:txbxContent>
                </v:textbox>
              </v:shape>
            </w:pict>
          </mc:Fallback>
        </mc:AlternateContent>
      </w:r>
      <w:r>
        <w:rPr>
          <w:noProof/>
          <w:lang w:val="en-US" w:eastAsia="en-US" w:bidi="ar-SA"/>
        </w:rPr>
        <mc:AlternateContent>
          <mc:Choice Requires="wps">
            <w:drawing>
              <wp:anchor distT="0" distB="0" distL="114300" distR="114300" simplePos="0" relativeHeight="251640320" behindDoc="0" locked="0" layoutInCell="1" allowOverlap="1" wp14:anchorId="7CFDD180" wp14:editId="5C8BD018">
                <wp:simplePos x="0" y="0"/>
                <wp:positionH relativeFrom="column">
                  <wp:posOffset>3975873</wp:posOffset>
                </wp:positionH>
                <wp:positionV relativeFrom="paragraph">
                  <wp:posOffset>1956545</wp:posOffset>
                </wp:positionV>
                <wp:extent cx="1152939" cy="253751"/>
                <wp:effectExtent l="0" t="0" r="28575" b="13335"/>
                <wp:wrapNone/>
                <wp:docPr id="425" name="Rectangle 425"/>
                <wp:cNvGraphicFramePr/>
                <a:graphic xmlns:a="http://schemas.openxmlformats.org/drawingml/2006/main">
                  <a:graphicData uri="http://schemas.microsoft.com/office/word/2010/wordprocessingShape">
                    <wps:wsp>
                      <wps:cNvSpPr/>
                      <wps:spPr>
                        <a:xfrm>
                          <a:off x="0" y="0"/>
                          <a:ext cx="1152939" cy="253751"/>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8564BD" id="Rectangle 425" o:spid="_x0000_s1026" style="position:absolute;margin-left:313.05pt;margin-top:154.05pt;width:90.8pt;height:20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" fillcolor="#4f81bd" strokecolor="#385d8a" strokeweight="2pt"/>
            </w:pict>
          </mc:Fallback>
        </mc:AlternateContent>
      </w:r>
      <w:r>
        <w:rPr>
          <w:noProof/>
          <w:lang w:val="en-US" w:eastAsia="en-US" w:bidi="ar-SA"/>
        </w:rPr>
        <mc:AlternateContent>
          <mc:Choice Requires="wps">
            <w:drawing>
              <wp:anchor distT="0" distB="0" distL="114300" distR="114300" simplePos="0" relativeHeight="251712000" behindDoc="0" locked="0" layoutInCell="1" allowOverlap="1" wp14:anchorId="6AD7759B" wp14:editId="09D6EE20">
                <wp:simplePos x="0" y="0"/>
                <wp:positionH relativeFrom="column">
                  <wp:posOffset>2695713</wp:posOffset>
                </wp:positionH>
                <wp:positionV relativeFrom="paragraph">
                  <wp:posOffset>1972724</wp:posOffset>
                </wp:positionV>
                <wp:extent cx="1073426" cy="237546"/>
                <wp:effectExtent l="0" t="0" r="12700" b="10160"/>
                <wp:wrapNone/>
                <wp:docPr id="435" name="Rectangle 435"/>
                <wp:cNvGraphicFramePr/>
                <a:graphic xmlns:a="http://schemas.openxmlformats.org/drawingml/2006/main">
                  <a:graphicData uri="http://schemas.microsoft.com/office/word/2010/wordprocessingShape">
                    <wps:wsp>
                      <wps:cNvSpPr/>
                      <wps:spPr>
                        <a:xfrm>
                          <a:off x="0" y="0"/>
                          <a:ext cx="1073426" cy="237546"/>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BD227A" id="Rectangle 435" o:spid="_x0000_s1026" style="position:absolute;margin-left:212.25pt;margin-top:155.35pt;width:84.5pt;height:18.7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" fillcolor="#4f81bd" strokecolor="#385d8a" strokeweight="2pt"/>
            </w:pict>
          </mc:Fallback>
        </mc:AlternateContent>
      </w:r>
      <w:r>
        <w:rPr>
          <w:noProof/>
          <w:lang w:val="en-US" w:eastAsia="en-US" w:bidi="ar-SA"/>
        </w:rPr>
        <mc:AlternateContent>
          <mc:Choice Requires="wps">
            <w:drawing>
              <wp:anchor distT="0" distB="0" distL="114300" distR="114300" simplePos="0" relativeHeight="251642368" behindDoc="0" locked="0" layoutInCell="1" allowOverlap="1" wp14:anchorId="6F58B5B0" wp14:editId="7489D077">
                <wp:simplePos x="0" y="0"/>
                <wp:positionH relativeFrom="column">
                  <wp:posOffset>1872946</wp:posOffset>
                </wp:positionH>
                <wp:positionV relativeFrom="paragraph">
                  <wp:posOffset>2030206</wp:posOffset>
                </wp:positionV>
                <wp:extent cx="838200" cy="161925"/>
                <wp:effectExtent l="0" t="0" r="19050" b="28575"/>
                <wp:wrapNone/>
                <wp:docPr id="424" name="Rectangle 424"/>
                <wp:cNvGraphicFramePr/>
                <a:graphic xmlns:a="http://schemas.openxmlformats.org/drawingml/2006/main">
                  <a:graphicData uri="http://schemas.microsoft.com/office/word/2010/wordprocessingShape">
                    <wps:wsp>
                      <wps:cNvSpPr/>
                      <wps:spPr>
                        <a:xfrm>
                          <a:off x="0" y="0"/>
                          <a:ext cx="838200" cy="16192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F32960" id="Rectangle 424" o:spid="_x0000_s1026" style="position:absolute;margin-left:147.5pt;margin-top:159.85pt;width:66pt;height:12.75pt;z-index:251642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" fillcolor="#4f81bd" strokecolor="#385d8a" strokeweight="2pt"/>
            </w:pict>
          </mc:Fallback>
        </mc:AlternateContent>
      </w:r>
    </w:p>
    <w:p w14:paraId="3481AAFD" w14:textId="7585CFD3" w:rsidR="002B58BB" w:rsidRPr="002B58BB" w:rsidRDefault="002B58BB">
      <w:pPr>
        <w:pStyle w:val="BodyText"/>
        <w:spacing w:before="9" w:line="360" w:lineRule="auto"/>
        <w:rPr>
          <w:b/>
        </w:rPr>
        <w:sectPr w:rsidR="002B58BB" w:rsidRPr="002B58BB">
          <w:headerReference w:type="default" r:id="rId18"/>
          <w:pgSz w:w="12240" w:h="15840"/>
          <w:pgMar w:top="980" w:right="960" w:bottom="280" w:left="800" w:header="763" w:footer="0" w:gutter="0"/>
          <w:cols w:space="720"/>
        </w:sectPr>
      </w:pPr>
    </w:p>
    <w:p w14:paraId="3F331B47" w14:textId="35277719" w:rsidR="00C17904" w:rsidRDefault="00C17904" w:rsidP="002B58BB">
      <w:pPr>
        <w:spacing w:before="92" w:line="360" w:lineRule="auto"/>
        <w:rPr>
          <w:sz w:val="24"/>
        </w:rPr>
      </w:pPr>
      <w:r>
        <w:rPr>
          <w:noProof/>
          <w:lang w:val="en-US" w:eastAsia="en-US" w:bidi="ar-SA"/>
        </w:rPr>
        <mc:AlternateContent>
          <mc:Choice Requires="wps">
            <w:drawing>
              <wp:anchor distT="0" distB="0" distL="114300" distR="114300" simplePos="0" relativeHeight="251635200" behindDoc="0" locked="0" layoutInCell="1" allowOverlap="1" wp14:anchorId="448C403E" wp14:editId="7ACDB6B9">
                <wp:simplePos x="0" y="0"/>
                <wp:positionH relativeFrom="column">
                  <wp:posOffset>5128204</wp:posOffset>
                </wp:positionH>
                <wp:positionV relativeFrom="paragraph">
                  <wp:posOffset>-74930</wp:posOffset>
                </wp:positionV>
                <wp:extent cx="1133475" cy="4486275"/>
                <wp:effectExtent l="0" t="19050" r="28575" b="28575"/>
                <wp:wrapNone/>
                <wp:docPr id="451" name="Right Brace 451"/>
                <wp:cNvGraphicFramePr/>
                <a:graphic xmlns:a="http://schemas.openxmlformats.org/drawingml/2006/main">
                  <a:graphicData uri="http://schemas.microsoft.com/office/word/2010/wordprocessingShape">
                    <wps:wsp>
                      <wps:cNvSpPr/>
                      <wps:spPr>
                        <a:xfrm>
                          <a:off x="0" y="0"/>
                          <a:ext cx="1133475" cy="4486275"/>
                        </a:xfrm>
                        <a:prstGeom prst="rightBrace">
                          <a:avLst/>
                        </a:prstGeom>
                        <a:ln w="381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3626C8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51" o:spid="_x0000_s1026" type="#_x0000_t88" style="position:absolute;margin-left:403.8pt;margin-top:-5.9pt;width:89.25pt;height:353.25pt;z-index:251635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" adj="455" strokecolor="#4579b8 [3044]" strokeweight="3pt"/>
            </w:pict>
          </mc:Fallback>
        </mc:AlternateContent>
      </w:r>
      <w:r>
        <w:rPr>
          <w:noProof/>
          <w:lang w:val="en-US" w:eastAsia="en-US" w:bidi="ar-SA"/>
        </w:rPr>
        <w:drawing>
          <wp:anchor distT="0" distB="0" distL="114300" distR="114300" simplePos="0" relativeHeight="251903488" behindDoc="0" locked="0" layoutInCell="1" allowOverlap="1" wp14:anchorId="2F967E04" wp14:editId="5AEB03FF">
            <wp:simplePos x="0" y="0"/>
            <wp:positionH relativeFrom="margin">
              <wp:posOffset>587982</wp:posOffset>
            </wp:positionH>
            <wp:positionV relativeFrom="paragraph">
              <wp:posOffset>-698003</wp:posOffset>
            </wp:positionV>
            <wp:extent cx="5010150" cy="6353175"/>
            <wp:effectExtent l="0" t="0" r="0" b="9525"/>
            <wp:wrapNone/>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24519" t="6838" r="24057" b="3624"/>
                    <a:stretch/>
                  </pic:blipFill>
                  <pic:spPr bwMode="auto">
                    <a:xfrm>
                      <a:off x="0" y="0"/>
                      <a:ext cx="5010150" cy="6353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65744E" w14:textId="3CEF2CD6" w:rsidR="00C17904" w:rsidRDefault="00C17904" w:rsidP="002B58BB">
      <w:pPr>
        <w:spacing w:before="92" w:line="360" w:lineRule="auto"/>
        <w:rPr>
          <w:sz w:val="24"/>
        </w:rPr>
      </w:pPr>
    </w:p>
    <w:p w14:paraId="53C723CB" w14:textId="03C24BC0" w:rsidR="00C17904" w:rsidRDefault="00C17904" w:rsidP="002B58BB">
      <w:pPr>
        <w:spacing w:before="92" w:line="360" w:lineRule="auto"/>
        <w:rPr>
          <w:sz w:val="24"/>
        </w:rPr>
      </w:pPr>
    </w:p>
    <w:p w14:paraId="0B366518" w14:textId="57445281" w:rsidR="00C17904" w:rsidRDefault="00C17904" w:rsidP="002B58BB">
      <w:pPr>
        <w:spacing w:before="92" w:line="360" w:lineRule="auto"/>
        <w:rPr>
          <w:sz w:val="24"/>
        </w:rPr>
      </w:pPr>
    </w:p>
    <w:p w14:paraId="0F199ABF" w14:textId="076360BA" w:rsidR="00C17904" w:rsidRDefault="00C17904" w:rsidP="002B58BB">
      <w:pPr>
        <w:spacing w:before="92" w:line="360" w:lineRule="auto"/>
        <w:rPr>
          <w:sz w:val="24"/>
        </w:rPr>
      </w:pPr>
    </w:p>
    <w:p w14:paraId="5B9B899F" w14:textId="08976E73" w:rsidR="00C17904" w:rsidRDefault="00C17904" w:rsidP="002B58BB">
      <w:pPr>
        <w:spacing w:before="92" w:line="360" w:lineRule="auto"/>
        <w:rPr>
          <w:sz w:val="24"/>
        </w:rPr>
      </w:pPr>
      <w:r>
        <w:rPr>
          <w:noProof/>
          <w:lang w:val="en-US" w:eastAsia="en-US" w:bidi="ar-SA"/>
        </w:rPr>
        <mc:AlternateContent>
          <mc:Choice Requires="wps">
            <w:drawing>
              <wp:anchor distT="0" distB="0" distL="114300" distR="114300" simplePos="0" relativeHeight="251633152" behindDoc="0" locked="0" layoutInCell="1" allowOverlap="1" wp14:anchorId="41D02B67" wp14:editId="758BCB97">
                <wp:simplePos x="0" y="0"/>
                <wp:positionH relativeFrom="page">
                  <wp:posOffset>6375897</wp:posOffset>
                </wp:positionH>
                <wp:positionV relativeFrom="paragraph">
                  <wp:posOffset>191466</wp:posOffset>
                </wp:positionV>
                <wp:extent cx="1428750" cy="857250"/>
                <wp:effectExtent l="0" t="0" r="19050" b="19050"/>
                <wp:wrapNone/>
                <wp:docPr id="450" name="Rectangular Callout 450"/>
                <wp:cNvGraphicFramePr/>
                <a:graphic xmlns:a="http://schemas.openxmlformats.org/drawingml/2006/main">
                  <a:graphicData uri="http://schemas.microsoft.com/office/word/2010/wordprocessingShape">
                    <wps:wsp>
                      <wps:cNvSpPr/>
                      <wps:spPr>
                        <a:xfrm>
                          <a:off x="0" y="0"/>
                          <a:ext cx="1428750" cy="857250"/>
                        </a:xfrm>
                        <a:prstGeom prst="wedgeRectCallout">
                          <a:avLst>
                            <a:gd name="adj1" fmla="val -49678"/>
                            <a:gd name="adj2" fmla="val 20742"/>
                          </a:avLst>
                        </a:prstGeom>
                        <a:solidFill>
                          <a:sysClr val="window" lastClr="FFFFFF"/>
                        </a:solidFill>
                        <a:ln w="25400" cap="flat" cmpd="sng" algn="ctr">
                          <a:solidFill>
                            <a:srgbClr val="4F81BD">
                              <a:shade val="50000"/>
                            </a:srgbClr>
                          </a:solidFill>
                          <a:prstDash val="solid"/>
                        </a:ln>
                        <a:effectLst/>
                      </wps:spPr>
                      <wps:txbx>
                        <w:txbxContent>
                          <w:p w14:paraId="76941A15" w14:textId="71C069F1" w:rsidR="00DD46C1" w:rsidRPr="002C2E14" w:rsidRDefault="00DD46C1" w:rsidP="009E55AF">
                            <w:pPr>
                              <w:shd w:val="clear" w:color="auto" w:fill="FFC000"/>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Minuta de discusión disponible en MiPE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D02B67" id="Rectangular Callout 450" o:spid="_x0000_s1031" type="#_x0000_t61" style="position:absolute;margin-left:502.05pt;margin-top:15.1pt;width:112.5pt;height:67.5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" adj="70,15280" fillcolor="window" strokecolor="#385d8a" strokeweight="2pt">
                <v:textbox>
                  <w:txbxContent>
                    <w:p w14:paraId="76941A15" w14:textId="71C069F1" w:rsidR="00DD46C1" w:rsidRPr="002C2E14" w:rsidRDefault="00DD46C1" w:rsidP="009E55AF">
                      <w:pPr>
                        <w:shd w:val="clear" w:color="auto" w:fill="FFC000"/>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Minuta de discusión disponible en MiPE</w:t>
                      </w:r>
                    </w:p>
                  </w:txbxContent>
                </v:textbox>
                <w10:wrap anchorx="page"/>
              </v:shape>
            </w:pict>
          </mc:Fallback>
        </mc:AlternateContent>
      </w:r>
    </w:p>
    <w:p w14:paraId="29FB4F36" w14:textId="77777777" w:rsidR="00C17904" w:rsidRDefault="00C17904" w:rsidP="002B58BB">
      <w:pPr>
        <w:spacing w:before="92" w:line="360" w:lineRule="auto"/>
        <w:rPr>
          <w:sz w:val="24"/>
        </w:rPr>
      </w:pPr>
    </w:p>
    <w:p w14:paraId="6542CEBF" w14:textId="77777777" w:rsidR="00C17904" w:rsidRDefault="00C17904" w:rsidP="002B58BB">
      <w:pPr>
        <w:spacing w:before="92" w:line="360" w:lineRule="auto"/>
        <w:rPr>
          <w:sz w:val="24"/>
        </w:rPr>
      </w:pPr>
    </w:p>
    <w:p w14:paraId="6788BB8B" w14:textId="77777777" w:rsidR="00C17904" w:rsidRDefault="00C17904" w:rsidP="002B58BB">
      <w:pPr>
        <w:spacing w:before="92" w:line="360" w:lineRule="auto"/>
        <w:rPr>
          <w:sz w:val="24"/>
        </w:rPr>
      </w:pPr>
    </w:p>
    <w:p w14:paraId="7FC8329D" w14:textId="77777777" w:rsidR="00C17904" w:rsidRDefault="00C17904" w:rsidP="002B58BB">
      <w:pPr>
        <w:spacing w:before="92" w:line="360" w:lineRule="auto"/>
        <w:rPr>
          <w:sz w:val="24"/>
        </w:rPr>
      </w:pPr>
    </w:p>
    <w:p w14:paraId="3C97681F" w14:textId="77777777" w:rsidR="00C17904" w:rsidRDefault="00C17904" w:rsidP="002B58BB">
      <w:pPr>
        <w:spacing w:before="92" w:line="360" w:lineRule="auto"/>
        <w:rPr>
          <w:sz w:val="24"/>
        </w:rPr>
      </w:pPr>
    </w:p>
    <w:p w14:paraId="6E19CEFB" w14:textId="77777777" w:rsidR="00C17904" w:rsidRDefault="00C17904" w:rsidP="002B58BB">
      <w:pPr>
        <w:spacing w:before="92" w:line="360" w:lineRule="auto"/>
        <w:rPr>
          <w:sz w:val="24"/>
        </w:rPr>
      </w:pPr>
    </w:p>
    <w:p w14:paraId="113000D0" w14:textId="77777777" w:rsidR="00C17904" w:rsidRDefault="00C17904" w:rsidP="002B58BB">
      <w:pPr>
        <w:spacing w:before="92" w:line="360" w:lineRule="auto"/>
        <w:rPr>
          <w:sz w:val="24"/>
        </w:rPr>
      </w:pPr>
    </w:p>
    <w:p w14:paraId="06DE57AB" w14:textId="77777777" w:rsidR="00C17904" w:rsidRDefault="00C17904" w:rsidP="002B58BB">
      <w:pPr>
        <w:spacing w:before="92" w:line="360" w:lineRule="auto"/>
        <w:rPr>
          <w:sz w:val="24"/>
        </w:rPr>
      </w:pPr>
    </w:p>
    <w:p w14:paraId="06855A47" w14:textId="77777777" w:rsidR="00C17904" w:rsidRDefault="00C17904" w:rsidP="002B58BB">
      <w:pPr>
        <w:spacing w:before="92" w:line="360" w:lineRule="auto"/>
        <w:rPr>
          <w:sz w:val="24"/>
        </w:rPr>
      </w:pPr>
    </w:p>
    <w:p w14:paraId="32AAF481" w14:textId="77777777" w:rsidR="00C17904" w:rsidRDefault="00C17904" w:rsidP="002B58BB">
      <w:pPr>
        <w:spacing w:before="92" w:line="360" w:lineRule="auto"/>
        <w:rPr>
          <w:sz w:val="24"/>
        </w:rPr>
      </w:pPr>
    </w:p>
    <w:p w14:paraId="44C31798" w14:textId="77777777" w:rsidR="00C17904" w:rsidRDefault="00C17904" w:rsidP="002B58BB">
      <w:pPr>
        <w:spacing w:before="92" w:line="360" w:lineRule="auto"/>
        <w:rPr>
          <w:sz w:val="24"/>
        </w:rPr>
      </w:pPr>
    </w:p>
    <w:p w14:paraId="35FFBA13" w14:textId="77777777" w:rsidR="00C17904" w:rsidRDefault="00C17904" w:rsidP="002B58BB">
      <w:pPr>
        <w:spacing w:before="92" w:line="360" w:lineRule="auto"/>
        <w:rPr>
          <w:sz w:val="24"/>
        </w:rPr>
      </w:pPr>
    </w:p>
    <w:p w14:paraId="0A2342FD" w14:textId="4D64FB0B" w:rsidR="003A56ED" w:rsidRDefault="00C17904" w:rsidP="002B58BB">
      <w:pPr>
        <w:spacing w:before="92" w:line="360" w:lineRule="auto"/>
        <w:rPr>
          <w:b/>
          <w:sz w:val="24"/>
        </w:rPr>
      </w:pPr>
      <w:r>
        <w:rPr>
          <w:sz w:val="24"/>
        </w:rPr>
        <w:t>L</w:t>
      </w:r>
      <w:r w:rsidR="00C85DBC">
        <w:rPr>
          <w:sz w:val="24"/>
        </w:rPr>
        <w:t xml:space="preserve">a </w:t>
      </w:r>
      <w:r w:rsidR="004054CF">
        <w:rPr>
          <w:sz w:val="24"/>
        </w:rPr>
        <w:t xml:space="preserve">petición de equipos o servicios de AT, la </w:t>
      </w:r>
      <w:r w:rsidR="003E3A89">
        <w:rPr>
          <w:b/>
          <w:i/>
          <w:sz w:val="24"/>
        </w:rPr>
        <w:t>Minuta... (SAEE-AT</w:t>
      </w:r>
      <w:r w:rsidR="004054CF">
        <w:rPr>
          <w:b/>
          <w:i/>
          <w:sz w:val="24"/>
        </w:rPr>
        <w:t xml:space="preserve">-4) </w:t>
      </w:r>
      <w:r w:rsidR="000A08BE">
        <w:rPr>
          <w:sz w:val="24"/>
        </w:rPr>
        <w:t>debe enviarse al CAAT utilizando la plataforma de MIPE</w:t>
      </w:r>
      <w:r w:rsidR="004054CF">
        <w:rPr>
          <w:sz w:val="24"/>
        </w:rPr>
        <w:t>.</w:t>
      </w:r>
      <w:r w:rsidR="00C85DBC">
        <w:rPr>
          <w:sz w:val="24"/>
        </w:rPr>
        <w:t xml:space="preserve">  </w:t>
      </w:r>
      <w:r w:rsidR="00C85DBC">
        <w:rPr>
          <w:b/>
          <w:sz w:val="24"/>
        </w:rPr>
        <w:t xml:space="preserve">Una vez completada y finalizada la minuta en la plataforma de MIPE, diríjase a la parte superior izquierda e identifique el siguiente icono: </w:t>
      </w:r>
    </w:p>
    <w:p w14:paraId="20CC512B" w14:textId="41F976C0" w:rsidR="00EA1AED" w:rsidRDefault="003A56ED" w:rsidP="002B58BB">
      <w:pPr>
        <w:spacing w:before="92" w:line="360" w:lineRule="auto"/>
        <w:rPr>
          <w:b/>
          <w:sz w:val="24"/>
        </w:rPr>
      </w:pPr>
      <w:r>
        <w:rPr>
          <w:noProof/>
          <w:lang w:val="en-US" w:eastAsia="en-US" w:bidi="ar-SA"/>
        </w:rPr>
        <mc:AlternateContent>
          <mc:Choice Requires="wps">
            <w:drawing>
              <wp:anchor distT="0" distB="0" distL="114300" distR="114300" simplePos="0" relativeHeight="251713024" behindDoc="0" locked="0" layoutInCell="1" allowOverlap="1" wp14:anchorId="63EA1BDE" wp14:editId="4F642D41">
                <wp:simplePos x="0" y="0"/>
                <wp:positionH relativeFrom="margin">
                  <wp:posOffset>3473450</wp:posOffset>
                </wp:positionH>
                <wp:positionV relativeFrom="paragraph">
                  <wp:posOffset>19050</wp:posOffset>
                </wp:positionV>
                <wp:extent cx="1695450" cy="657225"/>
                <wp:effectExtent l="2266950" t="0" r="19050" b="28575"/>
                <wp:wrapNone/>
                <wp:docPr id="446" name="Rectangular Callout 446"/>
                <wp:cNvGraphicFramePr/>
                <a:graphic xmlns:a="http://schemas.openxmlformats.org/drawingml/2006/main">
                  <a:graphicData uri="http://schemas.microsoft.com/office/word/2010/wordprocessingShape">
                    <wps:wsp>
                      <wps:cNvSpPr/>
                      <wps:spPr>
                        <a:xfrm>
                          <a:off x="0" y="0"/>
                          <a:ext cx="1695450" cy="657225"/>
                        </a:xfrm>
                        <a:prstGeom prst="wedgeRectCallout">
                          <a:avLst>
                            <a:gd name="adj1" fmla="val -182852"/>
                            <a:gd name="adj2" fmla="val -13323"/>
                          </a:avLst>
                        </a:prstGeom>
                        <a:solidFill>
                          <a:sysClr val="window" lastClr="FFFFFF"/>
                        </a:solidFill>
                        <a:ln w="25400" cap="flat" cmpd="sng" algn="ctr">
                          <a:solidFill>
                            <a:srgbClr val="4F81BD">
                              <a:shade val="50000"/>
                            </a:srgbClr>
                          </a:solidFill>
                          <a:prstDash val="solid"/>
                        </a:ln>
                        <a:effectLst/>
                      </wps:spPr>
                      <wps:txbx>
                        <w:txbxContent>
                          <w:p w14:paraId="4A543F1B" w14:textId="3B5D8343" w:rsidR="00DD46C1" w:rsidRPr="00DA0DB7" w:rsidRDefault="00DD46C1" w:rsidP="00C57D74">
                            <w:pPr>
                              <w:shd w:val="clear" w:color="auto" w:fill="92CDDC" w:themeFill="accent5" w:themeFillTint="99"/>
                              <w:jc w:val="center"/>
                              <w:rPr>
                                <w:color w:val="000000" w:themeColor="text1"/>
                                <w:sz w:val="16"/>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0DB7">
                              <w:rPr>
                                <w:color w:val="000000" w:themeColor="text1"/>
                                <w:sz w:val="16"/>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Identificar este ícono en la parte superior izquierda para descargar la minuta de discusión.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A1BDE" id="Rectangular Callout 446" o:spid="_x0000_s1032" type="#_x0000_t61" style="position:absolute;margin-left:273.5pt;margin-top:1.5pt;width:133.5pt;height:51.75pt;z-index:251713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" adj="-28696,7922" fillcolor="window" strokecolor="#385d8a" strokeweight="2pt">
                <v:textbox>
                  <w:txbxContent>
                    <w:p w14:paraId="4A543F1B" w14:textId="3B5D8343" w:rsidR="00DD46C1" w:rsidRPr="00DA0DB7" w:rsidRDefault="00DD46C1" w:rsidP="00C57D74">
                      <w:pPr>
                        <w:shd w:val="clear" w:color="auto" w:fill="92CDDC" w:themeFill="accent5" w:themeFillTint="99"/>
                        <w:jc w:val="center"/>
                        <w:rPr>
                          <w:color w:val="000000" w:themeColor="text1"/>
                          <w:sz w:val="16"/>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0DB7">
                        <w:rPr>
                          <w:color w:val="000000" w:themeColor="text1"/>
                          <w:sz w:val="16"/>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Identificar este ícono en la parte superior izquierda para descargar la minuta de discusión.</w:t>
                      </w:r>
                    </w:p>
                  </w:txbxContent>
                </v:textbox>
                <w10:wrap anchorx="margin"/>
              </v:shape>
            </w:pict>
          </mc:Fallback>
        </mc:AlternateContent>
      </w:r>
      <w:r w:rsidR="00C85DBC">
        <w:rPr>
          <w:noProof/>
          <w:lang w:val="en-US" w:eastAsia="en-US" w:bidi="ar-SA"/>
        </w:rPr>
        <w:drawing>
          <wp:inline distT="0" distB="0" distL="0" distR="0" wp14:anchorId="292D01A7" wp14:editId="3F58F314">
            <wp:extent cx="1223645" cy="390525"/>
            <wp:effectExtent l="0" t="0" r="0" b="9525"/>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3173" t="11395" r="59294" b="84331"/>
                    <a:stretch/>
                  </pic:blipFill>
                  <pic:spPr bwMode="auto">
                    <a:xfrm>
                      <a:off x="0" y="0"/>
                      <a:ext cx="1226681" cy="391494"/>
                    </a:xfrm>
                    <a:prstGeom prst="rect">
                      <a:avLst/>
                    </a:prstGeom>
                    <a:ln>
                      <a:noFill/>
                    </a:ln>
                    <a:extLst>
                      <a:ext uri="{53640926-AAD7-44D8-BBD7-CCE9431645EC}">
                        <a14:shadowObscured xmlns:a14="http://schemas.microsoft.com/office/drawing/2010/main"/>
                      </a:ext>
                    </a:extLst>
                  </pic:spPr>
                </pic:pic>
              </a:graphicData>
            </a:graphic>
          </wp:inline>
        </w:drawing>
      </w:r>
    </w:p>
    <w:p w14:paraId="50BC76C4" w14:textId="77777777" w:rsidR="00900B6C" w:rsidRDefault="00900B6C" w:rsidP="00C85DBC">
      <w:pPr>
        <w:spacing w:before="92" w:line="360" w:lineRule="auto"/>
        <w:rPr>
          <w:b/>
          <w:sz w:val="24"/>
        </w:rPr>
      </w:pPr>
    </w:p>
    <w:p w14:paraId="7661DC3C" w14:textId="5305140D" w:rsidR="00C85DBC" w:rsidRDefault="00C85DBC" w:rsidP="00C85DBC">
      <w:pPr>
        <w:spacing w:before="92" w:line="360" w:lineRule="auto"/>
        <w:rPr>
          <w:sz w:val="24"/>
        </w:rPr>
      </w:pPr>
      <w:r>
        <w:rPr>
          <w:b/>
          <w:sz w:val="24"/>
        </w:rPr>
        <w:t xml:space="preserve">Una vez oprimido el icono de “imprimir” el sistema descargará la </w:t>
      </w:r>
      <w:r>
        <w:rPr>
          <w:b/>
          <w:i/>
          <w:sz w:val="24"/>
        </w:rPr>
        <w:t xml:space="preserve">Minuta... (SAEE-AT-2016-4) que debe enviarse al CAAT </w:t>
      </w:r>
      <w:r>
        <w:rPr>
          <w:sz w:val="24"/>
        </w:rPr>
        <w:t xml:space="preserve">utilizando la plataforma de MIPE.  El documento que descargará será el siguiente: </w:t>
      </w:r>
    </w:p>
    <w:p w14:paraId="0CCD95B3" w14:textId="2D4696FA" w:rsidR="003A56ED" w:rsidRDefault="003A56ED" w:rsidP="00C85DBC">
      <w:pPr>
        <w:spacing w:before="92" w:line="360" w:lineRule="auto"/>
        <w:rPr>
          <w:sz w:val="24"/>
        </w:rPr>
      </w:pPr>
      <w:r>
        <w:rPr>
          <w:sz w:val="24"/>
        </w:rPr>
        <w:t>Ejemplo # 1</w:t>
      </w:r>
      <w:r>
        <w:rPr>
          <w:sz w:val="24"/>
        </w:rPr>
        <w:tab/>
      </w:r>
      <w:r>
        <w:rPr>
          <w:sz w:val="24"/>
        </w:rPr>
        <w:tab/>
      </w:r>
      <w:r>
        <w:rPr>
          <w:sz w:val="24"/>
        </w:rPr>
        <w:tab/>
      </w:r>
      <w:r>
        <w:rPr>
          <w:sz w:val="24"/>
        </w:rPr>
        <w:tab/>
      </w:r>
      <w:r>
        <w:rPr>
          <w:sz w:val="24"/>
        </w:rPr>
        <w:tab/>
      </w:r>
      <w:r>
        <w:rPr>
          <w:sz w:val="24"/>
        </w:rPr>
        <w:tab/>
      </w:r>
      <w:r>
        <w:rPr>
          <w:sz w:val="24"/>
        </w:rPr>
        <w:tab/>
        <w:t>Ejemplo # 2</w:t>
      </w:r>
    </w:p>
    <w:p w14:paraId="07D66322" w14:textId="027AD513" w:rsidR="006F721C" w:rsidRDefault="00EC6714" w:rsidP="00C85DBC">
      <w:pPr>
        <w:spacing w:before="92" w:line="360" w:lineRule="auto"/>
        <w:rPr>
          <w:sz w:val="24"/>
        </w:rPr>
      </w:pPr>
      <w:r>
        <w:rPr>
          <w:noProof/>
          <w:lang w:val="en-US" w:eastAsia="en-US" w:bidi="ar-SA"/>
        </w:rPr>
        <mc:AlternateContent>
          <mc:Choice Requires="wps">
            <w:drawing>
              <wp:anchor distT="0" distB="0" distL="114300" distR="114300" simplePos="0" relativeHeight="251615744" behindDoc="0" locked="0" layoutInCell="1" allowOverlap="1" wp14:anchorId="5C3D9D3D" wp14:editId="79BFD82B">
                <wp:simplePos x="0" y="0"/>
                <wp:positionH relativeFrom="column">
                  <wp:posOffset>1113477</wp:posOffset>
                </wp:positionH>
                <wp:positionV relativeFrom="paragraph">
                  <wp:posOffset>951230</wp:posOffset>
                </wp:positionV>
                <wp:extent cx="838200" cy="304800"/>
                <wp:effectExtent l="0" t="0" r="19050" b="19050"/>
                <wp:wrapNone/>
                <wp:docPr id="426" name="Rectangle 426"/>
                <wp:cNvGraphicFramePr/>
                <a:graphic xmlns:a="http://schemas.openxmlformats.org/drawingml/2006/main">
                  <a:graphicData uri="http://schemas.microsoft.com/office/word/2010/wordprocessingShape">
                    <wps:wsp>
                      <wps:cNvSpPr/>
                      <wps:spPr>
                        <a:xfrm>
                          <a:off x="0" y="0"/>
                          <a:ext cx="838200" cy="30480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58B957F" id="Rectangle 426" o:spid="_x0000_s1026" style="position:absolute;margin-left:87.7pt;margin-top:74.9pt;width:66pt;height:24pt;z-index:251615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" fillcolor="#4f81bd" strokecolor="#385d8a" strokeweight="2pt"/>
            </w:pict>
          </mc:Fallback>
        </mc:AlternateContent>
      </w:r>
      <w:r w:rsidR="003A56ED">
        <w:rPr>
          <w:noProof/>
          <w:lang w:val="en-US" w:eastAsia="en-US" w:bidi="ar-SA"/>
        </w:rPr>
        <mc:AlternateContent>
          <mc:Choice Requires="wps">
            <w:drawing>
              <wp:anchor distT="0" distB="0" distL="114300" distR="114300" simplePos="0" relativeHeight="251618816" behindDoc="0" locked="0" layoutInCell="1" allowOverlap="1" wp14:anchorId="1FFFD4A0" wp14:editId="774176D0">
                <wp:simplePos x="0" y="0"/>
                <wp:positionH relativeFrom="column">
                  <wp:posOffset>2530475</wp:posOffset>
                </wp:positionH>
                <wp:positionV relativeFrom="paragraph">
                  <wp:posOffset>931545</wp:posOffset>
                </wp:positionV>
                <wp:extent cx="514350" cy="323850"/>
                <wp:effectExtent l="0" t="0" r="19050" b="19050"/>
                <wp:wrapNone/>
                <wp:docPr id="427" name="Rectangle 427"/>
                <wp:cNvGraphicFramePr/>
                <a:graphic xmlns:a="http://schemas.openxmlformats.org/drawingml/2006/main">
                  <a:graphicData uri="http://schemas.microsoft.com/office/word/2010/wordprocessingShape">
                    <wps:wsp>
                      <wps:cNvSpPr/>
                      <wps:spPr>
                        <a:xfrm>
                          <a:off x="0" y="0"/>
                          <a:ext cx="514350" cy="32385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1EB74C9" id="Rectangle 427" o:spid="_x0000_s1026" style="position:absolute;margin-left:199.25pt;margin-top:73.35pt;width:40.5pt;height:25.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" fillcolor="#4f81bd" strokecolor="#385d8a" strokeweight="2pt"/>
            </w:pict>
          </mc:Fallback>
        </mc:AlternateContent>
      </w:r>
      <w:r w:rsidR="003A56ED">
        <w:rPr>
          <w:noProof/>
          <w:lang w:val="en-US" w:eastAsia="en-US" w:bidi="ar-SA"/>
        </w:rPr>
        <mc:AlternateContent>
          <mc:Choice Requires="wps">
            <w:drawing>
              <wp:anchor distT="0" distB="0" distL="114300" distR="114300" simplePos="0" relativeHeight="251677184" behindDoc="0" locked="0" layoutInCell="1" allowOverlap="1" wp14:anchorId="21860B54" wp14:editId="7983BE07">
                <wp:simplePos x="0" y="0"/>
                <wp:positionH relativeFrom="page">
                  <wp:posOffset>5534025</wp:posOffset>
                </wp:positionH>
                <wp:positionV relativeFrom="paragraph">
                  <wp:posOffset>1859280</wp:posOffset>
                </wp:positionV>
                <wp:extent cx="1981200" cy="866775"/>
                <wp:effectExtent l="0" t="552450" r="19050" b="28575"/>
                <wp:wrapNone/>
                <wp:docPr id="445" name="Rectangular Callout 445"/>
                <wp:cNvGraphicFramePr/>
                <a:graphic xmlns:a="http://schemas.openxmlformats.org/drawingml/2006/main">
                  <a:graphicData uri="http://schemas.microsoft.com/office/word/2010/wordprocessingShape">
                    <wps:wsp>
                      <wps:cNvSpPr/>
                      <wps:spPr>
                        <a:xfrm>
                          <a:off x="0" y="0"/>
                          <a:ext cx="1981200" cy="866775"/>
                        </a:xfrm>
                        <a:prstGeom prst="wedgeRectCallout">
                          <a:avLst>
                            <a:gd name="adj1" fmla="val -45833"/>
                            <a:gd name="adj2" fmla="val -112225"/>
                          </a:avLst>
                        </a:prstGeom>
                        <a:solidFill>
                          <a:sysClr val="window" lastClr="FFFFFF"/>
                        </a:solidFill>
                        <a:ln w="25400" cap="flat" cmpd="sng" algn="ctr">
                          <a:solidFill>
                            <a:srgbClr val="4F81BD">
                              <a:shade val="50000"/>
                            </a:srgbClr>
                          </a:solidFill>
                          <a:prstDash val="solid"/>
                        </a:ln>
                        <a:effectLst/>
                      </wps:spPr>
                      <wps:txbx>
                        <w:txbxContent>
                          <w:p w14:paraId="4E148328" w14:textId="3676A012" w:rsidR="00DD46C1" w:rsidRPr="002C2E14" w:rsidRDefault="00DD46C1" w:rsidP="007A1912">
                            <w:pPr>
                              <w:shd w:val="clear" w:color="auto" w:fill="FFC000"/>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Corresponde la firma con tinta azul de todos los participantes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860B54" id="Rectangular Callout 445" o:spid="_x0000_s1033" type="#_x0000_t61" style="position:absolute;margin-left:435.75pt;margin-top:146.4pt;width:156pt;height:68.25pt;z-index:251677184;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" adj="900,-13441" fillcolor="window" strokecolor="#385d8a" strokeweight="2pt">
                <v:textbox>
                  <w:txbxContent>
                    <w:p w14:paraId="4E148328" w14:textId="3676A012" w:rsidR="00DD46C1" w:rsidRPr="002C2E14" w:rsidRDefault="00DD46C1" w:rsidP="007A1912">
                      <w:pPr>
                        <w:shd w:val="clear" w:color="auto" w:fill="FFC000"/>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Corresponde la firma con tinta azul de todos los participantes</w:t>
                      </w:r>
                    </w:p>
                  </w:txbxContent>
                </v:textbox>
                <w10:wrap anchorx="page"/>
              </v:shape>
            </w:pict>
          </mc:Fallback>
        </mc:AlternateContent>
      </w:r>
      <w:r w:rsidR="00DA0DB7">
        <w:rPr>
          <w:noProof/>
          <w:lang w:val="en-US" w:eastAsia="en-US" w:bidi="ar-SA"/>
        </w:rPr>
        <mc:AlternateContent>
          <mc:Choice Requires="wps">
            <w:drawing>
              <wp:anchor distT="0" distB="0" distL="114300" distR="114300" simplePos="0" relativeHeight="251676160" behindDoc="0" locked="0" layoutInCell="1" allowOverlap="1" wp14:anchorId="56E8486A" wp14:editId="69EEF9C9">
                <wp:simplePos x="0" y="0"/>
                <wp:positionH relativeFrom="column">
                  <wp:posOffset>4502150</wp:posOffset>
                </wp:positionH>
                <wp:positionV relativeFrom="paragraph">
                  <wp:posOffset>1158875</wp:posOffset>
                </wp:positionV>
                <wp:extent cx="714375" cy="342900"/>
                <wp:effectExtent l="0" t="0" r="28575" b="19050"/>
                <wp:wrapNone/>
                <wp:docPr id="444" name="Right Brace 444"/>
                <wp:cNvGraphicFramePr/>
                <a:graphic xmlns:a="http://schemas.openxmlformats.org/drawingml/2006/main">
                  <a:graphicData uri="http://schemas.microsoft.com/office/word/2010/wordprocessingShape">
                    <wps:wsp>
                      <wps:cNvSpPr/>
                      <wps:spPr>
                        <a:xfrm>
                          <a:off x="0" y="0"/>
                          <a:ext cx="714375" cy="342900"/>
                        </a:xfrm>
                        <a:prstGeom prst="rightBrace">
                          <a:avLst>
                            <a:gd name="adj1" fmla="val 8333"/>
                            <a:gd name="adj2" fmla="val 44444"/>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7491723" id="Right Brace 444" o:spid="_x0000_s1026" type="#_x0000_t88" style="position:absolute;margin-left:354.5pt;margin-top:91.25pt;width:56.25pt;height:27pt;z-index:251676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" adj=",9600" strokecolor="#4579b8 [3044]"/>
            </w:pict>
          </mc:Fallback>
        </mc:AlternateContent>
      </w:r>
      <w:r w:rsidR="003A56ED">
        <w:rPr>
          <w:sz w:val="24"/>
        </w:rPr>
        <w:t xml:space="preserve">                </w:t>
      </w:r>
      <w:r w:rsidR="006F721C">
        <w:rPr>
          <w:noProof/>
          <w:lang w:val="en-US" w:eastAsia="en-US" w:bidi="ar-SA"/>
        </w:rPr>
        <w:drawing>
          <wp:inline distT="0" distB="0" distL="0" distR="0" wp14:anchorId="078D4AB0" wp14:editId="6B537B13">
            <wp:extent cx="2476500" cy="27432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9007" t="12820" r="29327" b="5129"/>
                    <a:stretch/>
                  </pic:blipFill>
                  <pic:spPr bwMode="auto">
                    <a:xfrm>
                      <a:off x="0" y="0"/>
                      <a:ext cx="2476500" cy="2743200"/>
                    </a:xfrm>
                    <a:prstGeom prst="rect">
                      <a:avLst/>
                    </a:prstGeom>
                    <a:ln>
                      <a:noFill/>
                    </a:ln>
                    <a:extLst>
                      <a:ext uri="{53640926-AAD7-44D8-BBD7-CCE9431645EC}">
                        <a14:shadowObscured xmlns:a14="http://schemas.microsoft.com/office/drawing/2010/main"/>
                      </a:ext>
                    </a:extLst>
                  </pic:spPr>
                </pic:pic>
              </a:graphicData>
            </a:graphic>
          </wp:inline>
        </w:drawing>
      </w:r>
      <w:r w:rsidR="006F721C">
        <w:rPr>
          <w:sz w:val="24"/>
        </w:rPr>
        <w:t xml:space="preserve"> </w:t>
      </w:r>
      <w:r w:rsidR="003A56ED">
        <w:rPr>
          <w:sz w:val="24"/>
        </w:rPr>
        <w:t xml:space="preserve">        </w:t>
      </w:r>
      <w:r w:rsidR="006F721C">
        <w:rPr>
          <w:sz w:val="24"/>
        </w:rPr>
        <w:t xml:space="preserve"> </w:t>
      </w:r>
      <w:r w:rsidR="003A56ED">
        <w:rPr>
          <w:noProof/>
          <w:lang w:val="en-US" w:eastAsia="en-US" w:bidi="ar-SA"/>
        </w:rPr>
        <w:drawing>
          <wp:inline distT="0" distB="0" distL="0" distR="0" wp14:anchorId="4B1AD4B0" wp14:editId="52113B28">
            <wp:extent cx="2457450" cy="2809875"/>
            <wp:effectExtent l="0" t="0" r="0" b="9525"/>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8846" t="11396" r="29808" b="4558"/>
                    <a:stretch/>
                  </pic:blipFill>
                  <pic:spPr bwMode="auto">
                    <a:xfrm>
                      <a:off x="0" y="0"/>
                      <a:ext cx="2457450" cy="2809875"/>
                    </a:xfrm>
                    <a:prstGeom prst="rect">
                      <a:avLst/>
                    </a:prstGeom>
                    <a:ln>
                      <a:noFill/>
                    </a:ln>
                    <a:extLst>
                      <a:ext uri="{53640926-AAD7-44D8-BBD7-CCE9431645EC}">
                        <a14:shadowObscured xmlns:a14="http://schemas.microsoft.com/office/drawing/2010/main"/>
                      </a:ext>
                    </a:extLst>
                  </pic:spPr>
                </pic:pic>
              </a:graphicData>
            </a:graphic>
          </wp:inline>
        </w:drawing>
      </w:r>
    </w:p>
    <w:p w14:paraId="1254539F" w14:textId="07FBB0E0" w:rsidR="00B40B35" w:rsidRDefault="00B40B35" w:rsidP="003A56ED">
      <w:pPr>
        <w:spacing w:before="92"/>
        <w:rPr>
          <w:b/>
          <w:sz w:val="24"/>
        </w:rPr>
      </w:pPr>
      <w:r>
        <w:rPr>
          <w:b/>
          <w:sz w:val="24"/>
        </w:rPr>
        <w:t>En el nombre impreso de los miembros del COMPU se firmará utilizando tinta azul, se escanean los documentos en PDF, se accede a la platafo</w:t>
      </w:r>
      <w:r w:rsidR="00BE2774">
        <w:rPr>
          <w:b/>
          <w:sz w:val="24"/>
        </w:rPr>
        <w:t>rma de MiPE y se identifica el í</w:t>
      </w:r>
      <w:r>
        <w:rPr>
          <w:b/>
          <w:sz w:val="24"/>
        </w:rPr>
        <w:t>cono: “Anejar minuta de discusión de evaluación”</w:t>
      </w:r>
      <w:r w:rsidR="00AD6BB1">
        <w:rPr>
          <w:b/>
          <w:sz w:val="24"/>
        </w:rPr>
        <w:t>.</w:t>
      </w:r>
      <w:r>
        <w:rPr>
          <w:b/>
          <w:sz w:val="24"/>
        </w:rPr>
        <w:t xml:space="preserve"> </w:t>
      </w:r>
    </w:p>
    <w:p w14:paraId="066055DC" w14:textId="3276EA92" w:rsidR="00DB0A19" w:rsidRPr="003A56ED" w:rsidRDefault="00DA0DB7" w:rsidP="003A56ED">
      <w:pPr>
        <w:spacing w:before="92" w:line="360" w:lineRule="auto"/>
        <w:jc w:val="center"/>
        <w:rPr>
          <w:b/>
          <w:sz w:val="24"/>
        </w:rPr>
      </w:pPr>
      <w:r>
        <w:rPr>
          <w:noProof/>
          <w:lang w:val="en-US" w:eastAsia="en-US" w:bidi="ar-SA"/>
        </w:rPr>
        <mc:AlternateContent>
          <mc:Choice Requires="wps">
            <w:drawing>
              <wp:anchor distT="0" distB="0" distL="114300" distR="114300" simplePos="0" relativeHeight="251673088" behindDoc="0" locked="0" layoutInCell="1" allowOverlap="1" wp14:anchorId="306BF91E" wp14:editId="3363F680">
                <wp:simplePos x="0" y="0"/>
                <wp:positionH relativeFrom="margin">
                  <wp:posOffset>1797050</wp:posOffset>
                </wp:positionH>
                <wp:positionV relativeFrom="paragraph">
                  <wp:posOffset>1782445</wp:posOffset>
                </wp:positionV>
                <wp:extent cx="1981200" cy="866775"/>
                <wp:effectExtent l="0" t="228600" r="704850" b="28575"/>
                <wp:wrapNone/>
                <wp:docPr id="443" name="Rectangular Callout 443"/>
                <wp:cNvGraphicFramePr/>
                <a:graphic xmlns:a="http://schemas.openxmlformats.org/drawingml/2006/main">
                  <a:graphicData uri="http://schemas.microsoft.com/office/word/2010/wordprocessingShape">
                    <wps:wsp>
                      <wps:cNvSpPr/>
                      <wps:spPr>
                        <a:xfrm>
                          <a:off x="0" y="0"/>
                          <a:ext cx="1981200" cy="866775"/>
                        </a:xfrm>
                        <a:prstGeom prst="wedgeRectCallout">
                          <a:avLst>
                            <a:gd name="adj1" fmla="val 83975"/>
                            <a:gd name="adj2" fmla="val -75962"/>
                          </a:avLst>
                        </a:prstGeom>
                        <a:solidFill>
                          <a:sysClr val="window" lastClr="FFFFFF"/>
                        </a:solidFill>
                        <a:ln w="25400" cap="flat" cmpd="sng" algn="ctr">
                          <a:solidFill>
                            <a:srgbClr val="4F81BD">
                              <a:shade val="50000"/>
                            </a:srgbClr>
                          </a:solidFill>
                          <a:prstDash val="solid"/>
                        </a:ln>
                        <a:effectLst/>
                      </wps:spPr>
                      <wps:txbx>
                        <w:txbxContent>
                          <w:p w14:paraId="39C5FC00" w14:textId="27D948F7" w:rsidR="00DD46C1" w:rsidRPr="002C2E14" w:rsidRDefault="00DD46C1" w:rsidP="009A2203">
                            <w:pPr>
                              <w:shd w:val="clear" w:color="auto" w:fill="C2D69B" w:themeFill="accent3" w:themeFillTint="99"/>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Escoger “Anejar Minuta de Discusión de Evaluación”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6BF91E" id="Rectangular Callout 443" o:spid="_x0000_s1034" type="#_x0000_t61" style="position:absolute;left:0;text-align:left;margin-left:141.5pt;margin-top:140.35pt;width:156pt;height:68.25pt;z-index:2516730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" adj="28939,-5608" fillcolor="window" strokecolor="#385d8a" strokeweight="2pt">
                <v:textbox>
                  <w:txbxContent>
                    <w:p w14:paraId="39C5FC00" w14:textId="27D948F7" w:rsidR="00DD46C1" w:rsidRPr="002C2E14" w:rsidRDefault="00DD46C1" w:rsidP="009A2203">
                      <w:pPr>
                        <w:shd w:val="clear" w:color="auto" w:fill="C2D69B" w:themeFill="accent3" w:themeFillTint="99"/>
                        <w:jc w:val="cente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lang w:val="es-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Escoger “Anejar Minuta de Discusión de Evaluación”</w:t>
                      </w:r>
                    </w:p>
                  </w:txbxContent>
                </v:textbox>
                <w10:wrap anchorx="margin"/>
              </v:shape>
            </w:pict>
          </mc:Fallback>
        </mc:AlternateContent>
      </w:r>
      <w:r w:rsidR="002D6470">
        <w:rPr>
          <w:noProof/>
          <w:lang w:val="en-US" w:eastAsia="en-US" w:bidi="ar-SA"/>
        </w:rPr>
        <mc:AlternateContent>
          <mc:Choice Requires="wps">
            <w:drawing>
              <wp:anchor distT="0" distB="0" distL="114300" distR="114300" simplePos="0" relativeHeight="251663872" behindDoc="0" locked="0" layoutInCell="1" allowOverlap="1" wp14:anchorId="3E92C505" wp14:editId="048AF813">
                <wp:simplePos x="0" y="0"/>
                <wp:positionH relativeFrom="column">
                  <wp:posOffset>3873500</wp:posOffset>
                </wp:positionH>
                <wp:positionV relativeFrom="paragraph">
                  <wp:posOffset>1900555</wp:posOffset>
                </wp:positionV>
                <wp:extent cx="838200" cy="161925"/>
                <wp:effectExtent l="0" t="0" r="19050" b="28575"/>
                <wp:wrapNone/>
                <wp:docPr id="429" name="Rectangle 429"/>
                <wp:cNvGraphicFramePr/>
                <a:graphic xmlns:a="http://schemas.openxmlformats.org/drawingml/2006/main">
                  <a:graphicData uri="http://schemas.microsoft.com/office/word/2010/wordprocessingShape">
                    <wps:wsp>
                      <wps:cNvSpPr/>
                      <wps:spPr>
                        <a:xfrm>
                          <a:off x="0" y="0"/>
                          <a:ext cx="838200" cy="16192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0CA4EAC" id="Rectangle 429" o:spid="_x0000_s1026" style="position:absolute;margin-left:305pt;margin-top:149.65pt;width:66pt;height:12.75pt;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" fillcolor="#4f81bd" strokecolor="#385d8a" strokeweight="2pt"/>
            </w:pict>
          </mc:Fallback>
        </mc:AlternateContent>
      </w:r>
      <w:r w:rsidR="00B40B35">
        <w:rPr>
          <w:noProof/>
          <w:lang w:val="en-US" w:eastAsia="en-US" w:bidi="ar-SA"/>
        </w:rPr>
        <w:drawing>
          <wp:inline distT="0" distB="0" distL="0" distR="0" wp14:anchorId="6EEA7B78" wp14:editId="6D2F7331">
            <wp:extent cx="4619625" cy="2552951"/>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4840" t="10540" r="26442" b="41596"/>
                    <a:stretch/>
                  </pic:blipFill>
                  <pic:spPr bwMode="auto">
                    <a:xfrm>
                      <a:off x="0" y="0"/>
                      <a:ext cx="4641276" cy="2564916"/>
                    </a:xfrm>
                    <a:prstGeom prst="rect">
                      <a:avLst/>
                    </a:prstGeom>
                    <a:ln>
                      <a:noFill/>
                    </a:ln>
                    <a:extLst>
                      <a:ext uri="{53640926-AAD7-44D8-BBD7-CCE9431645EC}">
                        <a14:shadowObscured xmlns:a14="http://schemas.microsoft.com/office/drawing/2010/main"/>
                      </a:ext>
                    </a:extLst>
                  </pic:spPr>
                </pic:pic>
              </a:graphicData>
            </a:graphic>
          </wp:inline>
        </w:drawing>
      </w:r>
    </w:p>
    <w:p w14:paraId="4CB85F64" w14:textId="27D7CF55" w:rsidR="00DB0A19" w:rsidRDefault="00AD6BB1" w:rsidP="002D6470">
      <w:pPr>
        <w:tabs>
          <w:tab w:val="left" w:pos="821"/>
        </w:tabs>
        <w:spacing w:line="360" w:lineRule="auto"/>
        <w:ind w:left="459" w:right="113"/>
        <w:rPr>
          <w:b/>
          <w:sz w:val="24"/>
        </w:rPr>
      </w:pPr>
      <w:r>
        <w:rPr>
          <w:b/>
          <w:sz w:val="24"/>
        </w:rPr>
        <w:t>F. Procedimiento y Manejo de la Certificación de los Escenarios de Implementación de Equipos recomendados en Asistencia Tecnológica (Tarea 80).</w:t>
      </w:r>
    </w:p>
    <w:p w14:paraId="71C265F3" w14:textId="6267BEF9" w:rsidR="00666A90" w:rsidRPr="00440451" w:rsidRDefault="00666A90" w:rsidP="00666A90">
      <w:pPr>
        <w:spacing w:before="92"/>
        <w:ind w:left="820" w:right="116"/>
        <w:jc w:val="both"/>
        <w:rPr>
          <w:sz w:val="24"/>
        </w:rPr>
      </w:pPr>
      <w:r w:rsidRPr="00440451">
        <w:rPr>
          <w:sz w:val="24"/>
        </w:rPr>
        <w:t xml:space="preserve">Una vez recibido el equipo </w:t>
      </w:r>
      <w:r w:rsidR="00C17904">
        <w:rPr>
          <w:sz w:val="24"/>
        </w:rPr>
        <w:t>en</w:t>
      </w:r>
      <w:r w:rsidRPr="00440451">
        <w:rPr>
          <w:sz w:val="24"/>
        </w:rPr>
        <w:t xml:space="preserve"> la escuela, el COMPU se reunirá para notificar y documentar en una minuta los equipos recibidos y </w:t>
      </w:r>
      <w:r w:rsidR="00C17904">
        <w:rPr>
          <w:sz w:val="24"/>
        </w:rPr>
        <w:t>estableciendo</w:t>
      </w:r>
      <w:r w:rsidRPr="00440451">
        <w:rPr>
          <w:sz w:val="24"/>
        </w:rPr>
        <w:t xml:space="preserve"> los ambientes donde serán utilizados los mismos.  Como parte de los acuerdos se le informará y clarificará al padre, madre o encargado que los equipos recibidos pertenecen al Departamento de Educación. Por otra parte, se le orientará que los equipos han sido comprados para el uso del estudiante y que el maestro lo incluirá como parte de la implementación para el logro de las Metas y Objetivos del PEI.  </w:t>
      </w:r>
    </w:p>
    <w:p w14:paraId="0157A293" w14:textId="59060CD9" w:rsidR="00666A90" w:rsidRPr="00666A90" w:rsidRDefault="00666A90" w:rsidP="00207B13">
      <w:pPr>
        <w:pStyle w:val="ListParagraph"/>
        <w:numPr>
          <w:ilvl w:val="0"/>
          <w:numId w:val="42"/>
        </w:numPr>
        <w:spacing w:before="92" w:line="360" w:lineRule="auto"/>
        <w:ind w:right="116"/>
        <w:rPr>
          <w:b/>
        </w:rPr>
      </w:pPr>
      <w:r w:rsidRPr="00666A90">
        <w:rPr>
          <w:b/>
          <w:i/>
          <w:sz w:val="24"/>
        </w:rPr>
        <w:t>Certificación de los escenarios donde se usan los equipos de Asistencia Tecnológica Año Escolar (Tarea 80)</w:t>
      </w:r>
      <w:r w:rsidRPr="00666A90">
        <w:rPr>
          <w:sz w:val="24"/>
        </w:rPr>
        <w:t>, en MiPE</w:t>
      </w:r>
      <w:r w:rsidRPr="00440451">
        <w:t xml:space="preserve">, la misma se puede identificar </w:t>
      </w:r>
      <w:r w:rsidRPr="00666A90">
        <w:rPr>
          <w:sz w:val="24"/>
          <w:szCs w:val="24"/>
        </w:rPr>
        <w:t>en el área de</w:t>
      </w:r>
      <w:r w:rsidRPr="00666A90">
        <w:rPr>
          <w:b/>
          <w:sz w:val="24"/>
          <w:szCs w:val="24"/>
        </w:rPr>
        <w:t xml:space="preserve"> </w:t>
      </w:r>
      <w:r w:rsidRPr="004F6160">
        <w:rPr>
          <w:b/>
          <w:sz w:val="24"/>
          <w:szCs w:val="24"/>
        </w:rPr>
        <w:t>PEI ==</w:t>
      </w:r>
      <w:r w:rsidRPr="004F6160">
        <w:rPr>
          <w:szCs w:val="24"/>
        </w:rPr>
        <w:sym w:font="Wingdings" w:char="F0E8"/>
      </w:r>
      <w:r w:rsidRPr="004F6160">
        <w:rPr>
          <w:b/>
          <w:sz w:val="24"/>
          <w:szCs w:val="24"/>
        </w:rPr>
        <w:t xml:space="preserve"> Asistencia Tecnológica </w:t>
      </w:r>
      <w:r w:rsidRPr="004F6160">
        <w:rPr>
          <w:szCs w:val="24"/>
        </w:rPr>
        <w:sym w:font="Wingdings" w:char="F0E8"/>
      </w:r>
      <w:r w:rsidRPr="004F6160">
        <w:rPr>
          <w:b/>
          <w:sz w:val="24"/>
          <w:szCs w:val="24"/>
        </w:rPr>
        <w:t xml:space="preserve"> Escoger el ícono “Referidos en Asistencia Tecnológica” </w:t>
      </w:r>
      <w:r w:rsidRPr="004F6160">
        <w:rPr>
          <w:szCs w:val="24"/>
        </w:rPr>
        <w:sym w:font="Wingdings" w:char="F0E8"/>
      </w:r>
      <w:r w:rsidRPr="004F6160">
        <w:rPr>
          <w:b/>
          <w:sz w:val="24"/>
          <w:szCs w:val="24"/>
        </w:rPr>
        <w:t xml:space="preserve"> Selecciona el año correspondiente a la evaluación ===</w:t>
      </w:r>
      <w:r w:rsidRPr="004F6160">
        <w:rPr>
          <w:szCs w:val="24"/>
        </w:rPr>
        <w:sym w:font="Wingdings" w:char="F0E8"/>
      </w:r>
      <w:r w:rsidRPr="004F6160">
        <w:rPr>
          <w:b/>
          <w:sz w:val="24"/>
          <w:szCs w:val="24"/>
        </w:rPr>
        <w:t>coloca el número de SIE del estudiante, ==</w:t>
      </w:r>
      <w:r w:rsidRPr="004F6160">
        <w:rPr>
          <w:szCs w:val="24"/>
        </w:rPr>
        <w:sym w:font="Wingdings" w:char="F0E8"/>
      </w:r>
      <w:r w:rsidRPr="004F6160">
        <w:rPr>
          <w:b/>
          <w:sz w:val="24"/>
          <w:szCs w:val="24"/>
        </w:rPr>
        <w:t xml:space="preserve"> Oprime el botón (FILTRAR)==</w:t>
      </w:r>
      <w:r w:rsidRPr="004F6160">
        <w:rPr>
          <w:szCs w:val="24"/>
        </w:rPr>
        <w:sym w:font="Wingdings" w:char="F0E8"/>
      </w:r>
      <w:r w:rsidRPr="004F6160">
        <w:rPr>
          <w:b/>
          <w:sz w:val="24"/>
          <w:szCs w:val="24"/>
        </w:rPr>
        <w:t xml:space="preserve"> en el signo de + oprimirlo e identificar </w:t>
      </w:r>
      <w:r w:rsidRPr="004F6160">
        <w:rPr>
          <w:b/>
        </w:rPr>
        <w:t>la (TAREA 80) CORRESPONDIENTE</w:t>
      </w:r>
      <w:r w:rsidRPr="00666A90">
        <w:rPr>
          <w:b/>
        </w:rPr>
        <w:t xml:space="preserve"> </w:t>
      </w:r>
    </w:p>
    <w:p w14:paraId="1A049781" w14:textId="1070C73E" w:rsidR="00666A90" w:rsidRDefault="00666A90" w:rsidP="00666A90">
      <w:pPr>
        <w:spacing w:before="92" w:line="360" w:lineRule="auto"/>
        <w:ind w:left="820" w:right="116"/>
        <w:jc w:val="center"/>
        <w:rPr>
          <w:b/>
        </w:rPr>
      </w:pPr>
      <w:r w:rsidRPr="00DC65A4">
        <w:rPr>
          <w:b/>
        </w:rPr>
        <w:t>Ilustración para acceder a la Tarea 80</w:t>
      </w:r>
    </w:p>
    <w:p w14:paraId="31D71436" w14:textId="0CFDF40E" w:rsidR="00666A90" w:rsidRPr="00666A90" w:rsidRDefault="00666A90" w:rsidP="00666A90">
      <w:pPr>
        <w:spacing w:before="92" w:line="360" w:lineRule="auto"/>
        <w:ind w:left="820" w:right="116"/>
        <w:jc w:val="center"/>
        <w:rPr>
          <w:noProof/>
          <w:lang w:eastAsia="es-PR"/>
        </w:rPr>
      </w:pPr>
      <w:r>
        <w:rPr>
          <w:noProof/>
          <w:lang w:val="en-US" w:eastAsia="en-US" w:bidi="ar-SA"/>
        </w:rPr>
        <w:drawing>
          <wp:anchor distT="0" distB="0" distL="114300" distR="114300" simplePos="0" relativeHeight="251684352" behindDoc="1" locked="0" layoutInCell="1" allowOverlap="1" wp14:anchorId="7AFD8073" wp14:editId="5063138A">
            <wp:simplePos x="0" y="0"/>
            <wp:positionH relativeFrom="column">
              <wp:posOffset>263277</wp:posOffset>
            </wp:positionH>
            <wp:positionV relativeFrom="paragraph">
              <wp:posOffset>64106</wp:posOffset>
            </wp:positionV>
            <wp:extent cx="6913880" cy="3260035"/>
            <wp:effectExtent l="0" t="0" r="1270" b="0"/>
            <wp:wrapNone/>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37037" t="45473" r="22686" b="28189"/>
                    <a:stretch/>
                  </pic:blipFill>
                  <pic:spPr bwMode="auto">
                    <a:xfrm>
                      <a:off x="0" y="0"/>
                      <a:ext cx="6931299" cy="32682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40451">
        <w:rPr>
          <w:noProof/>
          <w:lang w:eastAsia="es-PR"/>
        </w:rPr>
        <w:t xml:space="preserve"> </w:t>
      </w:r>
    </w:p>
    <w:p w14:paraId="25F9D4B9" w14:textId="77777777" w:rsidR="00666A90" w:rsidRDefault="00666A90" w:rsidP="00666A90">
      <w:pPr>
        <w:spacing w:before="92"/>
        <w:ind w:left="820" w:right="116"/>
        <w:rPr>
          <w:sz w:val="24"/>
          <w:szCs w:val="24"/>
        </w:rPr>
      </w:pPr>
    </w:p>
    <w:p w14:paraId="7DA3EDBD" w14:textId="77777777" w:rsidR="00666A90" w:rsidRDefault="00666A90" w:rsidP="00666A90">
      <w:pPr>
        <w:spacing w:before="92"/>
        <w:ind w:left="820" w:right="116"/>
        <w:rPr>
          <w:sz w:val="24"/>
          <w:szCs w:val="24"/>
        </w:rPr>
      </w:pPr>
    </w:p>
    <w:p w14:paraId="379FDC9C" w14:textId="77777777" w:rsidR="00666A90" w:rsidRDefault="00666A90" w:rsidP="00666A90">
      <w:pPr>
        <w:spacing w:before="92"/>
        <w:ind w:left="820" w:right="116"/>
        <w:rPr>
          <w:sz w:val="24"/>
          <w:szCs w:val="24"/>
        </w:rPr>
      </w:pPr>
    </w:p>
    <w:p w14:paraId="77385326" w14:textId="77777777" w:rsidR="00666A90" w:rsidRDefault="00666A90" w:rsidP="00666A90">
      <w:pPr>
        <w:spacing w:before="92"/>
        <w:ind w:left="820" w:right="116"/>
        <w:rPr>
          <w:sz w:val="24"/>
          <w:szCs w:val="24"/>
        </w:rPr>
      </w:pPr>
    </w:p>
    <w:p w14:paraId="1270FA29" w14:textId="77777777" w:rsidR="00666A90" w:rsidRDefault="00666A90" w:rsidP="00666A90">
      <w:pPr>
        <w:spacing w:before="92"/>
        <w:ind w:left="820" w:right="116"/>
        <w:rPr>
          <w:sz w:val="24"/>
          <w:szCs w:val="24"/>
        </w:rPr>
      </w:pPr>
    </w:p>
    <w:p w14:paraId="28B7321A" w14:textId="77777777" w:rsidR="00666A90" w:rsidRDefault="00666A90" w:rsidP="00666A90">
      <w:pPr>
        <w:spacing w:before="92"/>
        <w:ind w:left="820" w:right="116"/>
        <w:rPr>
          <w:sz w:val="24"/>
          <w:szCs w:val="24"/>
        </w:rPr>
      </w:pPr>
    </w:p>
    <w:p w14:paraId="5DB52A75" w14:textId="77777777" w:rsidR="00666A90" w:rsidRDefault="00666A90" w:rsidP="00666A90">
      <w:pPr>
        <w:spacing w:before="92"/>
        <w:ind w:left="820" w:right="116"/>
        <w:rPr>
          <w:sz w:val="24"/>
          <w:szCs w:val="24"/>
        </w:rPr>
      </w:pPr>
    </w:p>
    <w:p w14:paraId="7364680E" w14:textId="77777777" w:rsidR="00666A90" w:rsidRDefault="00666A90" w:rsidP="00666A90">
      <w:pPr>
        <w:spacing w:before="92"/>
        <w:ind w:left="820" w:right="116"/>
        <w:rPr>
          <w:sz w:val="24"/>
          <w:szCs w:val="24"/>
        </w:rPr>
      </w:pPr>
    </w:p>
    <w:p w14:paraId="27D04673" w14:textId="77777777" w:rsidR="00666A90" w:rsidRDefault="00666A90" w:rsidP="00666A90">
      <w:pPr>
        <w:spacing w:before="92"/>
        <w:ind w:left="820" w:right="116"/>
        <w:rPr>
          <w:sz w:val="24"/>
          <w:szCs w:val="24"/>
        </w:rPr>
      </w:pPr>
    </w:p>
    <w:p w14:paraId="47DF06BD" w14:textId="77777777" w:rsidR="00666A90" w:rsidRDefault="00666A90" w:rsidP="00666A90">
      <w:pPr>
        <w:spacing w:before="92"/>
        <w:ind w:left="820" w:right="116"/>
        <w:rPr>
          <w:sz w:val="24"/>
          <w:szCs w:val="24"/>
        </w:rPr>
      </w:pPr>
    </w:p>
    <w:p w14:paraId="6263BD52" w14:textId="77777777" w:rsidR="00666A90" w:rsidRDefault="00666A90" w:rsidP="00666A90">
      <w:pPr>
        <w:spacing w:before="92"/>
        <w:ind w:left="820" w:right="116"/>
        <w:rPr>
          <w:sz w:val="24"/>
          <w:szCs w:val="24"/>
        </w:rPr>
      </w:pPr>
    </w:p>
    <w:p w14:paraId="5D284074" w14:textId="77777777" w:rsidR="00666A90" w:rsidRDefault="00666A90" w:rsidP="00666A90">
      <w:pPr>
        <w:spacing w:before="92"/>
        <w:ind w:left="820" w:right="116"/>
        <w:rPr>
          <w:sz w:val="24"/>
          <w:szCs w:val="24"/>
        </w:rPr>
      </w:pPr>
    </w:p>
    <w:p w14:paraId="49B5D524" w14:textId="77777777" w:rsidR="00666A90" w:rsidRDefault="00666A90" w:rsidP="00666A90">
      <w:pPr>
        <w:spacing w:before="92"/>
        <w:ind w:left="820" w:right="116"/>
        <w:rPr>
          <w:sz w:val="24"/>
          <w:szCs w:val="24"/>
        </w:rPr>
      </w:pPr>
    </w:p>
    <w:p w14:paraId="232F1F34" w14:textId="36670686" w:rsidR="00666A90" w:rsidRPr="00E428C5" w:rsidRDefault="00047F0E" w:rsidP="00207B13">
      <w:pPr>
        <w:pStyle w:val="ListParagraph"/>
        <w:numPr>
          <w:ilvl w:val="0"/>
          <w:numId w:val="42"/>
        </w:numPr>
        <w:spacing w:before="92"/>
        <w:ind w:right="116"/>
        <w:rPr>
          <w:b/>
          <w:sz w:val="24"/>
          <w:szCs w:val="24"/>
        </w:rPr>
      </w:pPr>
      <w:r>
        <w:rPr>
          <w:noProof/>
          <w:lang w:val="en-US" w:eastAsia="en-US" w:bidi="ar-SA"/>
        </w:rPr>
        <w:drawing>
          <wp:anchor distT="0" distB="0" distL="114300" distR="114300" simplePos="0" relativeHeight="251913728" behindDoc="1" locked="0" layoutInCell="1" allowOverlap="1" wp14:anchorId="75EF1096" wp14:editId="15789544">
            <wp:simplePos x="0" y="0"/>
            <wp:positionH relativeFrom="column">
              <wp:posOffset>125371</wp:posOffset>
            </wp:positionH>
            <wp:positionV relativeFrom="paragraph">
              <wp:posOffset>1097059</wp:posOffset>
            </wp:positionV>
            <wp:extent cx="6659880" cy="5657850"/>
            <wp:effectExtent l="0" t="0" r="7620" b="0"/>
            <wp:wrapTight wrapText="bothSides">
              <wp:wrapPolygon edited="0">
                <wp:start x="0" y="0"/>
                <wp:lineTo x="0" y="21527"/>
                <wp:lineTo x="21563" y="21527"/>
                <wp:lineTo x="21563" y="0"/>
                <wp:lineTo x="0" y="0"/>
              </wp:wrapPolygon>
            </wp:wrapTight>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l="27564" t="26497" r="19391" b="7691"/>
                    <a:stretch/>
                  </pic:blipFill>
                  <pic:spPr bwMode="auto">
                    <a:xfrm>
                      <a:off x="0" y="0"/>
                      <a:ext cx="6659880" cy="5657850"/>
                    </a:xfrm>
                    <a:prstGeom prst="rect">
                      <a:avLst/>
                    </a:prstGeom>
                    <a:ln>
                      <a:noFill/>
                    </a:ln>
                    <a:extLst>
                      <a:ext uri="{53640926-AAD7-44D8-BBD7-CCE9431645EC}">
                        <a14:shadowObscured xmlns:a14="http://schemas.microsoft.com/office/drawing/2010/main"/>
                      </a:ext>
                    </a:extLst>
                  </pic:spPr>
                </pic:pic>
              </a:graphicData>
            </a:graphic>
          </wp:anchor>
        </w:drawing>
      </w:r>
      <w:r w:rsidR="00666A90" w:rsidRPr="00E428C5">
        <w:rPr>
          <w:sz w:val="24"/>
          <w:szCs w:val="24"/>
        </w:rPr>
        <w:t xml:space="preserve">Una vez identificado el documento de la </w:t>
      </w:r>
      <w:r w:rsidR="00C17904">
        <w:rPr>
          <w:b/>
          <w:sz w:val="24"/>
          <w:szCs w:val="24"/>
        </w:rPr>
        <w:t>correspondiente a la tarea 80</w:t>
      </w:r>
      <w:r w:rsidR="00666A90" w:rsidRPr="00E428C5">
        <w:rPr>
          <w:b/>
          <w:sz w:val="24"/>
          <w:szCs w:val="24"/>
        </w:rPr>
        <w:t xml:space="preserve"> </w:t>
      </w:r>
      <w:r w:rsidR="00666A90" w:rsidRPr="00E428C5">
        <w:rPr>
          <w:sz w:val="24"/>
          <w:szCs w:val="24"/>
        </w:rPr>
        <w:t xml:space="preserve">debe realizar un análisis entre los ambientes recomendados en la </w:t>
      </w:r>
      <w:r w:rsidR="00666A90" w:rsidRPr="00E428C5">
        <w:rPr>
          <w:b/>
          <w:sz w:val="24"/>
          <w:szCs w:val="24"/>
        </w:rPr>
        <w:t>Evaluación de Asistencia Tecnológica y los ambientes estipulados por el COMPU escolar, favor de hacer referencia a la siguiente imagen:</w:t>
      </w:r>
      <w:r w:rsidR="00666A90" w:rsidRPr="00E428C5">
        <w:rPr>
          <w:noProof/>
          <w:sz w:val="24"/>
          <w:szCs w:val="24"/>
          <w:lang w:eastAsia="es-PR"/>
        </w:rPr>
        <w:t xml:space="preserve"> </w:t>
      </w:r>
    </w:p>
    <w:p w14:paraId="4CAA0564" w14:textId="04DC853A" w:rsidR="003A56ED" w:rsidRDefault="003A56ED" w:rsidP="0061054C">
      <w:pPr>
        <w:spacing w:before="92" w:line="360" w:lineRule="auto"/>
        <w:ind w:right="116"/>
        <w:rPr>
          <w:b/>
          <w:highlight w:val="green"/>
        </w:rPr>
      </w:pPr>
    </w:p>
    <w:p w14:paraId="2734BF1C" w14:textId="47DF6B56" w:rsidR="00666A90" w:rsidRPr="00FA4F2B" w:rsidRDefault="00666A90" w:rsidP="0061054C">
      <w:pPr>
        <w:spacing w:before="92" w:line="360" w:lineRule="auto"/>
        <w:ind w:left="820" w:right="116"/>
        <w:jc w:val="center"/>
        <w:rPr>
          <w:b/>
        </w:rPr>
      </w:pPr>
      <w:r w:rsidRPr="00DC65A4">
        <w:rPr>
          <w:b/>
        </w:rPr>
        <w:t>DOCUMENTO EN LA PLATAFORMA DE MIPE</w:t>
      </w:r>
    </w:p>
    <w:p w14:paraId="6335356A" w14:textId="71437326" w:rsidR="00FA4F2B" w:rsidRPr="0061054C" w:rsidRDefault="00666A90" w:rsidP="0061054C">
      <w:pPr>
        <w:pStyle w:val="ListParagraph"/>
        <w:numPr>
          <w:ilvl w:val="0"/>
          <w:numId w:val="42"/>
        </w:numPr>
        <w:spacing w:before="92" w:line="360" w:lineRule="auto"/>
        <w:ind w:right="116"/>
        <w:rPr>
          <w:sz w:val="24"/>
          <w:szCs w:val="24"/>
        </w:rPr>
      </w:pPr>
      <w:r w:rsidRPr="005B16BA">
        <w:rPr>
          <w:sz w:val="24"/>
          <w:szCs w:val="24"/>
        </w:rPr>
        <w:t xml:space="preserve">Una vez completados todos los campos que se muestran en la ilustración. Debe identificar y </w:t>
      </w:r>
      <w:r w:rsidRPr="005B16BA">
        <w:rPr>
          <w:b/>
          <w:sz w:val="24"/>
          <w:szCs w:val="24"/>
        </w:rPr>
        <w:t>OPRIMIR</w:t>
      </w:r>
      <w:r w:rsidRPr="005B16BA">
        <w:rPr>
          <w:sz w:val="24"/>
          <w:szCs w:val="24"/>
        </w:rPr>
        <w:t xml:space="preserve"> el </w:t>
      </w:r>
      <w:r w:rsidRPr="005B16BA">
        <w:rPr>
          <w:b/>
          <w:i/>
          <w:sz w:val="24"/>
          <w:szCs w:val="24"/>
        </w:rPr>
        <w:t>ícono (SOMETER)</w:t>
      </w:r>
      <w:r w:rsidRPr="005B16BA">
        <w:rPr>
          <w:sz w:val="24"/>
          <w:szCs w:val="24"/>
        </w:rPr>
        <w:t xml:space="preserve">, el cual se encuentra en la parte superior </w:t>
      </w:r>
      <w:r w:rsidR="00C17904">
        <w:rPr>
          <w:sz w:val="24"/>
          <w:szCs w:val="24"/>
        </w:rPr>
        <w:t>derecha</w:t>
      </w:r>
      <w:r w:rsidRPr="005B16BA">
        <w:rPr>
          <w:sz w:val="24"/>
          <w:szCs w:val="24"/>
        </w:rPr>
        <w:t xml:space="preserve"> de la pantalla. </w:t>
      </w:r>
      <w:r w:rsidRPr="005B16BA">
        <w:rPr>
          <w:b/>
          <w:i/>
          <w:sz w:val="24"/>
          <w:szCs w:val="24"/>
        </w:rPr>
        <w:t>Luego de este paso es (IMPORTANTE) que identifique y (OPRIMA) en la parte superior (DERECHA) el ícono de (IMPRIMIR)=</w:t>
      </w:r>
      <w:r w:rsidRPr="005B16BA">
        <w:rPr>
          <w:b/>
          <w:i/>
          <w:sz w:val="24"/>
          <w:szCs w:val="24"/>
        </w:rPr>
        <w:sym w:font="Wingdings" w:char="F0E8"/>
      </w:r>
      <w:r w:rsidRPr="005B16BA">
        <w:rPr>
          <w:b/>
          <w:i/>
          <w:sz w:val="24"/>
          <w:szCs w:val="24"/>
        </w:rPr>
        <w:t xml:space="preserve"> </w:t>
      </w:r>
      <w:r w:rsidRPr="005B16BA">
        <w:rPr>
          <w:sz w:val="24"/>
          <w:szCs w:val="24"/>
        </w:rPr>
        <w:t xml:space="preserve"> Una vez realizado este paso MIPE descargará el documento en PDF el cual tiene que imprimir y recoger la firma de todos los participantes con tinta azul. </w:t>
      </w:r>
    </w:p>
    <w:p w14:paraId="4584390C" w14:textId="4D9D4B83" w:rsidR="00FA4F2B" w:rsidRPr="00DD46C1" w:rsidRDefault="00FA4F2B" w:rsidP="00DD46C1">
      <w:pPr>
        <w:spacing w:before="92"/>
        <w:ind w:right="116"/>
      </w:pPr>
    </w:p>
    <w:p w14:paraId="309F0CD8" w14:textId="6B5B798B" w:rsidR="00666A90" w:rsidRPr="006C4DD1" w:rsidRDefault="00666A90" w:rsidP="006C4DD1">
      <w:pPr>
        <w:spacing w:before="92"/>
        <w:ind w:right="116"/>
        <w:rPr>
          <w:b/>
          <w:sz w:val="24"/>
          <w:szCs w:val="24"/>
        </w:rPr>
      </w:pPr>
      <w:r w:rsidRPr="006C4DD1">
        <w:rPr>
          <w:b/>
          <w:sz w:val="24"/>
          <w:szCs w:val="24"/>
        </w:rPr>
        <w:t xml:space="preserve">Favor de </w:t>
      </w:r>
      <w:r w:rsidR="006C4DD1">
        <w:rPr>
          <w:b/>
          <w:sz w:val="24"/>
          <w:szCs w:val="24"/>
        </w:rPr>
        <w:t>hacer referencia</w:t>
      </w:r>
      <w:r w:rsidRPr="006C4DD1">
        <w:rPr>
          <w:b/>
          <w:sz w:val="24"/>
          <w:szCs w:val="24"/>
        </w:rPr>
        <w:t xml:space="preserve"> la siguiente ilustración</w:t>
      </w:r>
      <w:r w:rsidR="005B16BA" w:rsidRPr="006C4DD1">
        <w:rPr>
          <w:b/>
          <w:sz w:val="24"/>
          <w:szCs w:val="24"/>
        </w:rPr>
        <w:t xml:space="preserve"> con el formato en PDF de la Estipulación 80</w:t>
      </w:r>
      <w:r w:rsidRPr="006C4DD1">
        <w:rPr>
          <w:b/>
          <w:sz w:val="24"/>
          <w:szCs w:val="24"/>
        </w:rPr>
        <w:t xml:space="preserve">: </w:t>
      </w:r>
    </w:p>
    <w:p w14:paraId="60BC810D" w14:textId="77777777" w:rsidR="00666A90" w:rsidRDefault="00666A90" w:rsidP="00DD46C1">
      <w:pPr>
        <w:spacing w:before="92" w:line="360" w:lineRule="auto"/>
        <w:ind w:left="820" w:right="116"/>
        <w:jc w:val="center"/>
        <w:rPr>
          <w:b/>
          <w:i/>
          <w:sz w:val="24"/>
        </w:rPr>
      </w:pPr>
      <w:r>
        <w:rPr>
          <w:noProof/>
          <w:lang w:val="en-US" w:eastAsia="en-US" w:bidi="ar-SA"/>
        </w:rPr>
        <w:drawing>
          <wp:inline distT="0" distB="0" distL="0" distR="0" wp14:anchorId="3DC9D001" wp14:editId="603B1821">
            <wp:extent cx="6638516" cy="53149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4359" t="15383" r="24199" b="11397"/>
                    <a:stretch/>
                  </pic:blipFill>
                  <pic:spPr bwMode="auto">
                    <a:xfrm>
                      <a:off x="0" y="0"/>
                      <a:ext cx="6743768" cy="5399217"/>
                    </a:xfrm>
                    <a:prstGeom prst="rect">
                      <a:avLst/>
                    </a:prstGeom>
                    <a:ln>
                      <a:noFill/>
                    </a:ln>
                    <a:extLst>
                      <a:ext uri="{53640926-AAD7-44D8-BBD7-CCE9431645EC}">
                        <a14:shadowObscured xmlns:a14="http://schemas.microsoft.com/office/drawing/2010/main"/>
                      </a:ext>
                    </a:extLst>
                  </pic:spPr>
                </pic:pic>
              </a:graphicData>
            </a:graphic>
          </wp:inline>
        </w:drawing>
      </w:r>
    </w:p>
    <w:p w14:paraId="3AAFAD9C" w14:textId="77777777" w:rsidR="00666A90" w:rsidRDefault="00666A90" w:rsidP="00FA4F2B">
      <w:pPr>
        <w:spacing w:before="92" w:line="360" w:lineRule="auto"/>
        <w:ind w:left="820" w:right="116"/>
        <w:rPr>
          <w:b/>
          <w:sz w:val="24"/>
          <w:u w:val="single"/>
        </w:rPr>
      </w:pPr>
      <w:r w:rsidRPr="00FA4F2B">
        <w:rPr>
          <w:b/>
          <w:sz w:val="24"/>
          <w:u w:val="single"/>
        </w:rPr>
        <w:t>Finalización e instrucciones para adjuntar documentos en la Plataforma de MIPE</w:t>
      </w:r>
    </w:p>
    <w:p w14:paraId="00A40401" w14:textId="234F8228" w:rsidR="00666A90" w:rsidRDefault="00666A90" w:rsidP="00666A90">
      <w:pPr>
        <w:spacing w:before="92" w:line="360" w:lineRule="auto"/>
        <w:ind w:left="820" w:right="116"/>
        <w:rPr>
          <w:sz w:val="24"/>
        </w:rPr>
      </w:pPr>
      <w:r>
        <w:rPr>
          <w:sz w:val="24"/>
        </w:rPr>
        <w:t xml:space="preserve">1. Una vez firmado el documento (Tarea 80) </w:t>
      </w:r>
      <w:r w:rsidRPr="006D02D7">
        <w:rPr>
          <w:sz w:val="24"/>
        </w:rPr>
        <w:t xml:space="preserve">repita todas las instrucciones incluidas en el </w:t>
      </w:r>
      <w:r w:rsidRPr="005B16BA">
        <w:rPr>
          <w:b/>
          <w:sz w:val="24"/>
        </w:rPr>
        <w:t xml:space="preserve">(PASO 1) </w:t>
      </w:r>
      <w:r w:rsidRPr="005B16BA">
        <w:rPr>
          <w:sz w:val="24"/>
        </w:rPr>
        <w:t>y va a identificar el</w:t>
      </w:r>
      <w:r w:rsidRPr="005B16BA">
        <w:rPr>
          <w:b/>
          <w:sz w:val="24"/>
        </w:rPr>
        <w:t xml:space="preserve"> </w:t>
      </w:r>
      <w:r w:rsidRPr="005B16BA">
        <w:rPr>
          <w:b/>
          <w:i/>
          <w:sz w:val="24"/>
        </w:rPr>
        <w:t>ícono (Anejar documentos de entrega de equipo)</w:t>
      </w:r>
      <w:r>
        <w:rPr>
          <w:sz w:val="24"/>
        </w:rPr>
        <w:t xml:space="preserve"> Favor de hacer referencia a la siguiente ilustración.</w:t>
      </w:r>
    </w:p>
    <w:p w14:paraId="2F3A5509" w14:textId="568BE6D4" w:rsidR="00666A90" w:rsidRPr="007846B1" w:rsidRDefault="00EC6714" w:rsidP="00666A90">
      <w:pPr>
        <w:spacing w:before="92" w:line="360" w:lineRule="auto"/>
        <w:ind w:left="820" w:right="116"/>
        <w:jc w:val="center"/>
        <w:rPr>
          <w:sz w:val="24"/>
        </w:rPr>
      </w:pPr>
      <w:r>
        <w:rPr>
          <w:noProof/>
          <w:lang w:val="en-US" w:eastAsia="en-US" w:bidi="ar-SA"/>
        </w:rPr>
        <mc:AlternateContent>
          <mc:Choice Requires="wps">
            <w:drawing>
              <wp:anchor distT="0" distB="0" distL="114300" distR="114300" simplePos="0" relativeHeight="251680256" behindDoc="0" locked="0" layoutInCell="1" allowOverlap="1" wp14:anchorId="107E394C" wp14:editId="13BA3896">
                <wp:simplePos x="0" y="0"/>
                <wp:positionH relativeFrom="column">
                  <wp:posOffset>4909029</wp:posOffset>
                </wp:positionH>
                <wp:positionV relativeFrom="paragraph">
                  <wp:posOffset>1564053</wp:posOffset>
                </wp:positionV>
                <wp:extent cx="2057400" cy="781050"/>
                <wp:effectExtent l="590550" t="19050" r="19050" b="19050"/>
                <wp:wrapNone/>
                <wp:docPr id="604" name="Rectangular Callout 604"/>
                <wp:cNvGraphicFramePr/>
                <a:graphic xmlns:a="http://schemas.openxmlformats.org/drawingml/2006/main">
                  <a:graphicData uri="http://schemas.microsoft.com/office/word/2010/wordprocessingShape">
                    <wps:wsp>
                      <wps:cNvSpPr/>
                      <wps:spPr>
                        <a:xfrm>
                          <a:off x="0" y="0"/>
                          <a:ext cx="2057400" cy="781050"/>
                        </a:xfrm>
                        <a:prstGeom prst="wedgeRectCallout">
                          <a:avLst>
                            <a:gd name="adj1" fmla="val -78084"/>
                            <a:gd name="adj2" fmla="val -50614"/>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3A4AE8B0" w14:textId="77777777" w:rsidR="00DD46C1" w:rsidRPr="007846B1" w:rsidRDefault="00DD46C1" w:rsidP="00666A90">
                            <w:pPr>
                              <w:jc w:val="center"/>
                              <w:rPr>
                                <w:b/>
                                <w:sz w:val="24"/>
                                <w:szCs w:val="24"/>
                              </w:rPr>
                            </w:pPr>
                            <w:r w:rsidRPr="007846B1">
                              <w:rPr>
                                <w:b/>
                                <w:sz w:val="24"/>
                                <w:szCs w:val="24"/>
                              </w:rPr>
                              <w:t>Ícono para anejar documentos de entrega a escuela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07E394C" id="Rectangular Callout 604" o:spid="_x0000_s1035" type="#_x0000_t61" style="position:absolute;left:0;text-align:left;margin-left:386.55pt;margin-top:123.15pt;width:162pt;height:61.5pt;z-index:2516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" adj="-6066,-133" fillcolor="#9bbb59 [3206]" strokecolor="#4e6128 [1606]" strokeweight="2pt">
                <v:textbox>
                  <w:txbxContent>
                    <w:p w14:paraId="3A4AE8B0" w14:textId="77777777" w:rsidR="00DD46C1" w:rsidRPr="007846B1" w:rsidRDefault="00DD46C1" w:rsidP="00666A90">
                      <w:pPr>
                        <w:jc w:val="center"/>
                        <w:rPr>
                          <w:b/>
                          <w:sz w:val="24"/>
                          <w:szCs w:val="24"/>
                        </w:rPr>
                      </w:pPr>
                      <w:r w:rsidRPr="007846B1">
                        <w:rPr>
                          <w:b/>
                          <w:sz w:val="24"/>
                          <w:szCs w:val="24"/>
                        </w:rPr>
                        <w:t>Ícono para anejar documentos de entrega a escuela</w:t>
                      </w:r>
                    </w:p>
                  </w:txbxContent>
                </v:textbox>
              </v:shape>
            </w:pict>
          </mc:Fallback>
        </mc:AlternateContent>
      </w:r>
      <w:r>
        <w:rPr>
          <w:noProof/>
          <w:lang w:val="en-US" w:eastAsia="en-US" w:bidi="ar-SA"/>
        </w:rPr>
        <mc:AlternateContent>
          <mc:Choice Requires="wps">
            <w:drawing>
              <wp:anchor distT="0" distB="0" distL="114300" distR="114300" simplePos="0" relativeHeight="251912704" behindDoc="0" locked="0" layoutInCell="1" allowOverlap="1" wp14:anchorId="01C5D72B" wp14:editId="1C22EDF5">
                <wp:simplePos x="0" y="0"/>
                <wp:positionH relativeFrom="column">
                  <wp:posOffset>3303979</wp:posOffset>
                </wp:positionH>
                <wp:positionV relativeFrom="paragraph">
                  <wp:posOffset>1690733</wp:posOffset>
                </wp:positionV>
                <wp:extent cx="344385" cy="141984"/>
                <wp:effectExtent l="0" t="0" r="17780" b="10795"/>
                <wp:wrapNone/>
                <wp:docPr id="401" name="Rectangle 401"/>
                <wp:cNvGraphicFramePr/>
                <a:graphic xmlns:a="http://schemas.openxmlformats.org/drawingml/2006/main">
                  <a:graphicData uri="http://schemas.microsoft.com/office/word/2010/wordprocessingShape">
                    <wps:wsp>
                      <wps:cNvSpPr/>
                      <wps:spPr>
                        <a:xfrm>
                          <a:off x="0" y="0"/>
                          <a:ext cx="344385" cy="14198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467DA8A" id="Rectangle 401" o:spid="_x0000_s1026" style="position:absolute;margin-left:260.15pt;margin-top:133.15pt;width:27.1pt;height:11.2pt;z-index:251912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" fillcolor="#4f81bd [3204]" strokecolor="#243f60 [1604]" strokeweight="2pt"/>
            </w:pict>
          </mc:Fallback>
        </mc:AlternateContent>
      </w:r>
      <w:r w:rsidR="00666A90">
        <w:rPr>
          <w:noProof/>
          <w:lang w:val="en-US" w:eastAsia="en-US" w:bidi="ar-SA"/>
        </w:rPr>
        <w:drawing>
          <wp:inline distT="0" distB="0" distL="0" distR="0" wp14:anchorId="305071D5" wp14:editId="501B9919">
            <wp:extent cx="4255527" cy="2181225"/>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2693" t="48149" r="35416" b="22791"/>
                    <a:stretch/>
                  </pic:blipFill>
                  <pic:spPr bwMode="auto">
                    <a:xfrm>
                      <a:off x="0" y="0"/>
                      <a:ext cx="4255527" cy="2181225"/>
                    </a:xfrm>
                    <a:prstGeom prst="rect">
                      <a:avLst/>
                    </a:prstGeom>
                    <a:ln>
                      <a:noFill/>
                    </a:ln>
                    <a:extLst>
                      <a:ext uri="{53640926-AAD7-44D8-BBD7-CCE9431645EC}">
                        <a14:shadowObscured xmlns:a14="http://schemas.microsoft.com/office/drawing/2010/main"/>
                      </a:ext>
                    </a:extLst>
                  </pic:spPr>
                </pic:pic>
              </a:graphicData>
            </a:graphic>
          </wp:inline>
        </w:drawing>
      </w:r>
    </w:p>
    <w:p w14:paraId="6BDCF65C" w14:textId="77777777" w:rsidR="00666A90" w:rsidRDefault="00666A90" w:rsidP="00666A90">
      <w:pPr>
        <w:ind w:left="720"/>
        <w:rPr>
          <w:sz w:val="24"/>
          <w:szCs w:val="24"/>
        </w:rPr>
      </w:pPr>
    </w:p>
    <w:p w14:paraId="16E426B1" w14:textId="72BD240D" w:rsidR="00666A90" w:rsidRPr="005B16BA" w:rsidRDefault="00666A90" w:rsidP="005B16BA">
      <w:pPr>
        <w:spacing w:line="360" w:lineRule="auto"/>
        <w:ind w:left="720"/>
        <w:rPr>
          <w:b/>
          <w:sz w:val="24"/>
          <w:u w:val="single"/>
        </w:rPr>
      </w:pPr>
      <w:r>
        <w:rPr>
          <w:sz w:val="24"/>
          <w:szCs w:val="24"/>
        </w:rPr>
        <w:t xml:space="preserve">2. </w:t>
      </w:r>
      <w:r w:rsidRPr="005B16BA">
        <w:rPr>
          <w:sz w:val="24"/>
          <w:szCs w:val="24"/>
        </w:rPr>
        <w:t xml:space="preserve">Luego de identificar el </w:t>
      </w:r>
      <w:r w:rsidRPr="005B16BA">
        <w:rPr>
          <w:b/>
          <w:i/>
          <w:sz w:val="24"/>
        </w:rPr>
        <w:t>ícono (Anejar documentos de entrega de equipo)</w:t>
      </w:r>
      <w:r w:rsidRPr="005B16BA">
        <w:rPr>
          <w:sz w:val="24"/>
        </w:rPr>
        <w:t xml:space="preserve"> Favor de tener a la mano los siguientes documentos: </w:t>
      </w:r>
      <w:r w:rsidRPr="005B16BA">
        <w:rPr>
          <w:b/>
          <w:sz w:val="24"/>
        </w:rPr>
        <w:t xml:space="preserve">Minuta de discusión de entrega de equipos a la escuela </w:t>
      </w:r>
      <w:r w:rsidRPr="005B16BA">
        <w:rPr>
          <w:sz w:val="24"/>
        </w:rPr>
        <w:t xml:space="preserve">y la </w:t>
      </w:r>
      <w:r w:rsidRPr="005B16BA">
        <w:rPr>
          <w:b/>
          <w:sz w:val="24"/>
        </w:rPr>
        <w:t>Tarea 80 certificando los escenarios (de ocurrir cambios)</w:t>
      </w:r>
      <w:r w:rsidRPr="005B16BA">
        <w:rPr>
          <w:sz w:val="24"/>
        </w:rPr>
        <w:t xml:space="preserve"> justificar los mismos en el área correspondiente en el </w:t>
      </w:r>
      <w:r w:rsidRPr="005B16BA">
        <w:rPr>
          <w:b/>
          <w:sz w:val="24"/>
          <w:u w:val="single"/>
        </w:rPr>
        <w:t>paso #2 y 3.</w:t>
      </w:r>
    </w:p>
    <w:p w14:paraId="49AD0887" w14:textId="77777777" w:rsidR="00666A90" w:rsidRPr="005B16BA" w:rsidRDefault="00666A90" w:rsidP="005B16BA">
      <w:pPr>
        <w:spacing w:line="360" w:lineRule="auto"/>
        <w:ind w:left="720"/>
        <w:rPr>
          <w:sz w:val="24"/>
        </w:rPr>
      </w:pPr>
      <w:r w:rsidRPr="005B16BA">
        <w:rPr>
          <w:sz w:val="24"/>
        </w:rPr>
        <w:t>3. Adjunte la minuta en el espacio correspondiente y la Tarea 80 en el espacio correspondiente, tal y como se identifica en plataforma.</w:t>
      </w:r>
    </w:p>
    <w:p w14:paraId="1D39C12E" w14:textId="4BB3AE58" w:rsidR="00666A90" w:rsidRDefault="00666A90" w:rsidP="00E01716">
      <w:pPr>
        <w:spacing w:line="360" w:lineRule="auto"/>
        <w:ind w:left="720"/>
        <w:rPr>
          <w:b/>
          <w:sz w:val="24"/>
        </w:rPr>
      </w:pPr>
      <w:r w:rsidRPr="005B16BA">
        <w:rPr>
          <w:sz w:val="24"/>
        </w:rPr>
        <w:t xml:space="preserve">4. Identifique el </w:t>
      </w:r>
      <w:r w:rsidRPr="005B16BA">
        <w:rPr>
          <w:b/>
          <w:i/>
          <w:sz w:val="24"/>
        </w:rPr>
        <w:t xml:space="preserve">ícono (SOMETER) </w:t>
      </w:r>
      <w:r w:rsidRPr="00DD46C1">
        <w:rPr>
          <w:b/>
          <w:sz w:val="24"/>
        </w:rPr>
        <w:t>en la parte superior derecha de su pantalla</w:t>
      </w:r>
      <w:r w:rsidRPr="005B16BA">
        <w:rPr>
          <w:b/>
          <w:sz w:val="24"/>
        </w:rPr>
        <w:t xml:space="preserve">.  </w:t>
      </w:r>
      <w:r w:rsidRPr="00DD46C1">
        <w:rPr>
          <w:b/>
          <w:sz w:val="24"/>
        </w:rPr>
        <w:t>Repita nuevamente el (Paso 1) para el cambio de estatus que debe decir</w:t>
      </w:r>
      <w:r w:rsidRPr="005B16BA">
        <w:rPr>
          <w:b/>
          <w:sz w:val="24"/>
        </w:rPr>
        <w:t xml:space="preserve"> (SERVIDO).</w:t>
      </w:r>
    </w:p>
    <w:p w14:paraId="0BB9DA17" w14:textId="77777777" w:rsidR="00E01716" w:rsidRPr="00AD6BB1" w:rsidRDefault="00E01716" w:rsidP="00E01716">
      <w:pPr>
        <w:spacing w:line="360" w:lineRule="auto"/>
        <w:ind w:left="720"/>
        <w:rPr>
          <w:b/>
          <w:sz w:val="24"/>
        </w:rPr>
      </w:pPr>
    </w:p>
    <w:p w14:paraId="37243B29" w14:textId="6BA69692" w:rsidR="00DB0A19" w:rsidRPr="00DD46C1" w:rsidRDefault="00DB0A19" w:rsidP="00DB0A19">
      <w:pPr>
        <w:tabs>
          <w:tab w:val="left" w:pos="821"/>
        </w:tabs>
        <w:spacing w:line="360" w:lineRule="auto"/>
        <w:ind w:left="459" w:right="113"/>
        <w:rPr>
          <w:b/>
          <w:sz w:val="24"/>
        </w:rPr>
      </w:pPr>
      <w:r w:rsidRPr="00DD46C1">
        <w:rPr>
          <w:b/>
          <w:sz w:val="24"/>
        </w:rPr>
        <w:t>En este punto ya los equipos fueron entregados a la escuela y están listos para su implementación para el logro de las Me</w:t>
      </w:r>
      <w:r w:rsidR="00EF4FFB" w:rsidRPr="00DD46C1">
        <w:rPr>
          <w:b/>
          <w:sz w:val="24"/>
        </w:rPr>
        <w:t>tas y O</w:t>
      </w:r>
      <w:r w:rsidRPr="00DD46C1">
        <w:rPr>
          <w:b/>
          <w:sz w:val="24"/>
        </w:rPr>
        <w:t>bjetivos del PEI</w:t>
      </w:r>
      <w:bookmarkStart w:id="10" w:name="_bookmark14"/>
      <w:bookmarkEnd w:id="10"/>
      <w:r w:rsidRPr="00DD46C1">
        <w:rPr>
          <w:b/>
          <w:sz w:val="24"/>
        </w:rPr>
        <w:t xml:space="preserve">. </w:t>
      </w:r>
    </w:p>
    <w:p w14:paraId="09CA2B3E" w14:textId="2BE9A551" w:rsidR="00C63744" w:rsidRPr="00DD46C1" w:rsidRDefault="00C63744" w:rsidP="00DB0A19">
      <w:pPr>
        <w:tabs>
          <w:tab w:val="left" w:pos="821"/>
        </w:tabs>
        <w:spacing w:line="360" w:lineRule="auto"/>
        <w:ind w:left="459" w:right="113"/>
        <w:rPr>
          <w:b/>
          <w:sz w:val="24"/>
        </w:rPr>
      </w:pPr>
    </w:p>
    <w:p w14:paraId="073DCE93" w14:textId="4C2B6B84" w:rsidR="00C63744" w:rsidRDefault="00E01716" w:rsidP="00DB0A19">
      <w:pPr>
        <w:tabs>
          <w:tab w:val="left" w:pos="821"/>
        </w:tabs>
        <w:spacing w:line="360" w:lineRule="auto"/>
        <w:ind w:left="459" w:right="113"/>
        <w:rPr>
          <w:b/>
          <w:sz w:val="24"/>
        </w:rPr>
      </w:pPr>
      <w:r w:rsidRPr="00647EFA">
        <w:rPr>
          <w:b/>
          <w:sz w:val="24"/>
        </w:rPr>
        <w:t>Consideraciones para la compra y manejo de Equipos de Asistencia Tecnológica.</w:t>
      </w:r>
    </w:p>
    <w:p w14:paraId="37BAA3E5" w14:textId="20660CF2" w:rsidR="00DB0A19" w:rsidRPr="00E01716" w:rsidRDefault="00DB0A19" w:rsidP="00207B13">
      <w:pPr>
        <w:pStyle w:val="ListParagraph"/>
        <w:numPr>
          <w:ilvl w:val="0"/>
          <w:numId w:val="14"/>
        </w:numPr>
        <w:tabs>
          <w:tab w:val="left" w:pos="821"/>
        </w:tabs>
        <w:spacing w:line="360" w:lineRule="auto"/>
        <w:ind w:right="112"/>
        <w:rPr>
          <w:sz w:val="24"/>
        </w:rPr>
      </w:pPr>
      <w:r w:rsidRPr="00E01716">
        <w:rPr>
          <w:sz w:val="24"/>
        </w:rPr>
        <w:t xml:space="preserve">Una vez se compra el equipo, los suplidores entregarán la compra directamente a los Centros de Servicios de Educación Especial. </w:t>
      </w:r>
      <w:r w:rsidR="00EF4FFB" w:rsidRPr="00E01716">
        <w:rPr>
          <w:sz w:val="24"/>
        </w:rPr>
        <w:t xml:space="preserve"> </w:t>
      </w:r>
      <w:r w:rsidRPr="00E01716">
        <w:rPr>
          <w:sz w:val="24"/>
        </w:rPr>
        <w:t xml:space="preserve">Ningún suplidor está autorizado a entregar equipos en la escuela; y, en consecuencia, ninguna escuela está autorizada a recibir los equipos directamente del suplidor, a menos que dicha entrega se haya coordinado a través del personal del CAAT de los CSEE. Al momento de la entrega, el suplidor proveerá información completa y necesaria para que el equipo pueda entregarse al usuario: identificará el </w:t>
      </w:r>
      <w:r w:rsidRPr="00E01716">
        <w:rPr>
          <w:i/>
          <w:sz w:val="24"/>
        </w:rPr>
        <w:t xml:space="preserve">conduce </w:t>
      </w:r>
      <w:r w:rsidRPr="00E01716">
        <w:rPr>
          <w:sz w:val="24"/>
        </w:rPr>
        <w:t>con el número de compra (PO) establecido por la agencia; asimismo, el nombre del estudiante y el de la escuela a la que asiste, tal como aparezca en la requisición.</w:t>
      </w:r>
    </w:p>
    <w:p w14:paraId="0E2E52E6" w14:textId="6A457714" w:rsidR="00DB0A19" w:rsidRPr="00E01716" w:rsidRDefault="00DB0A19" w:rsidP="00207B13">
      <w:pPr>
        <w:pStyle w:val="ListParagraph"/>
        <w:numPr>
          <w:ilvl w:val="0"/>
          <w:numId w:val="14"/>
        </w:numPr>
        <w:tabs>
          <w:tab w:val="left" w:pos="821"/>
        </w:tabs>
        <w:spacing w:before="1" w:line="360" w:lineRule="auto"/>
        <w:ind w:right="111"/>
        <w:rPr>
          <w:sz w:val="24"/>
        </w:rPr>
      </w:pPr>
      <w:r w:rsidRPr="00E01716">
        <w:rPr>
          <w:sz w:val="24"/>
        </w:rPr>
        <w:t xml:space="preserve">El CSEE procederá con los trámites de asignar número de propiedad al equipo y coordinará su entrega directa al estudiante, en su escuela, dentro de un término máximo de 10 días laborables. El equipo que, por algún motivo, no vaya a ser entregado al estudiante para el que se compró, conforme indicado en el </w:t>
      </w:r>
      <w:r w:rsidRPr="00E01716">
        <w:rPr>
          <w:i/>
          <w:sz w:val="24"/>
        </w:rPr>
        <w:t>conduce</w:t>
      </w:r>
      <w:r w:rsidRPr="00E01716">
        <w:rPr>
          <w:sz w:val="24"/>
        </w:rPr>
        <w:t>, ha de pasar al Inventario de Equipos del correspondiente CAAT, para que pueda asignarse al beneficio de otro estudiante, bajo la modalidad de reúso de equipos de AT.</w:t>
      </w:r>
    </w:p>
    <w:p w14:paraId="4A592F7A" w14:textId="05F63334" w:rsidR="00DB0A19" w:rsidRPr="006C4DD1" w:rsidRDefault="00DB0A19" w:rsidP="00207B13">
      <w:pPr>
        <w:pStyle w:val="ListParagraph"/>
        <w:numPr>
          <w:ilvl w:val="0"/>
          <w:numId w:val="14"/>
        </w:numPr>
        <w:tabs>
          <w:tab w:val="left" w:pos="821"/>
        </w:tabs>
        <w:spacing w:before="92" w:line="360" w:lineRule="auto"/>
        <w:ind w:right="115"/>
        <w:rPr>
          <w:b/>
          <w:u w:val="single"/>
        </w:rPr>
      </w:pPr>
      <w:r>
        <w:rPr>
          <w:sz w:val="24"/>
        </w:rPr>
        <w:t xml:space="preserve">Todo equipo de AT comprado debe incluir datos sobre garantía, servicios de mantenimiento, instalación y adiestramiento para su uso (si aplica), de forma tal que la escuela pueda recibir el beneficio y reclamar el cumplimiento de su garantía. La </w:t>
      </w:r>
      <w:r w:rsidRPr="006C4DD1">
        <w:rPr>
          <w:b/>
          <w:i/>
          <w:sz w:val="24"/>
        </w:rPr>
        <w:t>Hoja de Trámite para Entrega de Equipos de Asis</w:t>
      </w:r>
      <w:r w:rsidR="003E3A89">
        <w:rPr>
          <w:b/>
          <w:i/>
          <w:sz w:val="24"/>
        </w:rPr>
        <w:t>tencia Tecnológica (SAEE-AT</w:t>
      </w:r>
      <w:r w:rsidRPr="006C4DD1">
        <w:rPr>
          <w:b/>
          <w:i/>
          <w:sz w:val="24"/>
        </w:rPr>
        <w:t>-6)</w:t>
      </w:r>
      <w:r w:rsidRPr="006C4DD1">
        <w:rPr>
          <w:i/>
          <w:sz w:val="24"/>
        </w:rPr>
        <w:t>,</w:t>
      </w:r>
      <w:r>
        <w:rPr>
          <w:sz w:val="24"/>
        </w:rPr>
        <w:t xml:space="preserve"> que se</w:t>
      </w:r>
      <w:r w:rsidRPr="006C4DD1">
        <w:rPr>
          <w:spacing w:val="18"/>
          <w:sz w:val="24"/>
        </w:rPr>
        <w:t xml:space="preserve"> </w:t>
      </w:r>
      <w:r>
        <w:rPr>
          <w:sz w:val="24"/>
        </w:rPr>
        <w:t>utilizará</w:t>
      </w:r>
      <w:r w:rsidRPr="006C4DD1">
        <w:rPr>
          <w:spacing w:val="19"/>
          <w:sz w:val="24"/>
        </w:rPr>
        <w:t xml:space="preserve"> </w:t>
      </w:r>
      <w:r>
        <w:rPr>
          <w:sz w:val="24"/>
        </w:rPr>
        <w:t>para</w:t>
      </w:r>
      <w:r w:rsidRPr="006C4DD1">
        <w:rPr>
          <w:spacing w:val="17"/>
          <w:sz w:val="24"/>
        </w:rPr>
        <w:t xml:space="preserve"> </w:t>
      </w:r>
      <w:r>
        <w:rPr>
          <w:sz w:val="24"/>
        </w:rPr>
        <w:t>estas</w:t>
      </w:r>
      <w:r w:rsidRPr="006C4DD1">
        <w:rPr>
          <w:spacing w:val="16"/>
          <w:sz w:val="24"/>
        </w:rPr>
        <w:t xml:space="preserve"> </w:t>
      </w:r>
      <w:r>
        <w:rPr>
          <w:sz w:val="24"/>
        </w:rPr>
        <w:t>entregas,</w:t>
      </w:r>
      <w:r w:rsidRPr="006C4DD1">
        <w:rPr>
          <w:spacing w:val="16"/>
          <w:sz w:val="24"/>
        </w:rPr>
        <w:t xml:space="preserve"> </w:t>
      </w:r>
      <w:r>
        <w:rPr>
          <w:sz w:val="24"/>
        </w:rPr>
        <w:t>debe</w:t>
      </w:r>
      <w:r w:rsidRPr="006C4DD1">
        <w:rPr>
          <w:spacing w:val="17"/>
          <w:sz w:val="24"/>
        </w:rPr>
        <w:t xml:space="preserve"> </w:t>
      </w:r>
      <w:r>
        <w:rPr>
          <w:sz w:val="24"/>
        </w:rPr>
        <w:t>de</w:t>
      </w:r>
      <w:r w:rsidRPr="006C4DD1">
        <w:rPr>
          <w:spacing w:val="19"/>
          <w:sz w:val="24"/>
        </w:rPr>
        <w:t xml:space="preserve"> </w:t>
      </w:r>
      <w:r>
        <w:rPr>
          <w:sz w:val="24"/>
        </w:rPr>
        <w:t>precisar:</w:t>
      </w:r>
      <w:r w:rsidRPr="006C4DD1">
        <w:rPr>
          <w:spacing w:val="18"/>
          <w:sz w:val="24"/>
        </w:rPr>
        <w:t xml:space="preserve"> </w:t>
      </w:r>
      <w:r>
        <w:rPr>
          <w:sz w:val="24"/>
        </w:rPr>
        <w:t>la</w:t>
      </w:r>
      <w:r w:rsidRPr="006C4DD1">
        <w:rPr>
          <w:spacing w:val="17"/>
          <w:sz w:val="24"/>
        </w:rPr>
        <w:t xml:space="preserve"> </w:t>
      </w:r>
      <w:r>
        <w:rPr>
          <w:sz w:val="24"/>
        </w:rPr>
        <w:t>fecha</w:t>
      </w:r>
      <w:r w:rsidRPr="006C4DD1">
        <w:rPr>
          <w:spacing w:val="17"/>
          <w:sz w:val="24"/>
        </w:rPr>
        <w:t xml:space="preserve"> </w:t>
      </w:r>
      <w:r>
        <w:rPr>
          <w:sz w:val="24"/>
        </w:rPr>
        <w:t>en</w:t>
      </w:r>
      <w:r w:rsidRPr="006C4DD1">
        <w:rPr>
          <w:spacing w:val="20"/>
          <w:sz w:val="24"/>
        </w:rPr>
        <w:t xml:space="preserve"> </w:t>
      </w:r>
      <w:r>
        <w:rPr>
          <w:sz w:val="24"/>
        </w:rPr>
        <w:t>la</w:t>
      </w:r>
      <w:r w:rsidRPr="006C4DD1">
        <w:rPr>
          <w:spacing w:val="17"/>
          <w:sz w:val="24"/>
        </w:rPr>
        <w:t xml:space="preserve"> </w:t>
      </w:r>
      <w:r>
        <w:rPr>
          <w:sz w:val="24"/>
        </w:rPr>
        <w:t>que</w:t>
      </w:r>
      <w:r w:rsidRPr="006C4DD1">
        <w:rPr>
          <w:spacing w:val="20"/>
          <w:sz w:val="24"/>
        </w:rPr>
        <w:t xml:space="preserve"> </w:t>
      </w:r>
      <w:r>
        <w:rPr>
          <w:sz w:val="24"/>
        </w:rPr>
        <w:t>el</w:t>
      </w:r>
      <w:r w:rsidRPr="006C4DD1">
        <w:rPr>
          <w:spacing w:val="18"/>
          <w:sz w:val="24"/>
        </w:rPr>
        <w:t xml:space="preserve"> </w:t>
      </w:r>
      <w:r>
        <w:rPr>
          <w:sz w:val="24"/>
        </w:rPr>
        <w:t>CSEE</w:t>
      </w:r>
      <w:r w:rsidRPr="006C4DD1">
        <w:rPr>
          <w:spacing w:val="16"/>
          <w:sz w:val="24"/>
        </w:rPr>
        <w:t xml:space="preserve"> </w:t>
      </w:r>
      <w:r>
        <w:rPr>
          <w:sz w:val="24"/>
        </w:rPr>
        <w:t>recibe</w:t>
      </w:r>
      <w:r w:rsidRPr="006C4DD1">
        <w:rPr>
          <w:spacing w:val="18"/>
          <w:sz w:val="24"/>
        </w:rPr>
        <w:t xml:space="preserve"> </w:t>
      </w:r>
      <w:r>
        <w:rPr>
          <w:sz w:val="24"/>
        </w:rPr>
        <w:t>el</w:t>
      </w:r>
      <w:r w:rsidR="006C4DD1">
        <w:rPr>
          <w:sz w:val="24"/>
        </w:rPr>
        <w:t xml:space="preserve"> </w:t>
      </w:r>
      <w:r>
        <w:t xml:space="preserve">equipo, el nombre del suplidor o la compañía a la que se le compró el equipo, el número de teléfono de la compañía, el número de compra (PO), el número de propiedad asignado, así como la descripción y la cuantía del equipo que está entregándose.  </w:t>
      </w:r>
      <w:r w:rsidRPr="006C4DD1">
        <w:rPr>
          <w:b/>
          <w:u w:val="single"/>
        </w:rPr>
        <w:t xml:space="preserve">Este procedimiento debe llevarse a cabo con las partidas Federales 7 y 9. </w:t>
      </w:r>
    </w:p>
    <w:p w14:paraId="5A7F47E4" w14:textId="7C2CEDB2" w:rsidR="00DB0A19" w:rsidRDefault="00DB0A19" w:rsidP="00207B13">
      <w:pPr>
        <w:pStyle w:val="ListParagraph"/>
        <w:numPr>
          <w:ilvl w:val="0"/>
          <w:numId w:val="14"/>
        </w:numPr>
        <w:tabs>
          <w:tab w:val="left" w:pos="821"/>
        </w:tabs>
        <w:spacing w:line="360" w:lineRule="auto"/>
        <w:ind w:right="113"/>
        <w:rPr>
          <w:sz w:val="24"/>
        </w:rPr>
      </w:pPr>
      <w:r>
        <w:rPr>
          <w:sz w:val="24"/>
        </w:rPr>
        <w:t>Todo procedimiento de adquisición, ya sea por compra, alquiler (cuando sea factible como medida temporal) o por otro medio, se gestionará diligentemente en el menor tiempo posible, para garantizar que el estudiante se beneficie de este durante el año escolar que transcurre. En adición a los documentos requeridos, toda solicitud de compra debe incluir el nombre del estudiante y su número de SIE. Las recomendaciones obtenidas en las evaluaciones de AT al final del año escolar, que surjan de referidos realizados en reunión de COMPU para revisar el PEI, se considerarán para la implementación del PEI del próximo año</w:t>
      </w:r>
      <w:r>
        <w:rPr>
          <w:spacing w:val="-5"/>
          <w:sz w:val="24"/>
        </w:rPr>
        <w:t xml:space="preserve"> </w:t>
      </w:r>
      <w:r>
        <w:rPr>
          <w:sz w:val="24"/>
        </w:rPr>
        <w:t>escolar.</w:t>
      </w:r>
    </w:p>
    <w:p w14:paraId="5FF5D73C" w14:textId="19A7EEBD" w:rsidR="00DB0A19" w:rsidRDefault="00DB0A19" w:rsidP="00207B13">
      <w:pPr>
        <w:pStyle w:val="ListParagraph"/>
        <w:numPr>
          <w:ilvl w:val="0"/>
          <w:numId w:val="14"/>
        </w:numPr>
        <w:tabs>
          <w:tab w:val="left" w:pos="821"/>
        </w:tabs>
        <w:spacing w:line="360" w:lineRule="auto"/>
        <w:ind w:right="115"/>
        <w:rPr>
          <w:sz w:val="24"/>
        </w:rPr>
      </w:pPr>
      <w:r>
        <w:rPr>
          <w:sz w:val="24"/>
        </w:rPr>
        <w:t>No se autorizará la compra de equipo de AT para estudiantes, cuando esta determinación esté basada en las recomendaciones de proveedores o suplidores de dicho equipo, y/o por especialistas no certificados en AT. No obstante, el CAAT podrá considerar sus recomendaciones como parte del proceso de evaluación de Asistencia Tecnológica.</w:t>
      </w:r>
    </w:p>
    <w:p w14:paraId="754EF7BA" w14:textId="28F8B916" w:rsidR="00DB0A19" w:rsidRDefault="00DB0A19" w:rsidP="00207B13">
      <w:pPr>
        <w:pStyle w:val="ListParagraph"/>
        <w:numPr>
          <w:ilvl w:val="0"/>
          <w:numId w:val="14"/>
        </w:numPr>
        <w:tabs>
          <w:tab w:val="left" w:pos="821"/>
        </w:tabs>
        <w:spacing w:before="2" w:line="360" w:lineRule="auto"/>
        <w:ind w:right="117"/>
        <w:rPr>
          <w:sz w:val="24"/>
        </w:rPr>
      </w:pPr>
      <w:r>
        <w:rPr>
          <w:sz w:val="24"/>
        </w:rPr>
        <w:t>Ni el estudiante ni los familiares podrán vender, alquilar y/o prestar el equipo provisto por el DE.</w:t>
      </w:r>
    </w:p>
    <w:p w14:paraId="409C0515" w14:textId="51617F33" w:rsidR="00FB2993" w:rsidRPr="006925CE" w:rsidRDefault="000218EE" w:rsidP="00E01716">
      <w:pPr>
        <w:spacing w:before="92" w:line="360" w:lineRule="auto"/>
        <w:ind w:left="820" w:right="116"/>
        <w:rPr>
          <w:b/>
          <w:sz w:val="24"/>
        </w:rPr>
      </w:pPr>
      <w:r w:rsidRPr="00DA0DB7">
        <w:rPr>
          <w:b/>
          <w:sz w:val="24"/>
        </w:rPr>
        <w:t>Responsabilidades del Director Escolar una vez se reciban e implementen los equipos de Asistencia Tecnológica.</w:t>
      </w:r>
    </w:p>
    <w:p w14:paraId="1F95E078" w14:textId="307BDA67" w:rsidR="00DB0A19" w:rsidRDefault="00DB0A19" w:rsidP="00207B13">
      <w:pPr>
        <w:pStyle w:val="ListParagraph"/>
        <w:numPr>
          <w:ilvl w:val="0"/>
          <w:numId w:val="13"/>
        </w:numPr>
        <w:tabs>
          <w:tab w:val="left" w:pos="821"/>
        </w:tabs>
        <w:rPr>
          <w:sz w:val="24"/>
        </w:rPr>
      </w:pPr>
      <w:r>
        <w:rPr>
          <w:sz w:val="24"/>
        </w:rPr>
        <w:t xml:space="preserve">El director de la escuela es custodio del equipo de AT, una vez </w:t>
      </w:r>
      <w:r w:rsidR="00C17904">
        <w:rPr>
          <w:sz w:val="24"/>
        </w:rPr>
        <w:t>é</w:t>
      </w:r>
      <w:r>
        <w:rPr>
          <w:sz w:val="24"/>
        </w:rPr>
        <w:t>ste se</w:t>
      </w:r>
      <w:r>
        <w:rPr>
          <w:spacing w:val="-7"/>
          <w:sz w:val="24"/>
        </w:rPr>
        <w:t xml:space="preserve"> </w:t>
      </w:r>
      <w:r>
        <w:rPr>
          <w:sz w:val="24"/>
        </w:rPr>
        <w:t>recibe.</w:t>
      </w:r>
    </w:p>
    <w:p w14:paraId="53D10F85" w14:textId="77777777" w:rsidR="00DB0A19" w:rsidRDefault="00DB0A19" w:rsidP="00207B13">
      <w:pPr>
        <w:pStyle w:val="ListParagraph"/>
        <w:numPr>
          <w:ilvl w:val="0"/>
          <w:numId w:val="13"/>
        </w:numPr>
        <w:tabs>
          <w:tab w:val="left" w:pos="821"/>
        </w:tabs>
        <w:spacing w:before="137"/>
        <w:rPr>
          <w:sz w:val="24"/>
        </w:rPr>
      </w:pPr>
      <w:r>
        <w:rPr>
          <w:sz w:val="24"/>
        </w:rPr>
        <w:t>Como parte de su responsabilidad, el director de la escuela</w:t>
      </w:r>
      <w:r>
        <w:rPr>
          <w:spacing w:val="-11"/>
          <w:sz w:val="24"/>
        </w:rPr>
        <w:t xml:space="preserve"> </w:t>
      </w:r>
      <w:r>
        <w:rPr>
          <w:sz w:val="24"/>
        </w:rPr>
        <w:t>debe:</w:t>
      </w:r>
    </w:p>
    <w:p w14:paraId="164D3670" w14:textId="4F6945D3" w:rsidR="00DB0A19" w:rsidRPr="000218EE" w:rsidRDefault="00DB0A19" w:rsidP="00207B13">
      <w:pPr>
        <w:pStyle w:val="ListParagraph"/>
        <w:numPr>
          <w:ilvl w:val="1"/>
          <w:numId w:val="13"/>
        </w:numPr>
        <w:tabs>
          <w:tab w:val="left" w:pos="1541"/>
        </w:tabs>
        <w:spacing w:before="139" w:line="360" w:lineRule="auto"/>
        <w:ind w:right="113"/>
        <w:rPr>
          <w:sz w:val="24"/>
        </w:rPr>
      </w:pPr>
      <w:r w:rsidRPr="000218EE">
        <w:rPr>
          <w:sz w:val="24"/>
        </w:rPr>
        <w:t>Identificar una persona que colabore en la prueba del equipo, garantice su uso y ofrezca seguimiento a aspectos sobre la garantía (la reparación y el mantenimiento) con el suplidor, según establecido en la orden de</w:t>
      </w:r>
      <w:r w:rsidRPr="000218EE">
        <w:rPr>
          <w:spacing w:val="-13"/>
          <w:sz w:val="24"/>
        </w:rPr>
        <w:t xml:space="preserve"> </w:t>
      </w:r>
      <w:r w:rsidRPr="000218EE">
        <w:rPr>
          <w:sz w:val="24"/>
        </w:rPr>
        <w:t>compra.</w:t>
      </w:r>
    </w:p>
    <w:p w14:paraId="2B2E275A" w14:textId="17E5C9C3" w:rsidR="00DB0A19" w:rsidRDefault="00DB0A19" w:rsidP="00207B13">
      <w:pPr>
        <w:pStyle w:val="ListParagraph"/>
        <w:numPr>
          <w:ilvl w:val="1"/>
          <w:numId w:val="13"/>
        </w:numPr>
        <w:tabs>
          <w:tab w:val="left" w:pos="1541"/>
        </w:tabs>
        <w:spacing w:line="360" w:lineRule="auto"/>
        <w:ind w:right="114"/>
        <w:rPr>
          <w:sz w:val="24"/>
        </w:rPr>
      </w:pPr>
      <w:r>
        <w:rPr>
          <w:sz w:val="24"/>
        </w:rPr>
        <w:t>Velar por que la garantía de los equipos de AT que se proveen a personas con discapacidades cumpla con las normas que establece la Ley 402. Específicamente, con las disposiciones del reglamento que el Departamento de Asuntos del Consumidor está ordenado a crear, bajo esta ley. Velar, además, por que se cumplan todas las leyes federales al</w:t>
      </w:r>
      <w:r>
        <w:rPr>
          <w:spacing w:val="-6"/>
          <w:sz w:val="24"/>
        </w:rPr>
        <w:t xml:space="preserve"> </w:t>
      </w:r>
      <w:r>
        <w:rPr>
          <w:sz w:val="24"/>
        </w:rPr>
        <w:t>efecto.</w:t>
      </w:r>
    </w:p>
    <w:p w14:paraId="24A8782C" w14:textId="7C13BC0A" w:rsidR="00DB0A19" w:rsidRDefault="00DB0A19" w:rsidP="00207B13">
      <w:pPr>
        <w:pStyle w:val="ListParagraph"/>
        <w:numPr>
          <w:ilvl w:val="1"/>
          <w:numId w:val="13"/>
        </w:numPr>
        <w:tabs>
          <w:tab w:val="left" w:pos="1541"/>
        </w:tabs>
        <w:spacing w:before="1" w:line="360" w:lineRule="auto"/>
        <w:ind w:right="115"/>
        <w:rPr>
          <w:sz w:val="24"/>
        </w:rPr>
      </w:pPr>
      <w:r>
        <w:rPr>
          <w:sz w:val="24"/>
        </w:rPr>
        <w:t xml:space="preserve">Reportar -al manufacturero, al suplidor, al distribuidor, al vendedor autorizado o </w:t>
      </w:r>
      <w:r w:rsidR="005526F5">
        <w:rPr>
          <w:sz w:val="24"/>
        </w:rPr>
        <w:t>al arrendador autorizado</w:t>
      </w:r>
      <w:r>
        <w:rPr>
          <w:sz w:val="24"/>
        </w:rPr>
        <w:t>- cualquier desperfecto que sufra el equipo de AT dentro del término de la garantía. También, será responsable de solicitar los documentos de garantía de cualquier equipo de AT transferido, cuando la transferencia ocurra antes de que expire la garantía</w:t>
      </w:r>
      <w:r>
        <w:rPr>
          <w:spacing w:val="-8"/>
          <w:sz w:val="24"/>
        </w:rPr>
        <w:t xml:space="preserve"> </w:t>
      </w:r>
      <w:r>
        <w:rPr>
          <w:sz w:val="24"/>
        </w:rPr>
        <w:t>aplicable.</w:t>
      </w:r>
    </w:p>
    <w:p w14:paraId="6E16E69B" w14:textId="0D8BC023" w:rsidR="00DB0A19" w:rsidRPr="004265BE" w:rsidRDefault="00DB0A19" w:rsidP="00207B13">
      <w:pPr>
        <w:pStyle w:val="ListParagraph"/>
        <w:numPr>
          <w:ilvl w:val="1"/>
          <w:numId w:val="13"/>
        </w:numPr>
        <w:tabs>
          <w:tab w:val="left" w:pos="1541"/>
        </w:tabs>
        <w:spacing w:line="360" w:lineRule="auto"/>
        <w:ind w:right="113"/>
        <w:rPr>
          <w:sz w:val="24"/>
        </w:rPr>
      </w:pPr>
      <w:r w:rsidRPr="004265BE">
        <w:rPr>
          <w:sz w:val="24"/>
        </w:rPr>
        <w:t>Supervisar la calidad de servicio que brinde el manufacturero, el suplidor, el dist</w:t>
      </w:r>
      <w:r w:rsidR="007C7CF9" w:rsidRPr="004265BE">
        <w:rPr>
          <w:sz w:val="24"/>
        </w:rPr>
        <w:t>ribuidor, el vendedor</w:t>
      </w:r>
      <w:r w:rsidRPr="004265BE">
        <w:rPr>
          <w:sz w:val="24"/>
        </w:rPr>
        <w:t xml:space="preserve"> o el arrendador autorizado, cuando instale el equipo de AT.</w:t>
      </w:r>
    </w:p>
    <w:p w14:paraId="0F3BC5AE" w14:textId="77777777" w:rsidR="0074557B" w:rsidRDefault="00DB0A19" w:rsidP="00207B13">
      <w:pPr>
        <w:pStyle w:val="ListParagraph"/>
        <w:numPr>
          <w:ilvl w:val="1"/>
          <w:numId w:val="13"/>
        </w:numPr>
        <w:tabs>
          <w:tab w:val="left" w:pos="1541"/>
        </w:tabs>
        <w:spacing w:before="1" w:line="360" w:lineRule="auto"/>
        <w:ind w:right="115"/>
        <w:rPr>
          <w:sz w:val="24"/>
        </w:rPr>
      </w:pPr>
      <w:r>
        <w:rPr>
          <w:sz w:val="24"/>
        </w:rPr>
        <w:t>Supervisar que el equipo de AT que instale el manufacturero, el suplidor, el distribuidor, el vendedor autorizado o el arrendador autorizado, funcione adecuadamente.</w:t>
      </w:r>
    </w:p>
    <w:p w14:paraId="47A09CA3" w14:textId="753A9311" w:rsidR="0074557B" w:rsidRPr="00DD46C1" w:rsidRDefault="00DB0A19" w:rsidP="00207B13">
      <w:pPr>
        <w:pStyle w:val="ListParagraph"/>
        <w:numPr>
          <w:ilvl w:val="1"/>
          <w:numId w:val="13"/>
        </w:numPr>
        <w:tabs>
          <w:tab w:val="left" w:pos="1541"/>
        </w:tabs>
        <w:spacing w:before="1" w:line="360" w:lineRule="auto"/>
        <w:ind w:right="115"/>
        <w:rPr>
          <w:sz w:val="24"/>
        </w:rPr>
      </w:pPr>
      <w:r>
        <w:rPr>
          <w:sz w:val="24"/>
        </w:rPr>
        <w:t>Supervisar que el manufacturero, el suplidor, el distribuidor, el vendedor autorizado o el arrendador au</w:t>
      </w:r>
      <w:r w:rsidR="00005652">
        <w:rPr>
          <w:sz w:val="24"/>
        </w:rPr>
        <w:t xml:space="preserve">torizado, provea </w:t>
      </w:r>
      <w:r w:rsidR="007E281C">
        <w:rPr>
          <w:sz w:val="24"/>
        </w:rPr>
        <w:t xml:space="preserve">el </w:t>
      </w:r>
      <w:r w:rsidR="00005652">
        <w:rPr>
          <w:sz w:val="24"/>
        </w:rPr>
        <w:t>adiestramiento dirigido al uso y</w:t>
      </w:r>
      <w:r>
        <w:rPr>
          <w:sz w:val="24"/>
        </w:rPr>
        <w:t xml:space="preserve"> manejo del equipo de AT que se entregue. Para evidenciarlo, el CAAT deberá cumplimentar uno de los siguientes formularios: </w:t>
      </w:r>
      <w:r>
        <w:rPr>
          <w:b/>
          <w:i/>
          <w:sz w:val="24"/>
        </w:rPr>
        <w:t>Certificación de coordinación de servicios de Asistencia Tecnológi</w:t>
      </w:r>
      <w:r w:rsidR="003E3A89">
        <w:rPr>
          <w:b/>
          <w:i/>
          <w:sz w:val="24"/>
        </w:rPr>
        <w:t>ca con el suplidor (SAEE-AT-</w:t>
      </w:r>
      <w:r>
        <w:rPr>
          <w:b/>
          <w:i/>
          <w:sz w:val="24"/>
        </w:rPr>
        <w:t xml:space="preserve">-19) </w:t>
      </w:r>
      <w:r>
        <w:rPr>
          <w:sz w:val="24"/>
        </w:rPr>
        <w:t xml:space="preserve">o </w:t>
      </w:r>
      <w:r>
        <w:rPr>
          <w:b/>
          <w:i/>
          <w:sz w:val="24"/>
        </w:rPr>
        <w:t>Certificación</w:t>
      </w:r>
      <w:r w:rsidRPr="0074557B">
        <w:rPr>
          <w:b/>
          <w:i/>
          <w:spacing w:val="14"/>
          <w:sz w:val="24"/>
        </w:rPr>
        <w:t xml:space="preserve"> </w:t>
      </w:r>
      <w:r>
        <w:rPr>
          <w:b/>
          <w:i/>
          <w:sz w:val="24"/>
        </w:rPr>
        <w:t>de</w:t>
      </w:r>
      <w:r w:rsidRPr="0074557B">
        <w:rPr>
          <w:b/>
          <w:i/>
          <w:spacing w:val="15"/>
          <w:sz w:val="24"/>
        </w:rPr>
        <w:t xml:space="preserve"> </w:t>
      </w:r>
      <w:r>
        <w:rPr>
          <w:b/>
          <w:i/>
          <w:sz w:val="24"/>
        </w:rPr>
        <w:t>coordinación</w:t>
      </w:r>
      <w:r w:rsidRPr="0074557B">
        <w:rPr>
          <w:b/>
          <w:i/>
          <w:spacing w:val="15"/>
          <w:sz w:val="24"/>
        </w:rPr>
        <w:t xml:space="preserve"> </w:t>
      </w:r>
      <w:r>
        <w:rPr>
          <w:b/>
          <w:i/>
          <w:sz w:val="24"/>
        </w:rPr>
        <w:t>de</w:t>
      </w:r>
      <w:r w:rsidRPr="0074557B">
        <w:rPr>
          <w:b/>
          <w:i/>
          <w:spacing w:val="16"/>
          <w:sz w:val="24"/>
        </w:rPr>
        <w:t xml:space="preserve"> </w:t>
      </w:r>
      <w:r>
        <w:rPr>
          <w:b/>
          <w:i/>
          <w:sz w:val="24"/>
        </w:rPr>
        <w:t>servicios</w:t>
      </w:r>
      <w:r w:rsidRPr="0074557B">
        <w:rPr>
          <w:b/>
          <w:i/>
          <w:spacing w:val="16"/>
          <w:sz w:val="24"/>
        </w:rPr>
        <w:t xml:space="preserve"> </w:t>
      </w:r>
      <w:r>
        <w:rPr>
          <w:b/>
          <w:i/>
          <w:sz w:val="24"/>
        </w:rPr>
        <w:t>de</w:t>
      </w:r>
      <w:r w:rsidRPr="0074557B">
        <w:rPr>
          <w:b/>
          <w:i/>
          <w:spacing w:val="15"/>
          <w:sz w:val="24"/>
        </w:rPr>
        <w:t xml:space="preserve"> </w:t>
      </w:r>
      <w:r>
        <w:rPr>
          <w:b/>
          <w:i/>
          <w:sz w:val="24"/>
        </w:rPr>
        <w:t>Asistencia</w:t>
      </w:r>
      <w:r w:rsidRPr="0074557B">
        <w:rPr>
          <w:b/>
          <w:i/>
          <w:spacing w:val="15"/>
          <w:sz w:val="24"/>
        </w:rPr>
        <w:t xml:space="preserve"> </w:t>
      </w:r>
      <w:r>
        <w:rPr>
          <w:b/>
          <w:i/>
          <w:sz w:val="24"/>
        </w:rPr>
        <w:t>Tecnológica</w:t>
      </w:r>
      <w:r w:rsidRPr="0074557B">
        <w:rPr>
          <w:b/>
          <w:i/>
          <w:spacing w:val="14"/>
          <w:sz w:val="24"/>
        </w:rPr>
        <w:t xml:space="preserve"> </w:t>
      </w:r>
      <w:r>
        <w:rPr>
          <w:b/>
          <w:i/>
          <w:sz w:val="24"/>
        </w:rPr>
        <w:t>con</w:t>
      </w:r>
      <w:r w:rsidRPr="0074557B">
        <w:rPr>
          <w:b/>
          <w:i/>
          <w:spacing w:val="14"/>
          <w:sz w:val="24"/>
        </w:rPr>
        <w:t xml:space="preserve"> </w:t>
      </w:r>
      <w:r w:rsidR="0074557B" w:rsidRPr="00DD46C1">
        <w:t>personal de la Unidad de Asistencia Tecnológica u</w:t>
      </w:r>
      <w:r w:rsidR="003E3A89" w:rsidRPr="00DD46C1">
        <w:t>bicada en el CSEE (SAEE- AT</w:t>
      </w:r>
      <w:r w:rsidR="0074557B" w:rsidRPr="00DD46C1">
        <w:t>-18).</w:t>
      </w:r>
    </w:p>
    <w:p w14:paraId="6B1B057E" w14:textId="355B13A0" w:rsidR="00DB0A19" w:rsidRPr="0074557B" w:rsidRDefault="00DB0A19" w:rsidP="0074557B">
      <w:pPr>
        <w:pStyle w:val="ListParagraph"/>
        <w:tabs>
          <w:tab w:val="left" w:pos="1541"/>
        </w:tabs>
        <w:spacing w:line="360" w:lineRule="auto"/>
        <w:ind w:left="1540" w:right="114" w:firstLine="0"/>
        <w:rPr>
          <w:b/>
          <w:i/>
          <w:sz w:val="24"/>
        </w:rPr>
        <w:sectPr w:rsidR="00DB0A19" w:rsidRPr="0074557B">
          <w:pgSz w:w="12240" w:h="15840"/>
          <w:pgMar w:top="980" w:right="960" w:bottom="280" w:left="800" w:header="763" w:footer="0" w:gutter="0"/>
          <w:cols w:space="720"/>
        </w:sectPr>
      </w:pPr>
    </w:p>
    <w:p w14:paraId="2AC5B345" w14:textId="5F0D351D" w:rsidR="00AA5D51" w:rsidRDefault="0074557B" w:rsidP="00AA5D51">
      <w:pPr>
        <w:tabs>
          <w:tab w:val="left" w:pos="821"/>
        </w:tabs>
        <w:spacing w:line="360" w:lineRule="auto"/>
        <w:ind w:right="113"/>
        <w:rPr>
          <w:b/>
          <w:sz w:val="24"/>
        </w:rPr>
      </w:pPr>
      <w:r>
        <w:rPr>
          <w:b/>
          <w:noProof/>
          <w:sz w:val="24"/>
          <w:lang w:val="en-US" w:eastAsia="en-US" w:bidi="ar-SA"/>
        </w:rPr>
        <mc:AlternateContent>
          <mc:Choice Requires="wps">
            <w:drawing>
              <wp:anchor distT="0" distB="0" distL="114300" distR="114300" simplePos="0" relativeHeight="251768320" behindDoc="0" locked="0" layoutInCell="1" allowOverlap="1" wp14:anchorId="18BB8E5A" wp14:editId="2FB616FC">
                <wp:simplePos x="0" y="0"/>
                <wp:positionH relativeFrom="column">
                  <wp:posOffset>111125</wp:posOffset>
                </wp:positionH>
                <wp:positionV relativeFrom="paragraph">
                  <wp:posOffset>-343536</wp:posOffset>
                </wp:positionV>
                <wp:extent cx="6315075" cy="638175"/>
                <wp:effectExtent l="0" t="0" r="28575" b="28575"/>
                <wp:wrapNone/>
                <wp:docPr id="553" name="Rounded Rectangle 553"/>
                <wp:cNvGraphicFramePr/>
                <a:graphic xmlns:a="http://schemas.openxmlformats.org/drawingml/2006/main">
                  <a:graphicData uri="http://schemas.microsoft.com/office/word/2010/wordprocessingShape">
                    <wps:wsp>
                      <wps:cNvSpPr/>
                      <wps:spPr>
                        <a:xfrm>
                          <a:off x="0" y="0"/>
                          <a:ext cx="6315075" cy="638175"/>
                        </a:xfrm>
                        <a:prstGeom prst="roundRect">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7CA8DAC4" w14:textId="77777777" w:rsidR="00DD46C1" w:rsidRPr="00F83467" w:rsidRDefault="00DD46C1" w:rsidP="0074557B">
                            <w:pPr>
                              <w:jc w:val="center"/>
                              <w:rPr>
                                <w:b/>
                                <w:sz w:val="28"/>
                                <w:szCs w:val="24"/>
                                <w:u w:val="single"/>
                              </w:rPr>
                            </w:pPr>
                            <w:r w:rsidRPr="00F83467">
                              <w:rPr>
                                <w:b/>
                                <w:sz w:val="28"/>
                                <w:szCs w:val="24"/>
                                <w:u w:val="single"/>
                              </w:rPr>
                              <w:t>Referidos de Solicitud de Servicios de Asistencia Tecnológica (Nueva plataforma)</w:t>
                            </w:r>
                          </w:p>
                          <w:p w14:paraId="1214139B" w14:textId="77777777" w:rsidR="00DD46C1" w:rsidRPr="00F83467" w:rsidRDefault="00DD46C1" w:rsidP="0074557B">
                            <w:pPr>
                              <w:jc w:val="center"/>
                              <w:rPr>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BB8E5A" id="Rounded Rectangle 553" o:spid="_x0000_s1036" style="position:absolute;margin-left:8.75pt;margin-top:-27.05pt;width:497.25pt;height:50.25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" fillcolor="#9bbb59 [3206]" strokecolor="#4e6128 [1606]" strokeweight="2pt">
                <v:textbox>
                  <w:txbxContent>
                    <w:p w14:paraId="7CA8DAC4" w14:textId="77777777" w:rsidR="00DD46C1" w:rsidRPr="00F83467" w:rsidRDefault="00DD46C1" w:rsidP="0074557B">
                      <w:pPr>
                        <w:jc w:val="center"/>
                        <w:rPr>
                          <w:b/>
                          <w:sz w:val="28"/>
                          <w:szCs w:val="24"/>
                          <w:u w:val="single"/>
                        </w:rPr>
                      </w:pPr>
                      <w:r w:rsidRPr="00F83467">
                        <w:rPr>
                          <w:b/>
                          <w:sz w:val="28"/>
                          <w:szCs w:val="24"/>
                          <w:u w:val="single"/>
                        </w:rPr>
                        <w:t>Referidos de Solicitud de Servicios de Asistencia Tecnológica (Nueva plataforma)</w:t>
                      </w:r>
                    </w:p>
                    <w:p w14:paraId="1214139B" w14:textId="77777777" w:rsidR="00DD46C1" w:rsidRPr="00F83467" w:rsidRDefault="00DD46C1" w:rsidP="0074557B">
                      <w:pPr>
                        <w:jc w:val="center"/>
                        <w:rPr>
                          <w:sz w:val="24"/>
                        </w:rPr>
                      </w:pPr>
                    </w:p>
                  </w:txbxContent>
                </v:textbox>
              </v:roundrect>
            </w:pict>
          </mc:Fallback>
        </mc:AlternateContent>
      </w:r>
    </w:p>
    <w:p w14:paraId="7617E85E" w14:textId="71A1EE0B" w:rsidR="005526F5" w:rsidRDefault="005526F5" w:rsidP="005526F5">
      <w:pPr>
        <w:rPr>
          <w:b/>
          <w:sz w:val="24"/>
          <w:szCs w:val="24"/>
          <w:u w:val="single"/>
        </w:rPr>
      </w:pPr>
    </w:p>
    <w:p w14:paraId="651B2F62" w14:textId="57ED235C" w:rsidR="007B3F4E" w:rsidRPr="007B3F4E" w:rsidRDefault="007B3F4E" w:rsidP="007B3F4E">
      <w:pPr>
        <w:widowControl/>
        <w:autoSpaceDE/>
        <w:autoSpaceDN/>
        <w:rPr>
          <w:rFonts w:eastAsia="Times New Roman"/>
          <w:sz w:val="24"/>
          <w:szCs w:val="24"/>
          <w:lang w:val="es-PR" w:eastAsia="en-US" w:bidi="ar-SA"/>
        </w:rPr>
      </w:pPr>
      <w:r w:rsidRPr="007B3F4E">
        <w:rPr>
          <w:rFonts w:eastAsia="Times New Roman"/>
          <w:spacing w:val="-1"/>
          <w:sz w:val="24"/>
          <w:szCs w:val="24"/>
          <w:lang w:val="es-PR" w:eastAsia="en-US" w:bidi="ar-SA"/>
        </w:rPr>
        <w:t>La solicitud de servicio</w:t>
      </w:r>
      <w:r w:rsidRPr="007B3F4E">
        <w:rPr>
          <w:rFonts w:eastAsia="Times New Roman"/>
          <w:sz w:val="24"/>
          <w:szCs w:val="24"/>
          <w:lang w:val="es-PR" w:eastAsia="en-US" w:bidi="ar-SA"/>
        </w:rPr>
        <w:t xml:space="preserve"> es para revisión, reemplazo, o adiestramiento de equipos de AT, ya disponible para el estudiante.</w:t>
      </w:r>
      <w:r>
        <w:rPr>
          <w:rFonts w:eastAsia="Times New Roman"/>
          <w:sz w:val="24"/>
          <w:szCs w:val="24"/>
          <w:lang w:val="es-PR" w:eastAsia="en-US" w:bidi="ar-SA"/>
        </w:rPr>
        <w:t xml:space="preserve"> </w:t>
      </w:r>
      <w:r w:rsidRPr="007B3F4E">
        <w:rPr>
          <w:rFonts w:eastAsia="Times New Roman"/>
          <w:spacing w:val="-1"/>
          <w:sz w:val="24"/>
          <w:szCs w:val="24"/>
          <w:lang w:val="es-PR" w:eastAsia="en-US" w:bidi="ar-SA"/>
        </w:rPr>
        <w:t>Es necesario dialogar en reunión de COMPU acerca de la necesidad de solicitar un servicio y el estado del equipo.  Esta minuta debe ser anejada a la solicitud de servicio en la plataforma MIPE.</w:t>
      </w:r>
    </w:p>
    <w:p w14:paraId="5CBF6E57" w14:textId="77777777" w:rsidR="007B3F4E" w:rsidRPr="007B3F4E" w:rsidRDefault="007B3F4E" w:rsidP="00822AB4">
      <w:pPr>
        <w:rPr>
          <w:sz w:val="24"/>
          <w:szCs w:val="24"/>
          <w:lang w:val="es-PR"/>
        </w:rPr>
      </w:pPr>
    </w:p>
    <w:p w14:paraId="4CF52F14" w14:textId="77777777" w:rsidR="00914EBA" w:rsidRDefault="00914EBA" w:rsidP="00822AB4">
      <w:pPr>
        <w:rPr>
          <w:sz w:val="24"/>
          <w:szCs w:val="24"/>
        </w:rPr>
      </w:pPr>
    </w:p>
    <w:p w14:paraId="751C0368" w14:textId="07B9A09E" w:rsidR="00914EBA" w:rsidRDefault="00914EBA" w:rsidP="00CF6879">
      <w:pPr>
        <w:rPr>
          <w:sz w:val="24"/>
          <w:szCs w:val="24"/>
        </w:rPr>
      </w:pPr>
    </w:p>
    <w:p w14:paraId="4E9A23C6" w14:textId="3F726DAB" w:rsidR="006103D0" w:rsidRDefault="006103D0" w:rsidP="006103D0">
      <w:pPr>
        <w:jc w:val="center"/>
        <w:rPr>
          <w:b/>
          <w:sz w:val="24"/>
          <w:szCs w:val="24"/>
          <w:u w:val="single"/>
        </w:rPr>
      </w:pPr>
      <w:r>
        <w:rPr>
          <w:b/>
          <w:sz w:val="24"/>
          <w:szCs w:val="24"/>
          <w:u w:val="single"/>
        </w:rPr>
        <w:t>Procedimiento para añadir en la Plataforma de MiPE Informes de Evaluación en Asistencia Tecnológica previas al año 2019-2020</w:t>
      </w:r>
    </w:p>
    <w:p w14:paraId="0A5B416B" w14:textId="77777777" w:rsidR="006103D0" w:rsidRDefault="006103D0" w:rsidP="006103D0">
      <w:pPr>
        <w:rPr>
          <w:b/>
          <w:sz w:val="24"/>
          <w:szCs w:val="24"/>
          <w:u w:val="single"/>
        </w:rPr>
      </w:pPr>
      <w:r>
        <w:rPr>
          <w:b/>
          <w:noProof/>
          <w:sz w:val="24"/>
          <w:szCs w:val="24"/>
          <w:u w:val="single"/>
          <w:lang w:val="en-US" w:eastAsia="en-US" w:bidi="ar-SA"/>
        </w:rPr>
        <mc:AlternateContent>
          <mc:Choice Requires="wps">
            <w:drawing>
              <wp:anchor distT="0" distB="0" distL="114300" distR="114300" simplePos="0" relativeHeight="251596288" behindDoc="0" locked="0" layoutInCell="1" allowOverlap="1" wp14:anchorId="089E574E" wp14:editId="779C8D85">
                <wp:simplePos x="0" y="0"/>
                <wp:positionH relativeFrom="margin">
                  <wp:align>center</wp:align>
                </wp:positionH>
                <wp:positionV relativeFrom="paragraph">
                  <wp:posOffset>133681</wp:posOffset>
                </wp:positionV>
                <wp:extent cx="5800299" cy="1378424"/>
                <wp:effectExtent l="0" t="0" r="10160" b="12700"/>
                <wp:wrapNone/>
                <wp:docPr id="490" name="Rectangle 490"/>
                <wp:cNvGraphicFramePr/>
                <a:graphic xmlns:a="http://schemas.openxmlformats.org/drawingml/2006/main">
                  <a:graphicData uri="http://schemas.microsoft.com/office/word/2010/wordprocessingShape">
                    <wps:wsp>
                      <wps:cNvSpPr/>
                      <wps:spPr>
                        <a:xfrm>
                          <a:off x="0" y="0"/>
                          <a:ext cx="5800299" cy="1378424"/>
                        </a:xfrm>
                        <a:prstGeom prst="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3D2591F2" w14:textId="77777777" w:rsidR="00DD46C1" w:rsidRDefault="00DD46C1" w:rsidP="006103D0">
                            <w:pPr>
                              <w:ind w:firstLine="720"/>
                              <w:rPr>
                                <w:sz w:val="24"/>
                                <w:szCs w:val="24"/>
                              </w:rPr>
                            </w:pPr>
                            <w:r w:rsidRPr="00023569">
                              <w:rPr>
                                <w:sz w:val="24"/>
                                <w:szCs w:val="24"/>
                              </w:rPr>
                              <w:t xml:space="preserve">Debe asegurarse que las evaluaciones de Asistencia Tecnológica realizadas al estudiante </w:t>
                            </w:r>
                            <w:r>
                              <w:rPr>
                                <w:sz w:val="24"/>
                                <w:szCs w:val="24"/>
                              </w:rPr>
                              <w:t>en años previos al (2019-2020) estén disponibles en la plataforma de Mi</w:t>
                            </w:r>
                            <w:r w:rsidRPr="00023569">
                              <w:rPr>
                                <w:sz w:val="24"/>
                                <w:szCs w:val="24"/>
                              </w:rPr>
                              <w:t xml:space="preserve">PE para poder completar </w:t>
                            </w:r>
                            <w:r>
                              <w:rPr>
                                <w:sz w:val="24"/>
                                <w:szCs w:val="24"/>
                              </w:rPr>
                              <w:t>cualquier solicitud de referido para evaluación en AT o servicios de AT</w:t>
                            </w:r>
                            <w:r w:rsidRPr="00023569">
                              <w:rPr>
                                <w:sz w:val="24"/>
                                <w:szCs w:val="24"/>
                              </w:rPr>
                              <w:t xml:space="preserve">. </w:t>
                            </w:r>
                            <w:r w:rsidRPr="001B33B4">
                              <w:rPr>
                                <w:b/>
                                <w:i/>
                                <w:sz w:val="24"/>
                                <w:szCs w:val="24"/>
                                <w:u w:val="single"/>
                              </w:rPr>
                              <w:t xml:space="preserve">Si la evaluación de Asistencia Tecnológica no está adjunta NO podrá completar el </w:t>
                            </w:r>
                            <w:r>
                              <w:rPr>
                                <w:b/>
                                <w:i/>
                                <w:sz w:val="24"/>
                                <w:szCs w:val="24"/>
                                <w:u w:val="single"/>
                              </w:rPr>
                              <w:t>referido</w:t>
                            </w:r>
                            <w:r w:rsidRPr="001B33B4">
                              <w:rPr>
                                <w:b/>
                                <w:i/>
                                <w:sz w:val="24"/>
                                <w:szCs w:val="24"/>
                                <w:u w:val="single"/>
                              </w:rPr>
                              <w:t>.</w:t>
                            </w:r>
                            <w:r w:rsidRPr="00023569">
                              <w:rPr>
                                <w:sz w:val="24"/>
                                <w:szCs w:val="24"/>
                              </w:rPr>
                              <w:t xml:space="preserve">  </w:t>
                            </w:r>
                          </w:p>
                          <w:p w14:paraId="655CD278" w14:textId="77777777" w:rsidR="00DD46C1" w:rsidRDefault="00DD46C1" w:rsidP="006103D0">
                            <w:pPr>
                              <w:rPr>
                                <w:sz w:val="24"/>
                                <w:szCs w:val="24"/>
                              </w:rPr>
                            </w:pPr>
                          </w:p>
                          <w:p w14:paraId="35033277" w14:textId="77777777" w:rsidR="00DD46C1" w:rsidRDefault="00DD46C1" w:rsidP="006103D0">
                            <w:pPr>
                              <w:rPr>
                                <w:sz w:val="24"/>
                                <w:szCs w:val="24"/>
                              </w:rPr>
                            </w:pPr>
                            <w:r>
                              <w:rPr>
                                <w:sz w:val="24"/>
                                <w:szCs w:val="24"/>
                              </w:rPr>
                              <w:t xml:space="preserve">Años posteriores: </w:t>
                            </w:r>
                            <w:r w:rsidRPr="00BD7016">
                              <w:rPr>
                                <w:b/>
                                <w:sz w:val="24"/>
                                <w:szCs w:val="24"/>
                              </w:rPr>
                              <w:t>(2018, 2017, 2016, 2015, 2014, 2013, 2012, 2011 y 2010).</w:t>
                            </w:r>
                          </w:p>
                          <w:p w14:paraId="56B3D625" w14:textId="77777777" w:rsidR="00DD46C1" w:rsidRDefault="00DD46C1" w:rsidP="006103D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9E574E" id="Rectangle 490" o:spid="_x0000_s1037" style="position:absolute;margin-left:0;margin-top:10.55pt;width:456.7pt;height:108.55pt;z-index:25159628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" fillcolor="#c0504d [3205]" strokecolor="#622423 [1605]" strokeweight="2pt">
                <v:textbox>
                  <w:txbxContent>
                    <w:p w14:paraId="3D2591F2" w14:textId="77777777" w:rsidR="00DD46C1" w:rsidRDefault="00DD46C1" w:rsidP="006103D0">
                      <w:pPr>
                        <w:ind w:firstLine="720"/>
                        <w:rPr>
                          <w:sz w:val="24"/>
                          <w:szCs w:val="24"/>
                        </w:rPr>
                      </w:pPr>
                      <w:r w:rsidRPr="00023569">
                        <w:rPr>
                          <w:sz w:val="24"/>
                          <w:szCs w:val="24"/>
                        </w:rPr>
                        <w:t xml:space="preserve">Debe asegurarse que las evaluaciones de Asistencia Tecnológica realizadas al estudiante </w:t>
                      </w:r>
                      <w:r>
                        <w:rPr>
                          <w:sz w:val="24"/>
                          <w:szCs w:val="24"/>
                        </w:rPr>
                        <w:t>en años previos al (2019-2020) estén disponibles en la plataforma de Mi</w:t>
                      </w:r>
                      <w:r w:rsidRPr="00023569">
                        <w:rPr>
                          <w:sz w:val="24"/>
                          <w:szCs w:val="24"/>
                        </w:rPr>
                        <w:t xml:space="preserve">PE para poder completar </w:t>
                      </w:r>
                      <w:r>
                        <w:rPr>
                          <w:sz w:val="24"/>
                          <w:szCs w:val="24"/>
                        </w:rPr>
                        <w:t>cualquier solicitud de referido para evaluación en AT o servicios de AT</w:t>
                      </w:r>
                      <w:r w:rsidRPr="00023569">
                        <w:rPr>
                          <w:sz w:val="24"/>
                          <w:szCs w:val="24"/>
                        </w:rPr>
                        <w:t xml:space="preserve">. </w:t>
                      </w:r>
                      <w:r w:rsidRPr="001B33B4">
                        <w:rPr>
                          <w:b/>
                          <w:i/>
                          <w:sz w:val="24"/>
                          <w:szCs w:val="24"/>
                          <w:u w:val="single"/>
                        </w:rPr>
                        <w:t xml:space="preserve">Si la evaluación de Asistencia Tecnológica no está adjunta NO podrá completar el </w:t>
                      </w:r>
                      <w:r>
                        <w:rPr>
                          <w:b/>
                          <w:i/>
                          <w:sz w:val="24"/>
                          <w:szCs w:val="24"/>
                          <w:u w:val="single"/>
                        </w:rPr>
                        <w:t>referido</w:t>
                      </w:r>
                      <w:r w:rsidRPr="001B33B4">
                        <w:rPr>
                          <w:b/>
                          <w:i/>
                          <w:sz w:val="24"/>
                          <w:szCs w:val="24"/>
                          <w:u w:val="single"/>
                        </w:rPr>
                        <w:t>.</w:t>
                      </w:r>
                      <w:r w:rsidRPr="00023569">
                        <w:rPr>
                          <w:sz w:val="24"/>
                          <w:szCs w:val="24"/>
                        </w:rPr>
                        <w:t xml:space="preserve">  </w:t>
                      </w:r>
                    </w:p>
                    <w:p w14:paraId="655CD278" w14:textId="77777777" w:rsidR="00DD46C1" w:rsidRDefault="00DD46C1" w:rsidP="006103D0">
                      <w:pPr>
                        <w:rPr>
                          <w:sz w:val="24"/>
                          <w:szCs w:val="24"/>
                        </w:rPr>
                      </w:pPr>
                    </w:p>
                    <w:p w14:paraId="35033277" w14:textId="77777777" w:rsidR="00DD46C1" w:rsidRDefault="00DD46C1" w:rsidP="006103D0">
                      <w:pPr>
                        <w:rPr>
                          <w:sz w:val="24"/>
                          <w:szCs w:val="24"/>
                        </w:rPr>
                      </w:pPr>
                      <w:r>
                        <w:rPr>
                          <w:sz w:val="24"/>
                          <w:szCs w:val="24"/>
                        </w:rPr>
                        <w:t xml:space="preserve">Años posteriores: </w:t>
                      </w:r>
                      <w:r w:rsidRPr="00BD7016">
                        <w:rPr>
                          <w:b/>
                          <w:sz w:val="24"/>
                          <w:szCs w:val="24"/>
                        </w:rPr>
                        <w:t>(2018, 2017, 2016, 2015, 2014, 2013, 2012, 2011 y 2010).</w:t>
                      </w:r>
                    </w:p>
                    <w:p w14:paraId="56B3D625" w14:textId="77777777" w:rsidR="00DD46C1" w:rsidRDefault="00DD46C1" w:rsidP="006103D0">
                      <w:pPr>
                        <w:jc w:val="center"/>
                      </w:pPr>
                    </w:p>
                  </w:txbxContent>
                </v:textbox>
                <w10:wrap anchorx="margin"/>
              </v:rect>
            </w:pict>
          </mc:Fallback>
        </mc:AlternateContent>
      </w:r>
    </w:p>
    <w:p w14:paraId="69E95B38" w14:textId="77777777" w:rsidR="006103D0" w:rsidRDefault="006103D0" w:rsidP="006103D0">
      <w:pPr>
        <w:rPr>
          <w:sz w:val="24"/>
          <w:szCs w:val="24"/>
        </w:rPr>
      </w:pPr>
    </w:p>
    <w:p w14:paraId="385D59C6" w14:textId="77777777" w:rsidR="006103D0" w:rsidRDefault="006103D0" w:rsidP="006103D0">
      <w:pPr>
        <w:rPr>
          <w:sz w:val="24"/>
          <w:szCs w:val="24"/>
        </w:rPr>
      </w:pPr>
    </w:p>
    <w:p w14:paraId="7049C004" w14:textId="77777777" w:rsidR="006103D0" w:rsidRDefault="006103D0" w:rsidP="006103D0">
      <w:pPr>
        <w:rPr>
          <w:sz w:val="24"/>
          <w:szCs w:val="24"/>
        </w:rPr>
      </w:pPr>
    </w:p>
    <w:p w14:paraId="58585768" w14:textId="77777777" w:rsidR="006103D0" w:rsidRDefault="006103D0" w:rsidP="006103D0">
      <w:pPr>
        <w:rPr>
          <w:sz w:val="24"/>
          <w:szCs w:val="24"/>
        </w:rPr>
      </w:pPr>
    </w:p>
    <w:p w14:paraId="501E17A8" w14:textId="77777777" w:rsidR="006103D0" w:rsidRDefault="006103D0" w:rsidP="006103D0">
      <w:pPr>
        <w:rPr>
          <w:sz w:val="24"/>
          <w:szCs w:val="24"/>
        </w:rPr>
      </w:pPr>
    </w:p>
    <w:p w14:paraId="2D7E70EF" w14:textId="77777777" w:rsidR="006103D0" w:rsidRDefault="006103D0" w:rsidP="006103D0">
      <w:pPr>
        <w:rPr>
          <w:sz w:val="24"/>
          <w:szCs w:val="24"/>
        </w:rPr>
      </w:pPr>
    </w:p>
    <w:p w14:paraId="66BF3FB0" w14:textId="77777777" w:rsidR="006103D0" w:rsidRDefault="006103D0" w:rsidP="006103D0">
      <w:pPr>
        <w:rPr>
          <w:sz w:val="24"/>
          <w:szCs w:val="24"/>
        </w:rPr>
      </w:pPr>
    </w:p>
    <w:p w14:paraId="51FB2BFC" w14:textId="77777777" w:rsidR="006103D0" w:rsidRDefault="006103D0" w:rsidP="006103D0">
      <w:pPr>
        <w:rPr>
          <w:sz w:val="24"/>
          <w:szCs w:val="24"/>
        </w:rPr>
      </w:pPr>
    </w:p>
    <w:p w14:paraId="2BD355B7" w14:textId="77777777" w:rsidR="006103D0" w:rsidRDefault="006103D0" w:rsidP="006103D0">
      <w:pPr>
        <w:rPr>
          <w:sz w:val="24"/>
          <w:szCs w:val="24"/>
        </w:rPr>
      </w:pPr>
      <w:r>
        <w:rPr>
          <w:noProof/>
          <w:sz w:val="24"/>
          <w:szCs w:val="24"/>
          <w:lang w:val="en-US" w:eastAsia="en-US" w:bidi="ar-SA"/>
        </w:rPr>
        <mc:AlternateContent>
          <mc:Choice Requires="wps">
            <w:drawing>
              <wp:anchor distT="0" distB="0" distL="114300" distR="114300" simplePos="0" relativeHeight="251597312" behindDoc="0" locked="0" layoutInCell="1" allowOverlap="1" wp14:anchorId="24F9A6BA" wp14:editId="4BEE2E90">
                <wp:simplePos x="0" y="0"/>
                <wp:positionH relativeFrom="column">
                  <wp:posOffset>2772410</wp:posOffset>
                </wp:positionH>
                <wp:positionV relativeFrom="paragraph">
                  <wp:posOffset>133350</wp:posOffset>
                </wp:positionV>
                <wp:extent cx="975815" cy="655093"/>
                <wp:effectExtent l="38100" t="0" r="15240" b="31115"/>
                <wp:wrapNone/>
                <wp:docPr id="506" name="Down Arrow 506"/>
                <wp:cNvGraphicFramePr/>
                <a:graphic xmlns:a="http://schemas.openxmlformats.org/drawingml/2006/main">
                  <a:graphicData uri="http://schemas.microsoft.com/office/word/2010/wordprocessingShape">
                    <wps:wsp>
                      <wps:cNvSpPr/>
                      <wps:spPr>
                        <a:xfrm>
                          <a:off x="0" y="0"/>
                          <a:ext cx="975815" cy="655093"/>
                        </a:xfrm>
                        <a:prstGeom prst="down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EBC263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06" o:spid="_x0000_s1026" type="#_x0000_t67" style="position:absolute;margin-left:218.3pt;margin-top:10.5pt;width:76.85pt;height:51.6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" adj="10800" fillcolor="#f79646 [3209]" strokecolor="#974706 [1609]" strokeweight="2pt"/>
            </w:pict>
          </mc:Fallback>
        </mc:AlternateContent>
      </w:r>
      <w:r>
        <w:rPr>
          <w:noProof/>
          <w:sz w:val="24"/>
          <w:szCs w:val="24"/>
          <w:lang w:val="en-US" w:eastAsia="en-US" w:bidi="ar-SA"/>
        </w:rPr>
        <mc:AlternateContent>
          <mc:Choice Requires="wps">
            <w:drawing>
              <wp:anchor distT="0" distB="0" distL="114300" distR="114300" simplePos="0" relativeHeight="251611648" behindDoc="0" locked="0" layoutInCell="1" allowOverlap="1" wp14:anchorId="354B4030" wp14:editId="0B7D1EE9">
                <wp:simplePos x="0" y="0"/>
                <wp:positionH relativeFrom="margin">
                  <wp:posOffset>0</wp:posOffset>
                </wp:positionH>
                <wp:positionV relativeFrom="paragraph">
                  <wp:posOffset>18415</wp:posOffset>
                </wp:positionV>
                <wp:extent cx="6974006" cy="13648"/>
                <wp:effectExtent l="19050" t="19050" r="36830" b="24765"/>
                <wp:wrapNone/>
                <wp:docPr id="507" name="Straight Connector 507"/>
                <wp:cNvGraphicFramePr/>
                <a:graphic xmlns:a="http://schemas.openxmlformats.org/drawingml/2006/main">
                  <a:graphicData uri="http://schemas.microsoft.com/office/word/2010/wordprocessingShape">
                    <wps:wsp>
                      <wps:cNvCnPr/>
                      <wps:spPr>
                        <a:xfrm>
                          <a:off x="0" y="0"/>
                          <a:ext cx="6974006" cy="13648"/>
                        </a:xfrm>
                        <a:prstGeom prst="line">
                          <a:avLst/>
                        </a:prstGeom>
                        <a:ln w="28575">
                          <a:solidFill>
                            <a:schemeClr val="accent2">
                              <a:lumMod val="75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E3FB0F8" id="Straight Connector 507" o:spid="_x0000_s1026" style="position:absolute;z-index:251611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1.45pt" to="549.1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" strokecolor="#943634 [2405]" strokeweight="2.25pt">
                <v:stroke dashstyle="dashDot"/>
                <w10:wrap anchorx="margin"/>
              </v:line>
            </w:pict>
          </mc:Fallback>
        </mc:AlternateContent>
      </w:r>
    </w:p>
    <w:p w14:paraId="658C07EC" w14:textId="77777777" w:rsidR="006103D0" w:rsidRDefault="006103D0" w:rsidP="006103D0">
      <w:pPr>
        <w:rPr>
          <w:sz w:val="24"/>
          <w:szCs w:val="24"/>
        </w:rPr>
      </w:pPr>
    </w:p>
    <w:p w14:paraId="4818DCA6" w14:textId="77777777" w:rsidR="006103D0" w:rsidRDefault="006103D0" w:rsidP="006103D0">
      <w:pPr>
        <w:rPr>
          <w:sz w:val="24"/>
          <w:szCs w:val="24"/>
        </w:rPr>
      </w:pPr>
    </w:p>
    <w:p w14:paraId="7CD5A611" w14:textId="77777777" w:rsidR="006103D0" w:rsidRDefault="006103D0" w:rsidP="006103D0">
      <w:pPr>
        <w:rPr>
          <w:sz w:val="24"/>
          <w:szCs w:val="24"/>
        </w:rPr>
      </w:pPr>
    </w:p>
    <w:p w14:paraId="2B50CB3F" w14:textId="77777777" w:rsidR="006103D0" w:rsidRDefault="006103D0" w:rsidP="006103D0">
      <w:pPr>
        <w:rPr>
          <w:sz w:val="24"/>
          <w:szCs w:val="24"/>
        </w:rPr>
      </w:pPr>
    </w:p>
    <w:p w14:paraId="5591E71C" w14:textId="23E60C85" w:rsidR="006103D0" w:rsidRPr="00023844" w:rsidRDefault="006103D0" w:rsidP="006103D0">
      <w:pPr>
        <w:jc w:val="center"/>
        <w:rPr>
          <w:b/>
          <w:sz w:val="24"/>
          <w:szCs w:val="24"/>
        </w:rPr>
      </w:pPr>
      <w:r w:rsidRPr="00023844">
        <w:rPr>
          <w:b/>
          <w:sz w:val="24"/>
          <w:szCs w:val="24"/>
        </w:rPr>
        <w:t xml:space="preserve">Instrucciones para corroborar Informes de Evaluación en Asistencia Tecnológica </w:t>
      </w:r>
      <w:r>
        <w:rPr>
          <w:b/>
          <w:sz w:val="24"/>
          <w:szCs w:val="24"/>
        </w:rPr>
        <w:t xml:space="preserve">previos al año escolar (2019-2020) </w:t>
      </w:r>
      <w:r w:rsidRPr="00023844">
        <w:rPr>
          <w:b/>
          <w:sz w:val="24"/>
          <w:szCs w:val="24"/>
        </w:rPr>
        <w:t>disponibles en la Plataforma de MiPE</w:t>
      </w:r>
      <w:r>
        <w:rPr>
          <w:b/>
          <w:sz w:val="24"/>
          <w:szCs w:val="24"/>
        </w:rPr>
        <w:t>.</w:t>
      </w:r>
    </w:p>
    <w:p w14:paraId="595BF1FD" w14:textId="77777777" w:rsidR="006103D0" w:rsidRDefault="006103D0" w:rsidP="006103D0">
      <w:pPr>
        <w:rPr>
          <w:sz w:val="24"/>
          <w:szCs w:val="24"/>
        </w:rPr>
      </w:pPr>
    </w:p>
    <w:p w14:paraId="375F686D" w14:textId="77777777" w:rsidR="006103D0" w:rsidRDefault="006103D0" w:rsidP="006103D0">
      <w:pPr>
        <w:rPr>
          <w:sz w:val="24"/>
          <w:szCs w:val="24"/>
        </w:rPr>
      </w:pPr>
      <w:r>
        <w:rPr>
          <w:noProof/>
          <w:sz w:val="24"/>
          <w:szCs w:val="24"/>
          <w:lang w:val="en-US" w:eastAsia="en-US" w:bidi="ar-SA"/>
        </w:rPr>
        <mc:AlternateContent>
          <mc:Choice Requires="wps">
            <w:drawing>
              <wp:anchor distT="0" distB="0" distL="114300" distR="114300" simplePos="0" relativeHeight="251599360" behindDoc="0" locked="0" layoutInCell="1" allowOverlap="1" wp14:anchorId="11FA8D19" wp14:editId="5A1786E4">
                <wp:simplePos x="0" y="0"/>
                <wp:positionH relativeFrom="margin">
                  <wp:align>center</wp:align>
                </wp:positionH>
                <wp:positionV relativeFrom="paragraph">
                  <wp:posOffset>4767</wp:posOffset>
                </wp:positionV>
                <wp:extent cx="5820770" cy="2852383"/>
                <wp:effectExtent l="0" t="0" r="27940" b="24765"/>
                <wp:wrapNone/>
                <wp:docPr id="508" name="Rounded Rectangle 508"/>
                <wp:cNvGraphicFramePr/>
                <a:graphic xmlns:a="http://schemas.openxmlformats.org/drawingml/2006/main">
                  <a:graphicData uri="http://schemas.microsoft.com/office/word/2010/wordprocessingShape">
                    <wps:wsp>
                      <wps:cNvSpPr/>
                      <wps:spPr>
                        <a:xfrm>
                          <a:off x="0" y="0"/>
                          <a:ext cx="5820770" cy="2852383"/>
                        </a:xfrm>
                        <a:prstGeom prst="roundRect">
                          <a:avLst/>
                        </a:prstGeom>
                      </wps:spPr>
                      <wps:style>
                        <a:lnRef idx="1">
                          <a:schemeClr val="accent6"/>
                        </a:lnRef>
                        <a:fillRef idx="2">
                          <a:schemeClr val="accent6"/>
                        </a:fillRef>
                        <a:effectRef idx="1">
                          <a:schemeClr val="accent6"/>
                        </a:effectRef>
                        <a:fontRef idx="minor">
                          <a:schemeClr val="dk1"/>
                        </a:fontRef>
                      </wps:style>
                      <wps:txbx>
                        <w:txbxContent>
                          <w:p w14:paraId="32002446" w14:textId="77777777" w:rsidR="00DD46C1" w:rsidRDefault="00DD46C1" w:rsidP="006103D0">
                            <w:pPr>
                              <w:rPr>
                                <w:sz w:val="24"/>
                                <w:szCs w:val="24"/>
                              </w:rPr>
                            </w:pPr>
                            <w:r>
                              <w:rPr>
                                <w:sz w:val="24"/>
                                <w:szCs w:val="24"/>
                              </w:rPr>
                              <w:t>Diríjase</w:t>
                            </w:r>
                            <w:r w:rsidRPr="001B33B4">
                              <w:rPr>
                                <w:sz w:val="24"/>
                                <w:szCs w:val="24"/>
                              </w:rPr>
                              <w:t xml:space="preserve"> al área de </w:t>
                            </w:r>
                            <w:r w:rsidRPr="00E56050">
                              <w:rPr>
                                <w:b/>
                                <w:color w:val="365F91" w:themeColor="accent1" w:themeShade="BF"/>
                                <w:sz w:val="24"/>
                                <w:szCs w:val="24"/>
                              </w:rPr>
                              <w:t>Estudiante</w:t>
                            </w:r>
                            <w:r w:rsidRPr="001B33B4">
                              <w:rPr>
                                <w:sz w:val="24"/>
                                <w:szCs w:val="24"/>
                              </w:rPr>
                              <w:t xml:space="preserve"> ==</w:t>
                            </w:r>
                            <w:r w:rsidRPr="001B33B4">
                              <w:rPr>
                                <w:sz w:val="24"/>
                                <w:szCs w:val="24"/>
                              </w:rPr>
                              <w:sym w:font="Wingdings" w:char="F0E8"/>
                            </w:r>
                            <w:r w:rsidRPr="001B33B4">
                              <w:rPr>
                                <w:sz w:val="24"/>
                                <w:szCs w:val="24"/>
                              </w:rPr>
                              <w:t xml:space="preserve"> escoger el icono de </w:t>
                            </w:r>
                            <w:r w:rsidRPr="00E56050">
                              <w:rPr>
                                <w:b/>
                                <w:color w:val="943634" w:themeColor="accent2" w:themeShade="BF"/>
                                <w:sz w:val="24"/>
                                <w:szCs w:val="24"/>
                              </w:rPr>
                              <w:t>Evaluaciones</w:t>
                            </w:r>
                            <w:r w:rsidRPr="001B33B4">
                              <w:rPr>
                                <w:sz w:val="24"/>
                                <w:szCs w:val="24"/>
                              </w:rPr>
                              <w:t xml:space="preserve"> ==</w:t>
                            </w:r>
                            <w:r w:rsidRPr="001B33B4">
                              <w:rPr>
                                <w:sz w:val="24"/>
                                <w:szCs w:val="24"/>
                              </w:rPr>
                              <w:sym w:font="Wingdings" w:char="F0E8"/>
                            </w:r>
                            <w:r w:rsidRPr="001B33B4">
                              <w:rPr>
                                <w:sz w:val="24"/>
                                <w:szCs w:val="24"/>
                              </w:rPr>
                              <w:t xml:space="preserve"> </w:t>
                            </w:r>
                            <w:r>
                              <w:rPr>
                                <w:sz w:val="24"/>
                                <w:szCs w:val="24"/>
                              </w:rPr>
                              <w:t xml:space="preserve">Identifique el área </w:t>
                            </w:r>
                            <w:r w:rsidRPr="00E56050">
                              <w:rPr>
                                <w:b/>
                                <w:sz w:val="24"/>
                                <w:szCs w:val="24"/>
                              </w:rPr>
                              <w:t>(Evaluaciones del Estudiante)</w:t>
                            </w:r>
                            <w:r w:rsidRPr="001B33B4">
                              <w:rPr>
                                <w:sz w:val="24"/>
                                <w:szCs w:val="24"/>
                              </w:rPr>
                              <w:t>==</w:t>
                            </w:r>
                            <w:r w:rsidRPr="001B33B4">
                              <w:rPr>
                                <w:sz w:val="24"/>
                                <w:szCs w:val="24"/>
                              </w:rPr>
                              <w:sym w:font="Wingdings" w:char="F0E8"/>
                            </w:r>
                            <w:r>
                              <w:rPr>
                                <w:sz w:val="24"/>
                                <w:szCs w:val="24"/>
                              </w:rPr>
                              <w:t xml:space="preserve">en el área de </w:t>
                            </w:r>
                            <w:r w:rsidRPr="00E56050">
                              <w:rPr>
                                <w:b/>
                                <w:sz w:val="24"/>
                                <w:szCs w:val="24"/>
                              </w:rPr>
                              <w:t>(Búsqueda)</w:t>
                            </w:r>
                            <w:r>
                              <w:rPr>
                                <w:sz w:val="24"/>
                                <w:szCs w:val="24"/>
                              </w:rPr>
                              <w:t xml:space="preserve"> identifique el ícono </w:t>
                            </w:r>
                            <w:r w:rsidRPr="00E56050">
                              <w:rPr>
                                <w:b/>
                                <w:sz w:val="24"/>
                                <w:szCs w:val="24"/>
                              </w:rPr>
                              <w:t>(Buscar)</w:t>
                            </w:r>
                            <w:r>
                              <w:rPr>
                                <w:sz w:val="24"/>
                                <w:szCs w:val="24"/>
                              </w:rPr>
                              <w:t xml:space="preserve"> y oprímalo.  En el área de (</w:t>
                            </w:r>
                            <w:r>
                              <w:rPr>
                                <w:b/>
                                <w:sz w:val="24"/>
                                <w:szCs w:val="24"/>
                              </w:rPr>
                              <w:t>Resultados)</w:t>
                            </w:r>
                            <w:r>
                              <w:rPr>
                                <w:sz w:val="24"/>
                                <w:szCs w:val="24"/>
                              </w:rPr>
                              <w:t xml:space="preserve"> estarán disponibles todas las evaluaciones realizadas al estudiante por área. Identifique las evaluaciones en Asistencia Tecnológica y nombre de los especialistas.</w:t>
                            </w:r>
                          </w:p>
                          <w:p w14:paraId="4A7C510B" w14:textId="77777777" w:rsidR="00DD46C1" w:rsidRPr="001B4F2F" w:rsidRDefault="00DD46C1" w:rsidP="006103D0">
                            <w:pPr>
                              <w:jc w:val="center"/>
                              <w:rPr>
                                <w:b/>
                                <w:sz w:val="24"/>
                                <w:szCs w:val="24"/>
                              </w:rPr>
                            </w:pPr>
                            <w:r w:rsidRPr="001B4F2F">
                              <w:rPr>
                                <w:b/>
                                <w:sz w:val="24"/>
                                <w:szCs w:val="24"/>
                              </w:rPr>
                              <w:t>Importante</w:t>
                            </w:r>
                          </w:p>
                          <w:p w14:paraId="1E3DF501" w14:textId="77777777" w:rsidR="00DD46C1" w:rsidRPr="001B33B4" w:rsidRDefault="00DD46C1" w:rsidP="006103D0">
                            <w:pPr>
                              <w:jc w:val="center"/>
                              <w:rPr>
                                <w:sz w:val="24"/>
                                <w:szCs w:val="24"/>
                              </w:rPr>
                            </w:pPr>
                          </w:p>
                          <w:p w14:paraId="49ECF151" w14:textId="77777777" w:rsidR="00DD46C1" w:rsidRDefault="00DD46C1" w:rsidP="00207B13">
                            <w:pPr>
                              <w:pStyle w:val="ListParagraph"/>
                              <w:numPr>
                                <w:ilvl w:val="0"/>
                                <w:numId w:val="22"/>
                              </w:numPr>
                              <w:contextualSpacing/>
                              <w:jc w:val="left"/>
                              <w:rPr>
                                <w:sz w:val="24"/>
                                <w:szCs w:val="24"/>
                              </w:rPr>
                            </w:pPr>
                            <w:r w:rsidRPr="008765CB">
                              <w:rPr>
                                <w:sz w:val="24"/>
                                <w:szCs w:val="24"/>
                                <w:u w:val="single"/>
                              </w:rPr>
                              <w:t>Si el estudiante cuenta con una evaluación previa en Asistencia Tecnológica y pudo identificar que esta adjuntada en MIPE y discutida, omita este paso y diríjase a completar el referido para Evaluación en AT o Servicio</w:t>
                            </w:r>
                            <w:r w:rsidRPr="008765CB">
                              <w:rPr>
                                <w:sz w:val="24"/>
                                <w:szCs w:val="24"/>
                              </w:rPr>
                              <w:t>.</w:t>
                            </w:r>
                          </w:p>
                          <w:p w14:paraId="21F294FB" w14:textId="4B4E233E" w:rsidR="00DD46C1" w:rsidRPr="008765CB" w:rsidRDefault="00DD46C1" w:rsidP="00207B13">
                            <w:pPr>
                              <w:pStyle w:val="ListParagraph"/>
                              <w:numPr>
                                <w:ilvl w:val="0"/>
                                <w:numId w:val="22"/>
                              </w:numPr>
                              <w:contextualSpacing/>
                              <w:jc w:val="left"/>
                              <w:rPr>
                                <w:sz w:val="24"/>
                                <w:szCs w:val="24"/>
                              </w:rPr>
                            </w:pPr>
                            <w:r>
                              <w:rPr>
                                <w:i/>
                                <w:sz w:val="24"/>
                                <w:szCs w:val="24"/>
                              </w:rPr>
                              <w:t xml:space="preserve">Si el estudiante </w:t>
                            </w:r>
                            <w:r w:rsidRPr="00EA15E9">
                              <w:rPr>
                                <w:b/>
                                <w:i/>
                                <w:sz w:val="28"/>
                                <w:szCs w:val="24"/>
                              </w:rPr>
                              <w:t>NO</w:t>
                            </w:r>
                            <w:r>
                              <w:rPr>
                                <w:i/>
                                <w:sz w:val="24"/>
                                <w:szCs w:val="24"/>
                              </w:rPr>
                              <w:t xml:space="preserve"> cuenta con una evaluación en Plataforma de MIPE debe seguir todos los pasos e instrucciones siguientes:</w:t>
                            </w:r>
                          </w:p>
                          <w:p w14:paraId="724A31E1" w14:textId="77777777" w:rsidR="00DD46C1" w:rsidRPr="00E56050" w:rsidRDefault="00DD46C1" w:rsidP="006103D0">
                            <w:pPr>
                              <w:jc w:val="center"/>
                            </w:pPr>
                          </w:p>
                          <w:p w14:paraId="236876A2" w14:textId="77777777" w:rsidR="00DD46C1" w:rsidRDefault="00DD46C1" w:rsidP="006103D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FA8D19" id="Rounded Rectangle 508" o:spid="_x0000_s1038" style="position:absolute;margin-left:0;margin-top:.4pt;width:458.35pt;height:224.6pt;z-index:251599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" fillcolor="#fbcaa2 [1625]" strokecolor="#f68c36 [3049]">
                <v:fill color2="#fdefe3 [505]" rotate="t" angle="180" colors="0 #ffbe86;22938f #ffd0aa;1 #ffebdb" focus="100%" type="gradient"/>
                <v:shadow on="t" color="black" opacity="24903f" origin=",.5" offset="0,.55556mm"/>
                <v:textbox>
                  <w:txbxContent>
                    <w:p w14:paraId="32002446" w14:textId="77777777" w:rsidR="00DD46C1" w:rsidRDefault="00DD46C1" w:rsidP="006103D0">
                      <w:pPr>
                        <w:rPr>
                          <w:sz w:val="24"/>
                          <w:szCs w:val="24"/>
                        </w:rPr>
                      </w:pPr>
                      <w:r>
                        <w:rPr>
                          <w:sz w:val="24"/>
                          <w:szCs w:val="24"/>
                        </w:rPr>
                        <w:t>Diríjase</w:t>
                      </w:r>
                      <w:r w:rsidRPr="001B33B4">
                        <w:rPr>
                          <w:sz w:val="24"/>
                          <w:szCs w:val="24"/>
                        </w:rPr>
                        <w:t xml:space="preserve"> al área de </w:t>
                      </w:r>
                      <w:r w:rsidRPr="00E56050">
                        <w:rPr>
                          <w:b/>
                          <w:color w:val="365F91" w:themeColor="accent1" w:themeShade="BF"/>
                          <w:sz w:val="24"/>
                          <w:szCs w:val="24"/>
                        </w:rPr>
                        <w:t>Estudiante</w:t>
                      </w:r>
                      <w:r w:rsidRPr="001B33B4">
                        <w:rPr>
                          <w:sz w:val="24"/>
                          <w:szCs w:val="24"/>
                        </w:rPr>
                        <w:t xml:space="preserve"> ==</w:t>
                      </w:r>
                      <w:r w:rsidRPr="001B33B4">
                        <w:rPr>
                          <w:sz w:val="24"/>
                          <w:szCs w:val="24"/>
                        </w:rPr>
                        <w:sym w:font="Wingdings" w:char="F0E8"/>
                      </w:r>
                      <w:r w:rsidRPr="001B33B4">
                        <w:rPr>
                          <w:sz w:val="24"/>
                          <w:szCs w:val="24"/>
                        </w:rPr>
                        <w:t xml:space="preserve"> escoger el icono de </w:t>
                      </w:r>
                      <w:r w:rsidRPr="00E56050">
                        <w:rPr>
                          <w:b/>
                          <w:color w:val="943634" w:themeColor="accent2" w:themeShade="BF"/>
                          <w:sz w:val="24"/>
                          <w:szCs w:val="24"/>
                        </w:rPr>
                        <w:t>Evaluaciones</w:t>
                      </w:r>
                      <w:r w:rsidRPr="001B33B4">
                        <w:rPr>
                          <w:sz w:val="24"/>
                          <w:szCs w:val="24"/>
                        </w:rPr>
                        <w:t xml:space="preserve"> ==</w:t>
                      </w:r>
                      <w:r w:rsidRPr="001B33B4">
                        <w:rPr>
                          <w:sz w:val="24"/>
                          <w:szCs w:val="24"/>
                        </w:rPr>
                        <w:sym w:font="Wingdings" w:char="F0E8"/>
                      </w:r>
                      <w:r w:rsidRPr="001B33B4">
                        <w:rPr>
                          <w:sz w:val="24"/>
                          <w:szCs w:val="24"/>
                        </w:rPr>
                        <w:t xml:space="preserve"> </w:t>
                      </w:r>
                      <w:r>
                        <w:rPr>
                          <w:sz w:val="24"/>
                          <w:szCs w:val="24"/>
                        </w:rPr>
                        <w:t xml:space="preserve">Identifique el área </w:t>
                      </w:r>
                      <w:r w:rsidRPr="00E56050">
                        <w:rPr>
                          <w:b/>
                          <w:sz w:val="24"/>
                          <w:szCs w:val="24"/>
                        </w:rPr>
                        <w:t>(Evaluaciones del Estudiante)</w:t>
                      </w:r>
                      <w:r w:rsidRPr="001B33B4">
                        <w:rPr>
                          <w:sz w:val="24"/>
                          <w:szCs w:val="24"/>
                        </w:rPr>
                        <w:t>==</w:t>
                      </w:r>
                      <w:r w:rsidRPr="001B33B4">
                        <w:rPr>
                          <w:sz w:val="24"/>
                          <w:szCs w:val="24"/>
                        </w:rPr>
                        <w:sym w:font="Wingdings" w:char="F0E8"/>
                      </w:r>
                      <w:r>
                        <w:rPr>
                          <w:sz w:val="24"/>
                          <w:szCs w:val="24"/>
                        </w:rPr>
                        <w:t xml:space="preserve">en el área de </w:t>
                      </w:r>
                      <w:r w:rsidRPr="00E56050">
                        <w:rPr>
                          <w:b/>
                          <w:sz w:val="24"/>
                          <w:szCs w:val="24"/>
                        </w:rPr>
                        <w:t>(Búsqueda)</w:t>
                      </w:r>
                      <w:r>
                        <w:rPr>
                          <w:sz w:val="24"/>
                          <w:szCs w:val="24"/>
                        </w:rPr>
                        <w:t xml:space="preserve"> identifique el ícono </w:t>
                      </w:r>
                      <w:r w:rsidRPr="00E56050">
                        <w:rPr>
                          <w:b/>
                          <w:sz w:val="24"/>
                          <w:szCs w:val="24"/>
                        </w:rPr>
                        <w:t>(Buscar)</w:t>
                      </w:r>
                      <w:r>
                        <w:rPr>
                          <w:sz w:val="24"/>
                          <w:szCs w:val="24"/>
                        </w:rPr>
                        <w:t xml:space="preserve"> y oprímalo.  En el área de (</w:t>
                      </w:r>
                      <w:r>
                        <w:rPr>
                          <w:b/>
                          <w:sz w:val="24"/>
                          <w:szCs w:val="24"/>
                        </w:rPr>
                        <w:t>Resultados)</w:t>
                      </w:r>
                      <w:r>
                        <w:rPr>
                          <w:sz w:val="24"/>
                          <w:szCs w:val="24"/>
                        </w:rPr>
                        <w:t xml:space="preserve"> estarán disponibles todas las evaluaciones realizadas al estudiante por área. Identifique las evaluaciones en Asistencia Tecnológica y nombre de los especialistas.</w:t>
                      </w:r>
                    </w:p>
                    <w:p w14:paraId="4A7C510B" w14:textId="77777777" w:rsidR="00DD46C1" w:rsidRPr="001B4F2F" w:rsidRDefault="00DD46C1" w:rsidP="006103D0">
                      <w:pPr>
                        <w:jc w:val="center"/>
                        <w:rPr>
                          <w:b/>
                          <w:sz w:val="24"/>
                          <w:szCs w:val="24"/>
                        </w:rPr>
                      </w:pPr>
                      <w:r w:rsidRPr="001B4F2F">
                        <w:rPr>
                          <w:b/>
                          <w:sz w:val="24"/>
                          <w:szCs w:val="24"/>
                        </w:rPr>
                        <w:t>Importante</w:t>
                      </w:r>
                    </w:p>
                    <w:p w14:paraId="1E3DF501" w14:textId="77777777" w:rsidR="00DD46C1" w:rsidRPr="001B33B4" w:rsidRDefault="00DD46C1" w:rsidP="006103D0">
                      <w:pPr>
                        <w:jc w:val="center"/>
                        <w:rPr>
                          <w:sz w:val="24"/>
                          <w:szCs w:val="24"/>
                        </w:rPr>
                      </w:pPr>
                    </w:p>
                    <w:p w14:paraId="49ECF151" w14:textId="77777777" w:rsidR="00DD46C1" w:rsidRDefault="00DD46C1" w:rsidP="00207B13">
                      <w:pPr>
                        <w:pStyle w:val="ListParagraph"/>
                        <w:numPr>
                          <w:ilvl w:val="0"/>
                          <w:numId w:val="22"/>
                        </w:numPr>
                        <w:contextualSpacing/>
                        <w:jc w:val="left"/>
                        <w:rPr>
                          <w:sz w:val="24"/>
                          <w:szCs w:val="24"/>
                        </w:rPr>
                      </w:pPr>
                      <w:r w:rsidRPr="008765CB">
                        <w:rPr>
                          <w:sz w:val="24"/>
                          <w:szCs w:val="24"/>
                          <w:u w:val="single"/>
                        </w:rPr>
                        <w:t>Si el estudiante cuenta con una evaluación previa en Asistencia Tecnológica y pudo identificar que esta adjuntada en MIPE y discutida, omita este paso y diríjase a completar el referido para Evaluación en AT o Servicio</w:t>
                      </w:r>
                      <w:r w:rsidRPr="008765CB">
                        <w:rPr>
                          <w:sz w:val="24"/>
                          <w:szCs w:val="24"/>
                        </w:rPr>
                        <w:t>.</w:t>
                      </w:r>
                    </w:p>
                    <w:p w14:paraId="21F294FB" w14:textId="4B4E233E" w:rsidR="00DD46C1" w:rsidRPr="008765CB" w:rsidRDefault="00DD46C1" w:rsidP="00207B13">
                      <w:pPr>
                        <w:pStyle w:val="ListParagraph"/>
                        <w:numPr>
                          <w:ilvl w:val="0"/>
                          <w:numId w:val="22"/>
                        </w:numPr>
                        <w:contextualSpacing/>
                        <w:jc w:val="left"/>
                        <w:rPr>
                          <w:sz w:val="24"/>
                          <w:szCs w:val="24"/>
                        </w:rPr>
                      </w:pPr>
                      <w:r>
                        <w:rPr>
                          <w:i/>
                          <w:sz w:val="24"/>
                          <w:szCs w:val="24"/>
                        </w:rPr>
                        <w:t xml:space="preserve">Si el estudiante </w:t>
                      </w:r>
                      <w:r w:rsidRPr="00EA15E9">
                        <w:rPr>
                          <w:b/>
                          <w:i/>
                          <w:sz w:val="28"/>
                          <w:szCs w:val="24"/>
                        </w:rPr>
                        <w:t>NO</w:t>
                      </w:r>
                      <w:r>
                        <w:rPr>
                          <w:i/>
                          <w:sz w:val="24"/>
                          <w:szCs w:val="24"/>
                        </w:rPr>
                        <w:t xml:space="preserve"> cuenta con una evaluación en Plataforma de MIPE debe seguir todos los pasos e instrucciones siguientes:</w:t>
                      </w:r>
                    </w:p>
                    <w:p w14:paraId="724A31E1" w14:textId="77777777" w:rsidR="00DD46C1" w:rsidRPr="00E56050" w:rsidRDefault="00DD46C1" w:rsidP="006103D0">
                      <w:pPr>
                        <w:jc w:val="center"/>
                      </w:pPr>
                    </w:p>
                    <w:p w14:paraId="236876A2" w14:textId="77777777" w:rsidR="00DD46C1" w:rsidRDefault="00DD46C1" w:rsidP="006103D0">
                      <w:pPr>
                        <w:jc w:val="center"/>
                      </w:pPr>
                    </w:p>
                  </w:txbxContent>
                </v:textbox>
                <w10:wrap anchorx="margin"/>
              </v:roundrect>
            </w:pict>
          </mc:Fallback>
        </mc:AlternateContent>
      </w:r>
    </w:p>
    <w:p w14:paraId="6235FE8E" w14:textId="77777777" w:rsidR="006103D0" w:rsidRDefault="006103D0" w:rsidP="006103D0">
      <w:pPr>
        <w:rPr>
          <w:sz w:val="24"/>
          <w:szCs w:val="24"/>
        </w:rPr>
      </w:pPr>
    </w:p>
    <w:p w14:paraId="4C736913" w14:textId="77777777" w:rsidR="006103D0" w:rsidRDefault="006103D0" w:rsidP="006103D0">
      <w:pPr>
        <w:rPr>
          <w:sz w:val="24"/>
          <w:szCs w:val="24"/>
        </w:rPr>
      </w:pPr>
    </w:p>
    <w:p w14:paraId="0292CF6E" w14:textId="77777777" w:rsidR="006103D0" w:rsidRDefault="006103D0" w:rsidP="006103D0">
      <w:pPr>
        <w:rPr>
          <w:sz w:val="24"/>
          <w:szCs w:val="24"/>
        </w:rPr>
      </w:pPr>
    </w:p>
    <w:p w14:paraId="552C540D" w14:textId="77777777" w:rsidR="006103D0" w:rsidRDefault="006103D0" w:rsidP="006103D0">
      <w:pPr>
        <w:rPr>
          <w:sz w:val="24"/>
          <w:szCs w:val="24"/>
        </w:rPr>
      </w:pPr>
    </w:p>
    <w:p w14:paraId="20A14D32" w14:textId="77777777" w:rsidR="006103D0" w:rsidRDefault="006103D0" w:rsidP="006103D0">
      <w:pPr>
        <w:rPr>
          <w:sz w:val="24"/>
          <w:szCs w:val="24"/>
        </w:rPr>
      </w:pPr>
    </w:p>
    <w:p w14:paraId="671B32CE" w14:textId="77777777" w:rsidR="006103D0" w:rsidRDefault="006103D0" w:rsidP="006103D0">
      <w:pPr>
        <w:rPr>
          <w:sz w:val="24"/>
          <w:szCs w:val="24"/>
        </w:rPr>
      </w:pPr>
    </w:p>
    <w:p w14:paraId="1978F928" w14:textId="77777777" w:rsidR="006103D0" w:rsidRDefault="006103D0" w:rsidP="006103D0">
      <w:pPr>
        <w:rPr>
          <w:sz w:val="24"/>
          <w:szCs w:val="24"/>
        </w:rPr>
      </w:pPr>
    </w:p>
    <w:p w14:paraId="50FB31B9" w14:textId="77777777" w:rsidR="006103D0" w:rsidRDefault="006103D0" w:rsidP="006103D0">
      <w:pPr>
        <w:rPr>
          <w:sz w:val="24"/>
          <w:szCs w:val="24"/>
        </w:rPr>
      </w:pPr>
    </w:p>
    <w:p w14:paraId="4FAF56E7" w14:textId="77777777" w:rsidR="006103D0" w:rsidRDefault="006103D0" w:rsidP="006103D0">
      <w:pPr>
        <w:rPr>
          <w:sz w:val="24"/>
          <w:szCs w:val="24"/>
        </w:rPr>
      </w:pPr>
    </w:p>
    <w:p w14:paraId="14A5CDD0" w14:textId="77777777" w:rsidR="006103D0" w:rsidRDefault="006103D0" w:rsidP="006103D0">
      <w:pPr>
        <w:rPr>
          <w:sz w:val="24"/>
          <w:szCs w:val="24"/>
        </w:rPr>
      </w:pPr>
    </w:p>
    <w:p w14:paraId="37D55BA3" w14:textId="77777777" w:rsidR="006103D0" w:rsidRDefault="006103D0" w:rsidP="006103D0">
      <w:pPr>
        <w:rPr>
          <w:sz w:val="24"/>
          <w:szCs w:val="24"/>
        </w:rPr>
      </w:pPr>
    </w:p>
    <w:p w14:paraId="0F29431A" w14:textId="77777777" w:rsidR="006103D0" w:rsidRDefault="006103D0" w:rsidP="006103D0">
      <w:pPr>
        <w:rPr>
          <w:sz w:val="24"/>
          <w:szCs w:val="24"/>
        </w:rPr>
      </w:pPr>
    </w:p>
    <w:p w14:paraId="3CFFE97A" w14:textId="77777777" w:rsidR="006103D0" w:rsidRDefault="006103D0" w:rsidP="006103D0">
      <w:pPr>
        <w:rPr>
          <w:sz w:val="24"/>
          <w:szCs w:val="24"/>
        </w:rPr>
      </w:pPr>
    </w:p>
    <w:p w14:paraId="40ACCD87" w14:textId="77777777" w:rsidR="006103D0" w:rsidRDefault="006103D0" w:rsidP="006103D0">
      <w:pPr>
        <w:rPr>
          <w:sz w:val="24"/>
          <w:szCs w:val="24"/>
        </w:rPr>
      </w:pPr>
    </w:p>
    <w:p w14:paraId="40559693" w14:textId="77777777" w:rsidR="006103D0" w:rsidRDefault="006103D0" w:rsidP="006103D0">
      <w:pPr>
        <w:rPr>
          <w:sz w:val="24"/>
          <w:szCs w:val="24"/>
        </w:rPr>
      </w:pPr>
    </w:p>
    <w:p w14:paraId="7E9ABE83" w14:textId="77777777" w:rsidR="006C4DD1" w:rsidRDefault="006C4DD1" w:rsidP="006103D0">
      <w:pPr>
        <w:rPr>
          <w:sz w:val="24"/>
          <w:szCs w:val="24"/>
        </w:rPr>
      </w:pPr>
    </w:p>
    <w:p w14:paraId="04262C11" w14:textId="77777777" w:rsidR="006C4DD1" w:rsidRDefault="006C4DD1" w:rsidP="006103D0">
      <w:pPr>
        <w:rPr>
          <w:sz w:val="24"/>
          <w:szCs w:val="24"/>
        </w:rPr>
      </w:pPr>
    </w:p>
    <w:p w14:paraId="04464841" w14:textId="01BFB7E3" w:rsidR="006C4DD1" w:rsidRDefault="006C4DD1" w:rsidP="006103D0">
      <w:pPr>
        <w:rPr>
          <w:sz w:val="24"/>
          <w:szCs w:val="24"/>
        </w:rPr>
      </w:pPr>
    </w:p>
    <w:p w14:paraId="32FE25FB" w14:textId="3A231721" w:rsidR="00C17904" w:rsidRDefault="00C17904" w:rsidP="006103D0">
      <w:pPr>
        <w:rPr>
          <w:sz w:val="24"/>
          <w:szCs w:val="24"/>
        </w:rPr>
      </w:pPr>
    </w:p>
    <w:p w14:paraId="6F3B107F" w14:textId="1D9F7DB8" w:rsidR="00C17904" w:rsidRDefault="00C17904" w:rsidP="006103D0">
      <w:pPr>
        <w:rPr>
          <w:sz w:val="24"/>
          <w:szCs w:val="24"/>
        </w:rPr>
      </w:pPr>
    </w:p>
    <w:p w14:paraId="0AA6B8B0" w14:textId="77777777" w:rsidR="00C17904" w:rsidRDefault="00C17904" w:rsidP="006103D0">
      <w:pPr>
        <w:rPr>
          <w:sz w:val="24"/>
          <w:szCs w:val="24"/>
        </w:rPr>
      </w:pPr>
    </w:p>
    <w:p w14:paraId="5D09A345" w14:textId="77777777" w:rsidR="006C4DD1" w:rsidRDefault="006C4DD1" w:rsidP="006103D0">
      <w:pPr>
        <w:rPr>
          <w:sz w:val="24"/>
          <w:szCs w:val="24"/>
        </w:rPr>
      </w:pPr>
    </w:p>
    <w:p w14:paraId="2E7E59C6" w14:textId="0D1440E1" w:rsidR="006103D0" w:rsidRDefault="006103D0" w:rsidP="006103D0">
      <w:pPr>
        <w:rPr>
          <w:sz w:val="24"/>
          <w:szCs w:val="24"/>
        </w:rPr>
      </w:pPr>
      <w:r>
        <w:rPr>
          <w:noProof/>
          <w:sz w:val="24"/>
          <w:szCs w:val="24"/>
          <w:lang w:val="en-US" w:eastAsia="en-US" w:bidi="ar-SA"/>
        </w:rPr>
        <mc:AlternateContent>
          <mc:Choice Requires="wps">
            <w:drawing>
              <wp:anchor distT="0" distB="0" distL="114300" distR="114300" simplePos="0" relativeHeight="251600384" behindDoc="0" locked="0" layoutInCell="1" allowOverlap="1" wp14:anchorId="2B13078C" wp14:editId="539EC626">
                <wp:simplePos x="0" y="0"/>
                <wp:positionH relativeFrom="margin">
                  <wp:align>right</wp:align>
                </wp:positionH>
                <wp:positionV relativeFrom="paragraph">
                  <wp:posOffset>210583</wp:posOffset>
                </wp:positionV>
                <wp:extent cx="6974006" cy="13648"/>
                <wp:effectExtent l="19050" t="19050" r="36830" b="24765"/>
                <wp:wrapNone/>
                <wp:docPr id="509" name="Straight Connector 509"/>
                <wp:cNvGraphicFramePr/>
                <a:graphic xmlns:a="http://schemas.openxmlformats.org/drawingml/2006/main">
                  <a:graphicData uri="http://schemas.microsoft.com/office/word/2010/wordprocessingShape">
                    <wps:wsp>
                      <wps:cNvCnPr/>
                      <wps:spPr>
                        <a:xfrm>
                          <a:off x="0" y="0"/>
                          <a:ext cx="6974006" cy="13648"/>
                        </a:xfrm>
                        <a:prstGeom prst="line">
                          <a:avLst/>
                        </a:prstGeom>
                        <a:ln w="28575">
                          <a:solidFill>
                            <a:schemeClr val="accent2">
                              <a:lumMod val="75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AA52D0B" id="Straight Connector 509" o:spid="_x0000_s1026" style="position:absolute;z-index:251600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97.95pt,16.6pt" to="1047.1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" strokecolor="#943634 [2405]" strokeweight="2.25pt">
                <v:stroke dashstyle="dashDot"/>
                <w10:wrap anchorx="margin"/>
              </v:line>
            </w:pict>
          </mc:Fallback>
        </mc:AlternateContent>
      </w:r>
    </w:p>
    <w:p w14:paraId="4046C8A3" w14:textId="77777777" w:rsidR="006103D0" w:rsidRDefault="006103D0" w:rsidP="006103D0">
      <w:pPr>
        <w:rPr>
          <w:sz w:val="24"/>
          <w:szCs w:val="24"/>
        </w:rPr>
      </w:pPr>
    </w:p>
    <w:p w14:paraId="768BE888" w14:textId="77777777" w:rsidR="006103D0" w:rsidRDefault="006103D0" w:rsidP="006103D0">
      <w:pPr>
        <w:jc w:val="center"/>
        <w:rPr>
          <w:b/>
          <w:sz w:val="24"/>
          <w:szCs w:val="24"/>
          <w:u w:val="single"/>
        </w:rPr>
      </w:pPr>
      <w:r>
        <w:rPr>
          <w:b/>
          <w:sz w:val="24"/>
          <w:szCs w:val="24"/>
          <w:u w:val="single"/>
        </w:rPr>
        <w:t>Instrucciones para añadir en la Plataforma de MiPE Informes de Evaluación en Asistencia Tecnológica previas al año 2019-2020</w:t>
      </w:r>
    </w:p>
    <w:p w14:paraId="7064A902" w14:textId="77777777" w:rsidR="006103D0" w:rsidRDefault="006103D0" w:rsidP="006103D0">
      <w:pPr>
        <w:jc w:val="center"/>
        <w:rPr>
          <w:sz w:val="24"/>
          <w:szCs w:val="24"/>
        </w:rPr>
      </w:pPr>
      <w:r>
        <w:rPr>
          <w:noProof/>
          <w:sz w:val="24"/>
          <w:szCs w:val="24"/>
          <w:lang w:val="en-US" w:eastAsia="en-US" w:bidi="ar-SA"/>
        </w:rPr>
        <mc:AlternateContent>
          <mc:Choice Requires="wps">
            <w:drawing>
              <wp:anchor distT="0" distB="0" distL="114300" distR="114300" simplePos="0" relativeHeight="251601408" behindDoc="0" locked="0" layoutInCell="1" allowOverlap="1" wp14:anchorId="0F92AF68" wp14:editId="0D247A2C">
                <wp:simplePos x="0" y="0"/>
                <wp:positionH relativeFrom="margin">
                  <wp:posOffset>2804615</wp:posOffset>
                </wp:positionH>
                <wp:positionV relativeFrom="paragraph">
                  <wp:posOffset>69101</wp:posOffset>
                </wp:positionV>
                <wp:extent cx="1262418" cy="798394"/>
                <wp:effectExtent l="38100" t="0" r="0" b="40005"/>
                <wp:wrapNone/>
                <wp:docPr id="510" name="Down Arrow 510"/>
                <wp:cNvGraphicFramePr/>
                <a:graphic xmlns:a="http://schemas.openxmlformats.org/drawingml/2006/main">
                  <a:graphicData uri="http://schemas.microsoft.com/office/word/2010/wordprocessingShape">
                    <wps:wsp>
                      <wps:cNvSpPr/>
                      <wps:spPr>
                        <a:xfrm>
                          <a:off x="0" y="0"/>
                          <a:ext cx="1262418" cy="798394"/>
                        </a:xfrm>
                        <a:prstGeom prst="downArrow">
                          <a:avLst/>
                        </a:prstGeom>
                      </wps:spPr>
                      <wps:style>
                        <a:lnRef idx="1">
                          <a:schemeClr val="accent2"/>
                        </a:lnRef>
                        <a:fillRef idx="2">
                          <a:schemeClr val="accent2"/>
                        </a:fillRef>
                        <a:effectRef idx="1">
                          <a:schemeClr val="accent2"/>
                        </a:effectRef>
                        <a:fontRef idx="minor">
                          <a:schemeClr val="dk1"/>
                        </a:fontRef>
                      </wps:style>
                      <wps:txbx>
                        <w:txbxContent>
                          <w:p w14:paraId="6B50D9FA" w14:textId="77777777" w:rsidR="00DD46C1" w:rsidRPr="000C3DAC" w:rsidRDefault="00DD46C1" w:rsidP="006103D0">
                            <w:pPr>
                              <w:jc w:val="center"/>
                              <w:rPr>
                                <w:b/>
                                <w:sz w:val="28"/>
                                <w:lang w:val="en-US"/>
                              </w:rPr>
                            </w:pPr>
                            <w:r w:rsidRPr="000C3DAC">
                              <w:rPr>
                                <w:b/>
                                <w:sz w:val="28"/>
                                <w:lang w:val="en-US"/>
                              </w:rPr>
                              <w:t>Paso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92AF6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10" o:spid="_x0000_s1039" type="#_x0000_t67" style="position:absolute;left:0;text-align:left;margin-left:220.85pt;margin-top:5.45pt;width:99.4pt;height:62.85pt;z-index:25160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" adj="10800" fillcolor="#dfa7a6 [1621]" strokecolor="#bc4542 [3045]">
                <v:fill color2="#f5e4e4 [501]" rotate="t" angle="180" colors="0 #ffa2a1;22938f #ffbebd;1 #ffe5e5" focus="100%" type="gradient"/>
                <v:shadow on="t" color="black" opacity="24903f" origin=",.5" offset="0,.55556mm"/>
                <v:textbox>
                  <w:txbxContent>
                    <w:p w14:paraId="6B50D9FA" w14:textId="77777777" w:rsidR="00DD46C1" w:rsidRPr="000C3DAC" w:rsidRDefault="00DD46C1" w:rsidP="006103D0">
                      <w:pPr>
                        <w:jc w:val="center"/>
                        <w:rPr>
                          <w:b/>
                          <w:sz w:val="28"/>
                          <w:lang w:val="en-US"/>
                        </w:rPr>
                      </w:pPr>
                      <w:r w:rsidRPr="000C3DAC">
                        <w:rPr>
                          <w:b/>
                          <w:sz w:val="28"/>
                          <w:lang w:val="en-US"/>
                        </w:rPr>
                        <w:t>Paso #1</w:t>
                      </w:r>
                    </w:p>
                  </w:txbxContent>
                </v:textbox>
                <w10:wrap anchorx="margin"/>
              </v:shape>
            </w:pict>
          </mc:Fallback>
        </mc:AlternateContent>
      </w:r>
    </w:p>
    <w:p w14:paraId="60B49874" w14:textId="77777777" w:rsidR="006103D0" w:rsidRDefault="006103D0" w:rsidP="006103D0">
      <w:pPr>
        <w:jc w:val="center"/>
        <w:rPr>
          <w:sz w:val="24"/>
          <w:szCs w:val="24"/>
        </w:rPr>
      </w:pPr>
    </w:p>
    <w:p w14:paraId="0B49752F" w14:textId="77777777" w:rsidR="006103D0" w:rsidRDefault="006103D0" w:rsidP="006103D0">
      <w:pPr>
        <w:rPr>
          <w:sz w:val="24"/>
          <w:szCs w:val="24"/>
        </w:rPr>
      </w:pPr>
    </w:p>
    <w:p w14:paraId="1C2133CA" w14:textId="77777777" w:rsidR="006103D0" w:rsidRDefault="006103D0" w:rsidP="006103D0">
      <w:pPr>
        <w:rPr>
          <w:sz w:val="24"/>
          <w:szCs w:val="24"/>
        </w:rPr>
      </w:pPr>
    </w:p>
    <w:p w14:paraId="40CC8A33" w14:textId="77777777" w:rsidR="006103D0" w:rsidRDefault="006103D0" w:rsidP="006103D0">
      <w:pPr>
        <w:rPr>
          <w:sz w:val="24"/>
          <w:szCs w:val="24"/>
        </w:rPr>
      </w:pPr>
    </w:p>
    <w:p w14:paraId="01DE9AC0" w14:textId="77777777" w:rsidR="006103D0" w:rsidRDefault="006103D0" w:rsidP="00207B13">
      <w:pPr>
        <w:pStyle w:val="ListParagraph"/>
        <w:numPr>
          <w:ilvl w:val="0"/>
          <w:numId w:val="23"/>
        </w:numPr>
        <w:contextualSpacing/>
        <w:jc w:val="left"/>
        <w:rPr>
          <w:sz w:val="24"/>
          <w:szCs w:val="24"/>
        </w:rPr>
      </w:pPr>
      <w:r>
        <w:rPr>
          <w:sz w:val="24"/>
          <w:szCs w:val="24"/>
        </w:rPr>
        <w:t xml:space="preserve">Identifique el Informe de Evaluación en Asistencia Tecnológica previa al año </w:t>
      </w:r>
      <w:r w:rsidRPr="002F1E42">
        <w:rPr>
          <w:b/>
          <w:sz w:val="24"/>
          <w:szCs w:val="24"/>
        </w:rPr>
        <w:t>(2019-2020)</w:t>
      </w:r>
      <w:r>
        <w:rPr>
          <w:sz w:val="24"/>
          <w:szCs w:val="24"/>
        </w:rPr>
        <w:t xml:space="preserve"> en el expediente físico de Educación Especial del Estudiante.</w:t>
      </w:r>
    </w:p>
    <w:p w14:paraId="53E37185" w14:textId="77777777" w:rsidR="006103D0" w:rsidRDefault="006103D0" w:rsidP="006103D0">
      <w:pPr>
        <w:pStyle w:val="ListParagraph"/>
        <w:rPr>
          <w:sz w:val="24"/>
          <w:szCs w:val="24"/>
        </w:rPr>
      </w:pPr>
    </w:p>
    <w:p w14:paraId="5786D6E1" w14:textId="3D3F27A0" w:rsidR="006103D0" w:rsidRDefault="006103D0" w:rsidP="00207B13">
      <w:pPr>
        <w:pStyle w:val="ListParagraph"/>
        <w:numPr>
          <w:ilvl w:val="0"/>
          <w:numId w:val="23"/>
        </w:numPr>
        <w:contextualSpacing/>
        <w:jc w:val="left"/>
        <w:rPr>
          <w:sz w:val="24"/>
          <w:szCs w:val="24"/>
        </w:rPr>
      </w:pPr>
      <w:r>
        <w:rPr>
          <w:sz w:val="24"/>
          <w:szCs w:val="24"/>
        </w:rPr>
        <w:t>Digitalice c</w:t>
      </w:r>
      <w:r w:rsidR="00BC4595">
        <w:rPr>
          <w:sz w:val="24"/>
          <w:szCs w:val="24"/>
        </w:rPr>
        <w:t>on el uso de un escáner</w:t>
      </w:r>
      <w:r>
        <w:rPr>
          <w:sz w:val="24"/>
          <w:szCs w:val="24"/>
        </w:rPr>
        <w:t xml:space="preserve">, </w:t>
      </w:r>
      <w:r w:rsidRPr="00276136">
        <w:rPr>
          <w:b/>
          <w:sz w:val="24"/>
          <w:szCs w:val="24"/>
        </w:rPr>
        <w:t>TODAS</w:t>
      </w:r>
      <w:r>
        <w:rPr>
          <w:sz w:val="24"/>
          <w:szCs w:val="24"/>
        </w:rPr>
        <w:t xml:space="preserve"> y cada una de</w:t>
      </w:r>
      <w:r w:rsidRPr="00276136">
        <w:rPr>
          <w:b/>
          <w:sz w:val="24"/>
          <w:szCs w:val="24"/>
        </w:rPr>
        <w:t xml:space="preserve"> </w:t>
      </w:r>
      <w:r>
        <w:rPr>
          <w:sz w:val="24"/>
          <w:szCs w:val="24"/>
        </w:rPr>
        <w:t xml:space="preserve">las páginas del Informe de Evaluación en Asistencia Tecnológica en </w:t>
      </w:r>
      <w:r w:rsidRPr="00AD5F66">
        <w:rPr>
          <w:b/>
          <w:sz w:val="24"/>
          <w:szCs w:val="24"/>
        </w:rPr>
        <w:t>PDF</w:t>
      </w:r>
      <w:r>
        <w:rPr>
          <w:sz w:val="24"/>
          <w:szCs w:val="24"/>
        </w:rPr>
        <w:t xml:space="preserve"> y guárdelo en su computadora o en su </w:t>
      </w:r>
      <w:r>
        <w:rPr>
          <w:i/>
          <w:sz w:val="24"/>
          <w:szCs w:val="24"/>
        </w:rPr>
        <w:t xml:space="preserve">dispositivo de almacenamiento electrónico </w:t>
      </w:r>
      <w:r w:rsidRPr="00AD5F66">
        <w:rPr>
          <w:b/>
          <w:sz w:val="24"/>
          <w:szCs w:val="24"/>
        </w:rPr>
        <w:t>(USB).</w:t>
      </w:r>
    </w:p>
    <w:p w14:paraId="6AEE653B" w14:textId="77777777" w:rsidR="006103D0" w:rsidRDefault="006103D0" w:rsidP="006103D0">
      <w:pPr>
        <w:rPr>
          <w:sz w:val="24"/>
          <w:szCs w:val="24"/>
        </w:rPr>
      </w:pPr>
    </w:p>
    <w:p w14:paraId="5D52BDDD" w14:textId="3370D0F2" w:rsidR="004265BE" w:rsidRDefault="004265BE" w:rsidP="006103D0">
      <w:pPr>
        <w:rPr>
          <w:sz w:val="24"/>
          <w:szCs w:val="24"/>
        </w:rPr>
      </w:pPr>
    </w:p>
    <w:p w14:paraId="7C9AD68D" w14:textId="77777777" w:rsidR="006103D0" w:rsidRDefault="006103D0" w:rsidP="006103D0">
      <w:pPr>
        <w:rPr>
          <w:sz w:val="24"/>
          <w:szCs w:val="24"/>
        </w:rPr>
      </w:pPr>
      <w:r>
        <w:rPr>
          <w:noProof/>
          <w:sz w:val="24"/>
          <w:szCs w:val="24"/>
          <w:lang w:val="en-US" w:eastAsia="en-US" w:bidi="ar-SA"/>
        </w:rPr>
        <mc:AlternateContent>
          <mc:Choice Requires="wps">
            <w:drawing>
              <wp:anchor distT="0" distB="0" distL="114300" distR="114300" simplePos="0" relativeHeight="251602432" behindDoc="0" locked="0" layoutInCell="1" allowOverlap="1" wp14:anchorId="3D60C3D9" wp14:editId="4B6F9FB5">
                <wp:simplePos x="0" y="0"/>
                <wp:positionH relativeFrom="margin">
                  <wp:posOffset>2730500</wp:posOffset>
                </wp:positionH>
                <wp:positionV relativeFrom="paragraph">
                  <wp:posOffset>99695</wp:posOffset>
                </wp:positionV>
                <wp:extent cx="1356995" cy="685800"/>
                <wp:effectExtent l="57150" t="38100" r="0" b="95250"/>
                <wp:wrapNone/>
                <wp:docPr id="511" name="Down Arrow 511"/>
                <wp:cNvGraphicFramePr/>
                <a:graphic xmlns:a="http://schemas.openxmlformats.org/drawingml/2006/main">
                  <a:graphicData uri="http://schemas.microsoft.com/office/word/2010/wordprocessingShape">
                    <wps:wsp>
                      <wps:cNvSpPr/>
                      <wps:spPr>
                        <a:xfrm>
                          <a:off x="0" y="0"/>
                          <a:ext cx="1356995" cy="685800"/>
                        </a:xfrm>
                        <a:prstGeom prst="downArrow">
                          <a:avLst/>
                        </a:prstGeom>
                      </wps:spPr>
                      <wps:style>
                        <a:lnRef idx="1">
                          <a:schemeClr val="accent5"/>
                        </a:lnRef>
                        <a:fillRef idx="2">
                          <a:schemeClr val="accent5"/>
                        </a:fillRef>
                        <a:effectRef idx="1">
                          <a:schemeClr val="accent5"/>
                        </a:effectRef>
                        <a:fontRef idx="minor">
                          <a:schemeClr val="dk1"/>
                        </a:fontRef>
                      </wps:style>
                      <wps:txbx>
                        <w:txbxContent>
                          <w:p w14:paraId="52CADECA" w14:textId="77777777" w:rsidR="00DD46C1" w:rsidRPr="00EB3867" w:rsidRDefault="00DD46C1" w:rsidP="006103D0">
                            <w:pPr>
                              <w:jc w:val="center"/>
                              <w:rPr>
                                <w:b/>
                                <w:sz w:val="28"/>
                                <w:lang w:val="en-US"/>
                              </w:rPr>
                            </w:pPr>
                            <w:r w:rsidRPr="00EB3867">
                              <w:rPr>
                                <w:b/>
                                <w:sz w:val="28"/>
                                <w:lang w:val="en-US"/>
                              </w:rPr>
                              <w:t>Paso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0C3D9" id="Down Arrow 511" o:spid="_x0000_s1040" type="#_x0000_t67" style="position:absolute;margin-left:215pt;margin-top:7.85pt;width:106.85pt;height:54pt;z-index:251602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" adj="10800" fillcolor="#a5d5e2 [1624]" strokecolor="#40a7c2 [3048]">
                <v:fill color2="#e4f2f6 [504]" rotate="t" angle="180" colors="0 #9eeaff;22938f #bbefff;1 #e4f9ff" focus="100%" type="gradient"/>
                <v:shadow on="t" color="black" opacity="24903f" origin=",.5" offset="0,.55556mm"/>
                <v:textbox>
                  <w:txbxContent>
                    <w:p w14:paraId="52CADECA" w14:textId="77777777" w:rsidR="00DD46C1" w:rsidRPr="00EB3867" w:rsidRDefault="00DD46C1" w:rsidP="006103D0">
                      <w:pPr>
                        <w:jc w:val="center"/>
                        <w:rPr>
                          <w:b/>
                          <w:sz w:val="28"/>
                          <w:lang w:val="en-US"/>
                        </w:rPr>
                      </w:pPr>
                      <w:r w:rsidRPr="00EB3867">
                        <w:rPr>
                          <w:b/>
                          <w:sz w:val="28"/>
                          <w:lang w:val="en-US"/>
                        </w:rPr>
                        <w:t>Paso #2</w:t>
                      </w:r>
                    </w:p>
                  </w:txbxContent>
                </v:textbox>
                <w10:wrap anchorx="margin"/>
              </v:shape>
            </w:pict>
          </mc:Fallback>
        </mc:AlternateContent>
      </w:r>
      <w:r>
        <w:rPr>
          <w:noProof/>
          <w:sz w:val="24"/>
          <w:szCs w:val="24"/>
          <w:lang w:val="en-US" w:eastAsia="en-US" w:bidi="ar-SA"/>
        </w:rPr>
        <mc:AlternateContent>
          <mc:Choice Requires="wps">
            <w:drawing>
              <wp:anchor distT="0" distB="0" distL="114300" distR="114300" simplePos="0" relativeHeight="251608576" behindDoc="0" locked="0" layoutInCell="1" allowOverlap="1" wp14:anchorId="5374C571" wp14:editId="144EC5AA">
                <wp:simplePos x="0" y="0"/>
                <wp:positionH relativeFrom="margin">
                  <wp:posOffset>0</wp:posOffset>
                </wp:positionH>
                <wp:positionV relativeFrom="paragraph">
                  <wp:posOffset>19050</wp:posOffset>
                </wp:positionV>
                <wp:extent cx="6974006" cy="13648"/>
                <wp:effectExtent l="19050" t="19050" r="36830" b="24765"/>
                <wp:wrapNone/>
                <wp:docPr id="512" name="Straight Connector 512"/>
                <wp:cNvGraphicFramePr/>
                <a:graphic xmlns:a="http://schemas.openxmlformats.org/drawingml/2006/main">
                  <a:graphicData uri="http://schemas.microsoft.com/office/word/2010/wordprocessingShape">
                    <wps:wsp>
                      <wps:cNvCnPr/>
                      <wps:spPr>
                        <a:xfrm>
                          <a:off x="0" y="0"/>
                          <a:ext cx="6974006" cy="13648"/>
                        </a:xfrm>
                        <a:prstGeom prst="line">
                          <a:avLst/>
                        </a:prstGeom>
                        <a:ln w="28575">
                          <a:solidFill>
                            <a:schemeClr val="accent2">
                              <a:lumMod val="75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B37B6D4" id="Straight Connector 512" o:spid="_x0000_s1026" style="position:absolute;z-index:251608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1.5pt" to="549.1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" strokecolor="#943634 [2405]" strokeweight="2.25pt">
                <v:stroke dashstyle="dashDot"/>
                <w10:wrap anchorx="margin"/>
              </v:line>
            </w:pict>
          </mc:Fallback>
        </mc:AlternateContent>
      </w:r>
    </w:p>
    <w:p w14:paraId="5B25D3F6" w14:textId="77777777" w:rsidR="006103D0" w:rsidRDefault="006103D0" w:rsidP="006103D0">
      <w:pPr>
        <w:rPr>
          <w:sz w:val="24"/>
          <w:szCs w:val="24"/>
        </w:rPr>
      </w:pPr>
    </w:p>
    <w:p w14:paraId="55415E35" w14:textId="77777777" w:rsidR="006103D0" w:rsidRDefault="006103D0" w:rsidP="006103D0">
      <w:pPr>
        <w:rPr>
          <w:sz w:val="24"/>
          <w:szCs w:val="24"/>
        </w:rPr>
      </w:pPr>
    </w:p>
    <w:p w14:paraId="47C7E8ED" w14:textId="77777777" w:rsidR="006103D0" w:rsidRDefault="006103D0" w:rsidP="006103D0">
      <w:pPr>
        <w:rPr>
          <w:sz w:val="24"/>
          <w:szCs w:val="24"/>
        </w:rPr>
      </w:pPr>
    </w:p>
    <w:p w14:paraId="5B3FA57C" w14:textId="77777777" w:rsidR="006103D0" w:rsidRPr="00A70AF5" w:rsidRDefault="006103D0" w:rsidP="006103D0">
      <w:pPr>
        <w:rPr>
          <w:sz w:val="24"/>
          <w:szCs w:val="24"/>
        </w:rPr>
      </w:pPr>
    </w:p>
    <w:p w14:paraId="33BC7AA3" w14:textId="77777777" w:rsidR="006103D0" w:rsidRPr="006449CF" w:rsidRDefault="006103D0" w:rsidP="00207B13">
      <w:pPr>
        <w:pStyle w:val="ListParagraph"/>
        <w:numPr>
          <w:ilvl w:val="0"/>
          <w:numId w:val="23"/>
        </w:numPr>
        <w:contextualSpacing/>
        <w:jc w:val="left"/>
        <w:rPr>
          <w:sz w:val="24"/>
          <w:szCs w:val="24"/>
        </w:rPr>
      </w:pPr>
      <w:r>
        <w:rPr>
          <w:sz w:val="24"/>
          <w:szCs w:val="24"/>
        </w:rPr>
        <w:t xml:space="preserve">Acceda a </w:t>
      </w:r>
      <w:r w:rsidRPr="0042035C">
        <w:rPr>
          <w:b/>
          <w:sz w:val="24"/>
          <w:szCs w:val="24"/>
        </w:rPr>
        <w:t>MiPE</w:t>
      </w:r>
      <w:r>
        <w:rPr>
          <w:sz w:val="24"/>
          <w:szCs w:val="24"/>
        </w:rPr>
        <w:t xml:space="preserve"> y diríjase</w:t>
      </w:r>
      <w:r w:rsidRPr="001B33B4">
        <w:rPr>
          <w:sz w:val="24"/>
          <w:szCs w:val="24"/>
        </w:rPr>
        <w:t xml:space="preserve"> al área de </w:t>
      </w:r>
      <w:r w:rsidRPr="00DD46C1">
        <w:rPr>
          <w:b/>
          <w:color w:val="365F91" w:themeColor="accent1" w:themeShade="BF"/>
          <w:sz w:val="24"/>
          <w:szCs w:val="24"/>
        </w:rPr>
        <w:t>Estudiante.</w:t>
      </w:r>
    </w:p>
    <w:p w14:paraId="60B98AF7" w14:textId="77777777" w:rsidR="006103D0" w:rsidRPr="00DD46C1" w:rsidRDefault="006103D0" w:rsidP="00207B13">
      <w:pPr>
        <w:pStyle w:val="ListParagraph"/>
        <w:numPr>
          <w:ilvl w:val="0"/>
          <w:numId w:val="23"/>
        </w:numPr>
        <w:contextualSpacing/>
        <w:jc w:val="left"/>
        <w:rPr>
          <w:sz w:val="24"/>
          <w:szCs w:val="24"/>
        </w:rPr>
      </w:pPr>
      <w:r w:rsidRPr="003162B5">
        <w:rPr>
          <w:sz w:val="24"/>
          <w:szCs w:val="24"/>
        </w:rPr>
        <w:t xml:space="preserve">Escoja </w:t>
      </w:r>
      <w:r>
        <w:rPr>
          <w:sz w:val="24"/>
          <w:szCs w:val="24"/>
        </w:rPr>
        <w:t xml:space="preserve">y oprima el </w:t>
      </w:r>
      <w:r w:rsidRPr="0042035C">
        <w:rPr>
          <w:b/>
          <w:i/>
          <w:sz w:val="24"/>
          <w:szCs w:val="24"/>
        </w:rPr>
        <w:t>ícono</w:t>
      </w:r>
      <w:r w:rsidRPr="003162B5">
        <w:rPr>
          <w:sz w:val="24"/>
          <w:szCs w:val="24"/>
        </w:rPr>
        <w:t xml:space="preserve"> de </w:t>
      </w:r>
      <w:r w:rsidRPr="00DD46C1">
        <w:rPr>
          <w:b/>
          <w:color w:val="943634" w:themeColor="accent2" w:themeShade="BF"/>
          <w:sz w:val="24"/>
          <w:szCs w:val="24"/>
        </w:rPr>
        <w:t>Evaluaciones.</w:t>
      </w:r>
    </w:p>
    <w:p w14:paraId="49151812" w14:textId="77777777" w:rsidR="006103D0" w:rsidRPr="003162B5" w:rsidRDefault="006103D0" w:rsidP="00207B13">
      <w:pPr>
        <w:pStyle w:val="ListParagraph"/>
        <w:numPr>
          <w:ilvl w:val="0"/>
          <w:numId w:val="23"/>
        </w:numPr>
        <w:contextualSpacing/>
        <w:jc w:val="left"/>
        <w:rPr>
          <w:sz w:val="24"/>
          <w:szCs w:val="24"/>
        </w:rPr>
      </w:pPr>
      <w:r w:rsidRPr="00DD46C1">
        <w:rPr>
          <w:b/>
          <w:color w:val="943634" w:themeColor="accent2" w:themeShade="BF"/>
          <w:sz w:val="24"/>
          <w:szCs w:val="24"/>
        </w:rPr>
        <w:t xml:space="preserve">Ingrese el número del SIE del estudiante </w:t>
      </w:r>
      <w:r>
        <w:rPr>
          <w:sz w:val="24"/>
          <w:szCs w:val="24"/>
        </w:rPr>
        <w:t xml:space="preserve">y oprima </w:t>
      </w:r>
      <w:r w:rsidRPr="00E50D88">
        <w:rPr>
          <w:b/>
          <w:sz w:val="24"/>
          <w:szCs w:val="24"/>
        </w:rPr>
        <w:t>(Buscar).</w:t>
      </w:r>
    </w:p>
    <w:p w14:paraId="49494B6C" w14:textId="77777777" w:rsidR="006103D0" w:rsidRDefault="006103D0" w:rsidP="006103D0">
      <w:pPr>
        <w:rPr>
          <w:sz w:val="24"/>
          <w:szCs w:val="24"/>
        </w:rPr>
      </w:pPr>
      <w:r>
        <w:rPr>
          <w:noProof/>
          <w:lang w:val="en-US" w:eastAsia="en-US" w:bidi="ar-SA"/>
        </w:rPr>
        <w:drawing>
          <wp:anchor distT="0" distB="0" distL="114300" distR="114300" simplePos="0" relativeHeight="251603456" behindDoc="0" locked="0" layoutInCell="1" allowOverlap="1" wp14:anchorId="18ECE4B3" wp14:editId="2D01B53E">
            <wp:simplePos x="0" y="0"/>
            <wp:positionH relativeFrom="margin">
              <wp:posOffset>1002826</wp:posOffset>
            </wp:positionH>
            <wp:positionV relativeFrom="paragraph">
              <wp:posOffset>107543</wp:posOffset>
            </wp:positionV>
            <wp:extent cx="4569792" cy="1725277"/>
            <wp:effectExtent l="0" t="0" r="2540" b="8890"/>
            <wp:wrapNone/>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l="25975" t="38386" r="24474" b="28357"/>
                    <a:stretch/>
                  </pic:blipFill>
                  <pic:spPr bwMode="auto">
                    <a:xfrm>
                      <a:off x="0" y="0"/>
                      <a:ext cx="4569792" cy="17252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DF42C2" w14:textId="77777777" w:rsidR="006103D0" w:rsidRDefault="006103D0" w:rsidP="006103D0">
      <w:pPr>
        <w:jc w:val="center"/>
        <w:rPr>
          <w:b/>
          <w:sz w:val="24"/>
          <w:szCs w:val="24"/>
          <w:u w:val="single"/>
        </w:rPr>
      </w:pPr>
    </w:p>
    <w:p w14:paraId="5F10BBC1" w14:textId="77777777" w:rsidR="006103D0" w:rsidRDefault="006103D0" w:rsidP="006103D0">
      <w:pPr>
        <w:jc w:val="center"/>
        <w:rPr>
          <w:b/>
          <w:sz w:val="24"/>
          <w:szCs w:val="24"/>
          <w:u w:val="single"/>
        </w:rPr>
      </w:pPr>
    </w:p>
    <w:p w14:paraId="1FFFCC8F" w14:textId="77777777" w:rsidR="006103D0" w:rsidRDefault="006103D0" w:rsidP="006103D0">
      <w:pPr>
        <w:jc w:val="center"/>
        <w:rPr>
          <w:b/>
          <w:sz w:val="24"/>
          <w:szCs w:val="24"/>
          <w:u w:val="single"/>
        </w:rPr>
      </w:pPr>
    </w:p>
    <w:p w14:paraId="33573D93" w14:textId="77777777" w:rsidR="006103D0" w:rsidRDefault="006103D0" w:rsidP="006103D0">
      <w:pPr>
        <w:jc w:val="center"/>
        <w:rPr>
          <w:b/>
          <w:sz w:val="24"/>
          <w:szCs w:val="24"/>
          <w:u w:val="single"/>
        </w:rPr>
      </w:pPr>
    </w:p>
    <w:p w14:paraId="34E21003" w14:textId="77777777" w:rsidR="006103D0" w:rsidRDefault="006103D0" w:rsidP="006103D0">
      <w:pPr>
        <w:jc w:val="center"/>
        <w:rPr>
          <w:b/>
          <w:sz w:val="24"/>
          <w:szCs w:val="24"/>
          <w:u w:val="single"/>
        </w:rPr>
      </w:pPr>
    </w:p>
    <w:p w14:paraId="5F8D143C" w14:textId="77777777" w:rsidR="006103D0" w:rsidRDefault="006103D0" w:rsidP="006103D0">
      <w:pPr>
        <w:jc w:val="center"/>
        <w:rPr>
          <w:b/>
          <w:sz w:val="24"/>
          <w:szCs w:val="24"/>
          <w:u w:val="single"/>
        </w:rPr>
      </w:pPr>
    </w:p>
    <w:p w14:paraId="424E3722" w14:textId="77777777" w:rsidR="006103D0" w:rsidRDefault="006103D0" w:rsidP="006103D0">
      <w:pPr>
        <w:jc w:val="center"/>
        <w:rPr>
          <w:b/>
          <w:sz w:val="24"/>
          <w:szCs w:val="24"/>
          <w:u w:val="single"/>
        </w:rPr>
      </w:pPr>
    </w:p>
    <w:p w14:paraId="4DA5FE6C" w14:textId="77777777" w:rsidR="006103D0" w:rsidRDefault="006103D0" w:rsidP="006103D0">
      <w:pPr>
        <w:jc w:val="center"/>
        <w:rPr>
          <w:b/>
          <w:sz w:val="24"/>
          <w:szCs w:val="24"/>
          <w:u w:val="single"/>
        </w:rPr>
      </w:pPr>
    </w:p>
    <w:p w14:paraId="741E64BA" w14:textId="77777777" w:rsidR="006103D0" w:rsidRDefault="006103D0" w:rsidP="006103D0">
      <w:pPr>
        <w:jc w:val="center"/>
        <w:rPr>
          <w:b/>
          <w:sz w:val="24"/>
          <w:szCs w:val="24"/>
          <w:u w:val="single"/>
        </w:rPr>
      </w:pPr>
    </w:p>
    <w:p w14:paraId="4D0B1833" w14:textId="77777777" w:rsidR="006103D0" w:rsidRDefault="006103D0" w:rsidP="006103D0">
      <w:pPr>
        <w:pStyle w:val="ListParagraph"/>
        <w:rPr>
          <w:sz w:val="24"/>
          <w:szCs w:val="24"/>
        </w:rPr>
      </w:pPr>
      <w:r>
        <w:rPr>
          <w:noProof/>
          <w:lang w:val="en-US" w:eastAsia="en-US" w:bidi="ar-SA"/>
        </w:rPr>
        <mc:AlternateContent>
          <mc:Choice Requires="wps">
            <w:drawing>
              <wp:anchor distT="0" distB="0" distL="114300" distR="114300" simplePos="0" relativeHeight="251604480" behindDoc="0" locked="0" layoutInCell="1" allowOverlap="1" wp14:anchorId="6ABB2120" wp14:editId="3592E4FD">
                <wp:simplePos x="0" y="0"/>
                <wp:positionH relativeFrom="column">
                  <wp:posOffset>5773003</wp:posOffset>
                </wp:positionH>
                <wp:positionV relativeFrom="paragraph">
                  <wp:posOffset>101790</wp:posOffset>
                </wp:positionV>
                <wp:extent cx="1023582" cy="791570"/>
                <wp:effectExtent l="609600" t="0" r="24765" b="237490"/>
                <wp:wrapNone/>
                <wp:docPr id="513" name="Rounded Rectangular Callout 513"/>
                <wp:cNvGraphicFramePr/>
                <a:graphic xmlns:a="http://schemas.openxmlformats.org/drawingml/2006/main">
                  <a:graphicData uri="http://schemas.microsoft.com/office/word/2010/wordprocessingShape">
                    <wps:wsp>
                      <wps:cNvSpPr/>
                      <wps:spPr>
                        <a:xfrm>
                          <a:off x="0" y="0"/>
                          <a:ext cx="1023582" cy="791570"/>
                        </a:xfrm>
                        <a:prstGeom prst="wedgeRoundRectCallout">
                          <a:avLst>
                            <a:gd name="adj1" fmla="val -106188"/>
                            <a:gd name="adj2" fmla="val 71737"/>
                            <a:gd name="adj3" fmla="val 16667"/>
                          </a:avLst>
                        </a:prstGeom>
                      </wps:spPr>
                      <wps:style>
                        <a:lnRef idx="1">
                          <a:schemeClr val="accent4"/>
                        </a:lnRef>
                        <a:fillRef idx="2">
                          <a:schemeClr val="accent4"/>
                        </a:fillRef>
                        <a:effectRef idx="1">
                          <a:schemeClr val="accent4"/>
                        </a:effectRef>
                        <a:fontRef idx="minor">
                          <a:schemeClr val="dk1"/>
                        </a:fontRef>
                      </wps:style>
                      <wps:txbx>
                        <w:txbxContent>
                          <w:p w14:paraId="4AA48093" w14:textId="77777777" w:rsidR="00DD46C1" w:rsidRPr="007417B1" w:rsidRDefault="00DD46C1" w:rsidP="006103D0">
                            <w:pPr>
                              <w:jc w:val="center"/>
                              <w:rPr>
                                <w:b/>
                                <w:sz w:val="18"/>
                                <w:lang w:val="es-PR"/>
                              </w:rPr>
                            </w:pPr>
                            <w:r w:rsidRPr="007417B1">
                              <w:rPr>
                                <w:b/>
                                <w:sz w:val="18"/>
                                <w:lang w:val="es-PR"/>
                              </w:rPr>
                              <w:t>ícono para añadir evaluaciones</w:t>
                            </w:r>
                          </w:p>
                          <w:p w14:paraId="23E56ECE" w14:textId="77777777" w:rsidR="00DD46C1" w:rsidRPr="007417B1" w:rsidRDefault="00DD46C1" w:rsidP="006103D0">
                            <w:pPr>
                              <w:jc w:val="center"/>
                              <w:rP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BB2120"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513" o:spid="_x0000_s1041" type="#_x0000_t62" style="position:absolute;left:0;text-align:left;margin-left:454.55pt;margin-top:8pt;width:80.6pt;height:62.3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" adj="-12137,26295" fillcolor="#bfb1d0 [1623]" strokecolor="#795d9b [3047]">
                <v:fill color2="#ece7f1 [503]" rotate="t" angle="180" colors="0 #c9b5e8;22938f #d9cbee;1 #f0eaf9" focus="100%" type="gradient"/>
                <v:shadow on="t" color="black" opacity="24903f" origin=",.5" offset="0,.55556mm"/>
                <v:textbox>
                  <w:txbxContent>
                    <w:p w14:paraId="4AA48093" w14:textId="77777777" w:rsidR="00DD46C1" w:rsidRPr="007417B1" w:rsidRDefault="00DD46C1" w:rsidP="006103D0">
                      <w:pPr>
                        <w:jc w:val="center"/>
                        <w:rPr>
                          <w:b/>
                          <w:sz w:val="18"/>
                          <w:lang w:val="es-PR"/>
                        </w:rPr>
                      </w:pPr>
                      <w:r w:rsidRPr="007417B1">
                        <w:rPr>
                          <w:b/>
                          <w:sz w:val="18"/>
                          <w:lang w:val="es-PR"/>
                        </w:rPr>
                        <w:t>ícono para añadir evaluaciones</w:t>
                      </w:r>
                    </w:p>
                    <w:p w14:paraId="23E56ECE" w14:textId="77777777" w:rsidR="00DD46C1" w:rsidRPr="007417B1" w:rsidRDefault="00DD46C1" w:rsidP="006103D0">
                      <w:pPr>
                        <w:jc w:val="center"/>
                        <w:rPr>
                          <w:b/>
                        </w:rPr>
                      </w:pPr>
                    </w:p>
                  </w:txbxContent>
                </v:textbox>
              </v:shape>
            </w:pict>
          </mc:Fallback>
        </mc:AlternateContent>
      </w:r>
    </w:p>
    <w:p w14:paraId="3DAC3445" w14:textId="77777777" w:rsidR="006103D0" w:rsidRPr="007417B1" w:rsidRDefault="006103D0" w:rsidP="00207B13">
      <w:pPr>
        <w:pStyle w:val="ListParagraph"/>
        <w:numPr>
          <w:ilvl w:val="0"/>
          <w:numId w:val="24"/>
        </w:numPr>
        <w:contextualSpacing/>
        <w:jc w:val="left"/>
        <w:rPr>
          <w:sz w:val="24"/>
          <w:szCs w:val="24"/>
        </w:rPr>
      </w:pPr>
      <w:r>
        <w:rPr>
          <w:sz w:val="24"/>
          <w:szCs w:val="24"/>
        </w:rPr>
        <w:t xml:space="preserve">Luego de entrar al área de evaluaciones identifique el </w:t>
      </w:r>
      <w:r>
        <w:rPr>
          <w:b/>
          <w:i/>
          <w:sz w:val="24"/>
          <w:szCs w:val="24"/>
        </w:rPr>
        <w:t xml:space="preserve">ícono </w:t>
      </w:r>
      <w:r w:rsidRPr="00DD46C1">
        <w:rPr>
          <w:b/>
          <w:i/>
          <w:color w:val="C0504D" w:themeColor="accent2"/>
          <w:sz w:val="24"/>
          <w:szCs w:val="24"/>
        </w:rPr>
        <w:t>(Añadir)</w:t>
      </w:r>
    </w:p>
    <w:p w14:paraId="125E0972" w14:textId="77777777" w:rsidR="006103D0" w:rsidRDefault="006103D0" w:rsidP="006103D0">
      <w:pPr>
        <w:pStyle w:val="ListParagraph"/>
        <w:rPr>
          <w:sz w:val="24"/>
          <w:szCs w:val="24"/>
        </w:rPr>
      </w:pPr>
      <w:r>
        <w:rPr>
          <w:noProof/>
          <w:lang w:val="en-US" w:eastAsia="en-US" w:bidi="ar-SA"/>
        </w:rPr>
        <w:drawing>
          <wp:inline distT="0" distB="0" distL="0" distR="0" wp14:anchorId="25717CD3" wp14:editId="5F67931A">
            <wp:extent cx="5076967" cy="2023554"/>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4285" t="49176" r="36009" b="22689"/>
                    <a:stretch/>
                  </pic:blipFill>
                  <pic:spPr bwMode="auto">
                    <a:xfrm>
                      <a:off x="0" y="0"/>
                      <a:ext cx="5190584" cy="2068839"/>
                    </a:xfrm>
                    <a:prstGeom prst="rect">
                      <a:avLst/>
                    </a:prstGeom>
                    <a:ln>
                      <a:noFill/>
                    </a:ln>
                    <a:extLst>
                      <a:ext uri="{53640926-AAD7-44D8-BBD7-CCE9431645EC}">
                        <a14:shadowObscured xmlns:a14="http://schemas.microsoft.com/office/drawing/2010/main"/>
                      </a:ext>
                    </a:extLst>
                  </pic:spPr>
                </pic:pic>
              </a:graphicData>
            </a:graphic>
          </wp:inline>
        </w:drawing>
      </w:r>
    </w:p>
    <w:p w14:paraId="3C9D0DBE" w14:textId="3CEAE8E6" w:rsidR="006103D0" w:rsidRDefault="006103D0" w:rsidP="00207B13">
      <w:pPr>
        <w:pStyle w:val="ListParagraph"/>
        <w:numPr>
          <w:ilvl w:val="0"/>
          <w:numId w:val="24"/>
        </w:numPr>
        <w:contextualSpacing/>
        <w:jc w:val="left"/>
        <w:rPr>
          <w:sz w:val="24"/>
          <w:szCs w:val="24"/>
        </w:rPr>
      </w:pPr>
      <w:r>
        <w:rPr>
          <w:sz w:val="24"/>
          <w:szCs w:val="24"/>
        </w:rPr>
        <w:t xml:space="preserve">Una vez se encuentre en el </w:t>
      </w:r>
      <w:r w:rsidR="00C1068F">
        <w:rPr>
          <w:b/>
          <w:i/>
          <w:sz w:val="24"/>
          <w:szCs w:val="24"/>
        </w:rPr>
        <w:t xml:space="preserve">Menú </w:t>
      </w:r>
      <w:r>
        <w:rPr>
          <w:b/>
          <w:i/>
          <w:sz w:val="24"/>
          <w:szCs w:val="24"/>
        </w:rPr>
        <w:t xml:space="preserve">(Añadir) </w:t>
      </w:r>
      <w:r>
        <w:rPr>
          <w:sz w:val="24"/>
          <w:szCs w:val="24"/>
        </w:rPr>
        <w:t>debe completar lo siguiente:</w:t>
      </w:r>
    </w:p>
    <w:p w14:paraId="7024F5C2" w14:textId="542F505C" w:rsidR="006103D0" w:rsidRDefault="006103D0" w:rsidP="00207B13">
      <w:pPr>
        <w:pStyle w:val="ListParagraph"/>
        <w:numPr>
          <w:ilvl w:val="1"/>
          <w:numId w:val="25"/>
        </w:numPr>
        <w:contextualSpacing/>
        <w:jc w:val="left"/>
        <w:rPr>
          <w:sz w:val="24"/>
          <w:szCs w:val="24"/>
        </w:rPr>
      </w:pPr>
      <w:r>
        <w:rPr>
          <w:sz w:val="24"/>
          <w:szCs w:val="24"/>
        </w:rPr>
        <w:t>Fecha del Informe de Evaluación en Asistencia Tecnológica</w:t>
      </w:r>
      <w:r w:rsidR="00C1068F">
        <w:rPr>
          <w:sz w:val="24"/>
          <w:szCs w:val="24"/>
        </w:rPr>
        <w:t xml:space="preserve"> Previa</w:t>
      </w:r>
      <w:r>
        <w:rPr>
          <w:sz w:val="24"/>
          <w:szCs w:val="24"/>
        </w:rPr>
        <w:t>.</w:t>
      </w:r>
    </w:p>
    <w:p w14:paraId="54F4F51B" w14:textId="77777777" w:rsidR="006103D0" w:rsidRDefault="006103D0" w:rsidP="00207B13">
      <w:pPr>
        <w:pStyle w:val="ListParagraph"/>
        <w:numPr>
          <w:ilvl w:val="1"/>
          <w:numId w:val="25"/>
        </w:numPr>
        <w:contextualSpacing/>
        <w:jc w:val="left"/>
        <w:rPr>
          <w:sz w:val="24"/>
          <w:szCs w:val="24"/>
        </w:rPr>
      </w:pPr>
      <w:r>
        <w:rPr>
          <w:sz w:val="24"/>
          <w:szCs w:val="24"/>
        </w:rPr>
        <w:t>Seleccionar el tipo de evaluación (Asistencia Tecnológica).</w:t>
      </w:r>
    </w:p>
    <w:p w14:paraId="546C00B9" w14:textId="77777777" w:rsidR="006103D0" w:rsidRDefault="006103D0" w:rsidP="00207B13">
      <w:pPr>
        <w:pStyle w:val="ListParagraph"/>
        <w:numPr>
          <w:ilvl w:val="1"/>
          <w:numId w:val="25"/>
        </w:numPr>
        <w:contextualSpacing/>
        <w:jc w:val="left"/>
        <w:rPr>
          <w:sz w:val="24"/>
          <w:szCs w:val="24"/>
        </w:rPr>
      </w:pPr>
      <w:r>
        <w:rPr>
          <w:sz w:val="24"/>
          <w:szCs w:val="24"/>
        </w:rPr>
        <w:t>Anotar el nombre de los evaluadores.</w:t>
      </w:r>
    </w:p>
    <w:p w14:paraId="4E6492F8" w14:textId="4B7B0429" w:rsidR="006103D0" w:rsidRDefault="0074557B" w:rsidP="00207B13">
      <w:pPr>
        <w:pStyle w:val="ListParagraph"/>
        <w:numPr>
          <w:ilvl w:val="1"/>
          <w:numId w:val="25"/>
        </w:numPr>
        <w:contextualSpacing/>
        <w:jc w:val="left"/>
        <w:rPr>
          <w:sz w:val="24"/>
          <w:szCs w:val="24"/>
        </w:rPr>
      </w:pPr>
      <w:r>
        <w:rPr>
          <w:noProof/>
          <w:lang w:val="en-US" w:eastAsia="en-US" w:bidi="ar-SA"/>
        </w:rPr>
        <w:drawing>
          <wp:anchor distT="0" distB="0" distL="114300" distR="114300" simplePos="0" relativeHeight="251605504" behindDoc="0" locked="0" layoutInCell="1" allowOverlap="1" wp14:anchorId="4117C87F" wp14:editId="23833A71">
            <wp:simplePos x="0" y="0"/>
            <wp:positionH relativeFrom="column">
              <wp:posOffset>2210435</wp:posOffset>
            </wp:positionH>
            <wp:positionV relativeFrom="paragraph">
              <wp:posOffset>172085</wp:posOffset>
            </wp:positionV>
            <wp:extent cx="607060" cy="243840"/>
            <wp:effectExtent l="0" t="0" r="2540" b="3810"/>
            <wp:wrapNone/>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68454" t="11955" r="25168" b="83481"/>
                    <a:stretch/>
                  </pic:blipFill>
                  <pic:spPr bwMode="auto">
                    <a:xfrm>
                      <a:off x="0" y="0"/>
                      <a:ext cx="607060" cy="243840"/>
                    </a:xfrm>
                    <a:prstGeom prst="rect">
                      <a:avLst/>
                    </a:prstGeom>
                    <a:ln>
                      <a:noFill/>
                    </a:ln>
                    <a:extLst>
                      <a:ext uri="{53640926-AAD7-44D8-BBD7-CCE9431645EC}">
                        <a14:shadowObscured xmlns:a14="http://schemas.microsoft.com/office/drawing/2010/main"/>
                      </a:ext>
                    </a:extLst>
                  </pic:spPr>
                </pic:pic>
              </a:graphicData>
            </a:graphic>
          </wp:anchor>
        </w:drawing>
      </w:r>
      <w:r w:rsidR="006103D0">
        <w:rPr>
          <w:sz w:val="24"/>
          <w:szCs w:val="24"/>
        </w:rPr>
        <w:t>Redactar las impresiones o la razón del Referido.</w:t>
      </w:r>
    </w:p>
    <w:p w14:paraId="0367252A" w14:textId="5D97052D" w:rsidR="006103D0" w:rsidRPr="0074557B" w:rsidRDefault="006103D0" w:rsidP="00207B13">
      <w:pPr>
        <w:pStyle w:val="ListParagraph"/>
        <w:numPr>
          <w:ilvl w:val="1"/>
          <w:numId w:val="25"/>
        </w:numPr>
        <w:contextualSpacing/>
        <w:jc w:val="left"/>
        <w:rPr>
          <w:sz w:val="24"/>
          <w:szCs w:val="24"/>
        </w:rPr>
      </w:pPr>
      <w:r>
        <w:rPr>
          <w:b/>
          <w:sz w:val="24"/>
          <w:szCs w:val="24"/>
        </w:rPr>
        <w:t xml:space="preserve">Oprimir el ícono (               ) </w:t>
      </w:r>
      <w:r w:rsidRPr="003C20C3">
        <w:rPr>
          <w:sz w:val="24"/>
          <w:szCs w:val="24"/>
        </w:rPr>
        <w:t>disponible en la parte superior derecha</w:t>
      </w:r>
      <w:r>
        <w:rPr>
          <w:b/>
          <w:sz w:val="24"/>
          <w:szCs w:val="24"/>
        </w:rPr>
        <w:t>.</w:t>
      </w:r>
    </w:p>
    <w:p w14:paraId="0F617681" w14:textId="77777777" w:rsidR="0074557B" w:rsidRDefault="0074557B" w:rsidP="006C4DD1">
      <w:pPr>
        <w:pStyle w:val="ListParagraph"/>
        <w:ind w:left="1440" w:firstLine="0"/>
        <w:contextualSpacing/>
        <w:jc w:val="left"/>
        <w:rPr>
          <w:sz w:val="24"/>
          <w:szCs w:val="24"/>
        </w:rPr>
      </w:pPr>
    </w:p>
    <w:p w14:paraId="61AC75D8" w14:textId="3A481500" w:rsidR="006103D0" w:rsidRDefault="006103D0" w:rsidP="00021CFE">
      <w:pPr>
        <w:jc w:val="center"/>
        <w:rPr>
          <w:b/>
          <w:sz w:val="24"/>
          <w:szCs w:val="24"/>
          <w:u w:val="single"/>
        </w:rPr>
      </w:pPr>
      <w:r>
        <w:rPr>
          <w:noProof/>
          <w:lang w:val="en-US" w:eastAsia="en-US" w:bidi="ar-SA"/>
        </w:rPr>
        <w:drawing>
          <wp:inline distT="0" distB="0" distL="0" distR="0" wp14:anchorId="13A0AC13" wp14:editId="7C65CD66">
            <wp:extent cx="6253389" cy="31337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3136" t="25296" r="14627" b="21456"/>
                    <a:stretch/>
                  </pic:blipFill>
                  <pic:spPr bwMode="auto">
                    <a:xfrm>
                      <a:off x="0" y="0"/>
                      <a:ext cx="6335968" cy="3175107"/>
                    </a:xfrm>
                    <a:prstGeom prst="rect">
                      <a:avLst/>
                    </a:prstGeom>
                    <a:ln>
                      <a:noFill/>
                    </a:ln>
                    <a:extLst>
                      <a:ext uri="{53640926-AAD7-44D8-BBD7-CCE9431645EC}">
                        <a14:shadowObscured xmlns:a14="http://schemas.microsoft.com/office/drawing/2010/main"/>
                      </a:ext>
                    </a:extLst>
                  </pic:spPr>
                </pic:pic>
              </a:graphicData>
            </a:graphic>
          </wp:inline>
        </w:drawing>
      </w:r>
    </w:p>
    <w:p w14:paraId="30647661" w14:textId="052EEE55" w:rsidR="006103D0" w:rsidRDefault="006103D0" w:rsidP="006103D0">
      <w:pPr>
        <w:jc w:val="center"/>
        <w:rPr>
          <w:b/>
          <w:sz w:val="24"/>
          <w:szCs w:val="24"/>
          <w:u w:val="single"/>
        </w:rPr>
      </w:pPr>
    </w:p>
    <w:p w14:paraId="7479F7E3" w14:textId="77777777" w:rsidR="006103D0" w:rsidRDefault="006103D0" w:rsidP="006103D0">
      <w:pPr>
        <w:jc w:val="center"/>
        <w:rPr>
          <w:b/>
          <w:sz w:val="24"/>
          <w:szCs w:val="24"/>
          <w:u w:val="single"/>
        </w:rPr>
      </w:pPr>
    </w:p>
    <w:p w14:paraId="309D2AA2" w14:textId="77777777" w:rsidR="006103D0" w:rsidRPr="003C20C3" w:rsidRDefault="006103D0" w:rsidP="00207B13">
      <w:pPr>
        <w:pStyle w:val="ListParagraph"/>
        <w:numPr>
          <w:ilvl w:val="0"/>
          <w:numId w:val="24"/>
        </w:numPr>
        <w:contextualSpacing/>
        <w:jc w:val="left"/>
        <w:rPr>
          <w:b/>
          <w:sz w:val="24"/>
          <w:szCs w:val="24"/>
          <w:u w:val="single"/>
        </w:rPr>
      </w:pPr>
      <w:r>
        <w:rPr>
          <w:noProof/>
          <w:lang w:val="en-US" w:eastAsia="en-US" w:bidi="ar-SA"/>
        </w:rPr>
        <w:drawing>
          <wp:anchor distT="0" distB="0" distL="114300" distR="114300" simplePos="0" relativeHeight="251606528" behindDoc="0" locked="0" layoutInCell="1" allowOverlap="1" wp14:anchorId="198FAFB7" wp14:editId="6885C5C7">
            <wp:simplePos x="0" y="0"/>
            <wp:positionH relativeFrom="column">
              <wp:posOffset>2988310</wp:posOffset>
            </wp:positionH>
            <wp:positionV relativeFrom="paragraph">
              <wp:posOffset>486410</wp:posOffset>
            </wp:positionV>
            <wp:extent cx="607325" cy="216293"/>
            <wp:effectExtent l="0" t="0" r="2540" b="0"/>
            <wp:wrapNone/>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68454" t="11955" r="25168" b="83481"/>
                    <a:stretch/>
                  </pic:blipFill>
                  <pic:spPr bwMode="auto">
                    <a:xfrm>
                      <a:off x="0" y="0"/>
                      <a:ext cx="607325" cy="21629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24"/>
          <w:szCs w:val="24"/>
        </w:rPr>
        <w:t xml:space="preserve">Completadas las instrucciones anteriores nos encontramos listos para adjuntar a la Plataforma de MiPE el Informe de Evaluación en Asistencia Tecnológica ya digitalizado. </w:t>
      </w:r>
      <w:r w:rsidRPr="003C20C3">
        <w:rPr>
          <w:b/>
          <w:color w:val="943634" w:themeColor="accent2" w:themeShade="BF"/>
          <w:sz w:val="24"/>
          <w:szCs w:val="24"/>
        </w:rPr>
        <w:t>(Ver Paso #1)</w:t>
      </w:r>
    </w:p>
    <w:p w14:paraId="18795821" w14:textId="77777777" w:rsidR="006103D0" w:rsidRPr="00110854" w:rsidRDefault="006103D0" w:rsidP="00207B13">
      <w:pPr>
        <w:pStyle w:val="ListParagraph"/>
        <w:numPr>
          <w:ilvl w:val="1"/>
          <w:numId w:val="24"/>
        </w:numPr>
        <w:contextualSpacing/>
        <w:jc w:val="left"/>
        <w:rPr>
          <w:b/>
          <w:sz w:val="24"/>
          <w:szCs w:val="24"/>
          <w:u w:val="single"/>
        </w:rPr>
      </w:pPr>
      <w:r>
        <w:rPr>
          <w:sz w:val="24"/>
          <w:szCs w:val="24"/>
        </w:rPr>
        <w:t xml:space="preserve">Una vez oprimido el icono de </w:t>
      </w:r>
      <w:r>
        <w:rPr>
          <w:b/>
          <w:color w:val="943634" w:themeColor="accent2" w:themeShade="BF"/>
          <w:sz w:val="24"/>
          <w:szCs w:val="24"/>
        </w:rPr>
        <w:t xml:space="preserve">(               ) </w:t>
      </w:r>
      <w:r>
        <w:rPr>
          <w:sz w:val="24"/>
          <w:szCs w:val="24"/>
        </w:rPr>
        <w:t xml:space="preserve">aparecerá el </w:t>
      </w:r>
      <w:r>
        <w:rPr>
          <w:b/>
          <w:sz w:val="24"/>
          <w:szCs w:val="24"/>
        </w:rPr>
        <w:t xml:space="preserve">ícono </w:t>
      </w:r>
      <w:r w:rsidRPr="00D641A9">
        <w:rPr>
          <w:b/>
          <w:color w:val="365F91" w:themeColor="accent1" w:themeShade="BF"/>
          <w:sz w:val="24"/>
          <w:szCs w:val="24"/>
        </w:rPr>
        <w:t>(Seleccionar)</w:t>
      </w:r>
      <w:r w:rsidRPr="00D641A9">
        <w:rPr>
          <w:color w:val="365F91" w:themeColor="accent1" w:themeShade="BF"/>
          <w:sz w:val="24"/>
          <w:szCs w:val="24"/>
        </w:rPr>
        <w:t xml:space="preserve"> </w:t>
      </w:r>
      <w:r>
        <w:rPr>
          <w:sz w:val="24"/>
          <w:szCs w:val="24"/>
        </w:rPr>
        <w:t>que se identifica en la siguiente ilustración (</w:t>
      </w:r>
      <w:r w:rsidRPr="00DD46C1">
        <w:rPr>
          <w:color w:val="7030A0"/>
          <w:sz w:val="24"/>
          <w:szCs w:val="24"/>
        </w:rPr>
        <w:t>Punto #6</w:t>
      </w:r>
      <w:r w:rsidRPr="00DD46C1">
        <w:rPr>
          <w:sz w:val="24"/>
          <w:szCs w:val="24"/>
        </w:rPr>
        <w:t>):</w:t>
      </w:r>
    </w:p>
    <w:p w14:paraId="0236A436" w14:textId="77777777" w:rsidR="006103D0" w:rsidRDefault="006103D0" w:rsidP="006103D0">
      <w:pPr>
        <w:jc w:val="center"/>
        <w:rPr>
          <w:b/>
          <w:sz w:val="24"/>
          <w:szCs w:val="24"/>
          <w:u w:val="single"/>
        </w:rPr>
      </w:pPr>
      <w:r>
        <w:rPr>
          <w:noProof/>
          <w:lang w:val="en-US" w:eastAsia="en-US" w:bidi="ar-SA"/>
        </w:rPr>
        <w:drawing>
          <wp:anchor distT="0" distB="0" distL="114300" distR="114300" simplePos="0" relativeHeight="251607552" behindDoc="1" locked="0" layoutInCell="1" allowOverlap="1" wp14:anchorId="27F7296C" wp14:editId="6F0149B8">
            <wp:simplePos x="0" y="0"/>
            <wp:positionH relativeFrom="margin">
              <wp:posOffset>627797</wp:posOffset>
            </wp:positionH>
            <wp:positionV relativeFrom="paragraph">
              <wp:posOffset>-1270</wp:posOffset>
            </wp:positionV>
            <wp:extent cx="5281684" cy="3424197"/>
            <wp:effectExtent l="0" t="0" r="0" b="5080"/>
            <wp:wrapNone/>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l="32497" t="31024" r="17910" b="11817"/>
                    <a:stretch/>
                  </pic:blipFill>
                  <pic:spPr bwMode="auto">
                    <a:xfrm>
                      <a:off x="0" y="0"/>
                      <a:ext cx="5281684" cy="342419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5466444" w14:textId="77777777" w:rsidR="006103D0" w:rsidRDefault="006103D0" w:rsidP="006103D0">
      <w:pPr>
        <w:jc w:val="center"/>
        <w:rPr>
          <w:b/>
          <w:sz w:val="24"/>
          <w:szCs w:val="24"/>
          <w:u w:val="single"/>
        </w:rPr>
      </w:pPr>
    </w:p>
    <w:p w14:paraId="78814477" w14:textId="77777777" w:rsidR="006103D0" w:rsidRDefault="006103D0" w:rsidP="006103D0">
      <w:pPr>
        <w:jc w:val="center"/>
        <w:rPr>
          <w:b/>
          <w:sz w:val="24"/>
          <w:szCs w:val="24"/>
          <w:u w:val="single"/>
        </w:rPr>
      </w:pPr>
    </w:p>
    <w:p w14:paraId="122C902C" w14:textId="77777777" w:rsidR="006103D0" w:rsidRDefault="006103D0" w:rsidP="006103D0">
      <w:pPr>
        <w:jc w:val="center"/>
        <w:rPr>
          <w:b/>
          <w:sz w:val="24"/>
          <w:szCs w:val="24"/>
          <w:u w:val="single"/>
        </w:rPr>
      </w:pPr>
    </w:p>
    <w:p w14:paraId="52A3916B" w14:textId="77777777" w:rsidR="006103D0" w:rsidRDefault="006103D0" w:rsidP="006103D0">
      <w:pPr>
        <w:jc w:val="center"/>
        <w:rPr>
          <w:b/>
          <w:sz w:val="24"/>
          <w:szCs w:val="24"/>
          <w:u w:val="single"/>
        </w:rPr>
      </w:pPr>
    </w:p>
    <w:p w14:paraId="680EA0DE" w14:textId="77777777" w:rsidR="006103D0" w:rsidRDefault="006103D0" w:rsidP="006103D0">
      <w:pPr>
        <w:jc w:val="center"/>
        <w:rPr>
          <w:b/>
          <w:sz w:val="24"/>
          <w:szCs w:val="24"/>
          <w:u w:val="single"/>
        </w:rPr>
      </w:pPr>
    </w:p>
    <w:p w14:paraId="143E4D2D" w14:textId="77777777" w:rsidR="006103D0" w:rsidRDefault="006103D0" w:rsidP="006103D0">
      <w:pPr>
        <w:jc w:val="center"/>
        <w:rPr>
          <w:b/>
          <w:sz w:val="24"/>
          <w:szCs w:val="24"/>
          <w:u w:val="single"/>
        </w:rPr>
      </w:pPr>
    </w:p>
    <w:p w14:paraId="352379BC" w14:textId="77777777" w:rsidR="006103D0" w:rsidRDefault="006103D0" w:rsidP="006103D0">
      <w:pPr>
        <w:jc w:val="center"/>
        <w:rPr>
          <w:b/>
          <w:sz w:val="24"/>
          <w:szCs w:val="24"/>
          <w:u w:val="single"/>
        </w:rPr>
      </w:pPr>
    </w:p>
    <w:p w14:paraId="2D01F897" w14:textId="77777777" w:rsidR="006103D0" w:rsidRDefault="006103D0" w:rsidP="006103D0">
      <w:pPr>
        <w:jc w:val="center"/>
        <w:rPr>
          <w:b/>
          <w:sz w:val="24"/>
          <w:szCs w:val="24"/>
          <w:u w:val="single"/>
        </w:rPr>
      </w:pPr>
    </w:p>
    <w:p w14:paraId="3FAA83C9" w14:textId="77777777" w:rsidR="006103D0" w:rsidRDefault="006103D0" w:rsidP="006103D0">
      <w:pPr>
        <w:jc w:val="center"/>
        <w:rPr>
          <w:b/>
          <w:sz w:val="24"/>
          <w:szCs w:val="24"/>
          <w:u w:val="single"/>
        </w:rPr>
      </w:pPr>
    </w:p>
    <w:p w14:paraId="0B8E8213" w14:textId="77777777" w:rsidR="006103D0" w:rsidRDefault="006103D0" w:rsidP="006103D0">
      <w:pPr>
        <w:jc w:val="center"/>
        <w:rPr>
          <w:b/>
          <w:sz w:val="24"/>
          <w:szCs w:val="24"/>
          <w:u w:val="single"/>
        </w:rPr>
      </w:pPr>
    </w:p>
    <w:p w14:paraId="7520D463" w14:textId="77777777" w:rsidR="006103D0" w:rsidRDefault="006103D0" w:rsidP="006103D0">
      <w:pPr>
        <w:jc w:val="center"/>
        <w:rPr>
          <w:b/>
          <w:sz w:val="24"/>
          <w:szCs w:val="24"/>
          <w:u w:val="single"/>
        </w:rPr>
      </w:pPr>
    </w:p>
    <w:p w14:paraId="0780D0BB" w14:textId="77777777" w:rsidR="006103D0" w:rsidRDefault="006103D0" w:rsidP="006103D0">
      <w:pPr>
        <w:jc w:val="center"/>
        <w:rPr>
          <w:b/>
          <w:sz w:val="24"/>
          <w:szCs w:val="24"/>
          <w:u w:val="single"/>
        </w:rPr>
      </w:pPr>
    </w:p>
    <w:p w14:paraId="73D445A9" w14:textId="77777777" w:rsidR="006103D0" w:rsidRDefault="006103D0" w:rsidP="006103D0">
      <w:pPr>
        <w:jc w:val="center"/>
        <w:rPr>
          <w:b/>
          <w:sz w:val="24"/>
          <w:szCs w:val="24"/>
          <w:u w:val="single"/>
        </w:rPr>
      </w:pPr>
    </w:p>
    <w:p w14:paraId="6931F5E3" w14:textId="06FEFCD3" w:rsidR="006103D0" w:rsidRDefault="006103D0" w:rsidP="00021CFE">
      <w:pPr>
        <w:rPr>
          <w:b/>
          <w:sz w:val="24"/>
          <w:szCs w:val="24"/>
          <w:highlight w:val="yellow"/>
          <w:u w:val="single"/>
        </w:rPr>
      </w:pPr>
    </w:p>
    <w:p w14:paraId="3CB2FBC7" w14:textId="77777777" w:rsidR="006103D0" w:rsidRDefault="006103D0" w:rsidP="006103D0">
      <w:pPr>
        <w:jc w:val="center"/>
        <w:rPr>
          <w:b/>
          <w:sz w:val="24"/>
          <w:szCs w:val="24"/>
          <w:highlight w:val="yellow"/>
          <w:u w:val="single"/>
        </w:rPr>
      </w:pPr>
    </w:p>
    <w:p w14:paraId="3971D3DD" w14:textId="77777777" w:rsidR="006103D0" w:rsidRDefault="006103D0" w:rsidP="006103D0">
      <w:pPr>
        <w:jc w:val="center"/>
        <w:rPr>
          <w:b/>
          <w:sz w:val="24"/>
          <w:szCs w:val="24"/>
          <w:u w:val="single"/>
        </w:rPr>
      </w:pPr>
    </w:p>
    <w:p w14:paraId="54C276C3" w14:textId="77777777" w:rsidR="0008296E" w:rsidRDefault="0008296E" w:rsidP="006103D0">
      <w:pPr>
        <w:jc w:val="center"/>
        <w:rPr>
          <w:b/>
          <w:sz w:val="24"/>
          <w:szCs w:val="24"/>
          <w:u w:val="single"/>
        </w:rPr>
      </w:pPr>
    </w:p>
    <w:p w14:paraId="782C1B33" w14:textId="77777777" w:rsidR="0008296E" w:rsidRDefault="0008296E" w:rsidP="006103D0">
      <w:pPr>
        <w:jc w:val="center"/>
        <w:rPr>
          <w:b/>
          <w:sz w:val="24"/>
          <w:szCs w:val="24"/>
          <w:u w:val="single"/>
        </w:rPr>
      </w:pPr>
    </w:p>
    <w:p w14:paraId="7E3D8FFA" w14:textId="77777777" w:rsidR="0008296E" w:rsidRDefault="0008296E" w:rsidP="006103D0">
      <w:pPr>
        <w:jc w:val="center"/>
        <w:rPr>
          <w:b/>
          <w:sz w:val="24"/>
          <w:szCs w:val="24"/>
          <w:u w:val="single"/>
        </w:rPr>
      </w:pPr>
    </w:p>
    <w:p w14:paraId="32B19B95" w14:textId="77777777" w:rsidR="0008296E" w:rsidRDefault="0008296E" w:rsidP="006103D0">
      <w:pPr>
        <w:jc w:val="center"/>
        <w:rPr>
          <w:b/>
          <w:sz w:val="24"/>
          <w:szCs w:val="24"/>
          <w:u w:val="single"/>
        </w:rPr>
      </w:pPr>
    </w:p>
    <w:p w14:paraId="315A8495" w14:textId="77777777" w:rsidR="0008296E" w:rsidRDefault="0008296E" w:rsidP="00DD46C1">
      <w:pPr>
        <w:jc w:val="center"/>
        <w:rPr>
          <w:b/>
          <w:sz w:val="24"/>
          <w:szCs w:val="24"/>
          <w:u w:val="single"/>
        </w:rPr>
      </w:pPr>
    </w:p>
    <w:p w14:paraId="70BC484D" w14:textId="77777777" w:rsidR="0008296E" w:rsidRDefault="0008296E" w:rsidP="006103D0">
      <w:pPr>
        <w:jc w:val="center"/>
        <w:rPr>
          <w:b/>
          <w:sz w:val="24"/>
          <w:szCs w:val="24"/>
          <w:u w:val="single"/>
        </w:rPr>
      </w:pPr>
    </w:p>
    <w:p w14:paraId="5ED9A591" w14:textId="6D7D0882" w:rsidR="006103D0" w:rsidRDefault="006103D0" w:rsidP="006103D0">
      <w:pPr>
        <w:jc w:val="center"/>
        <w:rPr>
          <w:b/>
          <w:sz w:val="24"/>
          <w:szCs w:val="24"/>
          <w:u w:val="single"/>
        </w:rPr>
      </w:pPr>
      <w:r>
        <w:rPr>
          <w:noProof/>
          <w:sz w:val="24"/>
          <w:szCs w:val="24"/>
          <w:lang w:val="en-US" w:eastAsia="en-US" w:bidi="ar-SA"/>
        </w:rPr>
        <mc:AlternateContent>
          <mc:Choice Requires="wps">
            <w:drawing>
              <wp:anchor distT="0" distB="0" distL="114300" distR="114300" simplePos="0" relativeHeight="251610624" behindDoc="0" locked="0" layoutInCell="1" allowOverlap="1" wp14:anchorId="33AB1312" wp14:editId="1F75FD4D">
                <wp:simplePos x="0" y="0"/>
                <wp:positionH relativeFrom="margin">
                  <wp:posOffset>2749550</wp:posOffset>
                </wp:positionH>
                <wp:positionV relativeFrom="paragraph">
                  <wp:posOffset>67945</wp:posOffset>
                </wp:positionV>
                <wp:extent cx="1357422" cy="666750"/>
                <wp:effectExtent l="57150" t="38100" r="0" b="95250"/>
                <wp:wrapNone/>
                <wp:docPr id="514" name="Down Arrow 514"/>
                <wp:cNvGraphicFramePr/>
                <a:graphic xmlns:a="http://schemas.openxmlformats.org/drawingml/2006/main">
                  <a:graphicData uri="http://schemas.microsoft.com/office/word/2010/wordprocessingShape">
                    <wps:wsp>
                      <wps:cNvSpPr/>
                      <wps:spPr>
                        <a:xfrm>
                          <a:off x="0" y="0"/>
                          <a:ext cx="1357422" cy="666750"/>
                        </a:xfrm>
                        <a:prstGeom prst="downArrow">
                          <a:avLst/>
                        </a:prstGeom>
                      </wps:spPr>
                      <wps:style>
                        <a:lnRef idx="1">
                          <a:schemeClr val="accent6"/>
                        </a:lnRef>
                        <a:fillRef idx="2">
                          <a:schemeClr val="accent6"/>
                        </a:fillRef>
                        <a:effectRef idx="1">
                          <a:schemeClr val="accent6"/>
                        </a:effectRef>
                        <a:fontRef idx="minor">
                          <a:schemeClr val="dk1"/>
                        </a:fontRef>
                      </wps:style>
                      <wps:txbx>
                        <w:txbxContent>
                          <w:p w14:paraId="18C38AC4" w14:textId="77777777" w:rsidR="00DD46C1" w:rsidRPr="00EB3867" w:rsidRDefault="00DD46C1" w:rsidP="006103D0">
                            <w:pPr>
                              <w:jc w:val="center"/>
                              <w:rPr>
                                <w:b/>
                                <w:sz w:val="28"/>
                                <w:lang w:val="en-US"/>
                              </w:rPr>
                            </w:pPr>
                            <w:r>
                              <w:rPr>
                                <w:b/>
                                <w:sz w:val="28"/>
                                <w:lang w:val="en-US"/>
                              </w:rPr>
                              <w:t>Paso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AB1312" id="Down Arrow 514" o:spid="_x0000_s1042" type="#_x0000_t67" style="position:absolute;left:0;text-align:left;margin-left:216.5pt;margin-top:5.35pt;width:106.9pt;height:52.5pt;z-index:251610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" adj="10800" fillcolor="#fbcaa2 [1625]" strokecolor="#f68c36 [3049]">
                <v:fill color2="#fdefe3 [505]" rotate="t" angle="180" colors="0 #ffbe86;22938f #ffd0aa;1 #ffebdb" focus="100%" type="gradient"/>
                <v:shadow on="t" color="black" opacity="24903f" origin=",.5" offset="0,.55556mm"/>
                <v:textbox>
                  <w:txbxContent>
                    <w:p w14:paraId="18C38AC4" w14:textId="77777777" w:rsidR="00DD46C1" w:rsidRPr="00EB3867" w:rsidRDefault="00DD46C1" w:rsidP="006103D0">
                      <w:pPr>
                        <w:jc w:val="center"/>
                        <w:rPr>
                          <w:b/>
                          <w:sz w:val="28"/>
                          <w:lang w:val="en-US"/>
                        </w:rPr>
                      </w:pPr>
                      <w:r>
                        <w:rPr>
                          <w:b/>
                          <w:sz w:val="28"/>
                          <w:lang w:val="en-US"/>
                        </w:rPr>
                        <w:t>Paso #3</w:t>
                      </w:r>
                    </w:p>
                  </w:txbxContent>
                </v:textbox>
                <w10:wrap anchorx="margin"/>
              </v:shape>
            </w:pict>
          </mc:Fallback>
        </mc:AlternateContent>
      </w:r>
      <w:r>
        <w:rPr>
          <w:noProof/>
          <w:sz w:val="24"/>
          <w:szCs w:val="24"/>
          <w:lang w:val="en-US" w:eastAsia="en-US" w:bidi="ar-SA"/>
        </w:rPr>
        <mc:AlternateContent>
          <mc:Choice Requires="wps">
            <w:drawing>
              <wp:anchor distT="0" distB="0" distL="114300" distR="114300" simplePos="0" relativeHeight="251609600" behindDoc="0" locked="0" layoutInCell="1" allowOverlap="1" wp14:anchorId="4624ECFA" wp14:editId="0C83245B">
                <wp:simplePos x="0" y="0"/>
                <wp:positionH relativeFrom="margin">
                  <wp:posOffset>0</wp:posOffset>
                </wp:positionH>
                <wp:positionV relativeFrom="paragraph">
                  <wp:posOffset>18415</wp:posOffset>
                </wp:positionV>
                <wp:extent cx="6974006" cy="13648"/>
                <wp:effectExtent l="19050" t="19050" r="36830" b="24765"/>
                <wp:wrapNone/>
                <wp:docPr id="515" name="Straight Connector 515"/>
                <wp:cNvGraphicFramePr/>
                <a:graphic xmlns:a="http://schemas.openxmlformats.org/drawingml/2006/main">
                  <a:graphicData uri="http://schemas.microsoft.com/office/word/2010/wordprocessingShape">
                    <wps:wsp>
                      <wps:cNvCnPr/>
                      <wps:spPr>
                        <a:xfrm>
                          <a:off x="0" y="0"/>
                          <a:ext cx="6974006" cy="13648"/>
                        </a:xfrm>
                        <a:prstGeom prst="line">
                          <a:avLst/>
                        </a:prstGeom>
                        <a:ln w="28575">
                          <a:solidFill>
                            <a:schemeClr val="accent2">
                              <a:lumMod val="75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6D4F61E" id="Straight Connector 515" o:spid="_x0000_s1026" style="position:absolute;z-index:251609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1.45pt" to="549.1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" strokecolor="#943634 [2405]" strokeweight="2.25pt">
                <v:stroke dashstyle="dashDot"/>
                <w10:wrap anchorx="margin"/>
              </v:line>
            </w:pict>
          </mc:Fallback>
        </mc:AlternateContent>
      </w:r>
    </w:p>
    <w:p w14:paraId="5EB1952C" w14:textId="77777777" w:rsidR="006103D0" w:rsidRDefault="006103D0" w:rsidP="006103D0">
      <w:pPr>
        <w:rPr>
          <w:b/>
          <w:sz w:val="24"/>
          <w:szCs w:val="24"/>
          <w:u w:val="single"/>
        </w:rPr>
      </w:pPr>
    </w:p>
    <w:p w14:paraId="5DB4AF98" w14:textId="77777777" w:rsidR="006103D0" w:rsidRDefault="006103D0" w:rsidP="006103D0">
      <w:pPr>
        <w:rPr>
          <w:b/>
          <w:sz w:val="24"/>
          <w:szCs w:val="24"/>
          <w:u w:val="single"/>
        </w:rPr>
      </w:pPr>
    </w:p>
    <w:p w14:paraId="77C148A9" w14:textId="77777777" w:rsidR="006103D0" w:rsidRDefault="006103D0" w:rsidP="006103D0">
      <w:pPr>
        <w:rPr>
          <w:b/>
          <w:sz w:val="24"/>
          <w:szCs w:val="24"/>
          <w:u w:val="single"/>
        </w:rPr>
      </w:pPr>
    </w:p>
    <w:p w14:paraId="59BAFEB7" w14:textId="77777777" w:rsidR="006103D0" w:rsidRDefault="006103D0" w:rsidP="006103D0">
      <w:pPr>
        <w:jc w:val="center"/>
        <w:rPr>
          <w:b/>
          <w:sz w:val="24"/>
          <w:szCs w:val="24"/>
          <w:u w:val="single"/>
        </w:rPr>
      </w:pPr>
    </w:p>
    <w:p w14:paraId="4D0D718E" w14:textId="5AF41CB2" w:rsidR="006103D0" w:rsidRDefault="006103D0" w:rsidP="006103D0">
      <w:pPr>
        <w:jc w:val="center"/>
        <w:rPr>
          <w:b/>
          <w:sz w:val="24"/>
          <w:szCs w:val="24"/>
        </w:rPr>
      </w:pPr>
      <w:r w:rsidRPr="00627859">
        <w:rPr>
          <w:b/>
          <w:sz w:val="24"/>
          <w:szCs w:val="24"/>
          <w:u w:val="single"/>
        </w:rPr>
        <w:t>Discutir</w:t>
      </w:r>
      <w:r w:rsidR="004A19D4">
        <w:rPr>
          <w:b/>
          <w:sz w:val="24"/>
          <w:szCs w:val="24"/>
          <w:u w:val="single"/>
        </w:rPr>
        <w:t xml:space="preserve"> las </w:t>
      </w:r>
      <w:r>
        <w:rPr>
          <w:b/>
          <w:sz w:val="24"/>
          <w:szCs w:val="24"/>
          <w:u w:val="single"/>
        </w:rPr>
        <w:t>Evaluaciones posteriores al año (2019-2020)</w:t>
      </w:r>
      <w:r w:rsidRPr="00627859">
        <w:rPr>
          <w:b/>
          <w:sz w:val="24"/>
          <w:szCs w:val="24"/>
          <w:u w:val="single"/>
        </w:rPr>
        <w:t xml:space="preserve"> en la plataforma de MIPE para que la misma sea validada</w:t>
      </w:r>
      <w:r>
        <w:rPr>
          <w:b/>
          <w:sz w:val="24"/>
          <w:szCs w:val="24"/>
        </w:rPr>
        <w:t>.</w:t>
      </w:r>
    </w:p>
    <w:p w14:paraId="17CA3FA9" w14:textId="77777777" w:rsidR="006103D0" w:rsidRDefault="006103D0" w:rsidP="006103D0">
      <w:pPr>
        <w:jc w:val="center"/>
        <w:rPr>
          <w:b/>
          <w:sz w:val="24"/>
          <w:szCs w:val="24"/>
        </w:rPr>
      </w:pPr>
    </w:p>
    <w:p w14:paraId="44F8FF86" w14:textId="5015ED59" w:rsidR="006103D0" w:rsidRPr="009D09D8" w:rsidRDefault="006103D0" w:rsidP="00505182">
      <w:pPr>
        <w:spacing w:line="276" w:lineRule="auto"/>
        <w:ind w:firstLine="720"/>
        <w:rPr>
          <w:sz w:val="24"/>
          <w:szCs w:val="24"/>
        </w:rPr>
      </w:pPr>
      <w:r>
        <w:rPr>
          <w:sz w:val="24"/>
          <w:szCs w:val="24"/>
        </w:rPr>
        <w:t xml:space="preserve">Aunque existe un proceso de Discusión de Evaluación en Asistencia Tecnológica, mediante la Minuta de Discusión </w:t>
      </w:r>
      <w:r w:rsidR="003E3A89">
        <w:rPr>
          <w:i/>
          <w:sz w:val="24"/>
          <w:szCs w:val="24"/>
        </w:rPr>
        <w:t>(SAEE-AT</w:t>
      </w:r>
      <w:r>
        <w:rPr>
          <w:i/>
          <w:sz w:val="24"/>
          <w:szCs w:val="24"/>
        </w:rPr>
        <w:t>-4)</w:t>
      </w:r>
      <w:r>
        <w:rPr>
          <w:sz w:val="24"/>
          <w:szCs w:val="24"/>
        </w:rPr>
        <w:t xml:space="preserve"> para la solicitud de compra de equipos recomendados. Es importante que este proceso también se lleve a cabo en MiPE. El Informe de Evaluación y las Recomendaciones forman parte del Programa Educativo Individualizado del Estudiante y es necesario tener esta información actualizada en la Plataforma  MiPE para solicitar referidos hacia Re-Evaluaciones o para solicitar </w:t>
      </w:r>
      <w:r w:rsidR="00A87007">
        <w:rPr>
          <w:sz w:val="24"/>
          <w:szCs w:val="24"/>
        </w:rPr>
        <w:t>s</w:t>
      </w:r>
      <w:r>
        <w:rPr>
          <w:sz w:val="24"/>
          <w:szCs w:val="24"/>
        </w:rPr>
        <w:t>ervicios relacionados a equipos o asistencia técnica.</w:t>
      </w:r>
    </w:p>
    <w:p w14:paraId="1F6F9C50" w14:textId="77777777" w:rsidR="006103D0" w:rsidRDefault="006103D0" w:rsidP="006103D0">
      <w:pPr>
        <w:jc w:val="center"/>
        <w:rPr>
          <w:b/>
          <w:sz w:val="24"/>
          <w:szCs w:val="24"/>
          <w:u w:val="single"/>
        </w:rPr>
      </w:pPr>
    </w:p>
    <w:p w14:paraId="17CC5A5E" w14:textId="5D9131B9" w:rsidR="006103D0" w:rsidRPr="003F26F1" w:rsidRDefault="006103D0" w:rsidP="006103D0">
      <w:pPr>
        <w:jc w:val="center"/>
        <w:rPr>
          <w:b/>
          <w:sz w:val="32"/>
          <w:szCs w:val="24"/>
          <w:u w:val="single"/>
        </w:rPr>
      </w:pPr>
      <w:r w:rsidRPr="003F26F1">
        <w:rPr>
          <w:b/>
          <w:sz w:val="32"/>
          <w:szCs w:val="24"/>
          <w:u w:val="single"/>
        </w:rPr>
        <w:t>Instrucciones</w:t>
      </w:r>
    </w:p>
    <w:p w14:paraId="262D7088" w14:textId="0470E86A" w:rsidR="006103D0" w:rsidRDefault="003F26F1" w:rsidP="006103D0">
      <w:pPr>
        <w:jc w:val="center"/>
        <w:rPr>
          <w:b/>
          <w:sz w:val="24"/>
          <w:szCs w:val="24"/>
        </w:rPr>
      </w:pPr>
      <w:r>
        <w:rPr>
          <w:b/>
          <w:noProof/>
          <w:sz w:val="24"/>
          <w:szCs w:val="24"/>
          <w:lang w:val="en-US" w:eastAsia="en-US" w:bidi="ar-SA"/>
        </w:rPr>
        <mc:AlternateContent>
          <mc:Choice Requires="wps">
            <w:drawing>
              <wp:anchor distT="0" distB="0" distL="114300" distR="114300" simplePos="0" relativeHeight="251612672" behindDoc="1" locked="0" layoutInCell="1" allowOverlap="1" wp14:anchorId="5C24F0F9" wp14:editId="1E165F13">
                <wp:simplePos x="0" y="0"/>
                <wp:positionH relativeFrom="column">
                  <wp:posOffset>-124570</wp:posOffset>
                </wp:positionH>
                <wp:positionV relativeFrom="paragraph">
                  <wp:posOffset>213443</wp:posOffset>
                </wp:positionV>
                <wp:extent cx="6823710" cy="3114675"/>
                <wp:effectExtent l="0" t="0" r="15240" b="28575"/>
                <wp:wrapNone/>
                <wp:docPr id="516" name="Rounded Rectangle 516"/>
                <wp:cNvGraphicFramePr/>
                <a:graphic xmlns:a="http://schemas.openxmlformats.org/drawingml/2006/main">
                  <a:graphicData uri="http://schemas.microsoft.com/office/word/2010/wordprocessingShape">
                    <wps:wsp>
                      <wps:cNvSpPr/>
                      <wps:spPr>
                        <a:xfrm>
                          <a:off x="0" y="0"/>
                          <a:ext cx="6823710" cy="3114675"/>
                        </a:xfrm>
                        <a:prstGeom prst="round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7F30EA1A" w14:textId="77777777" w:rsidR="00DD46C1" w:rsidRDefault="00DD46C1" w:rsidP="006103D0">
                            <w:pPr>
                              <w:rPr>
                                <w:b/>
                                <w:sz w:val="24"/>
                                <w:szCs w:val="24"/>
                              </w:rPr>
                            </w:pPr>
                            <w:r w:rsidRPr="00325481">
                              <w:rPr>
                                <w:b/>
                                <w:sz w:val="24"/>
                                <w:szCs w:val="24"/>
                              </w:rPr>
                              <w:t xml:space="preserve">1- </w:t>
                            </w:r>
                            <w:r w:rsidRPr="00C23F3C">
                              <w:rPr>
                                <w:sz w:val="24"/>
                                <w:szCs w:val="24"/>
                              </w:rPr>
                              <w:t>Entrar al área de</w:t>
                            </w:r>
                            <w:r w:rsidRPr="00325481">
                              <w:rPr>
                                <w:b/>
                                <w:sz w:val="24"/>
                                <w:szCs w:val="24"/>
                              </w:rPr>
                              <w:t xml:space="preserve"> </w:t>
                            </w:r>
                            <w:r w:rsidRPr="00DD46C1">
                              <w:rPr>
                                <w:b/>
                                <w:sz w:val="24"/>
                                <w:szCs w:val="24"/>
                              </w:rPr>
                              <w:t>(</w:t>
                            </w:r>
                            <w:r w:rsidRPr="00DD46C1">
                              <w:rPr>
                                <w:b/>
                                <w:sz w:val="24"/>
                                <w:szCs w:val="24"/>
                                <w:u w:val="single"/>
                              </w:rPr>
                              <w:t>ESTUDIANTE</w:t>
                            </w:r>
                            <w:r w:rsidRPr="00DD46C1">
                              <w:rPr>
                                <w:b/>
                                <w:sz w:val="24"/>
                                <w:szCs w:val="24"/>
                              </w:rPr>
                              <w:t>).</w:t>
                            </w:r>
                          </w:p>
                          <w:p w14:paraId="1291D179" w14:textId="77777777" w:rsidR="00DD46C1" w:rsidRPr="006449CF" w:rsidRDefault="00DD46C1" w:rsidP="006103D0">
                            <w:pPr>
                              <w:rPr>
                                <w:sz w:val="24"/>
                                <w:szCs w:val="24"/>
                              </w:rPr>
                            </w:pPr>
                            <w:r w:rsidRPr="00325481">
                              <w:rPr>
                                <w:b/>
                                <w:sz w:val="24"/>
                                <w:szCs w:val="24"/>
                              </w:rPr>
                              <w:t xml:space="preserve">2- </w:t>
                            </w:r>
                            <w:r w:rsidRPr="00C23F3C">
                              <w:rPr>
                                <w:sz w:val="24"/>
                                <w:szCs w:val="24"/>
                              </w:rPr>
                              <w:t>En el menú de Cambio de Impedimento seleccionar</w:t>
                            </w:r>
                            <w:r w:rsidRPr="00325481">
                              <w:rPr>
                                <w:b/>
                                <w:sz w:val="24"/>
                                <w:szCs w:val="24"/>
                              </w:rPr>
                              <w:t xml:space="preserve">: </w:t>
                            </w:r>
                            <w:r w:rsidRPr="00DD46C1">
                              <w:rPr>
                                <w:b/>
                                <w:sz w:val="24"/>
                                <w:szCs w:val="24"/>
                              </w:rPr>
                              <w:t>(</w:t>
                            </w:r>
                            <w:r w:rsidRPr="00DD46C1">
                              <w:rPr>
                                <w:b/>
                                <w:sz w:val="24"/>
                                <w:szCs w:val="24"/>
                                <w:u w:val="single"/>
                              </w:rPr>
                              <w:t>Discusión de evaluaciones)</w:t>
                            </w:r>
                            <w:r>
                              <w:rPr>
                                <w:b/>
                                <w:sz w:val="24"/>
                                <w:szCs w:val="24"/>
                              </w:rPr>
                              <w:t xml:space="preserve"> </w:t>
                            </w:r>
                            <w:r>
                              <w:rPr>
                                <w:sz w:val="24"/>
                                <w:szCs w:val="24"/>
                              </w:rPr>
                              <w:t xml:space="preserve">para entrar al área de </w:t>
                            </w:r>
                            <w:r w:rsidRPr="00DD46C1">
                              <w:rPr>
                                <w:b/>
                                <w:sz w:val="24"/>
                                <w:szCs w:val="24"/>
                              </w:rPr>
                              <w:t>(Proceso de Discusión de Evaluaciones en MIPE).</w:t>
                            </w:r>
                          </w:p>
                          <w:p w14:paraId="7F1DC354" w14:textId="77777777" w:rsidR="00DD46C1" w:rsidRPr="00B863B7" w:rsidRDefault="00DD46C1" w:rsidP="006103D0">
                            <w:pPr>
                              <w:rPr>
                                <w:sz w:val="24"/>
                                <w:szCs w:val="24"/>
                              </w:rPr>
                            </w:pPr>
                            <w:r w:rsidRPr="00325481">
                              <w:rPr>
                                <w:b/>
                                <w:sz w:val="24"/>
                                <w:szCs w:val="24"/>
                              </w:rPr>
                              <w:t xml:space="preserve">3- </w:t>
                            </w:r>
                            <w:r w:rsidRPr="00B863B7">
                              <w:rPr>
                                <w:sz w:val="24"/>
                                <w:szCs w:val="24"/>
                              </w:rPr>
                              <w:t>Una vez en discusión de evaluaciones debe completar todos los campos requeridos que se muestran</w:t>
                            </w:r>
                            <w:r w:rsidRPr="00325481">
                              <w:rPr>
                                <w:b/>
                                <w:sz w:val="24"/>
                                <w:szCs w:val="24"/>
                              </w:rPr>
                              <w:t xml:space="preserve"> </w:t>
                            </w:r>
                            <w:r>
                              <w:rPr>
                                <w:sz w:val="24"/>
                                <w:szCs w:val="24"/>
                              </w:rPr>
                              <w:t xml:space="preserve">área de </w:t>
                            </w:r>
                            <w:r w:rsidRPr="00DD46C1">
                              <w:rPr>
                                <w:b/>
                                <w:sz w:val="24"/>
                                <w:szCs w:val="24"/>
                              </w:rPr>
                              <w:t>(Proceso de Discusión de Evaluaciones en MIPE).</w:t>
                            </w:r>
                          </w:p>
                          <w:p w14:paraId="33DB6C72" w14:textId="77777777" w:rsidR="00DD46C1" w:rsidRDefault="00DD46C1" w:rsidP="006103D0">
                            <w:pPr>
                              <w:rPr>
                                <w:b/>
                                <w:sz w:val="24"/>
                                <w:szCs w:val="24"/>
                              </w:rPr>
                            </w:pPr>
                            <w:r>
                              <w:rPr>
                                <w:b/>
                                <w:sz w:val="24"/>
                                <w:szCs w:val="24"/>
                              </w:rPr>
                              <w:t xml:space="preserve">4- </w:t>
                            </w:r>
                            <w:r w:rsidRPr="00C23F3C">
                              <w:rPr>
                                <w:sz w:val="24"/>
                                <w:szCs w:val="24"/>
                              </w:rPr>
                              <w:t xml:space="preserve">Debe ubicar la minuta de discusión de la evaluación en el expediente de educación especial del estudiante y proveer </w:t>
                            </w:r>
                            <w:r w:rsidRPr="00DD46C1">
                              <w:rPr>
                                <w:b/>
                                <w:sz w:val="24"/>
                                <w:szCs w:val="24"/>
                              </w:rPr>
                              <w:t>EXACTAMENTE</w:t>
                            </w:r>
                            <w:r>
                              <w:rPr>
                                <w:sz w:val="24"/>
                                <w:szCs w:val="24"/>
                              </w:rPr>
                              <w:t xml:space="preserve"> </w:t>
                            </w:r>
                            <w:r w:rsidRPr="00C23F3C">
                              <w:rPr>
                                <w:sz w:val="24"/>
                                <w:szCs w:val="24"/>
                              </w:rPr>
                              <w:t>toda la información contenida en la minuta</w:t>
                            </w:r>
                            <w:r>
                              <w:rPr>
                                <w:b/>
                                <w:sz w:val="24"/>
                                <w:szCs w:val="24"/>
                              </w:rPr>
                              <w:t>:</w:t>
                            </w:r>
                          </w:p>
                          <w:p w14:paraId="03DC1FDE" w14:textId="77777777" w:rsidR="00DD46C1" w:rsidRDefault="00DD46C1" w:rsidP="00207B13">
                            <w:pPr>
                              <w:pStyle w:val="ListParagraph"/>
                              <w:numPr>
                                <w:ilvl w:val="0"/>
                                <w:numId w:val="26"/>
                              </w:numPr>
                              <w:contextualSpacing/>
                              <w:jc w:val="left"/>
                              <w:rPr>
                                <w:b/>
                                <w:sz w:val="24"/>
                                <w:szCs w:val="24"/>
                              </w:rPr>
                            </w:pPr>
                            <w:r>
                              <w:rPr>
                                <w:b/>
                                <w:sz w:val="24"/>
                                <w:szCs w:val="24"/>
                              </w:rPr>
                              <w:t>fecha de la minuta,</w:t>
                            </w:r>
                          </w:p>
                          <w:p w14:paraId="2EBF41F2" w14:textId="77777777" w:rsidR="00DD46C1" w:rsidRDefault="00DD46C1" w:rsidP="00207B13">
                            <w:pPr>
                              <w:pStyle w:val="ListParagraph"/>
                              <w:numPr>
                                <w:ilvl w:val="0"/>
                                <w:numId w:val="26"/>
                              </w:numPr>
                              <w:contextualSpacing/>
                              <w:jc w:val="left"/>
                              <w:rPr>
                                <w:b/>
                                <w:sz w:val="24"/>
                                <w:szCs w:val="24"/>
                              </w:rPr>
                            </w:pPr>
                            <w:r>
                              <w:rPr>
                                <w:b/>
                                <w:sz w:val="24"/>
                                <w:szCs w:val="24"/>
                              </w:rPr>
                              <w:t>fecha de la evaluación,</w:t>
                            </w:r>
                          </w:p>
                          <w:p w14:paraId="7A51A086" w14:textId="77777777" w:rsidR="00DD46C1" w:rsidRDefault="00DD46C1" w:rsidP="00207B13">
                            <w:pPr>
                              <w:pStyle w:val="ListParagraph"/>
                              <w:numPr>
                                <w:ilvl w:val="0"/>
                                <w:numId w:val="26"/>
                              </w:numPr>
                              <w:contextualSpacing/>
                              <w:jc w:val="left"/>
                              <w:rPr>
                                <w:b/>
                                <w:sz w:val="24"/>
                                <w:szCs w:val="24"/>
                              </w:rPr>
                            </w:pPr>
                            <w:r w:rsidRPr="00C23F3C">
                              <w:rPr>
                                <w:b/>
                                <w:sz w:val="24"/>
                                <w:szCs w:val="24"/>
                              </w:rPr>
                              <w:t>personas presen</w:t>
                            </w:r>
                            <w:r>
                              <w:rPr>
                                <w:b/>
                                <w:sz w:val="24"/>
                                <w:szCs w:val="24"/>
                              </w:rPr>
                              <w:t>tes en ese proceso de discusión</w:t>
                            </w:r>
                            <w:r w:rsidRPr="00C23F3C">
                              <w:rPr>
                                <w:b/>
                                <w:sz w:val="24"/>
                                <w:szCs w:val="24"/>
                              </w:rPr>
                              <w:t xml:space="preserve">. </w:t>
                            </w:r>
                          </w:p>
                          <w:p w14:paraId="28883D0D" w14:textId="77777777" w:rsidR="00DD46C1" w:rsidRPr="006B71FB" w:rsidRDefault="00DD46C1" w:rsidP="006103D0">
                            <w:pPr>
                              <w:rPr>
                                <w:b/>
                                <w:sz w:val="24"/>
                                <w:szCs w:val="24"/>
                              </w:rPr>
                            </w:pPr>
                            <w:r>
                              <w:rPr>
                                <w:b/>
                                <w:sz w:val="24"/>
                                <w:szCs w:val="24"/>
                              </w:rPr>
                              <w:t xml:space="preserve">5- </w:t>
                            </w:r>
                            <w:r w:rsidRPr="006B71FB">
                              <w:rPr>
                                <w:sz w:val="24"/>
                                <w:szCs w:val="24"/>
                              </w:rPr>
                              <w:t>Oprimir</w:t>
                            </w:r>
                            <w:r>
                              <w:rPr>
                                <w:b/>
                                <w:sz w:val="24"/>
                                <w:szCs w:val="24"/>
                              </w:rPr>
                              <w:t xml:space="preserve"> </w:t>
                            </w:r>
                            <w:r w:rsidRPr="00DD46C1">
                              <w:rPr>
                                <w:b/>
                                <w:sz w:val="24"/>
                                <w:szCs w:val="24"/>
                              </w:rPr>
                              <w:t>(GUARDAR)</w:t>
                            </w:r>
                            <w:r>
                              <w:rPr>
                                <w:b/>
                                <w:sz w:val="24"/>
                                <w:szCs w:val="24"/>
                              </w:rPr>
                              <w:t xml:space="preserve"> </w:t>
                            </w:r>
                            <w:r w:rsidRPr="006B71FB">
                              <w:rPr>
                                <w:sz w:val="24"/>
                                <w:szCs w:val="24"/>
                              </w:rPr>
                              <w:t>al finalizar el proceso.</w:t>
                            </w:r>
                          </w:p>
                          <w:p w14:paraId="0D9AE5AE" w14:textId="77777777" w:rsidR="00DD46C1" w:rsidRDefault="00DD46C1" w:rsidP="006103D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24F0F9" id="Rounded Rectangle 516" o:spid="_x0000_s1043" style="position:absolute;left:0;text-align:left;margin-left:-9.8pt;margin-top:16.8pt;width:537.3pt;height:245.2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" fillcolor="#f79646 [3209]" strokecolor="#974706 [1609]" strokeweight="2pt">
                <v:textbox>
                  <w:txbxContent>
                    <w:p w14:paraId="7F30EA1A" w14:textId="77777777" w:rsidR="00DD46C1" w:rsidRDefault="00DD46C1" w:rsidP="006103D0">
                      <w:pPr>
                        <w:rPr>
                          <w:b/>
                          <w:sz w:val="24"/>
                          <w:szCs w:val="24"/>
                        </w:rPr>
                      </w:pPr>
                      <w:r w:rsidRPr="00325481">
                        <w:rPr>
                          <w:b/>
                          <w:sz w:val="24"/>
                          <w:szCs w:val="24"/>
                        </w:rPr>
                        <w:t xml:space="preserve">1- </w:t>
                      </w:r>
                      <w:r w:rsidRPr="00C23F3C">
                        <w:rPr>
                          <w:sz w:val="24"/>
                          <w:szCs w:val="24"/>
                        </w:rPr>
                        <w:t>Entrar al área de</w:t>
                      </w:r>
                      <w:r w:rsidRPr="00325481">
                        <w:rPr>
                          <w:b/>
                          <w:sz w:val="24"/>
                          <w:szCs w:val="24"/>
                        </w:rPr>
                        <w:t xml:space="preserve"> </w:t>
                      </w:r>
                      <w:r w:rsidRPr="00DD46C1">
                        <w:rPr>
                          <w:b/>
                          <w:sz w:val="24"/>
                          <w:szCs w:val="24"/>
                        </w:rPr>
                        <w:t>(</w:t>
                      </w:r>
                      <w:r w:rsidRPr="00DD46C1">
                        <w:rPr>
                          <w:b/>
                          <w:sz w:val="24"/>
                          <w:szCs w:val="24"/>
                          <w:u w:val="single"/>
                        </w:rPr>
                        <w:t>ESTUDIANTE</w:t>
                      </w:r>
                      <w:r w:rsidRPr="00DD46C1">
                        <w:rPr>
                          <w:b/>
                          <w:sz w:val="24"/>
                          <w:szCs w:val="24"/>
                        </w:rPr>
                        <w:t>).</w:t>
                      </w:r>
                    </w:p>
                    <w:p w14:paraId="1291D179" w14:textId="77777777" w:rsidR="00DD46C1" w:rsidRPr="006449CF" w:rsidRDefault="00DD46C1" w:rsidP="006103D0">
                      <w:pPr>
                        <w:rPr>
                          <w:sz w:val="24"/>
                          <w:szCs w:val="24"/>
                        </w:rPr>
                      </w:pPr>
                      <w:r w:rsidRPr="00325481">
                        <w:rPr>
                          <w:b/>
                          <w:sz w:val="24"/>
                          <w:szCs w:val="24"/>
                        </w:rPr>
                        <w:t xml:space="preserve">2- </w:t>
                      </w:r>
                      <w:r w:rsidRPr="00C23F3C">
                        <w:rPr>
                          <w:sz w:val="24"/>
                          <w:szCs w:val="24"/>
                        </w:rPr>
                        <w:t>En el menú de Cambio de Impedimento seleccionar</w:t>
                      </w:r>
                      <w:r w:rsidRPr="00325481">
                        <w:rPr>
                          <w:b/>
                          <w:sz w:val="24"/>
                          <w:szCs w:val="24"/>
                        </w:rPr>
                        <w:t xml:space="preserve">: </w:t>
                      </w:r>
                      <w:r w:rsidRPr="00DD46C1">
                        <w:rPr>
                          <w:b/>
                          <w:sz w:val="24"/>
                          <w:szCs w:val="24"/>
                        </w:rPr>
                        <w:t>(</w:t>
                      </w:r>
                      <w:r w:rsidRPr="00DD46C1">
                        <w:rPr>
                          <w:b/>
                          <w:sz w:val="24"/>
                          <w:szCs w:val="24"/>
                          <w:u w:val="single"/>
                        </w:rPr>
                        <w:t>Discusión de evaluaciones)</w:t>
                      </w:r>
                      <w:r>
                        <w:rPr>
                          <w:b/>
                          <w:sz w:val="24"/>
                          <w:szCs w:val="24"/>
                        </w:rPr>
                        <w:t xml:space="preserve"> </w:t>
                      </w:r>
                      <w:r>
                        <w:rPr>
                          <w:sz w:val="24"/>
                          <w:szCs w:val="24"/>
                        </w:rPr>
                        <w:t xml:space="preserve">para entrar al área de </w:t>
                      </w:r>
                      <w:r w:rsidRPr="00DD46C1">
                        <w:rPr>
                          <w:b/>
                          <w:sz w:val="24"/>
                          <w:szCs w:val="24"/>
                        </w:rPr>
                        <w:t>(Proceso de Discusión de Evaluaciones en MIPE).</w:t>
                      </w:r>
                    </w:p>
                    <w:p w14:paraId="7F1DC354" w14:textId="77777777" w:rsidR="00DD46C1" w:rsidRPr="00B863B7" w:rsidRDefault="00DD46C1" w:rsidP="006103D0">
                      <w:pPr>
                        <w:rPr>
                          <w:sz w:val="24"/>
                          <w:szCs w:val="24"/>
                        </w:rPr>
                      </w:pPr>
                      <w:r w:rsidRPr="00325481">
                        <w:rPr>
                          <w:b/>
                          <w:sz w:val="24"/>
                          <w:szCs w:val="24"/>
                        </w:rPr>
                        <w:t xml:space="preserve">3- </w:t>
                      </w:r>
                      <w:r w:rsidRPr="00B863B7">
                        <w:rPr>
                          <w:sz w:val="24"/>
                          <w:szCs w:val="24"/>
                        </w:rPr>
                        <w:t>Una vez en discusión de evaluaciones debe completar todos los campos requeridos que se muestran</w:t>
                      </w:r>
                      <w:r w:rsidRPr="00325481">
                        <w:rPr>
                          <w:b/>
                          <w:sz w:val="24"/>
                          <w:szCs w:val="24"/>
                        </w:rPr>
                        <w:t xml:space="preserve"> </w:t>
                      </w:r>
                      <w:r>
                        <w:rPr>
                          <w:sz w:val="24"/>
                          <w:szCs w:val="24"/>
                        </w:rPr>
                        <w:t xml:space="preserve">área de </w:t>
                      </w:r>
                      <w:r w:rsidRPr="00DD46C1">
                        <w:rPr>
                          <w:b/>
                          <w:sz w:val="24"/>
                          <w:szCs w:val="24"/>
                        </w:rPr>
                        <w:t>(Proceso de Discusión de Evaluaciones en MIPE).</w:t>
                      </w:r>
                    </w:p>
                    <w:p w14:paraId="33DB6C72" w14:textId="77777777" w:rsidR="00DD46C1" w:rsidRDefault="00DD46C1" w:rsidP="006103D0">
                      <w:pPr>
                        <w:rPr>
                          <w:b/>
                          <w:sz w:val="24"/>
                          <w:szCs w:val="24"/>
                        </w:rPr>
                      </w:pPr>
                      <w:r>
                        <w:rPr>
                          <w:b/>
                          <w:sz w:val="24"/>
                          <w:szCs w:val="24"/>
                        </w:rPr>
                        <w:t xml:space="preserve">4- </w:t>
                      </w:r>
                      <w:r w:rsidRPr="00C23F3C">
                        <w:rPr>
                          <w:sz w:val="24"/>
                          <w:szCs w:val="24"/>
                        </w:rPr>
                        <w:t xml:space="preserve">Debe ubicar la minuta de discusión de la evaluación en el expediente de educación especial del estudiante y proveer </w:t>
                      </w:r>
                      <w:r w:rsidRPr="00DD46C1">
                        <w:rPr>
                          <w:b/>
                          <w:sz w:val="24"/>
                          <w:szCs w:val="24"/>
                        </w:rPr>
                        <w:t>EXACTAMENTE</w:t>
                      </w:r>
                      <w:r>
                        <w:rPr>
                          <w:sz w:val="24"/>
                          <w:szCs w:val="24"/>
                        </w:rPr>
                        <w:t xml:space="preserve"> </w:t>
                      </w:r>
                      <w:r w:rsidRPr="00C23F3C">
                        <w:rPr>
                          <w:sz w:val="24"/>
                          <w:szCs w:val="24"/>
                        </w:rPr>
                        <w:t>toda la información contenida en la minuta</w:t>
                      </w:r>
                      <w:r>
                        <w:rPr>
                          <w:b/>
                          <w:sz w:val="24"/>
                          <w:szCs w:val="24"/>
                        </w:rPr>
                        <w:t>:</w:t>
                      </w:r>
                    </w:p>
                    <w:p w14:paraId="03DC1FDE" w14:textId="77777777" w:rsidR="00DD46C1" w:rsidRDefault="00DD46C1" w:rsidP="00207B13">
                      <w:pPr>
                        <w:pStyle w:val="ListParagraph"/>
                        <w:numPr>
                          <w:ilvl w:val="0"/>
                          <w:numId w:val="26"/>
                        </w:numPr>
                        <w:contextualSpacing/>
                        <w:jc w:val="left"/>
                        <w:rPr>
                          <w:b/>
                          <w:sz w:val="24"/>
                          <w:szCs w:val="24"/>
                        </w:rPr>
                      </w:pPr>
                      <w:r>
                        <w:rPr>
                          <w:b/>
                          <w:sz w:val="24"/>
                          <w:szCs w:val="24"/>
                        </w:rPr>
                        <w:t>fecha de la minuta,</w:t>
                      </w:r>
                    </w:p>
                    <w:p w14:paraId="2EBF41F2" w14:textId="77777777" w:rsidR="00DD46C1" w:rsidRDefault="00DD46C1" w:rsidP="00207B13">
                      <w:pPr>
                        <w:pStyle w:val="ListParagraph"/>
                        <w:numPr>
                          <w:ilvl w:val="0"/>
                          <w:numId w:val="26"/>
                        </w:numPr>
                        <w:contextualSpacing/>
                        <w:jc w:val="left"/>
                        <w:rPr>
                          <w:b/>
                          <w:sz w:val="24"/>
                          <w:szCs w:val="24"/>
                        </w:rPr>
                      </w:pPr>
                      <w:r>
                        <w:rPr>
                          <w:b/>
                          <w:sz w:val="24"/>
                          <w:szCs w:val="24"/>
                        </w:rPr>
                        <w:t>fecha de la evaluación,</w:t>
                      </w:r>
                    </w:p>
                    <w:p w14:paraId="7A51A086" w14:textId="77777777" w:rsidR="00DD46C1" w:rsidRDefault="00DD46C1" w:rsidP="00207B13">
                      <w:pPr>
                        <w:pStyle w:val="ListParagraph"/>
                        <w:numPr>
                          <w:ilvl w:val="0"/>
                          <w:numId w:val="26"/>
                        </w:numPr>
                        <w:contextualSpacing/>
                        <w:jc w:val="left"/>
                        <w:rPr>
                          <w:b/>
                          <w:sz w:val="24"/>
                          <w:szCs w:val="24"/>
                        </w:rPr>
                      </w:pPr>
                      <w:r w:rsidRPr="00C23F3C">
                        <w:rPr>
                          <w:b/>
                          <w:sz w:val="24"/>
                          <w:szCs w:val="24"/>
                        </w:rPr>
                        <w:t>personas presen</w:t>
                      </w:r>
                      <w:r>
                        <w:rPr>
                          <w:b/>
                          <w:sz w:val="24"/>
                          <w:szCs w:val="24"/>
                        </w:rPr>
                        <w:t>tes en ese proceso de discusión</w:t>
                      </w:r>
                      <w:r w:rsidRPr="00C23F3C">
                        <w:rPr>
                          <w:b/>
                          <w:sz w:val="24"/>
                          <w:szCs w:val="24"/>
                        </w:rPr>
                        <w:t xml:space="preserve">. </w:t>
                      </w:r>
                    </w:p>
                    <w:p w14:paraId="28883D0D" w14:textId="77777777" w:rsidR="00DD46C1" w:rsidRPr="006B71FB" w:rsidRDefault="00DD46C1" w:rsidP="006103D0">
                      <w:pPr>
                        <w:rPr>
                          <w:b/>
                          <w:sz w:val="24"/>
                          <w:szCs w:val="24"/>
                        </w:rPr>
                      </w:pPr>
                      <w:r>
                        <w:rPr>
                          <w:b/>
                          <w:sz w:val="24"/>
                          <w:szCs w:val="24"/>
                        </w:rPr>
                        <w:t xml:space="preserve">5- </w:t>
                      </w:r>
                      <w:r w:rsidRPr="006B71FB">
                        <w:rPr>
                          <w:sz w:val="24"/>
                          <w:szCs w:val="24"/>
                        </w:rPr>
                        <w:t>Oprimir</w:t>
                      </w:r>
                      <w:r>
                        <w:rPr>
                          <w:b/>
                          <w:sz w:val="24"/>
                          <w:szCs w:val="24"/>
                        </w:rPr>
                        <w:t xml:space="preserve"> </w:t>
                      </w:r>
                      <w:r w:rsidRPr="00DD46C1">
                        <w:rPr>
                          <w:b/>
                          <w:sz w:val="24"/>
                          <w:szCs w:val="24"/>
                        </w:rPr>
                        <w:t>(GUARDAR)</w:t>
                      </w:r>
                      <w:r>
                        <w:rPr>
                          <w:b/>
                          <w:sz w:val="24"/>
                          <w:szCs w:val="24"/>
                        </w:rPr>
                        <w:t xml:space="preserve"> </w:t>
                      </w:r>
                      <w:r w:rsidRPr="006B71FB">
                        <w:rPr>
                          <w:sz w:val="24"/>
                          <w:szCs w:val="24"/>
                        </w:rPr>
                        <w:t>al finalizar el proceso.</w:t>
                      </w:r>
                    </w:p>
                    <w:p w14:paraId="0D9AE5AE" w14:textId="77777777" w:rsidR="00DD46C1" w:rsidRDefault="00DD46C1" w:rsidP="006103D0">
                      <w:pPr>
                        <w:jc w:val="center"/>
                      </w:pPr>
                    </w:p>
                  </w:txbxContent>
                </v:textbox>
              </v:roundrect>
            </w:pict>
          </mc:Fallback>
        </mc:AlternateContent>
      </w:r>
    </w:p>
    <w:p w14:paraId="15B38F8F" w14:textId="281338A5" w:rsidR="006103D0" w:rsidRDefault="006103D0" w:rsidP="006103D0">
      <w:pPr>
        <w:rPr>
          <w:b/>
          <w:sz w:val="24"/>
          <w:szCs w:val="24"/>
        </w:rPr>
      </w:pPr>
    </w:p>
    <w:p w14:paraId="24971866" w14:textId="77777777" w:rsidR="006103D0" w:rsidRDefault="006103D0" w:rsidP="006103D0">
      <w:pPr>
        <w:rPr>
          <w:b/>
          <w:sz w:val="24"/>
          <w:szCs w:val="24"/>
        </w:rPr>
      </w:pPr>
    </w:p>
    <w:p w14:paraId="538FC46A" w14:textId="77777777" w:rsidR="006103D0" w:rsidRDefault="006103D0" w:rsidP="006103D0">
      <w:pPr>
        <w:rPr>
          <w:b/>
          <w:sz w:val="24"/>
          <w:szCs w:val="24"/>
        </w:rPr>
      </w:pPr>
    </w:p>
    <w:p w14:paraId="4D6EFBA9" w14:textId="77777777" w:rsidR="006103D0" w:rsidRDefault="006103D0" w:rsidP="006103D0">
      <w:pPr>
        <w:rPr>
          <w:b/>
          <w:sz w:val="24"/>
          <w:szCs w:val="24"/>
        </w:rPr>
      </w:pPr>
    </w:p>
    <w:p w14:paraId="35B9647A" w14:textId="77777777" w:rsidR="006103D0" w:rsidRDefault="006103D0" w:rsidP="006103D0">
      <w:pPr>
        <w:rPr>
          <w:b/>
          <w:sz w:val="24"/>
          <w:szCs w:val="24"/>
        </w:rPr>
      </w:pPr>
    </w:p>
    <w:p w14:paraId="24506D3F" w14:textId="77777777" w:rsidR="006103D0" w:rsidRDefault="006103D0" w:rsidP="006103D0">
      <w:pPr>
        <w:rPr>
          <w:b/>
          <w:sz w:val="24"/>
          <w:szCs w:val="24"/>
        </w:rPr>
      </w:pPr>
    </w:p>
    <w:p w14:paraId="3C7BC3F5" w14:textId="77777777" w:rsidR="006103D0" w:rsidRDefault="006103D0" w:rsidP="006103D0">
      <w:pPr>
        <w:rPr>
          <w:b/>
          <w:sz w:val="24"/>
          <w:szCs w:val="24"/>
        </w:rPr>
      </w:pPr>
    </w:p>
    <w:p w14:paraId="73195F13" w14:textId="77777777" w:rsidR="006103D0" w:rsidRDefault="006103D0" w:rsidP="006103D0">
      <w:pPr>
        <w:rPr>
          <w:b/>
          <w:sz w:val="24"/>
          <w:szCs w:val="24"/>
        </w:rPr>
      </w:pPr>
    </w:p>
    <w:p w14:paraId="2F614A46" w14:textId="77777777" w:rsidR="006103D0" w:rsidRDefault="006103D0" w:rsidP="006103D0">
      <w:pPr>
        <w:rPr>
          <w:b/>
          <w:sz w:val="24"/>
          <w:szCs w:val="24"/>
        </w:rPr>
      </w:pPr>
    </w:p>
    <w:p w14:paraId="426B2856" w14:textId="77777777" w:rsidR="006103D0" w:rsidRDefault="006103D0" w:rsidP="006103D0">
      <w:pPr>
        <w:rPr>
          <w:b/>
          <w:sz w:val="24"/>
          <w:szCs w:val="24"/>
        </w:rPr>
      </w:pPr>
    </w:p>
    <w:p w14:paraId="23F73AF8" w14:textId="77777777" w:rsidR="006103D0" w:rsidRDefault="006103D0" w:rsidP="006103D0">
      <w:pPr>
        <w:rPr>
          <w:b/>
          <w:sz w:val="24"/>
          <w:szCs w:val="24"/>
        </w:rPr>
      </w:pPr>
    </w:p>
    <w:p w14:paraId="5E9DF9C2" w14:textId="77777777" w:rsidR="006103D0" w:rsidRDefault="006103D0" w:rsidP="006103D0">
      <w:pPr>
        <w:rPr>
          <w:b/>
          <w:sz w:val="24"/>
          <w:szCs w:val="24"/>
        </w:rPr>
      </w:pPr>
    </w:p>
    <w:p w14:paraId="37C72E46" w14:textId="77777777" w:rsidR="006103D0" w:rsidRDefault="006103D0" w:rsidP="006103D0">
      <w:pPr>
        <w:jc w:val="center"/>
        <w:rPr>
          <w:b/>
          <w:sz w:val="24"/>
          <w:szCs w:val="24"/>
        </w:rPr>
      </w:pPr>
    </w:p>
    <w:p w14:paraId="36430E4E" w14:textId="77777777" w:rsidR="006103D0" w:rsidRDefault="006103D0" w:rsidP="006103D0">
      <w:pPr>
        <w:jc w:val="center"/>
        <w:rPr>
          <w:b/>
          <w:sz w:val="24"/>
          <w:szCs w:val="24"/>
        </w:rPr>
      </w:pPr>
    </w:p>
    <w:p w14:paraId="43758FDD" w14:textId="520DFA94" w:rsidR="006103D0" w:rsidRDefault="006103D0" w:rsidP="0074557B">
      <w:pPr>
        <w:rPr>
          <w:b/>
          <w:sz w:val="24"/>
          <w:szCs w:val="24"/>
        </w:rPr>
      </w:pPr>
    </w:p>
    <w:p w14:paraId="6E927A97" w14:textId="3DF4E433" w:rsidR="006103D0" w:rsidRDefault="006103D0" w:rsidP="006103D0">
      <w:pPr>
        <w:jc w:val="center"/>
        <w:rPr>
          <w:b/>
          <w:sz w:val="24"/>
          <w:szCs w:val="24"/>
        </w:rPr>
      </w:pPr>
    </w:p>
    <w:p w14:paraId="76E3513D" w14:textId="49251D51" w:rsidR="003F26F1" w:rsidRDefault="003F26F1" w:rsidP="006103D0">
      <w:pPr>
        <w:jc w:val="center"/>
        <w:rPr>
          <w:b/>
          <w:sz w:val="24"/>
          <w:szCs w:val="24"/>
        </w:rPr>
      </w:pPr>
    </w:p>
    <w:p w14:paraId="2FE29241" w14:textId="2A6DABC1" w:rsidR="003F26F1" w:rsidRDefault="003F26F1" w:rsidP="006103D0">
      <w:pPr>
        <w:jc w:val="center"/>
        <w:rPr>
          <w:b/>
          <w:sz w:val="24"/>
          <w:szCs w:val="24"/>
        </w:rPr>
      </w:pPr>
    </w:p>
    <w:p w14:paraId="4C62C5C8" w14:textId="1D2A72ED" w:rsidR="003F26F1" w:rsidRDefault="003F26F1" w:rsidP="006103D0">
      <w:pPr>
        <w:jc w:val="center"/>
        <w:rPr>
          <w:b/>
          <w:sz w:val="24"/>
          <w:szCs w:val="24"/>
        </w:rPr>
      </w:pPr>
    </w:p>
    <w:p w14:paraId="00879DAE" w14:textId="5C6F1165" w:rsidR="003F26F1" w:rsidRDefault="003F26F1" w:rsidP="006103D0">
      <w:pPr>
        <w:jc w:val="center"/>
        <w:rPr>
          <w:b/>
          <w:sz w:val="24"/>
          <w:szCs w:val="24"/>
        </w:rPr>
      </w:pPr>
    </w:p>
    <w:p w14:paraId="2BFB2BC8" w14:textId="2C492440" w:rsidR="003F26F1" w:rsidRDefault="003F26F1" w:rsidP="006103D0">
      <w:pPr>
        <w:jc w:val="center"/>
        <w:rPr>
          <w:b/>
          <w:sz w:val="24"/>
          <w:szCs w:val="24"/>
        </w:rPr>
      </w:pPr>
    </w:p>
    <w:p w14:paraId="0D007642" w14:textId="77777777" w:rsidR="003F26F1" w:rsidRDefault="003F26F1" w:rsidP="006103D0">
      <w:pPr>
        <w:jc w:val="center"/>
        <w:rPr>
          <w:b/>
          <w:sz w:val="24"/>
          <w:szCs w:val="24"/>
        </w:rPr>
      </w:pPr>
    </w:p>
    <w:p w14:paraId="422BE4B7" w14:textId="77777777" w:rsidR="006103D0" w:rsidRDefault="006103D0" w:rsidP="006103D0">
      <w:pPr>
        <w:jc w:val="center"/>
        <w:rPr>
          <w:b/>
          <w:sz w:val="24"/>
          <w:szCs w:val="24"/>
        </w:rPr>
      </w:pPr>
    </w:p>
    <w:p w14:paraId="4764E14F" w14:textId="77777777" w:rsidR="00012F33" w:rsidRDefault="00012F33" w:rsidP="006103D0">
      <w:pPr>
        <w:jc w:val="center"/>
        <w:rPr>
          <w:b/>
          <w:sz w:val="24"/>
          <w:szCs w:val="24"/>
        </w:rPr>
      </w:pPr>
    </w:p>
    <w:p w14:paraId="65508E0D" w14:textId="77777777" w:rsidR="00012F33" w:rsidRDefault="00012F33" w:rsidP="006103D0">
      <w:pPr>
        <w:jc w:val="center"/>
        <w:rPr>
          <w:b/>
          <w:sz w:val="24"/>
          <w:szCs w:val="24"/>
        </w:rPr>
      </w:pPr>
    </w:p>
    <w:p w14:paraId="06C633A1" w14:textId="582B4735" w:rsidR="00012F33" w:rsidRDefault="00012F33" w:rsidP="006103D0">
      <w:pPr>
        <w:jc w:val="center"/>
        <w:rPr>
          <w:b/>
          <w:sz w:val="24"/>
          <w:szCs w:val="24"/>
        </w:rPr>
      </w:pPr>
    </w:p>
    <w:p w14:paraId="0F579EF0" w14:textId="540ECFC4" w:rsidR="0008296E" w:rsidRDefault="0008296E" w:rsidP="006103D0">
      <w:pPr>
        <w:jc w:val="center"/>
        <w:rPr>
          <w:b/>
          <w:sz w:val="24"/>
          <w:szCs w:val="24"/>
        </w:rPr>
      </w:pPr>
    </w:p>
    <w:p w14:paraId="57456B97" w14:textId="6C30B9FE" w:rsidR="0008296E" w:rsidRDefault="0008296E" w:rsidP="006103D0">
      <w:pPr>
        <w:jc w:val="center"/>
        <w:rPr>
          <w:b/>
          <w:sz w:val="24"/>
          <w:szCs w:val="24"/>
        </w:rPr>
      </w:pPr>
    </w:p>
    <w:p w14:paraId="245C2D93" w14:textId="5EACBF9D" w:rsidR="0008296E" w:rsidRDefault="0008296E" w:rsidP="006103D0">
      <w:pPr>
        <w:jc w:val="center"/>
        <w:rPr>
          <w:b/>
          <w:sz w:val="24"/>
          <w:szCs w:val="24"/>
        </w:rPr>
      </w:pPr>
    </w:p>
    <w:p w14:paraId="243FD975" w14:textId="451F0F1F" w:rsidR="0008296E" w:rsidRDefault="0008296E" w:rsidP="006103D0">
      <w:pPr>
        <w:jc w:val="center"/>
        <w:rPr>
          <w:b/>
          <w:sz w:val="24"/>
          <w:szCs w:val="24"/>
        </w:rPr>
      </w:pPr>
    </w:p>
    <w:p w14:paraId="5393FF70" w14:textId="77777777" w:rsidR="0008296E" w:rsidRDefault="0008296E" w:rsidP="006103D0">
      <w:pPr>
        <w:jc w:val="center"/>
        <w:rPr>
          <w:b/>
          <w:sz w:val="24"/>
          <w:szCs w:val="24"/>
        </w:rPr>
      </w:pPr>
    </w:p>
    <w:p w14:paraId="163395A3" w14:textId="77777777" w:rsidR="008A5776" w:rsidRDefault="008A5776" w:rsidP="008A5776">
      <w:pPr>
        <w:rPr>
          <w:b/>
          <w:sz w:val="24"/>
          <w:szCs w:val="24"/>
        </w:rPr>
      </w:pPr>
    </w:p>
    <w:p w14:paraId="6D83741F" w14:textId="3B2504BD" w:rsidR="006103D0" w:rsidRDefault="006103D0" w:rsidP="008A5776">
      <w:pPr>
        <w:rPr>
          <w:b/>
          <w:sz w:val="24"/>
          <w:szCs w:val="24"/>
        </w:rPr>
      </w:pPr>
      <w:r>
        <w:rPr>
          <w:b/>
          <w:sz w:val="24"/>
          <w:szCs w:val="24"/>
        </w:rPr>
        <w:t xml:space="preserve">Ilustración para completar el Proceso de Discusión de Evaluaciones posteriores al año escolar (2019-2020). </w:t>
      </w:r>
      <w:r w:rsidRPr="002B4D20">
        <w:rPr>
          <w:b/>
          <w:sz w:val="24"/>
          <w:szCs w:val="24"/>
        </w:rPr>
        <w:t>(Ver la cronología de las Instrucciones 1,2,3 y 4)</w:t>
      </w:r>
    </w:p>
    <w:p w14:paraId="59E75033" w14:textId="77777777" w:rsidR="00794A79" w:rsidRDefault="00794A79" w:rsidP="006103D0">
      <w:pPr>
        <w:jc w:val="center"/>
        <w:rPr>
          <w:b/>
          <w:sz w:val="24"/>
          <w:szCs w:val="24"/>
        </w:rPr>
      </w:pPr>
    </w:p>
    <w:p w14:paraId="670AB1A3" w14:textId="3FBE6481" w:rsidR="006103D0" w:rsidRDefault="006103D0" w:rsidP="006103D0">
      <w:pPr>
        <w:jc w:val="center"/>
        <w:rPr>
          <w:b/>
          <w:sz w:val="24"/>
          <w:szCs w:val="24"/>
        </w:rPr>
      </w:pPr>
    </w:p>
    <w:p w14:paraId="204D951B" w14:textId="299C01BC" w:rsidR="006103D0" w:rsidRDefault="00012F33" w:rsidP="006103D0">
      <w:pPr>
        <w:jc w:val="center"/>
        <w:rPr>
          <w:b/>
          <w:sz w:val="24"/>
          <w:szCs w:val="24"/>
        </w:rPr>
      </w:pPr>
      <w:r>
        <w:rPr>
          <w:noProof/>
          <w:lang w:val="en-US" w:eastAsia="en-US" w:bidi="ar-SA"/>
        </w:rPr>
        <mc:AlternateContent>
          <mc:Choice Requires="wps">
            <w:drawing>
              <wp:anchor distT="0" distB="0" distL="114300" distR="114300" simplePos="0" relativeHeight="251683328" behindDoc="0" locked="0" layoutInCell="1" allowOverlap="1" wp14:anchorId="1DE5F9F7" wp14:editId="5B4A0F3A">
                <wp:simplePos x="0" y="0"/>
                <wp:positionH relativeFrom="column">
                  <wp:posOffset>1893874</wp:posOffset>
                </wp:positionH>
                <wp:positionV relativeFrom="paragraph">
                  <wp:posOffset>110269</wp:posOffset>
                </wp:positionV>
                <wp:extent cx="804706" cy="511686"/>
                <wp:effectExtent l="0" t="0" r="46990" b="27940"/>
                <wp:wrapNone/>
                <wp:docPr id="517" name="Curved Down Arrow 517"/>
                <wp:cNvGraphicFramePr/>
                <a:graphic xmlns:a="http://schemas.openxmlformats.org/drawingml/2006/main">
                  <a:graphicData uri="http://schemas.microsoft.com/office/word/2010/wordprocessingShape">
                    <wps:wsp>
                      <wps:cNvSpPr/>
                      <wps:spPr>
                        <a:xfrm rot="16200000">
                          <a:off x="0" y="0"/>
                          <a:ext cx="804706" cy="511686"/>
                        </a:xfrm>
                        <a:prstGeom prst="curvedDownArrow">
                          <a:avLst>
                            <a:gd name="adj1" fmla="val 25000"/>
                            <a:gd name="adj2" fmla="val 50000"/>
                            <a:gd name="adj3" fmla="val 53034"/>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EF52E79"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Curved Down Arrow 517" o:spid="_x0000_s1026" type="#_x0000_t105" style="position:absolute;margin-left:149.1pt;margin-top:8.7pt;width:63.35pt;height:40.3pt;rotation:-90;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" adj="14733,19883,10145" fillcolor="#00b0f0" strokecolor="#243f60 [1604]" strokeweight="2pt"/>
            </w:pict>
          </mc:Fallback>
        </mc:AlternateContent>
      </w:r>
      <w:r>
        <w:rPr>
          <w:noProof/>
          <w:lang w:val="en-US" w:eastAsia="en-US" w:bidi="ar-SA"/>
        </w:rPr>
        <mc:AlternateContent>
          <mc:Choice Requires="wps">
            <w:drawing>
              <wp:anchor distT="0" distB="0" distL="114300" distR="114300" simplePos="0" relativeHeight="251674112" behindDoc="0" locked="0" layoutInCell="1" allowOverlap="1" wp14:anchorId="7D63D0C0" wp14:editId="43370E2B">
                <wp:simplePos x="0" y="0"/>
                <wp:positionH relativeFrom="margin">
                  <wp:posOffset>4724870</wp:posOffset>
                </wp:positionH>
                <wp:positionV relativeFrom="paragraph">
                  <wp:posOffset>12424</wp:posOffset>
                </wp:positionV>
                <wp:extent cx="777240" cy="375285"/>
                <wp:effectExtent l="647700" t="0" r="22860" b="177165"/>
                <wp:wrapNone/>
                <wp:docPr id="519" name="Line Callout 1 519"/>
                <wp:cNvGraphicFramePr/>
                <a:graphic xmlns:a="http://schemas.openxmlformats.org/drawingml/2006/main">
                  <a:graphicData uri="http://schemas.microsoft.com/office/word/2010/wordprocessingShape">
                    <wps:wsp>
                      <wps:cNvSpPr/>
                      <wps:spPr>
                        <a:xfrm flipH="1">
                          <a:off x="0" y="0"/>
                          <a:ext cx="777240" cy="375285"/>
                        </a:xfrm>
                        <a:prstGeom prst="borderCallout1">
                          <a:avLst>
                            <a:gd name="adj1" fmla="val 89947"/>
                            <a:gd name="adj2" fmla="val 97023"/>
                            <a:gd name="adj3" fmla="val 136590"/>
                            <a:gd name="adj4" fmla="val 182512"/>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1FEAFA1E" w14:textId="77777777" w:rsidR="00DD46C1" w:rsidRPr="00DA12BB" w:rsidRDefault="00DD46C1" w:rsidP="006103D0">
                            <w:pPr>
                              <w:jc w:val="center"/>
                              <w:rPr>
                                <w:b/>
                                <w:sz w:val="40"/>
                                <w:lang w:val="en-US"/>
                              </w:rPr>
                            </w:pPr>
                            <w:r w:rsidRPr="00DA12BB">
                              <w:rPr>
                                <w:b/>
                                <w:sz w:val="40"/>
                                <w:lang w:val="en-U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63D0C0"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519" o:spid="_x0000_s1044" type="#_x0000_t47" style="position:absolute;left:0;text-align:left;margin-left:372.05pt;margin-top:1pt;width:61.2pt;height:29.55pt;flip:x;z-index:251674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" adj="39423,29503,20957,19429" fillcolor="#c0504d [3205]" strokecolor="#622423 [1605]" strokeweight="2pt">
                <v:textbox>
                  <w:txbxContent>
                    <w:p w14:paraId="1FEAFA1E" w14:textId="77777777" w:rsidR="00DD46C1" w:rsidRPr="00DA12BB" w:rsidRDefault="00DD46C1" w:rsidP="006103D0">
                      <w:pPr>
                        <w:jc w:val="center"/>
                        <w:rPr>
                          <w:b/>
                          <w:sz w:val="40"/>
                          <w:lang w:val="en-US"/>
                        </w:rPr>
                      </w:pPr>
                      <w:r w:rsidRPr="00DA12BB">
                        <w:rPr>
                          <w:b/>
                          <w:sz w:val="40"/>
                          <w:lang w:val="en-US"/>
                        </w:rPr>
                        <w:t>2</w:t>
                      </w:r>
                    </w:p>
                  </w:txbxContent>
                </v:textbox>
                <o:callout v:ext="edit" minusx="t" minusy="t"/>
                <w10:wrap anchorx="margin"/>
              </v:shape>
            </w:pict>
          </mc:Fallback>
        </mc:AlternateContent>
      </w:r>
      <w:r>
        <w:rPr>
          <w:noProof/>
          <w:lang w:val="en-US" w:eastAsia="en-US" w:bidi="ar-SA"/>
        </w:rPr>
        <w:drawing>
          <wp:anchor distT="0" distB="0" distL="114300" distR="114300" simplePos="0" relativeHeight="251659776" behindDoc="0" locked="0" layoutInCell="1" allowOverlap="1" wp14:anchorId="414548BA" wp14:editId="32276941">
            <wp:simplePos x="0" y="0"/>
            <wp:positionH relativeFrom="column">
              <wp:posOffset>1566821</wp:posOffset>
            </wp:positionH>
            <wp:positionV relativeFrom="paragraph">
              <wp:posOffset>-361895</wp:posOffset>
            </wp:positionV>
            <wp:extent cx="967740" cy="2552065"/>
            <wp:effectExtent l="0" t="0" r="3810" b="635"/>
            <wp:wrapNone/>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24801" t="6839" r="65584" b="50709"/>
                    <a:stretch/>
                  </pic:blipFill>
                  <pic:spPr bwMode="auto">
                    <a:xfrm>
                      <a:off x="0" y="0"/>
                      <a:ext cx="967740" cy="2552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eastAsia="en-US" w:bidi="ar-SA"/>
        </w:rPr>
        <w:drawing>
          <wp:anchor distT="0" distB="0" distL="114300" distR="114300" simplePos="0" relativeHeight="251664896" behindDoc="1" locked="0" layoutInCell="1" allowOverlap="1" wp14:anchorId="6643A3F8" wp14:editId="2CFDB017">
            <wp:simplePos x="0" y="0"/>
            <wp:positionH relativeFrom="column">
              <wp:posOffset>2497593</wp:posOffset>
            </wp:positionH>
            <wp:positionV relativeFrom="paragraph">
              <wp:posOffset>-369791</wp:posOffset>
            </wp:positionV>
            <wp:extent cx="3582035" cy="2589530"/>
            <wp:effectExtent l="0" t="0" r="0" b="1270"/>
            <wp:wrapNone/>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24111" t="24187" r="45607" b="36896"/>
                    <a:stretch/>
                  </pic:blipFill>
                  <pic:spPr bwMode="auto">
                    <a:xfrm>
                      <a:off x="0" y="0"/>
                      <a:ext cx="3582035" cy="2589530"/>
                    </a:xfrm>
                    <a:prstGeom prst="rect">
                      <a:avLst/>
                    </a:prstGeom>
                    <a:ln>
                      <a:noFill/>
                    </a:ln>
                    <a:extLst>
                      <a:ext uri="{53640926-AAD7-44D8-BBD7-CCE9431645EC}">
                        <a14:shadowObscured xmlns:a14="http://schemas.microsoft.com/office/drawing/2010/main"/>
                      </a:ext>
                    </a:extLst>
                  </pic:spPr>
                </pic:pic>
              </a:graphicData>
            </a:graphic>
          </wp:anchor>
        </w:drawing>
      </w:r>
    </w:p>
    <w:p w14:paraId="5B5DECF2" w14:textId="42B737C5" w:rsidR="006103D0" w:rsidRDefault="00012F33" w:rsidP="006103D0">
      <w:pPr>
        <w:jc w:val="center"/>
        <w:rPr>
          <w:b/>
          <w:sz w:val="24"/>
          <w:szCs w:val="24"/>
        </w:rPr>
      </w:pPr>
      <w:r>
        <w:rPr>
          <w:noProof/>
          <w:lang w:val="en-US" w:eastAsia="en-US" w:bidi="ar-SA"/>
        </w:rPr>
        <mc:AlternateContent>
          <mc:Choice Requires="wps">
            <w:drawing>
              <wp:anchor distT="0" distB="0" distL="114300" distR="114300" simplePos="0" relativeHeight="251681280" behindDoc="0" locked="0" layoutInCell="1" allowOverlap="1" wp14:anchorId="2A009296" wp14:editId="1B593527">
                <wp:simplePos x="0" y="0"/>
                <wp:positionH relativeFrom="column">
                  <wp:posOffset>4108201</wp:posOffset>
                </wp:positionH>
                <wp:positionV relativeFrom="paragraph">
                  <wp:posOffset>133322</wp:posOffset>
                </wp:positionV>
                <wp:extent cx="771099" cy="225188"/>
                <wp:effectExtent l="38100" t="19050" r="10160" b="60960"/>
                <wp:wrapNone/>
                <wp:docPr id="521" name="Straight Arrow Connector 521"/>
                <wp:cNvGraphicFramePr/>
                <a:graphic xmlns:a="http://schemas.openxmlformats.org/drawingml/2006/main">
                  <a:graphicData uri="http://schemas.microsoft.com/office/word/2010/wordprocessingShape">
                    <wps:wsp>
                      <wps:cNvCnPr/>
                      <wps:spPr>
                        <a:xfrm flipH="1">
                          <a:off x="0" y="0"/>
                          <a:ext cx="771099" cy="225188"/>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76FE57F" id="Straight Arrow Connector 521" o:spid="_x0000_s1026" type="#_x0000_t32" style="position:absolute;margin-left:323.5pt;margin-top:10.5pt;width:60.7pt;height:17.75pt;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" strokecolor="red" strokeweight="3pt">
                <v:stroke endarrow="block"/>
              </v:shape>
            </w:pict>
          </mc:Fallback>
        </mc:AlternateContent>
      </w:r>
    </w:p>
    <w:p w14:paraId="3D57EC56" w14:textId="1C59E387" w:rsidR="006103D0" w:rsidRDefault="00C505A1" w:rsidP="006103D0">
      <w:pPr>
        <w:jc w:val="center"/>
        <w:rPr>
          <w:b/>
          <w:sz w:val="24"/>
          <w:szCs w:val="24"/>
        </w:rPr>
      </w:pPr>
      <w:r>
        <w:rPr>
          <w:noProof/>
          <w:lang w:val="en-US" w:eastAsia="en-US" w:bidi="ar-SA"/>
        </w:rPr>
        <mc:AlternateContent>
          <mc:Choice Requires="wps">
            <w:drawing>
              <wp:anchor distT="0" distB="0" distL="114300" distR="114300" simplePos="0" relativeHeight="251686400" behindDoc="1" locked="0" layoutInCell="1" allowOverlap="1" wp14:anchorId="054586DD" wp14:editId="4858E7FE">
                <wp:simplePos x="0" y="0"/>
                <wp:positionH relativeFrom="column">
                  <wp:posOffset>4143513</wp:posOffset>
                </wp:positionH>
                <wp:positionV relativeFrom="paragraph">
                  <wp:posOffset>128492</wp:posOffset>
                </wp:positionV>
                <wp:extent cx="934720" cy="2027582"/>
                <wp:effectExtent l="0" t="0" r="17780" b="0"/>
                <wp:wrapNone/>
                <wp:docPr id="522" name="Curved Left Arrow 522"/>
                <wp:cNvGraphicFramePr/>
                <a:graphic xmlns:a="http://schemas.openxmlformats.org/drawingml/2006/main">
                  <a:graphicData uri="http://schemas.microsoft.com/office/word/2010/wordprocessingShape">
                    <wps:wsp>
                      <wps:cNvSpPr/>
                      <wps:spPr>
                        <a:xfrm>
                          <a:off x="0" y="0"/>
                          <a:ext cx="934720" cy="2027582"/>
                        </a:xfrm>
                        <a:prstGeom prst="curved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2192CFA"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Curved Left Arrow 522" o:spid="_x0000_s1026" type="#_x0000_t103" style="position:absolute;margin-left:326.25pt;margin-top:10.1pt;width:73.6pt;height:159.6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" adj="16621,20355,5400" fillcolor="#4f81bd [3204]" strokecolor="#243f60 [1604]" strokeweight="2pt"/>
            </w:pict>
          </mc:Fallback>
        </mc:AlternateContent>
      </w:r>
      <w:r w:rsidR="00012F33">
        <w:rPr>
          <w:noProof/>
          <w:lang w:val="en-US" w:eastAsia="en-US" w:bidi="ar-SA"/>
        </w:rPr>
        <mc:AlternateContent>
          <mc:Choice Requires="wps">
            <w:drawing>
              <wp:anchor distT="0" distB="0" distL="114300" distR="114300" simplePos="0" relativeHeight="251670016" behindDoc="0" locked="0" layoutInCell="1" allowOverlap="1" wp14:anchorId="7E653C03" wp14:editId="15C8D86A">
                <wp:simplePos x="0" y="0"/>
                <wp:positionH relativeFrom="margin">
                  <wp:posOffset>776660</wp:posOffset>
                </wp:positionH>
                <wp:positionV relativeFrom="paragraph">
                  <wp:posOffset>69381</wp:posOffset>
                </wp:positionV>
                <wp:extent cx="640080" cy="347980"/>
                <wp:effectExtent l="0" t="0" r="388620" b="13970"/>
                <wp:wrapNone/>
                <wp:docPr id="520" name="Line Callout 1 520"/>
                <wp:cNvGraphicFramePr/>
                <a:graphic xmlns:a="http://schemas.openxmlformats.org/drawingml/2006/main">
                  <a:graphicData uri="http://schemas.microsoft.com/office/word/2010/wordprocessingShape">
                    <wps:wsp>
                      <wps:cNvSpPr/>
                      <wps:spPr>
                        <a:xfrm flipH="1">
                          <a:off x="0" y="0"/>
                          <a:ext cx="640080" cy="347980"/>
                        </a:xfrm>
                        <a:prstGeom prst="borderCallout1">
                          <a:avLst>
                            <a:gd name="adj1" fmla="val 56573"/>
                            <a:gd name="adj2" fmla="val 1325"/>
                            <a:gd name="adj3" fmla="val 84895"/>
                            <a:gd name="adj4" fmla="val -54790"/>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11715F09" w14:textId="77777777" w:rsidR="00DD46C1" w:rsidRPr="00DA12BB" w:rsidRDefault="00DD46C1" w:rsidP="006103D0">
                            <w:pPr>
                              <w:jc w:val="center"/>
                              <w:rPr>
                                <w:b/>
                                <w:sz w:val="36"/>
                                <w:lang w:val="en-US"/>
                              </w:rPr>
                            </w:pPr>
                            <w:r w:rsidRPr="00DA12BB">
                              <w:rPr>
                                <w:b/>
                                <w:sz w:val="36"/>
                                <w:lang w:val="en-U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53C03" id="Line Callout 1 520" o:spid="_x0000_s1045" type="#_x0000_t47" style="position:absolute;left:0;text-align:left;margin-left:61.15pt;margin-top:5.45pt;width:50.4pt;height:27.4pt;flip:x;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" adj="-11835,18337,286,12220" fillcolor="#f79646 [3209]" strokecolor="#974706 [1609]" strokeweight="2pt">
                <v:textbox>
                  <w:txbxContent>
                    <w:p w14:paraId="11715F09" w14:textId="77777777" w:rsidR="00DD46C1" w:rsidRPr="00DA12BB" w:rsidRDefault="00DD46C1" w:rsidP="006103D0">
                      <w:pPr>
                        <w:jc w:val="center"/>
                        <w:rPr>
                          <w:b/>
                          <w:sz w:val="36"/>
                          <w:lang w:val="en-US"/>
                        </w:rPr>
                      </w:pPr>
                      <w:r w:rsidRPr="00DA12BB">
                        <w:rPr>
                          <w:b/>
                          <w:sz w:val="36"/>
                          <w:lang w:val="en-US"/>
                        </w:rPr>
                        <w:t>1</w:t>
                      </w:r>
                    </w:p>
                  </w:txbxContent>
                </v:textbox>
                <o:callout v:ext="edit" minusy="t"/>
                <w10:wrap anchorx="margin"/>
              </v:shape>
            </w:pict>
          </mc:Fallback>
        </mc:AlternateContent>
      </w:r>
    </w:p>
    <w:p w14:paraId="711272B6" w14:textId="06227BE3" w:rsidR="006103D0" w:rsidRDefault="00012F33" w:rsidP="006103D0">
      <w:pPr>
        <w:jc w:val="center"/>
        <w:rPr>
          <w:b/>
          <w:sz w:val="24"/>
          <w:szCs w:val="24"/>
        </w:rPr>
      </w:pPr>
      <w:r>
        <w:rPr>
          <w:noProof/>
          <w:lang w:val="en-US" w:eastAsia="en-US" w:bidi="ar-SA"/>
        </w:rPr>
        <mc:AlternateContent>
          <mc:Choice Requires="wps">
            <w:drawing>
              <wp:anchor distT="0" distB="0" distL="114300" distR="114300" simplePos="0" relativeHeight="251678208" behindDoc="0" locked="0" layoutInCell="1" allowOverlap="1" wp14:anchorId="23249CB9" wp14:editId="55230584">
                <wp:simplePos x="0" y="0"/>
                <wp:positionH relativeFrom="column">
                  <wp:posOffset>1438275</wp:posOffset>
                </wp:positionH>
                <wp:positionV relativeFrom="paragraph">
                  <wp:posOffset>76200</wp:posOffset>
                </wp:positionV>
                <wp:extent cx="533400" cy="166370"/>
                <wp:effectExtent l="19050" t="19050" r="38100" b="62230"/>
                <wp:wrapNone/>
                <wp:docPr id="518" name="Straight Arrow Connector 518"/>
                <wp:cNvGraphicFramePr/>
                <a:graphic xmlns:a="http://schemas.openxmlformats.org/drawingml/2006/main">
                  <a:graphicData uri="http://schemas.microsoft.com/office/word/2010/wordprocessingShape">
                    <wps:wsp>
                      <wps:cNvCnPr/>
                      <wps:spPr>
                        <a:xfrm>
                          <a:off x="0" y="0"/>
                          <a:ext cx="533400" cy="16637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8C9733D" id="Straight Arrow Connector 518" o:spid="_x0000_s1026" type="#_x0000_t32" style="position:absolute;margin-left:113.25pt;margin-top:6pt;width:42pt;height:13.1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" strokecolor="red" strokeweight="3pt">
                <v:stroke endarrow="block"/>
              </v:shape>
            </w:pict>
          </mc:Fallback>
        </mc:AlternateContent>
      </w:r>
    </w:p>
    <w:p w14:paraId="6BC7974B" w14:textId="159A7BE4" w:rsidR="006103D0" w:rsidRDefault="006103D0" w:rsidP="006103D0">
      <w:pPr>
        <w:jc w:val="center"/>
        <w:rPr>
          <w:b/>
          <w:sz w:val="24"/>
          <w:szCs w:val="24"/>
        </w:rPr>
      </w:pPr>
    </w:p>
    <w:p w14:paraId="6303F6BB" w14:textId="77777777" w:rsidR="006103D0" w:rsidRDefault="006103D0" w:rsidP="006103D0">
      <w:pPr>
        <w:jc w:val="center"/>
        <w:rPr>
          <w:b/>
          <w:sz w:val="24"/>
          <w:szCs w:val="24"/>
        </w:rPr>
      </w:pPr>
    </w:p>
    <w:p w14:paraId="2A1D3FB9" w14:textId="77777777" w:rsidR="006103D0" w:rsidRDefault="006103D0" w:rsidP="006103D0">
      <w:pPr>
        <w:jc w:val="center"/>
        <w:rPr>
          <w:b/>
          <w:sz w:val="24"/>
          <w:szCs w:val="24"/>
        </w:rPr>
      </w:pPr>
    </w:p>
    <w:p w14:paraId="3F22633D" w14:textId="77777777" w:rsidR="006103D0" w:rsidRDefault="006103D0" w:rsidP="006103D0">
      <w:pPr>
        <w:jc w:val="center"/>
        <w:rPr>
          <w:b/>
          <w:sz w:val="24"/>
          <w:szCs w:val="24"/>
        </w:rPr>
      </w:pPr>
    </w:p>
    <w:p w14:paraId="2545FC7E" w14:textId="77777777" w:rsidR="006103D0" w:rsidRDefault="006103D0" w:rsidP="006103D0">
      <w:pPr>
        <w:jc w:val="center"/>
        <w:rPr>
          <w:b/>
          <w:sz w:val="24"/>
          <w:szCs w:val="24"/>
        </w:rPr>
      </w:pPr>
    </w:p>
    <w:p w14:paraId="08F445BE" w14:textId="77777777" w:rsidR="006103D0" w:rsidRDefault="006103D0" w:rsidP="006103D0">
      <w:pPr>
        <w:jc w:val="center"/>
        <w:rPr>
          <w:b/>
          <w:sz w:val="24"/>
          <w:szCs w:val="24"/>
        </w:rPr>
      </w:pPr>
    </w:p>
    <w:p w14:paraId="1E2446F1" w14:textId="77777777" w:rsidR="006103D0" w:rsidRDefault="006103D0" w:rsidP="006103D0">
      <w:pPr>
        <w:jc w:val="center"/>
        <w:rPr>
          <w:b/>
          <w:sz w:val="24"/>
          <w:szCs w:val="24"/>
        </w:rPr>
      </w:pPr>
    </w:p>
    <w:p w14:paraId="70C258E0" w14:textId="467EB422" w:rsidR="006103D0" w:rsidRDefault="006103D0" w:rsidP="006103D0">
      <w:pPr>
        <w:jc w:val="center"/>
        <w:rPr>
          <w:b/>
          <w:sz w:val="24"/>
          <w:szCs w:val="24"/>
        </w:rPr>
      </w:pPr>
    </w:p>
    <w:p w14:paraId="6AD87498" w14:textId="3E85C03E" w:rsidR="006103D0" w:rsidRDefault="00C505A1" w:rsidP="006103D0">
      <w:pPr>
        <w:jc w:val="center"/>
        <w:rPr>
          <w:b/>
          <w:sz w:val="24"/>
          <w:szCs w:val="24"/>
        </w:rPr>
      </w:pPr>
      <w:r>
        <w:rPr>
          <w:noProof/>
          <w:lang w:val="en-US" w:eastAsia="en-US" w:bidi="ar-SA"/>
        </w:rPr>
        <mc:AlternateContent>
          <mc:Choice Requires="wps">
            <w:drawing>
              <wp:anchor distT="0" distB="0" distL="114300" distR="114300" simplePos="0" relativeHeight="251616768" behindDoc="0" locked="0" layoutInCell="1" allowOverlap="1" wp14:anchorId="38117C41" wp14:editId="3B977CD5">
                <wp:simplePos x="0" y="0"/>
                <wp:positionH relativeFrom="margin">
                  <wp:posOffset>-106653</wp:posOffset>
                </wp:positionH>
                <wp:positionV relativeFrom="paragraph">
                  <wp:posOffset>90198</wp:posOffset>
                </wp:positionV>
                <wp:extent cx="640080" cy="402590"/>
                <wp:effectExtent l="0" t="0" r="483870" b="16510"/>
                <wp:wrapNone/>
                <wp:docPr id="523" name="Line Callout 1 523"/>
                <wp:cNvGraphicFramePr/>
                <a:graphic xmlns:a="http://schemas.openxmlformats.org/drawingml/2006/main">
                  <a:graphicData uri="http://schemas.microsoft.com/office/word/2010/wordprocessingShape">
                    <wps:wsp>
                      <wps:cNvSpPr/>
                      <wps:spPr>
                        <a:xfrm flipH="1">
                          <a:off x="0" y="0"/>
                          <a:ext cx="640080" cy="402590"/>
                        </a:xfrm>
                        <a:prstGeom prst="borderCallout1">
                          <a:avLst>
                            <a:gd name="adj1" fmla="val 52123"/>
                            <a:gd name="adj2" fmla="val 6656"/>
                            <a:gd name="adj3" fmla="val 98834"/>
                            <a:gd name="adj4" fmla="val -69715"/>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4E1AE290" w14:textId="77777777" w:rsidR="00DD46C1" w:rsidRPr="00DA12BB" w:rsidRDefault="00DD46C1" w:rsidP="006103D0">
                            <w:pPr>
                              <w:jc w:val="center"/>
                              <w:rPr>
                                <w:b/>
                                <w:sz w:val="44"/>
                                <w:lang w:val="en-US"/>
                              </w:rPr>
                            </w:pPr>
                            <w:r w:rsidRPr="00DA12BB">
                              <w:rPr>
                                <w:b/>
                                <w:sz w:val="44"/>
                                <w:lang w:val="en-US"/>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117C41" id="Line Callout 1 523" o:spid="_x0000_s1046" type="#_x0000_t47" style="position:absolute;left:0;text-align:left;margin-left:-8.4pt;margin-top:7.1pt;width:50.4pt;height:31.7pt;flip:x;z-index:251616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" adj="-15058,21348,1438,11259" fillcolor="#4bacc6 [3208]" strokecolor="#205867 [1608]" strokeweight="2pt">
                <v:textbox>
                  <w:txbxContent>
                    <w:p w14:paraId="4E1AE290" w14:textId="77777777" w:rsidR="00DD46C1" w:rsidRPr="00DA12BB" w:rsidRDefault="00DD46C1" w:rsidP="006103D0">
                      <w:pPr>
                        <w:jc w:val="center"/>
                        <w:rPr>
                          <w:b/>
                          <w:sz w:val="44"/>
                          <w:lang w:val="en-US"/>
                        </w:rPr>
                      </w:pPr>
                      <w:r w:rsidRPr="00DA12BB">
                        <w:rPr>
                          <w:b/>
                          <w:sz w:val="44"/>
                          <w:lang w:val="en-US"/>
                        </w:rPr>
                        <w:t>3</w:t>
                      </w:r>
                    </w:p>
                  </w:txbxContent>
                </v:textbox>
                <o:callout v:ext="edit" minusy="t"/>
                <w10:wrap anchorx="margin"/>
              </v:shape>
            </w:pict>
          </mc:Fallback>
        </mc:AlternateContent>
      </w:r>
    </w:p>
    <w:p w14:paraId="3FB11C7A" w14:textId="739BE3F9" w:rsidR="006103D0" w:rsidRPr="00C23F3C" w:rsidRDefault="00C505A1" w:rsidP="00C505A1">
      <w:pPr>
        <w:rPr>
          <w:b/>
          <w:sz w:val="24"/>
          <w:szCs w:val="24"/>
        </w:rPr>
      </w:pPr>
      <w:r>
        <w:rPr>
          <w:noProof/>
          <w:lang w:val="en-US" w:eastAsia="en-US" w:bidi="ar-SA"/>
        </w:rPr>
        <mc:AlternateContent>
          <mc:Choice Requires="wps">
            <w:drawing>
              <wp:anchor distT="0" distB="0" distL="114300" distR="114300" simplePos="0" relativeHeight="251614720" behindDoc="1" locked="0" layoutInCell="1" allowOverlap="1" wp14:anchorId="405C5B4B" wp14:editId="3D9CD617">
                <wp:simplePos x="0" y="0"/>
                <wp:positionH relativeFrom="column">
                  <wp:posOffset>298091</wp:posOffset>
                </wp:positionH>
                <wp:positionV relativeFrom="paragraph">
                  <wp:posOffset>68442</wp:posOffset>
                </wp:positionV>
                <wp:extent cx="1310185" cy="470848"/>
                <wp:effectExtent l="19050" t="19050" r="23495" b="62865"/>
                <wp:wrapNone/>
                <wp:docPr id="524" name="Straight Arrow Connector 524"/>
                <wp:cNvGraphicFramePr/>
                <a:graphic xmlns:a="http://schemas.openxmlformats.org/drawingml/2006/main">
                  <a:graphicData uri="http://schemas.microsoft.com/office/word/2010/wordprocessingShape">
                    <wps:wsp>
                      <wps:cNvCnPr/>
                      <wps:spPr>
                        <a:xfrm>
                          <a:off x="0" y="0"/>
                          <a:ext cx="1310185" cy="470848"/>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8E77834" id="Straight Arrow Connector 524" o:spid="_x0000_s1026" type="#_x0000_t32" style="position:absolute;margin-left:23.45pt;margin-top:5.4pt;width:103.15pt;height:37.0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" strokecolor="red" strokeweight="3pt">
                <v:stroke endarrow="block"/>
              </v:shape>
            </w:pict>
          </mc:Fallback>
        </mc:AlternateContent>
      </w:r>
      <w:r w:rsidR="006103D0">
        <w:rPr>
          <w:noProof/>
          <w:lang w:val="en-US" w:eastAsia="en-US" w:bidi="ar-SA"/>
        </w:rPr>
        <mc:AlternateContent>
          <mc:Choice Requires="wps">
            <w:drawing>
              <wp:anchor distT="0" distB="0" distL="114300" distR="114300" simplePos="0" relativeHeight="251666944" behindDoc="0" locked="0" layoutInCell="1" allowOverlap="1" wp14:anchorId="237CA533" wp14:editId="44CDFA9C">
                <wp:simplePos x="0" y="0"/>
                <wp:positionH relativeFrom="column">
                  <wp:posOffset>5759355</wp:posOffset>
                </wp:positionH>
                <wp:positionV relativeFrom="paragraph">
                  <wp:posOffset>86663</wp:posOffset>
                </wp:positionV>
                <wp:extent cx="1235075" cy="1022985"/>
                <wp:effectExtent l="1123950" t="0" r="22225" b="24765"/>
                <wp:wrapNone/>
                <wp:docPr id="525" name="Rounded Rectangular Callout 525"/>
                <wp:cNvGraphicFramePr/>
                <a:graphic xmlns:a="http://schemas.openxmlformats.org/drawingml/2006/main">
                  <a:graphicData uri="http://schemas.microsoft.com/office/word/2010/wordprocessingShape">
                    <wps:wsp>
                      <wps:cNvSpPr/>
                      <wps:spPr>
                        <a:xfrm>
                          <a:off x="0" y="0"/>
                          <a:ext cx="1235075" cy="1022985"/>
                        </a:xfrm>
                        <a:prstGeom prst="wedgeRoundRectCallout">
                          <a:avLst>
                            <a:gd name="adj1" fmla="val -136462"/>
                            <a:gd name="adj2" fmla="val 2693"/>
                            <a:gd name="adj3" fmla="val 16667"/>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DD266D8" w14:textId="77777777" w:rsidR="00DD46C1" w:rsidRPr="008F5067" w:rsidRDefault="00DD46C1" w:rsidP="006103D0">
                            <w:pPr>
                              <w:rPr>
                                <w:lang w:val="es-PR"/>
                              </w:rPr>
                            </w:pPr>
                            <w:r w:rsidRPr="008F5067">
                              <w:rPr>
                                <w:sz w:val="40"/>
                                <w:lang w:val="es-PR"/>
                              </w:rPr>
                              <w:t>5.</w:t>
                            </w:r>
                            <w:r w:rsidRPr="008F5067">
                              <w:rPr>
                                <w:lang w:val="es-PR"/>
                              </w:rPr>
                              <w:t xml:space="preserve"> Oprimir para completar todo el proceso.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CA533" id="Rounded Rectangular Callout 525" o:spid="_x0000_s1047" type="#_x0000_t62" style="position:absolute;margin-left:453.5pt;margin-top:6.8pt;width:97.25pt;height:80.5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" adj="-18676,11382" fillcolor="red" strokecolor="#243f60 [1604]" strokeweight="2pt">
                <v:textbox>
                  <w:txbxContent>
                    <w:p w14:paraId="5DD266D8" w14:textId="77777777" w:rsidR="00DD46C1" w:rsidRPr="008F5067" w:rsidRDefault="00DD46C1" w:rsidP="006103D0">
                      <w:pPr>
                        <w:rPr>
                          <w:lang w:val="es-PR"/>
                        </w:rPr>
                      </w:pPr>
                      <w:r w:rsidRPr="008F5067">
                        <w:rPr>
                          <w:sz w:val="40"/>
                          <w:lang w:val="es-PR"/>
                        </w:rPr>
                        <w:t>5.</w:t>
                      </w:r>
                      <w:r w:rsidRPr="008F5067">
                        <w:rPr>
                          <w:lang w:val="es-PR"/>
                        </w:rPr>
                        <w:t xml:space="preserve"> Oprimir para completar todo el proceso. </w:t>
                      </w:r>
                    </w:p>
                  </w:txbxContent>
                </v:textbox>
              </v:shape>
            </w:pict>
          </mc:Fallback>
        </mc:AlternateContent>
      </w:r>
      <w:r w:rsidR="006103D0">
        <w:rPr>
          <w:noProof/>
          <w:lang w:val="en-US" w:eastAsia="en-US" w:bidi="ar-SA"/>
        </w:rPr>
        <mc:AlternateContent>
          <mc:Choice Requires="wps">
            <w:drawing>
              <wp:anchor distT="0" distB="0" distL="114300" distR="114300" simplePos="0" relativeHeight="251629056" behindDoc="0" locked="0" layoutInCell="1" allowOverlap="1" wp14:anchorId="77BBD42A" wp14:editId="2D140CBD">
                <wp:simplePos x="0" y="0"/>
                <wp:positionH relativeFrom="column">
                  <wp:posOffset>893455</wp:posOffset>
                </wp:positionH>
                <wp:positionV relativeFrom="paragraph">
                  <wp:posOffset>2667948</wp:posOffset>
                </wp:positionV>
                <wp:extent cx="593573" cy="380943"/>
                <wp:effectExtent l="19050" t="19050" r="54610" b="38735"/>
                <wp:wrapNone/>
                <wp:docPr id="526" name="Straight Arrow Connector 526"/>
                <wp:cNvGraphicFramePr/>
                <a:graphic xmlns:a="http://schemas.openxmlformats.org/drawingml/2006/main">
                  <a:graphicData uri="http://schemas.microsoft.com/office/word/2010/wordprocessingShape">
                    <wps:wsp>
                      <wps:cNvCnPr/>
                      <wps:spPr>
                        <a:xfrm>
                          <a:off x="0" y="0"/>
                          <a:ext cx="593573" cy="380943"/>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1B6C641" id="Straight Arrow Connector 526" o:spid="_x0000_s1026" type="#_x0000_t32" style="position:absolute;margin-left:70.35pt;margin-top:210.05pt;width:46.75pt;height:30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" strokecolor="red" strokeweight="3pt">
                <v:stroke endarrow="block"/>
              </v:shape>
            </w:pict>
          </mc:Fallback>
        </mc:AlternateContent>
      </w:r>
      <w:r w:rsidR="006103D0">
        <w:rPr>
          <w:noProof/>
          <w:lang w:val="en-US" w:eastAsia="en-US" w:bidi="ar-SA"/>
        </w:rPr>
        <mc:AlternateContent>
          <mc:Choice Requires="wps">
            <w:drawing>
              <wp:anchor distT="0" distB="0" distL="114300" distR="114300" simplePos="0" relativeHeight="251630080" behindDoc="0" locked="0" layoutInCell="1" allowOverlap="1" wp14:anchorId="28853083" wp14:editId="75396EDF">
                <wp:simplePos x="0" y="0"/>
                <wp:positionH relativeFrom="column">
                  <wp:posOffset>3309260</wp:posOffset>
                </wp:positionH>
                <wp:positionV relativeFrom="paragraph">
                  <wp:posOffset>2695423</wp:posOffset>
                </wp:positionV>
                <wp:extent cx="607373" cy="368139"/>
                <wp:effectExtent l="19050" t="19050" r="40640" b="51435"/>
                <wp:wrapNone/>
                <wp:docPr id="527" name="Straight Arrow Connector 527"/>
                <wp:cNvGraphicFramePr/>
                <a:graphic xmlns:a="http://schemas.openxmlformats.org/drawingml/2006/main">
                  <a:graphicData uri="http://schemas.microsoft.com/office/word/2010/wordprocessingShape">
                    <wps:wsp>
                      <wps:cNvCnPr/>
                      <wps:spPr>
                        <a:xfrm>
                          <a:off x="0" y="0"/>
                          <a:ext cx="607373" cy="368139"/>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F34C591" id="Straight Arrow Connector 527" o:spid="_x0000_s1026" type="#_x0000_t32" style="position:absolute;margin-left:260.55pt;margin-top:212.25pt;width:47.8pt;height:29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" strokecolor="red" strokeweight="3pt">
                <v:stroke endarrow="block"/>
              </v:shape>
            </w:pict>
          </mc:Fallback>
        </mc:AlternateContent>
      </w:r>
      <w:r w:rsidR="006103D0">
        <w:rPr>
          <w:noProof/>
          <w:lang w:val="en-US" w:eastAsia="en-US" w:bidi="ar-SA"/>
        </w:rPr>
        <mc:AlternateContent>
          <mc:Choice Requires="wps">
            <w:drawing>
              <wp:anchor distT="0" distB="0" distL="114300" distR="114300" simplePos="0" relativeHeight="251661824" behindDoc="0" locked="0" layoutInCell="1" allowOverlap="1" wp14:anchorId="3AD8C788" wp14:editId="375F5467">
                <wp:simplePos x="0" y="0"/>
                <wp:positionH relativeFrom="column">
                  <wp:posOffset>2108579</wp:posOffset>
                </wp:positionH>
                <wp:positionV relativeFrom="paragraph">
                  <wp:posOffset>1744866</wp:posOffset>
                </wp:positionV>
                <wp:extent cx="1808328" cy="415906"/>
                <wp:effectExtent l="0" t="0" r="20955" b="22860"/>
                <wp:wrapNone/>
                <wp:docPr id="528" name="Rounded Rectangle 528"/>
                <wp:cNvGraphicFramePr/>
                <a:graphic xmlns:a="http://schemas.openxmlformats.org/drawingml/2006/main">
                  <a:graphicData uri="http://schemas.microsoft.com/office/word/2010/wordprocessingShape">
                    <wps:wsp>
                      <wps:cNvSpPr/>
                      <wps:spPr>
                        <a:xfrm>
                          <a:off x="0" y="0"/>
                          <a:ext cx="1808328" cy="415906"/>
                        </a:xfrm>
                        <a:prstGeom prst="roundRect">
                          <a:avLst/>
                        </a:prstGeom>
                      </wps:spPr>
                      <wps:style>
                        <a:lnRef idx="1">
                          <a:schemeClr val="accent3"/>
                        </a:lnRef>
                        <a:fillRef idx="2">
                          <a:schemeClr val="accent3"/>
                        </a:fillRef>
                        <a:effectRef idx="1">
                          <a:schemeClr val="accent3"/>
                        </a:effectRef>
                        <a:fontRef idx="minor">
                          <a:schemeClr val="dk1"/>
                        </a:fontRef>
                      </wps:style>
                      <wps:txbx>
                        <w:txbxContent>
                          <w:p w14:paraId="4F46DD78" w14:textId="77777777" w:rsidR="00DD46C1" w:rsidRPr="00A248A6" w:rsidRDefault="00DD46C1" w:rsidP="006103D0">
                            <w:pPr>
                              <w:rPr>
                                <w:sz w:val="14"/>
                                <w:lang w:val="es-PR"/>
                              </w:rPr>
                            </w:pPr>
                            <w:r w:rsidRPr="00A248A6">
                              <w:rPr>
                                <w:sz w:val="14"/>
                                <w:lang w:val="es-PR"/>
                              </w:rPr>
                              <w:t>Redacte en este espacio las recomendaciones de la evaluación.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D8C788" id="Rounded Rectangle 528" o:spid="_x0000_s1048" style="position:absolute;margin-left:166.05pt;margin-top:137.4pt;width:142.4pt;height:32.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" fillcolor="#cdddac [1622]" strokecolor="#94b64e [3046]">
                <v:fill color2="#f0f4e6 [502]" rotate="t" angle="180" colors="0 #dafda7;22938f #e4fdc2;1 #f5ffe6" focus="100%" type="gradient"/>
                <v:shadow on="t" color="black" opacity="24903f" origin=",.5" offset="0,.55556mm"/>
                <v:textbox>
                  <w:txbxContent>
                    <w:p w14:paraId="4F46DD78" w14:textId="77777777" w:rsidR="00DD46C1" w:rsidRPr="00A248A6" w:rsidRDefault="00DD46C1" w:rsidP="006103D0">
                      <w:pPr>
                        <w:rPr>
                          <w:sz w:val="14"/>
                          <w:lang w:val="es-PR"/>
                        </w:rPr>
                      </w:pPr>
                      <w:r w:rsidRPr="00A248A6">
                        <w:rPr>
                          <w:sz w:val="14"/>
                          <w:lang w:val="es-PR"/>
                        </w:rPr>
                        <w:t>Redacte en este espacio las recomendaciones de la evaluación.</w:t>
                      </w:r>
                    </w:p>
                  </w:txbxContent>
                </v:textbox>
              </v:roundrect>
            </w:pict>
          </mc:Fallback>
        </mc:AlternateContent>
      </w:r>
      <w:r w:rsidR="006103D0">
        <w:rPr>
          <w:noProof/>
          <w:lang w:val="en-US" w:eastAsia="en-US" w:bidi="ar-SA"/>
        </w:rPr>
        <mc:AlternateContent>
          <mc:Choice Requires="wps">
            <w:drawing>
              <wp:anchor distT="0" distB="0" distL="114300" distR="114300" simplePos="0" relativeHeight="251619840" behindDoc="0" locked="0" layoutInCell="1" allowOverlap="1" wp14:anchorId="70C2554C" wp14:editId="5F35C2C4">
                <wp:simplePos x="0" y="0"/>
                <wp:positionH relativeFrom="column">
                  <wp:posOffset>4920018</wp:posOffset>
                </wp:positionH>
                <wp:positionV relativeFrom="paragraph">
                  <wp:posOffset>2092883</wp:posOffset>
                </wp:positionV>
                <wp:extent cx="2238375" cy="1665027"/>
                <wp:effectExtent l="0" t="0" r="28575" b="11430"/>
                <wp:wrapNone/>
                <wp:docPr id="529" name="Rectangular Callout 529"/>
                <wp:cNvGraphicFramePr/>
                <a:graphic xmlns:a="http://schemas.openxmlformats.org/drawingml/2006/main">
                  <a:graphicData uri="http://schemas.microsoft.com/office/word/2010/wordprocessingShape">
                    <wps:wsp>
                      <wps:cNvSpPr/>
                      <wps:spPr>
                        <a:xfrm>
                          <a:off x="0" y="0"/>
                          <a:ext cx="2238375" cy="1665027"/>
                        </a:xfrm>
                        <a:prstGeom prst="wedgeRectCallout">
                          <a:avLst>
                            <a:gd name="adj1" fmla="val -49376"/>
                            <a:gd name="adj2" fmla="val -23681"/>
                          </a:avLst>
                        </a:prstGeom>
                        <a:solidFill>
                          <a:srgbClr val="7030A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A28EC19" w14:textId="77777777" w:rsidR="00DD46C1" w:rsidRPr="0023379F" w:rsidRDefault="00DD46C1" w:rsidP="006103D0">
                            <w:pPr>
                              <w:rPr>
                                <w:lang w:val="es-PR"/>
                              </w:rPr>
                            </w:pPr>
                            <w:r w:rsidRPr="00DE02F7">
                              <w:rPr>
                                <w:b/>
                                <w:sz w:val="44"/>
                                <w:szCs w:val="24"/>
                              </w:rPr>
                              <w:t>4.</w:t>
                            </w:r>
                            <w:r w:rsidRPr="00DE02F7">
                              <w:rPr>
                                <w:sz w:val="44"/>
                                <w:szCs w:val="24"/>
                              </w:rPr>
                              <w:t xml:space="preserve"> </w:t>
                            </w:r>
                            <w:r>
                              <w:rPr>
                                <w:sz w:val="24"/>
                                <w:szCs w:val="24"/>
                              </w:rPr>
                              <w:t>Contenido de la minuta (PREVIA)</w:t>
                            </w:r>
                            <w:r w:rsidRPr="00C23F3C">
                              <w:rPr>
                                <w:sz w:val="24"/>
                                <w:szCs w:val="24"/>
                              </w:rPr>
                              <w:t xml:space="preserve"> de discusión de la evaluación en el expediente de educación especial del estudiante y proveer </w:t>
                            </w:r>
                            <w:r w:rsidRPr="00C23F3C">
                              <w:rPr>
                                <w:b/>
                                <w:sz w:val="24"/>
                                <w:szCs w:val="24"/>
                              </w:rPr>
                              <w:t>EXACTAMENTE</w:t>
                            </w:r>
                            <w:r>
                              <w:rPr>
                                <w:sz w:val="24"/>
                                <w:szCs w:val="24"/>
                              </w:rPr>
                              <w:t xml:space="preserve"> </w:t>
                            </w:r>
                            <w:r w:rsidRPr="00C23F3C">
                              <w:rPr>
                                <w:sz w:val="24"/>
                                <w:szCs w:val="24"/>
                              </w:rPr>
                              <w:t>toda la información en la minuta</w:t>
                            </w:r>
                            <w:r>
                              <w:rPr>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C2554C" id="Rectangular Callout 529" o:spid="_x0000_s1049" type="#_x0000_t61" style="position:absolute;margin-left:387.4pt;margin-top:164.8pt;width:176.25pt;height:131.1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" adj="135,5685" fillcolor="#7030a0" strokecolor="#243f60 [1604]" strokeweight="2pt">
                <v:textbox>
                  <w:txbxContent>
                    <w:p w14:paraId="7A28EC19" w14:textId="77777777" w:rsidR="00DD46C1" w:rsidRPr="0023379F" w:rsidRDefault="00DD46C1" w:rsidP="006103D0">
                      <w:pPr>
                        <w:rPr>
                          <w:lang w:val="es-PR"/>
                        </w:rPr>
                      </w:pPr>
                      <w:r w:rsidRPr="00DE02F7">
                        <w:rPr>
                          <w:b/>
                          <w:sz w:val="44"/>
                          <w:szCs w:val="24"/>
                        </w:rPr>
                        <w:t>4.</w:t>
                      </w:r>
                      <w:r w:rsidRPr="00DE02F7">
                        <w:rPr>
                          <w:sz w:val="44"/>
                          <w:szCs w:val="24"/>
                        </w:rPr>
                        <w:t xml:space="preserve"> </w:t>
                      </w:r>
                      <w:r>
                        <w:rPr>
                          <w:sz w:val="24"/>
                          <w:szCs w:val="24"/>
                        </w:rPr>
                        <w:t>Contenido de la minuta (PREVIA)</w:t>
                      </w:r>
                      <w:r w:rsidRPr="00C23F3C">
                        <w:rPr>
                          <w:sz w:val="24"/>
                          <w:szCs w:val="24"/>
                        </w:rPr>
                        <w:t xml:space="preserve"> de discusión de la evaluación en el expediente de educación especial del estudiante y proveer </w:t>
                      </w:r>
                      <w:r w:rsidRPr="00C23F3C">
                        <w:rPr>
                          <w:b/>
                          <w:sz w:val="24"/>
                          <w:szCs w:val="24"/>
                        </w:rPr>
                        <w:t>EXACTAMENTE</w:t>
                      </w:r>
                      <w:r>
                        <w:rPr>
                          <w:sz w:val="24"/>
                          <w:szCs w:val="24"/>
                        </w:rPr>
                        <w:t xml:space="preserve"> </w:t>
                      </w:r>
                      <w:r w:rsidRPr="00C23F3C">
                        <w:rPr>
                          <w:sz w:val="24"/>
                          <w:szCs w:val="24"/>
                        </w:rPr>
                        <w:t>toda la información en la minuta</w:t>
                      </w:r>
                      <w:r>
                        <w:rPr>
                          <w:sz w:val="24"/>
                          <w:szCs w:val="24"/>
                        </w:rPr>
                        <w:t>.</w:t>
                      </w:r>
                    </w:p>
                  </w:txbxContent>
                </v:textbox>
              </v:shape>
            </w:pict>
          </mc:Fallback>
        </mc:AlternateContent>
      </w:r>
      <w:r w:rsidR="006103D0" w:rsidRPr="001F17D7">
        <w:rPr>
          <w:b/>
          <w:noProof/>
          <w:sz w:val="24"/>
          <w:szCs w:val="24"/>
          <w:lang w:val="en-US" w:eastAsia="en-US" w:bidi="ar-SA"/>
        </w:rPr>
        <mc:AlternateContent>
          <mc:Choice Requires="wps">
            <w:drawing>
              <wp:anchor distT="45720" distB="45720" distL="114300" distR="114300" simplePos="0" relativeHeight="251648512" behindDoc="0" locked="0" layoutInCell="1" allowOverlap="1" wp14:anchorId="7E37EF7F" wp14:editId="2C7DC0C1">
                <wp:simplePos x="0" y="0"/>
                <wp:positionH relativeFrom="margin">
                  <wp:posOffset>3083873</wp:posOffset>
                </wp:positionH>
                <wp:positionV relativeFrom="paragraph">
                  <wp:posOffset>857411</wp:posOffset>
                </wp:positionV>
                <wp:extent cx="245110" cy="53975"/>
                <wp:effectExtent l="0" t="0" r="2540" b="3175"/>
                <wp:wrapSquare wrapText="bothSides"/>
                <wp:docPr id="5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110" cy="53975"/>
                        </a:xfrm>
                        <a:prstGeom prst="rect">
                          <a:avLst/>
                        </a:prstGeom>
                        <a:solidFill>
                          <a:srgbClr val="FFFFFF"/>
                        </a:solidFill>
                        <a:ln w="9525">
                          <a:noFill/>
                          <a:miter lim="800000"/>
                          <a:headEnd/>
                          <a:tailEnd/>
                        </a:ln>
                      </wps:spPr>
                      <wps:txbx>
                        <w:txbxContent>
                          <w:p w14:paraId="21126F33" w14:textId="77777777" w:rsidR="00DD46C1" w:rsidRPr="001F17D7" w:rsidRDefault="00DD46C1" w:rsidP="006103D0">
                            <w:pPr>
                              <w:rPr>
                                <w:color w:val="A6A6A6" w:themeColor="background1" w:themeShade="A6"/>
                                <w:sz w:val="12"/>
                                <w:szCs w:val="1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37EF7F" id="_x0000_t202" coordsize="21600,21600" o:spt="202" path="m,l,21600r21600,l21600,xe">
                <v:stroke joinstyle="miter"/>
                <v:path gradientshapeok="t" o:connecttype="rect"/>
              </v:shapetype>
              <v:shape id="Text Box 2" o:spid="_x0000_s1050" type="#_x0000_t202" style="position:absolute;margin-left:242.8pt;margin-top:67.5pt;width:19.3pt;height:4.25pt;z-index:251648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" stroked="f">
                <v:textbox>
                  <w:txbxContent>
                    <w:p w14:paraId="21126F33" w14:textId="77777777" w:rsidR="00DD46C1" w:rsidRPr="001F17D7" w:rsidRDefault="00DD46C1" w:rsidP="006103D0">
                      <w:pPr>
                        <w:rPr>
                          <w:color w:val="A6A6A6" w:themeColor="background1" w:themeShade="A6"/>
                          <w:sz w:val="12"/>
                          <w:szCs w:val="12"/>
                          <w:lang w:val="en-US"/>
                        </w:rPr>
                      </w:pPr>
                    </w:p>
                  </w:txbxContent>
                </v:textbox>
                <w10:wrap type="square" anchorx="margin"/>
              </v:shape>
            </w:pict>
          </mc:Fallback>
        </mc:AlternateContent>
      </w:r>
      <w:r w:rsidR="006103D0" w:rsidRPr="00DE02F7">
        <w:rPr>
          <w:b/>
          <w:noProof/>
          <w:sz w:val="24"/>
          <w:szCs w:val="24"/>
          <w:lang w:val="en-US" w:eastAsia="en-US" w:bidi="ar-SA"/>
        </w:rPr>
        <mc:AlternateContent>
          <mc:Choice Requires="wps">
            <w:drawing>
              <wp:anchor distT="45720" distB="45720" distL="114300" distR="114300" simplePos="0" relativeHeight="251644416" behindDoc="0" locked="0" layoutInCell="1" allowOverlap="1" wp14:anchorId="6B5EE064" wp14:editId="6F588700">
                <wp:simplePos x="0" y="0"/>
                <wp:positionH relativeFrom="margin">
                  <wp:posOffset>4359426</wp:posOffset>
                </wp:positionH>
                <wp:positionV relativeFrom="paragraph">
                  <wp:posOffset>842332</wp:posOffset>
                </wp:positionV>
                <wp:extent cx="381635" cy="67945"/>
                <wp:effectExtent l="0" t="0" r="0" b="8255"/>
                <wp:wrapSquare wrapText="bothSides"/>
                <wp:docPr id="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 cy="67945"/>
                        </a:xfrm>
                        <a:prstGeom prst="rect">
                          <a:avLst/>
                        </a:prstGeom>
                        <a:solidFill>
                          <a:srgbClr val="FFFFFF"/>
                        </a:solidFill>
                        <a:ln w="9525">
                          <a:noFill/>
                          <a:miter lim="800000"/>
                          <a:headEnd/>
                          <a:tailEnd/>
                        </a:ln>
                      </wps:spPr>
                      <wps:txbx>
                        <w:txbxContent>
                          <w:p w14:paraId="5D851929" w14:textId="77777777" w:rsidR="00DD46C1" w:rsidRPr="001F17D7" w:rsidRDefault="00DD46C1" w:rsidP="006103D0">
                            <w:pPr>
                              <w:rPr>
                                <w:color w:val="A6A6A6" w:themeColor="background1" w:themeShade="A6"/>
                                <w:sz w:val="12"/>
                                <w:szCs w:val="1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5EE064" id="_x0000_s1051" type="#_x0000_t202" style="position:absolute;margin-left:343.25pt;margin-top:66.35pt;width:30.05pt;height:5.35pt;z-index:251644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" stroked="f">
                <v:textbox>
                  <w:txbxContent>
                    <w:p w14:paraId="5D851929" w14:textId="77777777" w:rsidR="00DD46C1" w:rsidRPr="001F17D7" w:rsidRDefault="00DD46C1" w:rsidP="006103D0">
                      <w:pPr>
                        <w:rPr>
                          <w:color w:val="A6A6A6" w:themeColor="background1" w:themeShade="A6"/>
                          <w:sz w:val="12"/>
                          <w:szCs w:val="12"/>
                          <w:lang w:val="en-US"/>
                        </w:rPr>
                      </w:pPr>
                    </w:p>
                  </w:txbxContent>
                </v:textbox>
                <w10:wrap type="square" anchorx="margin"/>
              </v:shape>
            </w:pict>
          </mc:Fallback>
        </mc:AlternateContent>
      </w:r>
      <w:r w:rsidR="006103D0" w:rsidRPr="001F17D7">
        <w:rPr>
          <w:b/>
          <w:noProof/>
          <w:sz w:val="24"/>
          <w:szCs w:val="24"/>
          <w:lang w:val="en-US" w:eastAsia="en-US" w:bidi="ar-SA"/>
        </w:rPr>
        <mc:AlternateContent>
          <mc:Choice Requires="wps">
            <w:drawing>
              <wp:anchor distT="45720" distB="45720" distL="114300" distR="114300" simplePos="0" relativeHeight="251637248" behindDoc="0" locked="0" layoutInCell="1" allowOverlap="1" wp14:anchorId="10DFE9C8" wp14:editId="323FF181">
                <wp:simplePos x="0" y="0"/>
                <wp:positionH relativeFrom="margin">
                  <wp:posOffset>1671320</wp:posOffset>
                </wp:positionH>
                <wp:positionV relativeFrom="paragraph">
                  <wp:posOffset>843915</wp:posOffset>
                </wp:positionV>
                <wp:extent cx="381635" cy="67945"/>
                <wp:effectExtent l="0" t="0" r="0" b="8255"/>
                <wp:wrapSquare wrapText="bothSides"/>
                <wp:docPr id="5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 cy="67945"/>
                        </a:xfrm>
                        <a:prstGeom prst="rect">
                          <a:avLst/>
                        </a:prstGeom>
                        <a:solidFill>
                          <a:srgbClr val="FFFFFF"/>
                        </a:solidFill>
                        <a:ln w="9525">
                          <a:noFill/>
                          <a:miter lim="800000"/>
                          <a:headEnd/>
                          <a:tailEnd/>
                        </a:ln>
                      </wps:spPr>
                      <wps:txbx>
                        <w:txbxContent>
                          <w:p w14:paraId="1BB8B976" w14:textId="77777777" w:rsidR="00DD46C1" w:rsidRPr="001F17D7" w:rsidRDefault="00DD46C1" w:rsidP="006103D0">
                            <w:pPr>
                              <w:rPr>
                                <w:color w:val="A6A6A6" w:themeColor="background1" w:themeShade="A6"/>
                                <w:sz w:val="12"/>
                                <w:szCs w:val="1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FE9C8" id="_x0000_s1052" type="#_x0000_t202" style="position:absolute;margin-left:131.6pt;margin-top:66.45pt;width:30.05pt;height:5.35pt;z-index:251637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" stroked="f">
                <v:textbox>
                  <w:txbxContent>
                    <w:p w14:paraId="1BB8B976" w14:textId="77777777" w:rsidR="00DD46C1" w:rsidRPr="001F17D7" w:rsidRDefault="00DD46C1" w:rsidP="006103D0">
                      <w:pPr>
                        <w:rPr>
                          <w:color w:val="A6A6A6" w:themeColor="background1" w:themeShade="A6"/>
                          <w:sz w:val="12"/>
                          <w:szCs w:val="12"/>
                          <w:lang w:val="en-US"/>
                        </w:rPr>
                      </w:pPr>
                    </w:p>
                  </w:txbxContent>
                </v:textbox>
                <w10:wrap type="square" anchorx="margin"/>
              </v:shape>
            </w:pict>
          </mc:Fallback>
        </mc:AlternateContent>
      </w:r>
      <w:r w:rsidR="006103D0">
        <w:rPr>
          <w:noProof/>
          <w:lang w:val="en-US" w:eastAsia="en-US" w:bidi="ar-SA"/>
        </w:rPr>
        <mc:AlternateContent>
          <mc:Choice Requires="wps">
            <w:drawing>
              <wp:anchor distT="0" distB="0" distL="114300" distR="114300" simplePos="0" relativeHeight="251636224" behindDoc="0" locked="0" layoutInCell="1" allowOverlap="1" wp14:anchorId="2445114D" wp14:editId="5A20A7EC">
                <wp:simplePos x="0" y="0"/>
                <wp:positionH relativeFrom="column">
                  <wp:posOffset>2312783</wp:posOffset>
                </wp:positionH>
                <wp:positionV relativeFrom="paragraph">
                  <wp:posOffset>2469250</wp:posOffset>
                </wp:positionV>
                <wp:extent cx="1003110" cy="443050"/>
                <wp:effectExtent l="0" t="0" r="26035" b="14605"/>
                <wp:wrapNone/>
                <wp:docPr id="534" name="Rectangle 534"/>
                <wp:cNvGraphicFramePr/>
                <a:graphic xmlns:a="http://schemas.openxmlformats.org/drawingml/2006/main">
                  <a:graphicData uri="http://schemas.microsoft.com/office/word/2010/wordprocessingShape">
                    <wps:wsp>
                      <wps:cNvSpPr/>
                      <wps:spPr>
                        <a:xfrm>
                          <a:off x="0" y="0"/>
                          <a:ext cx="1003110" cy="44305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4B68B1BD" w14:textId="77777777" w:rsidR="00DD46C1" w:rsidRPr="005F1F1E" w:rsidRDefault="00DD46C1" w:rsidP="006103D0">
                            <w:pPr>
                              <w:jc w:val="center"/>
                              <w:rPr>
                                <w:lang w:val="en-US"/>
                              </w:rPr>
                            </w:pPr>
                            <w:r>
                              <w:rPr>
                                <w:lang w:val="en-US"/>
                              </w:rPr>
                              <w:t>Colocar que (SI)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45114D" id="Rectangle 534" o:spid="_x0000_s1053" style="position:absolute;margin-left:182.1pt;margin-top:194.45pt;width:79pt;height:34.9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" fillcolor="#8064a2 [3207]" strokecolor="#3f3151 [1607]" strokeweight="2pt">
                <v:textbox>
                  <w:txbxContent>
                    <w:p w14:paraId="4B68B1BD" w14:textId="77777777" w:rsidR="00DD46C1" w:rsidRPr="005F1F1E" w:rsidRDefault="00DD46C1" w:rsidP="006103D0">
                      <w:pPr>
                        <w:jc w:val="center"/>
                        <w:rPr>
                          <w:lang w:val="en-US"/>
                        </w:rPr>
                      </w:pPr>
                      <w:r>
                        <w:rPr>
                          <w:lang w:val="en-US"/>
                        </w:rPr>
                        <w:t>Colocar que (SI)</w:t>
                      </w:r>
                    </w:p>
                  </w:txbxContent>
                </v:textbox>
              </v:rect>
            </w:pict>
          </mc:Fallback>
        </mc:AlternateContent>
      </w:r>
      <w:r w:rsidR="006103D0">
        <w:rPr>
          <w:noProof/>
          <w:lang w:val="en-US" w:eastAsia="en-US" w:bidi="ar-SA"/>
        </w:rPr>
        <mc:AlternateContent>
          <mc:Choice Requires="wps">
            <w:drawing>
              <wp:anchor distT="0" distB="0" distL="114300" distR="114300" simplePos="0" relativeHeight="251634176" behindDoc="0" locked="0" layoutInCell="1" allowOverlap="1" wp14:anchorId="38255160" wp14:editId="31D6DC35">
                <wp:simplePos x="0" y="0"/>
                <wp:positionH relativeFrom="column">
                  <wp:posOffset>-150125</wp:posOffset>
                </wp:positionH>
                <wp:positionV relativeFrom="paragraph">
                  <wp:posOffset>2463535</wp:posOffset>
                </wp:positionV>
                <wp:extent cx="1057256" cy="491319"/>
                <wp:effectExtent l="0" t="0" r="10160" b="23495"/>
                <wp:wrapNone/>
                <wp:docPr id="535" name="Rectangle 535"/>
                <wp:cNvGraphicFramePr/>
                <a:graphic xmlns:a="http://schemas.openxmlformats.org/drawingml/2006/main">
                  <a:graphicData uri="http://schemas.microsoft.com/office/word/2010/wordprocessingShape">
                    <wps:wsp>
                      <wps:cNvSpPr/>
                      <wps:spPr>
                        <a:xfrm>
                          <a:off x="0" y="0"/>
                          <a:ext cx="1057256" cy="49131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7823263" w14:textId="77777777" w:rsidR="00DD46C1" w:rsidRPr="005F1F1E" w:rsidRDefault="00DD46C1" w:rsidP="006103D0">
                            <w:pPr>
                              <w:jc w:val="center"/>
                              <w:rPr>
                                <w:lang w:val="en-US"/>
                              </w:rPr>
                            </w:pPr>
                            <w:r>
                              <w:rPr>
                                <w:lang w:val="en-US"/>
                              </w:rPr>
                              <w:t>Seleccionar la Evaluación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55160" id="Rectangle 535" o:spid="_x0000_s1054" style="position:absolute;margin-left:-11.8pt;margin-top:194pt;width:83.25pt;height:38.7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" fillcolor="#4f81bd [3204]" strokecolor="#243f60 [1604]" strokeweight="2pt">
                <v:textbox>
                  <w:txbxContent>
                    <w:p w14:paraId="27823263" w14:textId="77777777" w:rsidR="00DD46C1" w:rsidRPr="005F1F1E" w:rsidRDefault="00DD46C1" w:rsidP="006103D0">
                      <w:pPr>
                        <w:jc w:val="center"/>
                        <w:rPr>
                          <w:lang w:val="en-US"/>
                        </w:rPr>
                      </w:pPr>
                      <w:r>
                        <w:rPr>
                          <w:lang w:val="en-US"/>
                        </w:rPr>
                        <w:t>Seleccionar la Evaluación</w:t>
                      </w:r>
                    </w:p>
                  </w:txbxContent>
                </v:textbox>
              </v:rect>
            </w:pict>
          </mc:Fallback>
        </mc:AlternateContent>
      </w:r>
      <w:r w:rsidR="006103D0">
        <w:rPr>
          <w:noProof/>
          <w:lang w:val="en-US" w:eastAsia="en-US" w:bidi="ar-SA"/>
        </w:rPr>
        <mc:AlternateContent>
          <mc:Choice Requires="wps">
            <w:drawing>
              <wp:anchor distT="0" distB="0" distL="114300" distR="114300" simplePos="0" relativeHeight="251632128" behindDoc="0" locked="0" layoutInCell="1" allowOverlap="1" wp14:anchorId="0CC1892D" wp14:editId="1ACA9E12">
                <wp:simplePos x="0" y="0"/>
                <wp:positionH relativeFrom="column">
                  <wp:posOffset>3336366</wp:posOffset>
                </wp:positionH>
                <wp:positionV relativeFrom="paragraph">
                  <wp:posOffset>696955</wp:posOffset>
                </wp:positionV>
                <wp:extent cx="1003110" cy="443050"/>
                <wp:effectExtent l="0" t="0" r="26035" b="14605"/>
                <wp:wrapNone/>
                <wp:docPr id="536" name="Rectangle 536"/>
                <wp:cNvGraphicFramePr/>
                <a:graphic xmlns:a="http://schemas.openxmlformats.org/drawingml/2006/main">
                  <a:graphicData uri="http://schemas.microsoft.com/office/word/2010/wordprocessingShape">
                    <wps:wsp>
                      <wps:cNvSpPr/>
                      <wps:spPr>
                        <a:xfrm>
                          <a:off x="0" y="0"/>
                          <a:ext cx="1003110" cy="443050"/>
                        </a:xfrm>
                        <a:prstGeom prst="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7D1EE1A4" w14:textId="77777777" w:rsidR="00DD46C1" w:rsidRPr="005F1F1E" w:rsidRDefault="00DD46C1" w:rsidP="006103D0">
                            <w:pPr>
                              <w:jc w:val="center"/>
                              <w:rPr>
                                <w:lang w:val="en-US"/>
                              </w:rPr>
                            </w:pPr>
                            <w:r>
                              <w:rPr>
                                <w:lang w:val="en-US"/>
                              </w:rPr>
                              <w:t>Colocar que (NO)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C1892D" id="Rectangle 536" o:spid="_x0000_s1055" style="position:absolute;margin-left:262.7pt;margin-top:54.9pt;width:79pt;height:34.9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" fillcolor="#c0504d [3205]" strokecolor="#622423 [1605]" strokeweight="2pt">
                <v:textbox>
                  <w:txbxContent>
                    <w:p w14:paraId="7D1EE1A4" w14:textId="77777777" w:rsidR="00DD46C1" w:rsidRPr="005F1F1E" w:rsidRDefault="00DD46C1" w:rsidP="006103D0">
                      <w:pPr>
                        <w:jc w:val="center"/>
                        <w:rPr>
                          <w:lang w:val="en-US"/>
                        </w:rPr>
                      </w:pPr>
                      <w:r>
                        <w:rPr>
                          <w:lang w:val="en-US"/>
                        </w:rPr>
                        <w:t>Colocar que (NO)</w:t>
                      </w:r>
                    </w:p>
                  </w:txbxContent>
                </v:textbox>
              </v:rect>
            </w:pict>
          </mc:Fallback>
        </mc:AlternateContent>
      </w:r>
      <w:r w:rsidR="006103D0">
        <w:rPr>
          <w:noProof/>
          <w:lang w:val="en-US" w:eastAsia="en-US" w:bidi="ar-SA"/>
        </w:rPr>
        <mc:AlternateContent>
          <mc:Choice Requires="wps">
            <w:drawing>
              <wp:anchor distT="0" distB="0" distL="114300" distR="114300" simplePos="0" relativeHeight="251631104" behindDoc="0" locked="0" layoutInCell="1" allowOverlap="1" wp14:anchorId="7463688F" wp14:editId="6A1ED095">
                <wp:simplePos x="0" y="0"/>
                <wp:positionH relativeFrom="column">
                  <wp:posOffset>2067636</wp:posOffset>
                </wp:positionH>
                <wp:positionV relativeFrom="paragraph">
                  <wp:posOffset>682503</wp:posOffset>
                </wp:positionV>
                <wp:extent cx="1003110" cy="443050"/>
                <wp:effectExtent l="0" t="0" r="26035" b="14605"/>
                <wp:wrapNone/>
                <wp:docPr id="537" name="Rectangle 537"/>
                <wp:cNvGraphicFramePr/>
                <a:graphic xmlns:a="http://schemas.openxmlformats.org/drawingml/2006/main">
                  <a:graphicData uri="http://schemas.microsoft.com/office/word/2010/wordprocessingShape">
                    <wps:wsp>
                      <wps:cNvSpPr/>
                      <wps:spPr>
                        <a:xfrm>
                          <a:off x="0" y="0"/>
                          <a:ext cx="1003110" cy="443050"/>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73A5BE56" w14:textId="77777777" w:rsidR="00DD46C1" w:rsidRPr="005F1F1E" w:rsidRDefault="00DD46C1" w:rsidP="006103D0">
                            <w:pPr>
                              <w:jc w:val="center"/>
                              <w:rPr>
                                <w:lang w:val="en-US"/>
                              </w:rPr>
                            </w:pPr>
                            <w:r>
                              <w:rPr>
                                <w:lang w:val="en-US"/>
                              </w:rPr>
                              <w:t>Fecha de la Minuta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63688F" id="Rectangle 537" o:spid="_x0000_s1056" style="position:absolute;margin-left:162.8pt;margin-top:53.75pt;width:79pt;height:34.9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" fillcolor="#f79646 [3209]" strokecolor="#974706 [1609]" strokeweight="2pt">
                <v:textbox>
                  <w:txbxContent>
                    <w:p w14:paraId="73A5BE56" w14:textId="77777777" w:rsidR="00DD46C1" w:rsidRPr="005F1F1E" w:rsidRDefault="00DD46C1" w:rsidP="006103D0">
                      <w:pPr>
                        <w:jc w:val="center"/>
                        <w:rPr>
                          <w:lang w:val="en-US"/>
                        </w:rPr>
                      </w:pPr>
                      <w:r>
                        <w:rPr>
                          <w:lang w:val="en-US"/>
                        </w:rPr>
                        <w:t>Fecha de la Minuta</w:t>
                      </w:r>
                    </w:p>
                  </w:txbxContent>
                </v:textbox>
              </v:rect>
            </w:pict>
          </mc:Fallback>
        </mc:AlternateContent>
      </w:r>
      <w:r w:rsidR="006103D0">
        <w:rPr>
          <w:noProof/>
          <w:lang w:val="en-US" w:eastAsia="en-US" w:bidi="ar-SA"/>
        </w:rPr>
        <mc:AlternateContent>
          <mc:Choice Requires="wps">
            <w:drawing>
              <wp:anchor distT="0" distB="0" distL="114300" distR="114300" simplePos="0" relativeHeight="251628032" behindDoc="0" locked="0" layoutInCell="1" allowOverlap="1" wp14:anchorId="6E9560BE" wp14:editId="3B34DF3D">
                <wp:simplePos x="0" y="0"/>
                <wp:positionH relativeFrom="column">
                  <wp:posOffset>3407334</wp:posOffset>
                </wp:positionH>
                <wp:positionV relativeFrom="paragraph">
                  <wp:posOffset>1087015</wp:posOffset>
                </wp:positionV>
                <wp:extent cx="423402" cy="299682"/>
                <wp:effectExtent l="38100" t="19050" r="15240" b="43815"/>
                <wp:wrapNone/>
                <wp:docPr id="538" name="Straight Arrow Connector 538"/>
                <wp:cNvGraphicFramePr/>
                <a:graphic xmlns:a="http://schemas.openxmlformats.org/drawingml/2006/main">
                  <a:graphicData uri="http://schemas.microsoft.com/office/word/2010/wordprocessingShape">
                    <wps:wsp>
                      <wps:cNvCnPr/>
                      <wps:spPr>
                        <a:xfrm flipH="1">
                          <a:off x="0" y="0"/>
                          <a:ext cx="423402" cy="299682"/>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F2E798B" id="Straight Arrow Connector 538" o:spid="_x0000_s1026" type="#_x0000_t32" style="position:absolute;margin-left:268.3pt;margin-top:85.6pt;width:33.35pt;height:23.6pt;flip:x;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" strokecolor="red" strokeweight="3pt">
                <v:stroke endarrow="block"/>
              </v:shape>
            </w:pict>
          </mc:Fallback>
        </mc:AlternateContent>
      </w:r>
      <w:r w:rsidR="006103D0">
        <w:rPr>
          <w:noProof/>
          <w:lang w:val="en-US" w:eastAsia="en-US" w:bidi="ar-SA"/>
        </w:rPr>
        <mc:AlternateContent>
          <mc:Choice Requires="wps">
            <w:drawing>
              <wp:anchor distT="0" distB="0" distL="114300" distR="114300" simplePos="0" relativeHeight="251625984" behindDoc="0" locked="0" layoutInCell="1" allowOverlap="1" wp14:anchorId="5B170578" wp14:editId="7664EB58">
                <wp:simplePos x="0" y="0"/>
                <wp:positionH relativeFrom="column">
                  <wp:posOffset>2121905</wp:posOffset>
                </wp:positionH>
                <wp:positionV relativeFrom="paragraph">
                  <wp:posOffset>1091935</wp:posOffset>
                </wp:positionV>
                <wp:extent cx="423402" cy="299682"/>
                <wp:effectExtent l="38100" t="19050" r="15240" b="43815"/>
                <wp:wrapNone/>
                <wp:docPr id="539" name="Straight Arrow Connector 539"/>
                <wp:cNvGraphicFramePr/>
                <a:graphic xmlns:a="http://schemas.openxmlformats.org/drawingml/2006/main">
                  <a:graphicData uri="http://schemas.microsoft.com/office/word/2010/wordprocessingShape">
                    <wps:wsp>
                      <wps:cNvCnPr/>
                      <wps:spPr>
                        <a:xfrm flipH="1">
                          <a:off x="0" y="0"/>
                          <a:ext cx="423402" cy="299682"/>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67C79D2" id="Straight Arrow Connector 539" o:spid="_x0000_s1026" type="#_x0000_t32" style="position:absolute;margin-left:167.1pt;margin-top:86pt;width:33.35pt;height:23.6pt;flip:x;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" strokecolor="red" strokeweight="3pt">
                <v:stroke endarrow="block"/>
              </v:shape>
            </w:pict>
          </mc:Fallback>
        </mc:AlternateContent>
      </w:r>
      <w:r w:rsidR="006103D0" w:rsidRPr="001F17D7">
        <w:rPr>
          <w:b/>
          <w:noProof/>
          <w:sz w:val="24"/>
          <w:szCs w:val="24"/>
          <w:lang w:val="en-US" w:eastAsia="en-US" w:bidi="ar-SA"/>
        </w:rPr>
        <mc:AlternateContent>
          <mc:Choice Requires="wps">
            <w:drawing>
              <wp:anchor distT="45720" distB="45720" distL="114300" distR="114300" simplePos="0" relativeHeight="251624960" behindDoc="0" locked="0" layoutInCell="1" allowOverlap="1" wp14:anchorId="4B561818" wp14:editId="18A5740D">
                <wp:simplePos x="0" y="0"/>
                <wp:positionH relativeFrom="column">
                  <wp:posOffset>2285697</wp:posOffset>
                </wp:positionH>
                <wp:positionV relativeFrom="paragraph">
                  <wp:posOffset>2947670</wp:posOffset>
                </wp:positionV>
                <wp:extent cx="873125" cy="190500"/>
                <wp:effectExtent l="0" t="0" r="3175" b="0"/>
                <wp:wrapSquare wrapText="bothSides"/>
                <wp:docPr id="5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3125" cy="190500"/>
                        </a:xfrm>
                        <a:prstGeom prst="rect">
                          <a:avLst/>
                        </a:prstGeom>
                        <a:solidFill>
                          <a:srgbClr val="FFFFFF"/>
                        </a:solidFill>
                        <a:ln w="9525">
                          <a:noFill/>
                          <a:miter lim="800000"/>
                          <a:headEnd/>
                          <a:tailEnd/>
                        </a:ln>
                      </wps:spPr>
                      <wps:txbx>
                        <w:txbxContent>
                          <w:p w14:paraId="33B4595F" w14:textId="77777777" w:rsidR="00DD46C1" w:rsidRPr="001F17D7" w:rsidRDefault="00DD46C1" w:rsidP="006103D0">
                            <w:pPr>
                              <w:rPr>
                                <w:color w:val="A6A6A6" w:themeColor="background1" w:themeShade="A6"/>
                                <w:sz w:val="10"/>
                                <w:szCs w:val="10"/>
                                <w:lang w:val="en-US"/>
                              </w:rPr>
                            </w:pPr>
                            <w:r w:rsidRPr="001F17D7">
                              <w:rPr>
                                <w:color w:val="A6A6A6" w:themeColor="background1" w:themeShade="A6"/>
                                <w:sz w:val="10"/>
                                <w:szCs w:val="10"/>
                                <w:lang w:val="en-US"/>
                              </w:rPr>
                              <w:t>Asistencia Tecnol</w:t>
                            </w:r>
                            <w:r>
                              <w:rPr>
                                <w:color w:val="A6A6A6" w:themeColor="background1" w:themeShade="A6"/>
                                <w:sz w:val="10"/>
                                <w:szCs w:val="10"/>
                                <w:lang w:val="en-US"/>
                              </w:rPr>
                              <w:t>ó</w:t>
                            </w:r>
                            <w:r w:rsidRPr="001F17D7">
                              <w:rPr>
                                <w:color w:val="A6A6A6" w:themeColor="background1" w:themeShade="A6"/>
                                <w:sz w:val="10"/>
                                <w:szCs w:val="10"/>
                                <w:lang w:val="en-US"/>
                              </w:rPr>
                              <w:t>gica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61818" id="_x0000_s1057" type="#_x0000_t202" style="position:absolute;margin-left:180pt;margin-top:232.1pt;width:68.75pt;height:15pt;z-index:251624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" stroked="f">
                <v:textbox>
                  <w:txbxContent>
                    <w:p w14:paraId="33B4595F" w14:textId="77777777" w:rsidR="00DD46C1" w:rsidRPr="001F17D7" w:rsidRDefault="00DD46C1" w:rsidP="006103D0">
                      <w:pPr>
                        <w:rPr>
                          <w:color w:val="A6A6A6" w:themeColor="background1" w:themeShade="A6"/>
                          <w:sz w:val="10"/>
                          <w:szCs w:val="10"/>
                          <w:lang w:val="en-US"/>
                        </w:rPr>
                      </w:pPr>
                      <w:r w:rsidRPr="001F17D7">
                        <w:rPr>
                          <w:color w:val="A6A6A6" w:themeColor="background1" w:themeShade="A6"/>
                          <w:sz w:val="10"/>
                          <w:szCs w:val="10"/>
                          <w:lang w:val="en-US"/>
                        </w:rPr>
                        <w:t>Asistencia Tecnol</w:t>
                      </w:r>
                      <w:r>
                        <w:rPr>
                          <w:color w:val="A6A6A6" w:themeColor="background1" w:themeShade="A6"/>
                          <w:sz w:val="10"/>
                          <w:szCs w:val="10"/>
                          <w:lang w:val="en-US"/>
                        </w:rPr>
                        <w:t>ó</w:t>
                      </w:r>
                      <w:r w:rsidRPr="001F17D7">
                        <w:rPr>
                          <w:color w:val="A6A6A6" w:themeColor="background1" w:themeShade="A6"/>
                          <w:sz w:val="10"/>
                          <w:szCs w:val="10"/>
                          <w:lang w:val="en-US"/>
                        </w:rPr>
                        <w:t>gica</w:t>
                      </w:r>
                    </w:p>
                  </w:txbxContent>
                </v:textbox>
                <w10:wrap type="square"/>
              </v:shape>
            </w:pict>
          </mc:Fallback>
        </mc:AlternateContent>
      </w:r>
      <w:r w:rsidR="006103D0" w:rsidRPr="001F17D7">
        <w:rPr>
          <w:b/>
          <w:noProof/>
          <w:sz w:val="24"/>
          <w:szCs w:val="24"/>
          <w:lang w:val="en-US" w:eastAsia="en-US" w:bidi="ar-SA"/>
        </w:rPr>
        <mc:AlternateContent>
          <mc:Choice Requires="wps">
            <w:drawing>
              <wp:anchor distT="45720" distB="45720" distL="114300" distR="114300" simplePos="0" relativeHeight="251621888" behindDoc="0" locked="0" layoutInCell="1" allowOverlap="1" wp14:anchorId="0066B578" wp14:editId="1E61CB8D">
                <wp:simplePos x="0" y="0"/>
                <wp:positionH relativeFrom="column">
                  <wp:posOffset>1643996</wp:posOffset>
                </wp:positionH>
                <wp:positionV relativeFrom="paragraph">
                  <wp:posOffset>2934325</wp:posOffset>
                </wp:positionV>
                <wp:extent cx="614045" cy="190500"/>
                <wp:effectExtent l="0" t="0" r="0" b="0"/>
                <wp:wrapSquare wrapText="bothSides"/>
                <wp:docPr id="5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045" cy="190500"/>
                        </a:xfrm>
                        <a:prstGeom prst="rect">
                          <a:avLst/>
                        </a:prstGeom>
                        <a:solidFill>
                          <a:srgbClr val="FFFFFF"/>
                        </a:solidFill>
                        <a:ln w="9525">
                          <a:noFill/>
                          <a:miter lim="800000"/>
                          <a:headEnd/>
                          <a:tailEnd/>
                        </a:ln>
                      </wps:spPr>
                      <wps:txbx>
                        <w:txbxContent>
                          <w:p w14:paraId="1D9B57D8" w14:textId="77777777" w:rsidR="00DD46C1" w:rsidRPr="001F17D7" w:rsidRDefault="00DD46C1" w:rsidP="006103D0">
                            <w:pPr>
                              <w:rPr>
                                <w:color w:val="A6A6A6" w:themeColor="background1" w:themeShade="A6"/>
                                <w:sz w:val="12"/>
                                <w:szCs w:val="12"/>
                                <w:lang w:val="en-US"/>
                              </w:rPr>
                            </w:pPr>
                            <w:r w:rsidRPr="001F17D7">
                              <w:rPr>
                                <w:color w:val="A6A6A6" w:themeColor="background1" w:themeShade="A6"/>
                                <w:sz w:val="12"/>
                                <w:szCs w:val="12"/>
                                <w:lang w:val="en-US"/>
                              </w:rPr>
                              <w:t>Evaluación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66B578" id="_x0000_s1058" type="#_x0000_t202" style="position:absolute;margin-left:129.45pt;margin-top:231.05pt;width:48.35pt;height:15pt;z-index:251621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" stroked="f">
                <v:textbox>
                  <w:txbxContent>
                    <w:p w14:paraId="1D9B57D8" w14:textId="77777777" w:rsidR="00DD46C1" w:rsidRPr="001F17D7" w:rsidRDefault="00DD46C1" w:rsidP="006103D0">
                      <w:pPr>
                        <w:rPr>
                          <w:color w:val="A6A6A6" w:themeColor="background1" w:themeShade="A6"/>
                          <w:sz w:val="12"/>
                          <w:szCs w:val="12"/>
                          <w:lang w:val="en-US"/>
                        </w:rPr>
                      </w:pPr>
                      <w:r w:rsidRPr="001F17D7">
                        <w:rPr>
                          <w:color w:val="A6A6A6" w:themeColor="background1" w:themeShade="A6"/>
                          <w:sz w:val="12"/>
                          <w:szCs w:val="12"/>
                          <w:lang w:val="en-US"/>
                        </w:rPr>
                        <w:t>Evaluación</w:t>
                      </w:r>
                    </w:p>
                  </w:txbxContent>
                </v:textbox>
                <w10:wrap type="square"/>
              </v:shape>
            </w:pict>
          </mc:Fallback>
        </mc:AlternateContent>
      </w:r>
      <w:r w:rsidR="006103D0">
        <w:rPr>
          <w:noProof/>
          <w:lang w:val="en-US" w:eastAsia="en-US" w:bidi="ar-SA"/>
        </w:rPr>
        <mc:AlternateContent>
          <mc:Choice Requires="wps">
            <w:drawing>
              <wp:anchor distT="0" distB="0" distL="114300" distR="114300" simplePos="0" relativeHeight="251617792" behindDoc="0" locked="0" layoutInCell="1" allowOverlap="1" wp14:anchorId="31D33B75" wp14:editId="28CA95E0">
                <wp:simplePos x="0" y="0"/>
                <wp:positionH relativeFrom="column">
                  <wp:posOffset>4797188</wp:posOffset>
                </wp:positionH>
                <wp:positionV relativeFrom="paragraph">
                  <wp:posOffset>1173821</wp:posOffset>
                </wp:positionV>
                <wp:extent cx="805218" cy="2934184"/>
                <wp:effectExtent l="0" t="19050" r="147320" b="19050"/>
                <wp:wrapNone/>
                <wp:docPr id="542" name="Right Brace 542"/>
                <wp:cNvGraphicFramePr/>
                <a:graphic xmlns:a="http://schemas.openxmlformats.org/drawingml/2006/main">
                  <a:graphicData uri="http://schemas.microsoft.com/office/word/2010/wordprocessingShape">
                    <wps:wsp>
                      <wps:cNvSpPr/>
                      <wps:spPr>
                        <a:xfrm>
                          <a:off x="0" y="0"/>
                          <a:ext cx="805218" cy="2934184"/>
                        </a:xfrm>
                        <a:prstGeom prst="rightBrace">
                          <a:avLst/>
                        </a:prstGeom>
                        <a:ln w="381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2634764" id="Right Brace 542" o:spid="_x0000_s1026" type="#_x0000_t88" style="position:absolute;margin-left:377.75pt;margin-top:92.45pt;width:63.4pt;height:231.0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" adj="494" strokecolor="#4579b8 [3044]" strokeweight="3pt"/>
            </w:pict>
          </mc:Fallback>
        </mc:AlternateContent>
      </w:r>
      <w:r>
        <w:rPr>
          <w:b/>
          <w:sz w:val="24"/>
          <w:szCs w:val="24"/>
        </w:rPr>
        <w:t xml:space="preserve">                </w:t>
      </w:r>
      <w:r w:rsidR="006103D0">
        <w:rPr>
          <w:b/>
          <w:sz w:val="24"/>
          <w:szCs w:val="24"/>
        </w:rPr>
        <w:t>Proceso de Discusión de Evaluación en COMPU</w:t>
      </w:r>
    </w:p>
    <w:p w14:paraId="77538105" w14:textId="3860383E" w:rsidR="006103D0" w:rsidRDefault="006103D0" w:rsidP="00CF6879">
      <w:pPr>
        <w:rPr>
          <w:sz w:val="24"/>
          <w:szCs w:val="24"/>
        </w:rPr>
      </w:pPr>
    </w:p>
    <w:p w14:paraId="5F001CDE" w14:textId="7102872A" w:rsidR="006103D0" w:rsidRDefault="00C505A1" w:rsidP="00CF6879">
      <w:pPr>
        <w:rPr>
          <w:sz w:val="24"/>
          <w:szCs w:val="24"/>
        </w:rPr>
      </w:pPr>
      <w:r>
        <w:rPr>
          <w:noProof/>
          <w:lang w:val="en-US" w:eastAsia="en-US" w:bidi="ar-SA"/>
        </w:rPr>
        <w:drawing>
          <wp:anchor distT="0" distB="0" distL="114300" distR="114300" simplePos="0" relativeHeight="251613696" behindDoc="1" locked="0" layoutInCell="1" allowOverlap="1" wp14:anchorId="1EF29A93" wp14:editId="7EE467F2">
            <wp:simplePos x="0" y="0"/>
            <wp:positionH relativeFrom="column">
              <wp:posOffset>346738</wp:posOffset>
            </wp:positionH>
            <wp:positionV relativeFrom="paragraph">
              <wp:posOffset>6985</wp:posOffset>
            </wp:positionV>
            <wp:extent cx="4618990" cy="4087504"/>
            <wp:effectExtent l="0" t="0" r="0" b="8255"/>
            <wp:wrapNone/>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23792" t="9177" r="23777" b="8333"/>
                    <a:stretch/>
                  </pic:blipFill>
                  <pic:spPr bwMode="auto">
                    <a:xfrm>
                      <a:off x="0" y="0"/>
                      <a:ext cx="4618990" cy="40875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AEB28A" w14:textId="3F4FAD12" w:rsidR="006103D0" w:rsidRDefault="006103D0" w:rsidP="00CF6879">
      <w:pPr>
        <w:rPr>
          <w:sz w:val="24"/>
          <w:szCs w:val="24"/>
        </w:rPr>
      </w:pPr>
    </w:p>
    <w:p w14:paraId="57542880" w14:textId="6AB536D3" w:rsidR="006103D0" w:rsidRDefault="006103D0" w:rsidP="00CF6879">
      <w:pPr>
        <w:rPr>
          <w:sz w:val="24"/>
          <w:szCs w:val="24"/>
        </w:rPr>
      </w:pPr>
    </w:p>
    <w:p w14:paraId="32D2259E" w14:textId="77777777" w:rsidR="006103D0" w:rsidRDefault="006103D0" w:rsidP="00CF6879">
      <w:pPr>
        <w:rPr>
          <w:sz w:val="24"/>
          <w:szCs w:val="24"/>
        </w:rPr>
      </w:pPr>
    </w:p>
    <w:p w14:paraId="0B502FAC" w14:textId="77777777" w:rsidR="006103D0" w:rsidRDefault="006103D0" w:rsidP="00CF6879">
      <w:pPr>
        <w:rPr>
          <w:sz w:val="24"/>
          <w:szCs w:val="24"/>
        </w:rPr>
      </w:pPr>
    </w:p>
    <w:p w14:paraId="7BF031AA" w14:textId="77777777" w:rsidR="006103D0" w:rsidRDefault="006103D0" w:rsidP="00CF6879">
      <w:pPr>
        <w:rPr>
          <w:sz w:val="24"/>
          <w:szCs w:val="24"/>
        </w:rPr>
      </w:pPr>
    </w:p>
    <w:p w14:paraId="1471F4B9" w14:textId="77777777" w:rsidR="006103D0" w:rsidRDefault="006103D0" w:rsidP="00CF6879">
      <w:pPr>
        <w:rPr>
          <w:sz w:val="24"/>
          <w:szCs w:val="24"/>
        </w:rPr>
      </w:pPr>
    </w:p>
    <w:p w14:paraId="6E0553D7" w14:textId="77777777" w:rsidR="006103D0" w:rsidRDefault="006103D0" w:rsidP="00CF6879">
      <w:pPr>
        <w:rPr>
          <w:sz w:val="24"/>
          <w:szCs w:val="24"/>
        </w:rPr>
      </w:pPr>
    </w:p>
    <w:p w14:paraId="168FA4F0" w14:textId="77777777" w:rsidR="006103D0" w:rsidRDefault="006103D0" w:rsidP="00CF6879">
      <w:pPr>
        <w:rPr>
          <w:sz w:val="24"/>
          <w:szCs w:val="24"/>
        </w:rPr>
      </w:pPr>
    </w:p>
    <w:p w14:paraId="2B9CA010" w14:textId="77777777" w:rsidR="006103D0" w:rsidRDefault="006103D0" w:rsidP="00CF6879">
      <w:pPr>
        <w:rPr>
          <w:sz w:val="24"/>
          <w:szCs w:val="24"/>
        </w:rPr>
      </w:pPr>
    </w:p>
    <w:p w14:paraId="2CFC26F0" w14:textId="77777777" w:rsidR="0074557B" w:rsidRDefault="0074557B" w:rsidP="00CF6879">
      <w:pPr>
        <w:rPr>
          <w:sz w:val="24"/>
          <w:szCs w:val="24"/>
        </w:rPr>
      </w:pPr>
    </w:p>
    <w:p w14:paraId="7135986D" w14:textId="77777777" w:rsidR="0074557B" w:rsidRDefault="0074557B" w:rsidP="00CF6879">
      <w:pPr>
        <w:rPr>
          <w:sz w:val="24"/>
          <w:szCs w:val="24"/>
        </w:rPr>
      </w:pPr>
    </w:p>
    <w:p w14:paraId="1A3B9A6D" w14:textId="77777777" w:rsidR="0074557B" w:rsidRDefault="0074557B" w:rsidP="00CF6879">
      <w:pPr>
        <w:rPr>
          <w:sz w:val="24"/>
          <w:szCs w:val="24"/>
        </w:rPr>
      </w:pPr>
    </w:p>
    <w:p w14:paraId="6606D30D" w14:textId="77777777" w:rsidR="0074557B" w:rsidRDefault="0074557B" w:rsidP="00CF6879">
      <w:pPr>
        <w:rPr>
          <w:sz w:val="24"/>
          <w:szCs w:val="24"/>
        </w:rPr>
      </w:pPr>
    </w:p>
    <w:p w14:paraId="43138FD1" w14:textId="77777777" w:rsidR="0074557B" w:rsidRDefault="0074557B" w:rsidP="00CF6879">
      <w:pPr>
        <w:rPr>
          <w:sz w:val="24"/>
          <w:szCs w:val="24"/>
        </w:rPr>
      </w:pPr>
    </w:p>
    <w:p w14:paraId="0654E80D" w14:textId="77777777" w:rsidR="0074557B" w:rsidRDefault="0074557B" w:rsidP="00CF6879">
      <w:pPr>
        <w:rPr>
          <w:sz w:val="24"/>
          <w:szCs w:val="24"/>
        </w:rPr>
      </w:pPr>
    </w:p>
    <w:p w14:paraId="54531D6C" w14:textId="77777777" w:rsidR="0074557B" w:rsidRDefault="0074557B" w:rsidP="00CF6879">
      <w:pPr>
        <w:rPr>
          <w:sz w:val="24"/>
          <w:szCs w:val="24"/>
        </w:rPr>
      </w:pPr>
    </w:p>
    <w:p w14:paraId="7113DA2F" w14:textId="77777777" w:rsidR="0074557B" w:rsidRDefault="0074557B" w:rsidP="00CF6879">
      <w:pPr>
        <w:rPr>
          <w:sz w:val="24"/>
          <w:szCs w:val="24"/>
        </w:rPr>
      </w:pPr>
    </w:p>
    <w:p w14:paraId="458D3481" w14:textId="77777777" w:rsidR="0074557B" w:rsidRDefault="0074557B" w:rsidP="00CF6879">
      <w:pPr>
        <w:rPr>
          <w:sz w:val="24"/>
          <w:szCs w:val="24"/>
        </w:rPr>
      </w:pPr>
    </w:p>
    <w:p w14:paraId="7139E3C7" w14:textId="77777777" w:rsidR="0074557B" w:rsidRDefault="0074557B" w:rsidP="00CF6879">
      <w:pPr>
        <w:rPr>
          <w:sz w:val="24"/>
          <w:szCs w:val="24"/>
        </w:rPr>
      </w:pPr>
    </w:p>
    <w:p w14:paraId="63446D66" w14:textId="791A9872" w:rsidR="0074557B" w:rsidRDefault="0074557B" w:rsidP="00CF6879">
      <w:pPr>
        <w:rPr>
          <w:sz w:val="24"/>
          <w:szCs w:val="24"/>
        </w:rPr>
      </w:pPr>
    </w:p>
    <w:p w14:paraId="31F135E1" w14:textId="546BB2EE" w:rsidR="0074557B" w:rsidRDefault="0074557B" w:rsidP="00CF6879">
      <w:pPr>
        <w:rPr>
          <w:sz w:val="24"/>
          <w:szCs w:val="24"/>
        </w:rPr>
      </w:pPr>
    </w:p>
    <w:p w14:paraId="34EFD6EF" w14:textId="42BC2CE0" w:rsidR="0074557B" w:rsidRDefault="008C2DDD" w:rsidP="00CF6879">
      <w:pPr>
        <w:rPr>
          <w:sz w:val="24"/>
          <w:szCs w:val="24"/>
        </w:rPr>
      </w:pPr>
      <w:r>
        <w:rPr>
          <w:b/>
          <w:noProof/>
          <w:sz w:val="24"/>
          <w:szCs w:val="24"/>
          <w:lang w:val="en-US" w:eastAsia="en-US" w:bidi="ar-SA"/>
        </w:rPr>
        <mc:AlternateContent>
          <mc:Choice Requires="wps">
            <w:drawing>
              <wp:anchor distT="0" distB="0" distL="114300" distR="114300" simplePos="0" relativeHeight="251653632" behindDoc="0" locked="0" layoutInCell="1" allowOverlap="1" wp14:anchorId="332A0B54" wp14:editId="098EECBD">
                <wp:simplePos x="0" y="0"/>
                <wp:positionH relativeFrom="column">
                  <wp:posOffset>286385</wp:posOffset>
                </wp:positionH>
                <wp:positionV relativeFrom="paragraph">
                  <wp:posOffset>85255</wp:posOffset>
                </wp:positionV>
                <wp:extent cx="6551875" cy="1534601"/>
                <wp:effectExtent l="57150" t="38100" r="78105" b="104140"/>
                <wp:wrapNone/>
                <wp:docPr id="533" name="Rounded Rectangle 533"/>
                <wp:cNvGraphicFramePr/>
                <a:graphic xmlns:a="http://schemas.openxmlformats.org/drawingml/2006/main">
                  <a:graphicData uri="http://schemas.microsoft.com/office/word/2010/wordprocessingShape">
                    <wps:wsp>
                      <wps:cNvSpPr/>
                      <wps:spPr>
                        <a:xfrm>
                          <a:off x="0" y="0"/>
                          <a:ext cx="6551875" cy="1534601"/>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25C36052" w14:textId="77777777" w:rsidR="00DD46C1" w:rsidRPr="009110D1" w:rsidRDefault="00DD46C1" w:rsidP="006103D0">
                            <w:pPr>
                              <w:rPr>
                                <w:lang w:val="es-PR"/>
                              </w:rPr>
                            </w:pPr>
                            <w:r w:rsidRPr="009110D1">
                              <w:rPr>
                                <w:sz w:val="24"/>
                                <w:szCs w:val="24"/>
                                <w:lang w:val="es-PR"/>
                              </w:rPr>
                              <w:t xml:space="preserve">Completados todos los pasos establecidos en la ilustración previa se ha completado con éxito los procesos para adjuntar Informes de Evaluación en Asistencia Tecnológica de años previos. </w:t>
                            </w:r>
                          </w:p>
                          <w:p w14:paraId="5352EF06" w14:textId="77777777" w:rsidR="00DD46C1" w:rsidRPr="009110D1" w:rsidRDefault="00DD46C1" w:rsidP="00207B13">
                            <w:pPr>
                              <w:pStyle w:val="ListParagraph"/>
                              <w:numPr>
                                <w:ilvl w:val="0"/>
                                <w:numId w:val="27"/>
                              </w:numPr>
                              <w:contextualSpacing/>
                              <w:jc w:val="left"/>
                              <w:rPr>
                                <w:lang w:val="es-PR"/>
                              </w:rPr>
                            </w:pPr>
                            <w:r>
                              <w:rPr>
                                <w:b/>
                                <w:sz w:val="24"/>
                                <w:szCs w:val="24"/>
                                <w:lang w:val="es-PR"/>
                              </w:rPr>
                              <w:t>El maestro de educación especial está listo para completar referidos para re evaluaciones o solicitar servicios dirigidos a Asistencia Tecnológica.</w:t>
                            </w:r>
                          </w:p>
                          <w:p w14:paraId="2FA88CBA" w14:textId="77777777" w:rsidR="00DD46C1" w:rsidRPr="009110D1" w:rsidRDefault="00DD46C1" w:rsidP="00207B13">
                            <w:pPr>
                              <w:pStyle w:val="ListParagraph"/>
                              <w:numPr>
                                <w:ilvl w:val="0"/>
                                <w:numId w:val="27"/>
                              </w:numPr>
                              <w:contextualSpacing/>
                              <w:jc w:val="left"/>
                              <w:rPr>
                                <w:lang w:val="es-PR"/>
                              </w:rPr>
                            </w:pPr>
                            <w:r>
                              <w:rPr>
                                <w:b/>
                                <w:sz w:val="24"/>
                                <w:szCs w:val="24"/>
                                <w:lang w:val="es-PR"/>
                              </w:rPr>
                              <w:t>Por otra parte, puede utilizar el informe como parte del Programa Educativo Individualizado del Estudiante en la Parte II y III.</w:t>
                            </w:r>
                          </w:p>
                          <w:p w14:paraId="702B8359" w14:textId="13F487E8" w:rsidR="00DD46C1" w:rsidRPr="009110D1" w:rsidRDefault="00DD46C1" w:rsidP="006103D0">
                            <w:pPr>
                              <w:rPr>
                                <w:lang w:val="es-P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2A0B54" id="Rounded Rectangle 533" o:spid="_x0000_s1059" style="position:absolute;margin-left:22.55pt;margin-top:6.7pt;width:515.9pt;height:120.8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" fillcolor="#bfb1d0 [1623]" strokecolor="#795d9b [3047]">
                <v:fill color2="#ece7f1 [503]" rotate="t" angle="180" colors="0 #c9b5e8;22938f #d9cbee;1 #f0eaf9" focus="100%" type="gradient"/>
                <v:shadow on="t" color="black" opacity="24903f" origin=",.5" offset="0,.55556mm"/>
                <v:textbox>
                  <w:txbxContent>
                    <w:p w14:paraId="25C36052" w14:textId="77777777" w:rsidR="00DD46C1" w:rsidRPr="009110D1" w:rsidRDefault="00DD46C1" w:rsidP="006103D0">
                      <w:pPr>
                        <w:rPr>
                          <w:lang w:val="es-PR"/>
                        </w:rPr>
                      </w:pPr>
                      <w:r w:rsidRPr="009110D1">
                        <w:rPr>
                          <w:sz w:val="24"/>
                          <w:szCs w:val="24"/>
                          <w:lang w:val="es-PR"/>
                        </w:rPr>
                        <w:t xml:space="preserve">Completados todos los pasos establecidos en la ilustración previa se ha completado con éxito los procesos para adjuntar Informes de Evaluación en Asistencia Tecnológica de años previos. </w:t>
                      </w:r>
                    </w:p>
                    <w:p w14:paraId="5352EF06" w14:textId="77777777" w:rsidR="00DD46C1" w:rsidRPr="009110D1" w:rsidRDefault="00DD46C1" w:rsidP="00207B13">
                      <w:pPr>
                        <w:pStyle w:val="ListParagraph"/>
                        <w:numPr>
                          <w:ilvl w:val="0"/>
                          <w:numId w:val="27"/>
                        </w:numPr>
                        <w:contextualSpacing/>
                        <w:jc w:val="left"/>
                        <w:rPr>
                          <w:lang w:val="es-PR"/>
                        </w:rPr>
                      </w:pPr>
                      <w:r>
                        <w:rPr>
                          <w:b/>
                          <w:sz w:val="24"/>
                          <w:szCs w:val="24"/>
                          <w:lang w:val="es-PR"/>
                        </w:rPr>
                        <w:t>El maestro de educación especial está listo para completar referidos para re evaluaciones o solicitar servicios dirigidos a Asistencia Tecnológica.</w:t>
                      </w:r>
                    </w:p>
                    <w:p w14:paraId="2FA88CBA" w14:textId="77777777" w:rsidR="00DD46C1" w:rsidRPr="009110D1" w:rsidRDefault="00DD46C1" w:rsidP="00207B13">
                      <w:pPr>
                        <w:pStyle w:val="ListParagraph"/>
                        <w:numPr>
                          <w:ilvl w:val="0"/>
                          <w:numId w:val="27"/>
                        </w:numPr>
                        <w:contextualSpacing/>
                        <w:jc w:val="left"/>
                        <w:rPr>
                          <w:lang w:val="es-PR"/>
                        </w:rPr>
                      </w:pPr>
                      <w:r>
                        <w:rPr>
                          <w:b/>
                          <w:sz w:val="24"/>
                          <w:szCs w:val="24"/>
                          <w:lang w:val="es-PR"/>
                        </w:rPr>
                        <w:t>Por otra parte, puede utilizar el informe como parte del Programa Educativo Individualizado del Estudiante en la Parte II y III.</w:t>
                      </w:r>
                    </w:p>
                    <w:p w14:paraId="702B8359" w14:textId="13F487E8" w:rsidR="00DD46C1" w:rsidRPr="009110D1" w:rsidRDefault="00DD46C1" w:rsidP="006103D0">
                      <w:pPr>
                        <w:rPr>
                          <w:lang w:val="es-PR"/>
                        </w:rPr>
                      </w:pPr>
                    </w:p>
                  </w:txbxContent>
                </v:textbox>
              </v:roundrect>
            </w:pict>
          </mc:Fallback>
        </mc:AlternateContent>
      </w:r>
    </w:p>
    <w:p w14:paraId="45DF0F1D" w14:textId="2BA3466F" w:rsidR="0074557B" w:rsidRDefault="0074557B" w:rsidP="00CF6879">
      <w:pPr>
        <w:rPr>
          <w:sz w:val="24"/>
          <w:szCs w:val="24"/>
        </w:rPr>
      </w:pPr>
    </w:p>
    <w:p w14:paraId="4D8755C5" w14:textId="65C4DC60" w:rsidR="0074557B" w:rsidRDefault="0074557B" w:rsidP="00CF6879">
      <w:pPr>
        <w:rPr>
          <w:sz w:val="24"/>
          <w:szCs w:val="24"/>
        </w:rPr>
      </w:pPr>
    </w:p>
    <w:p w14:paraId="69192538" w14:textId="76BFBF15" w:rsidR="0074557B" w:rsidRDefault="0074557B" w:rsidP="00CF6879">
      <w:pPr>
        <w:rPr>
          <w:sz w:val="24"/>
          <w:szCs w:val="24"/>
        </w:rPr>
      </w:pPr>
    </w:p>
    <w:p w14:paraId="161BC64D" w14:textId="16431326" w:rsidR="0074557B" w:rsidRDefault="0074557B" w:rsidP="00CF6879">
      <w:pPr>
        <w:rPr>
          <w:sz w:val="24"/>
          <w:szCs w:val="24"/>
        </w:rPr>
      </w:pPr>
    </w:p>
    <w:p w14:paraId="2013B84C" w14:textId="342CC946" w:rsidR="001219E6" w:rsidRDefault="001219E6" w:rsidP="00A87007">
      <w:pPr>
        <w:shd w:val="clear" w:color="auto" w:fill="FFFFFF"/>
        <w:rPr>
          <w:sz w:val="24"/>
          <w:szCs w:val="24"/>
        </w:rPr>
      </w:pPr>
    </w:p>
    <w:p w14:paraId="35324C89" w14:textId="77777777" w:rsidR="00A87007" w:rsidRDefault="00A87007" w:rsidP="00A87007">
      <w:pPr>
        <w:shd w:val="clear" w:color="auto" w:fill="FFFFFF"/>
        <w:rPr>
          <w:rFonts w:eastAsia="Times New Roman"/>
          <w:b/>
          <w:color w:val="000000"/>
          <w:sz w:val="28"/>
          <w:szCs w:val="24"/>
          <w:u w:val="single"/>
        </w:rPr>
      </w:pPr>
    </w:p>
    <w:p w14:paraId="54822B35" w14:textId="77777777" w:rsidR="008C2DDD" w:rsidRDefault="008C2DDD" w:rsidP="00794A79">
      <w:pPr>
        <w:shd w:val="clear" w:color="auto" w:fill="FFFFFF"/>
        <w:jc w:val="center"/>
        <w:rPr>
          <w:rFonts w:eastAsia="Times New Roman"/>
          <w:b/>
          <w:color w:val="000000"/>
          <w:sz w:val="28"/>
          <w:szCs w:val="24"/>
          <w:u w:val="single"/>
        </w:rPr>
      </w:pPr>
    </w:p>
    <w:p w14:paraId="28DEE7C6" w14:textId="1E23FEA4" w:rsidR="00794A79" w:rsidRPr="006047CF" w:rsidRDefault="00794A79" w:rsidP="00794A79">
      <w:pPr>
        <w:shd w:val="clear" w:color="auto" w:fill="FFFFFF"/>
        <w:jc w:val="center"/>
        <w:rPr>
          <w:rFonts w:eastAsia="Times New Roman"/>
          <w:b/>
          <w:color w:val="000000"/>
          <w:sz w:val="28"/>
          <w:szCs w:val="24"/>
          <w:u w:val="single"/>
        </w:rPr>
      </w:pPr>
      <w:r w:rsidRPr="006047CF">
        <w:rPr>
          <w:rFonts w:eastAsia="Times New Roman"/>
          <w:b/>
          <w:color w:val="000000"/>
          <w:sz w:val="28"/>
          <w:szCs w:val="24"/>
          <w:u w:val="single"/>
        </w:rPr>
        <w:t>Procesos para Solicitar Referidos para Servicios en Asistencia Tecnológica en la Plataforma MiPE.</w:t>
      </w:r>
    </w:p>
    <w:p w14:paraId="6A4CC713" w14:textId="47323165" w:rsidR="00794A79" w:rsidRPr="00FE0855" w:rsidRDefault="00A87007" w:rsidP="00FE0855">
      <w:pPr>
        <w:shd w:val="clear" w:color="auto" w:fill="FFFFFF"/>
        <w:rPr>
          <w:rFonts w:eastAsia="Times New Roman"/>
          <w:b/>
          <w:color w:val="000000"/>
          <w:sz w:val="24"/>
          <w:szCs w:val="24"/>
          <w:u w:val="single"/>
        </w:rPr>
      </w:pPr>
      <w:r>
        <w:rPr>
          <w:b/>
          <w:noProof/>
          <w:sz w:val="24"/>
          <w:szCs w:val="24"/>
          <w:lang w:val="en-US" w:eastAsia="en-US" w:bidi="ar-SA"/>
        </w:rPr>
        <mc:AlternateContent>
          <mc:Choice Requires="wps">
            <w:drawing>
              <wp:anchor distT="0" distB="0" distL="114300" distR="114300" simplePos="0" relativeHeight="251769344" behindDoc="0" locked="0" layoutInCell="1" allowOverlap="1" wp14:anchorId="67324D44" wp14:editId="0636E2A6">
                <wp:simplePos x="0" y="0"/>
                <wp:positionH relativeFrom="column">
                  <wp:posOffset>2647177</wp:posOffset>
                </wp:positionH>
                <wp:positionV relativeFrom="paragraph">
                  <wp:posOffset>147817</wp:posOffset>
                </wp:positionV>
                <wp:extent cx="1314450" cy="658495"/>
                <wp:effectExtent l="38100" t="0" r="19050" b="46355"/>
                <wp:wrapNone/>
                <wp:docPr id="592" name="Down Arrow 592"/>
                <wp:cNvGraphicFramePr/>
                <a:graphic xmlns:a="http://schemas.openxmlformats.org/drawingml/2006/main">
                  <a:graphicData uri="http://schemas.microsoft.com/office/word/2010/wordprocessingShape">
                    <wps:wsp>
                      <wps:cNvSpPr/>
                      <wps:spPr>
                        <a:xfrm>
                          <a:off x="0" y="0"/>
                          <a:ext cx="1314450" cy="65849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5B5166E" w14:textId="3AF23AF5" w:rsidR="00DD46C1" w:rsidRPr="006047CF" w:rsidRDefault="00DD46C1" w:rsidP="006047CF">
                            <w:pPr>
                              <w:jc w:val="center"/>
                              <w:rPr>
                                <w:b/>
                                <w:sz w:val="28"/>
                                <w:lang w:val="en-US"/>
                              </w:rPr>
                            </w:pPr>
                            <w:r w:rsidRPr="006047CF">
                              <w:rPr>
                                <w:b/>
                                <w:sz w:val="28"/>
                                <w:lang w:val="en-US"/>
                              </w:rPr>
                              <w:t>Paso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24D44" id="Down Arrow 592" o:spid="_x0000_s1060" type="#_x0000_t67" style="position:absolute;margin-left:208.45pt;margin-top:11.65pt;width:103.5pt;height:51.85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" adj="10800" fillcolor="#4f81bd [3204]" strokecolor="#243f60 [1604]" strokeweight="2pt">
                <v:textbox>
                  <w:txbxContent>
                    <w:p w14:paraId="05B5166E" w14:textId="3AF23AF5" w:rsidR="00DD46C1" w:rsidRPr="006047CF" w:rsidRDefault="00DD46C1" w:rsidP="006047CF">
                      <w:pPr>
                        <w:jc w:val="center"/>
                        <w:rPr>
                          <w:b/>
                          <w:sz w:val="28"/>
                          <w:lang w:val="en-US"/>
                        </w:rPr>
                      </w:pPr>
                      <w:r w:rsidRPr="006047CF">
                        <w:rPr>
                          <w:b/>
                          <w:sz w:val="28"/>
                          <w:lang w:val="en-US"/>
                        </w:rPr>
                        <w:t>Paso 1</w:t>
                      </w:r>
                    </w:p>
                  </w:txbxContent>
                </v:textbox>
              </v:shape>
            </w:pict>
          </mc:Fallback>
        </mc:AlternateContent>
      </w:r>
    </w:p>
    <w:p w14:paraId="12C8F710" w14:textId="2EA7316A" w:rsidR="006047CF" w:rsidRDefault="006047CF" w:rsidP="00DD46C1">
      <w:pPr>
        <w:pStyle w:val="TOC1"/>
        <w:spacing w:before="0"/>
        <w:ind w:hanging="731"/>
        <w:jc w:val="left"/>
        <w:rPr>
          <w:b/>
          <w:sz w:val="24"/>
          <w:szCs w:val="24"/>
        </w:rPr>
      </w:pPr>
    </w:p>
    <w:p w14:paraId="6FAAE796" w14:textId="597078E9" w:rsidR="006047CF" w:rsidRDefault="006047CF" w:rsidP="00FE0855">
      <w:pPr>
        <w:pStyle w:val="TOC1"/>
        <w:spacing w:before="0"/>
        <w:ind w:hanging="731"/>
        <w:jc w:val="left"/>
        <w:rPr>
          <w:b/>
          <w:sz w:val="24"/>
          <w:szCs w:val="24"/>
        </w:rPr>
      </w:pPr>
    </w:p>
    <w:p w14:paraId="4272D75C" w14:textId="6B904399" w:rsidR="006047CF" w:rsidRDefault="006047CF" w:rsidP="00FE0855">
      <w:pPr>
        <w:pStyle w:val="TOC1"/>
        <w:spacing w:before="0"/>
        <w:ind w:hanging="731"/>
        <w:jc w:val="left"/>
        <w:rPr>
          <w:b/>
          <w:sz w:val="24"/>
          <w:szCs w:val="24"/>
        </w:rPr>
      </w:pPr>
    </w:p>
    <w:p w14:paraId="28012FD0" w14:textId="26B6BFEC" w:rsidR="006047CF" w:rsidRDefault="006047CF" w:rsidP="00A87007">
      <w:pPr>
        <w:pStyle w:val="TOC1"/>
        <w:spacing w:before="0"/>
        <w:ind w:hanging="731"/>
        <w:jc w:val="left"/>
        <w:rPr>
          <w:b/>
          <w:sz w:val="24"/>
          <w:szCs w:val="24"/>
        </w:rPr>
      </w:pPr>
    </w:p>
    <w:p w14:paraId="16452F04" w14:textId="77777777" w:rsidR="006047CF" w:rsidRDefault="006047CF" w:rsidP="00DD46C1">
      <w:pPr>
        <w:pStyle w:val="TOC1"/>
        <w:spacing w:before="0"/>
        <w:ind w:hanging="731"/>
        <w:jc w:val="left"/>
        <w:rPr>
          <w:b/>
          <w:sz w:val="24"/>
          <w:szCs w:val="24"/>
        </w:rPr>
      </w:pPr>
    </w:p>
    <w:p w14:paraId="6C7EE5A7" w14:textId="781E9B22" w:rsidR="006047CF" w:rsidRDefault="00794A79" w:rsidP="00A87007">
      <w:pPr>
        <w:pStyle w:val="TOC1"/>
        <w:spacing w:before="0"/>
        <w:ind w:hanging="731"/>
        <w:jc w:val="left"/>
        <w:rPr>
          <w:b/>
          <w:sz w:val="24"/>
          <w:szCs w:val="24"/>
        </w:rPr>
      </w:pPr>
      <w:r w:rsidRPr="006047CF">
        <w:rPr>
          <w:b/>
          <w:sz w:val="24"/>
          <w:szCs w:val="24"/>
        </w:rPr>
        <w:t>El COMPU escolar debe reunirse con los padres, madres o encargados</w:t>
      </w:r>
      <w:r w:rsidR="006047CF">
        <w:rPr>
          <w:b/>
          <w:sz w:val="24"/>
          <w:szCs w:val="24"/>
        </w:rPr>
        <w:t>, maestro de</w:t>
      </w:r>
    </w:p>
    <w:p w14:paraId="6BBD3B34" w14:textId="04AE5D9A" w:rsidR="006047CF" w:rsidRDefault="00794A79" w:rsidP="006047CF">
      <w:pPr>
        <w:pStyle w:val="TOC1"/>
        <w:spacing w:before="0"/>
        <w:ind w:hanging="731"/>
        <w:jc w:val="left"/>
        <w:rPr>
          <w:b/>
          <w:sz w:val="24"/>
          <w:szCs w:val="24"/>
        </w:rPr>
      </w:pPr>
      <w:r w:rsidRPr="006047CF">
        <w:rPr>
          <w:b/>
          <w:sz w:val="24"/>
          <w:szCs w:val="24"/>
        </w:rPr>
        <w:t>educación especial, director escolar o su representante</w:t>
      </w:r>
      <w:r w:rsidR="006047CF">
        <w:rPr>
          <w:b/>
          <w:sz w:val="24"/>
          <w:szCs w:val="24"/>
        </w:rPr>
        <w:t xml:space="preserve"> para discutir o evidenciar en</w:t>
      </w:r>
    </w:p>
    <w:p w14:paraId="1E7E18DE" w14:textId="15F4CF31" w:rsidR="00794A79" w:rsidRPr="006047CF" w:rsidRDefault="00794A79" w:rsidP="006047CF">
      <w:pPr>
        <w:pStyle w:val="TOC1"/>
        <w:spacing w:before="0"/>
        <w:ind w:hanging="731"/>
        <w:jc w:val="left"/>
        <w:rPr>
          <w:b/>
          <w:sz w:val="24"/>
          <w:szCs w:val="24"/>
        </w:rPr>
      </w:pPr>
      <w:r w:rsidRPr="006047CF">
        <w:rPr>
          <w:b/>
          <w:sz w:val="24"/>
          <w:szCs w:val="24"/>
        </w:rPr>
        <w:t>minuta</w:t>
      </w:r>
      <w:r w:rsidRPr="006047CF">
        <w:rPr>
          <w:sz w:val="24"/>
          <w:szCs w:val="24"/>
        </w:rPr>
        <w:t xml:space="preserve"> distintas instancias relacionadas a los equipos recomendados, tales como: </w:t>
      </w:r>
    </w:p>
    <w:p w14:paraId="668CC4E1" w14:textId="77777777" w:rsidR="00794A79" w:rsidRPr="00AF5AA8" w:rsidRDefault="00794A79" w:rsidP="00794A79">
      <w:pPr>
        <w:pStyle w:val="TOC1"/>
        <w:spacing w:before="0"/>
        <w:ind w:left="720" w:firstLine="0"/>
        <w:jc w:val="left"/>
        <w:rPr>
          <w:b/>
          <w:sz w:val="24"/>
          <w:szCs w:val="24"/>
        </w:rPr>
      </w:pPr>
    </w:p>
    <w:p w14:paraId="4169C979" w14:textId="765FB5FA" w:rsidR="00794A79" w:rsidRPr="00877E93" w:rsidRDefault="00794A79" w:rsidP="00207B13">
      <w:pPr>
        <w:pStyle w:val="TOC1"/>
        <w:numPr>
          <w:ilvl w:val="1"/>
          <w:numId w:val="29"/>
        </w:numPr>
        <w:spacing w:before="0"/>
        <w:ind w:right="130"/>
        <w:jc w:val="left"/>
        <w:rPr>
          <w:b/>
          <w:i/>
          <w:sz w:val="24"/>
          <w:szCs w:val="24"/>
        </w:rPr>
      </w:pPr>
      <w:r w:rsidRPr="00877E93">
        <w:rPr>
          <w:i/>
          <w:sz w:val="24"/>
          <w:szCs w:val="24"/>
        </w:rPr>
        <w:t xml:space="preserve">Reparación </w:t>
      </w:r>
    </w:p>
    <w:p w14:paraId="126309B7" w14:textId="6355E758" w:rsidR="00794A79" w:rsidRPr="00877E93" w:rsidRDefault="00794A79" w:rsidP="00207B13">
      <w:pPr>
        <w:pStyle w:val="TOC1"/>
        <w:numPr>
          <w:ilvl w:val="1"/>
          <w:numId w:val="29"/>
        </w:numPr>
        <w:spacing w:before="0"/>
        <w:ind w:right="130"/>
        <w:jc w:val="left"/>
        <w:rPr>
          <w:b/>
          <w:i/>
          <w:sz w:val="24"/>
          <w:szCs w:val="24"/>
        </w:rPr>
      </w:pPr>
      <w:r w:rsidRPr="00877E93">
        <w:rPr>
          <w:i/>
          <w:sz w:val="24"/>
          <w:szCs w:val="24"/>
        </w:rPr>
        <w:t>Reemplazo por avería o desperfecto.</w:t>
      </w:r>
    </w:p>
    <w:p w14:paraId="7C787463" w14:textId="61A761CB" w:rsidR="00794A79" w:rsidRPr="00877E93" w:rsidRDefault="00794A79" w:rsidP="00207B13">
      <w:pPr>
        <w:pStyle w:val="TOC1"/>
        <w:numPr>
          <w:ilvl w:val="1"/>
          <w:numId w:val="29"/>
        </w:numPr>
        <w:spacing w:before="0"/>
        <w:ind w:right="130"/>
        <w:jc w:val="left"/>
        <w:rPr>
          <w:b/>
          <w:i/>
          <w:sz w:val="24"/>
          <w:szCs w:val="24"/>
        </w:rPr>
      </w:pPr>
      <w:r>
        <w:rPr>
          <w:i/>
          <w:sz w:val="24"/>
          <w:szCs w:val="24"/>
        </w:rPr>
        <w:t>Garantía del Suplidor</w:t>
      </w:r>
    </w:p>
    <w:p w14:paraId="34160209" w14:textId="2982FA79" w:rsidR="00794A79" w:rsidRPr="00877E93" w:rsidRDefault="00794A79" w:rsidP="00207B13">
      <w:pPr>
        <w:pStyle w:val="TOC1"/>
        <w:numPr>
          <w:ilvl w:val="1"/>
          <w:numId w:val="29"/>
        </w:numPr>
        <w:spacing w:before="0"/>
        <w:ind w:right="130"/>
        <w:jc w:val="left"/>
        <w:rPr>
          <w:b/>
          <w:i/>
          <w:sz w:val="24"/>
          <w:szCs w:val="24"/>
        </w:rPr>
      </w:pPr>
      <w:r w:rsidRPr="00877E93">
        <w:rPr>
          <w:i/>
          <w:sz w:val="24"/>
          <w:szCs w:val="24"/>
        </w:rPr>
        <w:t xml:space="preserve">Pérdida o robo. </w:t>
      </w:r>
      <w:r w:rsidRPr="00925E63">
        <w:rPr>
          <w:b/>
          <w:i/>
          <w:sz w:val="24"/>
          <w:szCs w:val="24"/>
        </w:rPr>
        <w:t>(Requier</w:t>
      </w:r>
      <w:r w:rsidR="004A19D4">
        <w:rPr>
          <w:b/>
          <w:i/>
          <w:sz w:val="24"/>
          <w:szCs w:val="24"/>
        </w:rPr>
        <w:t>e de un informe policiaco con Nú</w:t>
      </w:r>
      <w:r w:rsidRPr="00925E63">
        <w:rPr>
          <w:b/>
          <w:i/>
          <w:sz w:val="24"/>
          <w:szCs w:val="24"/>
        </w:rPr>
        <w:t>mero de Querella)</w:t>
      </w:r>
    </w:p>
    <w:p w14:paraId="4B58E7B7" w14:textId="6B90EE9F" w:rsidR="00794A79" w:rsidRPr="00925E63" w:rsidRDefault="00794A79" w:rsidP="00207B13">
      <w:pPr>
        <w:pStyle w:val="TOC1"/>
        <w:numPr>
          <w:ilvl w:val="1"/>
          <w:numId w:val="29"/>
        </w:numPr>
        <w:spacing w:before="0"/>
        <w:ind w:right="130"/>
        <w:jc w:val="left"/>
        <w:rPr>
          <w:b/>
          <w:i/>
          <w:sz w:val="24"/>
          <w:szCs w:val="24"/>
        </w:rPr>
      </w:pPr>
      <w:r w:rsidRPr="00877E93">
        <w:rPr>
          <w:i/>
          <w:sz w:val="24"/>
          <w:szCs w:val="24"/>
        </w:rPr>
        <w:t xml:space="preserve">Necesidad de orientación, asesoría y adiestramientos. </w:t>
      </w:r>
    </w:p>
    <w:p w14:paraId="2CBE2628" w14:textId="77777777" w:rsidR="00794A79" w:rsidRDefault="00794A79" w:rsidP="00794A79">
      <w:pPr>
        <w:pStyle w:val="TOC1"/>
        <w:spacing w:before="0"/>
        <w:ind w:right="130" w:hanging="731"/>
        <w:jc w:val="left"/>
        <w:rPr>
          <w:b/>
          <w:i/>
          <w:sz w:val="24"/>
          <w:szCs w:val="24"/>
        </w:rPr>
      </w:pPr>
    </w:p>
    <w:p w14:paraId="15CA9BBC" w14:textId="77777777" w:rsidR="00794A79" w:rsidRPr="00A66226" w:rsidRDefault="00794A79" w:rsidP="00207B13">
      <w:pPr>
        <w:pStyle w:val="TOC1"/>
        <w:numPr>
          <w:ilvl w:val="0"/>
          <w:numId w:val="28"/>
        </w:numPr>
        <w:spacing w:before="0"/>
        <w:jc w:val="left"/>
        <w:rPr>
          <w:sz w:val="24"/>
          <w:szCs w:val="24"/>
        </w:rPr>
      </w:pPr>
      <w:r w:rsidRPr="004265BE">
        <w:rPr>
          <w:sz w:val="24"/>
          <w:szCs w:val="24"/>
        </w:rPr>
        <w:t>El COMPU escolar debe asegurarse que la fecha de la Minuta sea cónsona a la fecha del referido y que los temas discutidos sean específicos, concisos y objetivos para su interpretación y análisis</w:t>
      </w:r>
      <w:r w:rsidRPr="00A66226">
        <w:rPr>
          <w:sz w:val="24"/>
          <w:szCs w:val="24"/>
        </w:rPr>
        <w:t>.</w:t>
      </w:r>
    </w:p>
    <w:p w14:paraId="18C52E8D" w14:textId="5CAEC5A1" w:rsidR="00794A79" w:rsidRPr="00260FF7" w:rsidRDefault="006047CF" w:rsidP="00794A79">
      <w:pPr>
        <w:pStyle w:val="TOC1"/>
        <w:spacing w:before="0"/>
        <w:ind w:right="130" w:hanging="731"/>
        <w:jc w:val="left"/>
        <w:rPr>
          <w:b/>
          <w:i/>
          <w:sz w:val="24"/>
          <w:szCs w:val="24"/>
        </w:rPr>
      </w:pPr>
      <w:r>
        <w:rPr>
          <w:b/>
          <w:noProof/>
          <w:sz w:val="24"/>
          <w:szCs w:val="24"/>
          <w:lang w:val="en-US" w:eastAsia="en-US" w:bidi="ar-SA"/>
        </w:rPr>
        <mc:AlternateContent>
          <mc:Choice Requires="wps">
            <w:drawing>
              <wp:anchor distT="0" distB="0" distL="114300" distR="114300" simplePos="0" relativeHeight="251730432" behindDoc="0" locked="0" layoutInCell="1" allowOverlap="1" wp14:anchorId="2FE16CC3" wp14:editId="3E19D27F">
                <wp:simplePos x="0" y="0"/>
                <wp:positionH relativeFrom="column">
                  <wp:posOffset>2597150</wp:posOffset>
                </wp:positionH>
                <wp:positionV relativeFrom="paragraph">
                  <wp:posOffset>49530</wp:posOffset>
                </wp:positionV>
                <wp:extent cx="1314450" cy="771525"/>
                <wp:effectExtent l="38100" t="0" r="0" b="47625"/>
                <wp:wrapNone/>
                <wp:docPr id="593" name="Down Arrow 593"/>
                <wp:cNvGraphicFramePr/>
                <a:graphic xmlns:a="http://schemas.openxmlformats.org/drawingml/2006/main">
                  <a:graphicData uri="http://schemas.microsoft.com/office/word/2010/wordprocessingShape">
                    <wps:wsp>
                      <wps:cNvSpPr/>
                      <wps:spPr>
                        <a:xfrm>
                          <a:off x="0" y="0"/>
                          <a:ext cx="1314450" cy="7715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9FE3317" w14:textId="6A7492FE" w:rsidR="00DD46C1" w:rsidRPr="006047CF" w:rsidRDefault="00DD46C1" w:rsidP="006047CF">
                            <w:pPr>
                              <w:jc w:val="center"/>
                              <w:rPr>
                                <w:b/>
                                <w:sz w:val="28"/>
                                <w:lang w:val="en-US"/>
                              </w:rPr>
                            </w:pPr>
                            <w:r>
                              <w:rPr>
                                <w:b/>
                                <w:sz w:val="28"/>
                                <w:lang w:val="en-US"/>
                              </w:rPr>
                              <w:t>Paso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E16CC3" id="Down Arrow 593" o:spid="_x0000_s1061" type="#_x0000_t67" style="position:absolute;left:0;text-align:left;margin-left:204.5pt;margin-top:3.9pt;width:103.5pt;height:60.7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" adj="10800" fillcolor="#4f81bd [3204]" strokecolor="#243f60 [1604]" strokeweight="2pt">
                <v:textbox>
                  <w:txbxContent>
                    <w:p w14:paraId="59FE3317" w14:textId="6A7492FE" w:rsidR="00DD46C1" w:rsidRPr="006047CF" w:rsidRDefault="00DD46C1" w:rsidP="006047CF">
                      <w:pPr>
                        <w:jc w:val="center"/>
                        <w:rPr>
                          <w:b/>
                          <w:sz w:val="28"/>
                          <w:lang w:val="en-US"/>
                        </w:rPr>
                      </w:pPr>
                      <w:r>
                        <w:rPr>
                          <w:b/>
                          <w:sz w:val="28"/>
                          <w:lang w:val="en-US"/>
                        </w:rPr>
                        <w:t>Paso 2</w:t>
                      </w:r>
                    </w:p>
                  </w:txbxContent>
                </v:textbox>
              </v:shape>
            </w:pict>
          </mc:Fallback>
        </mc:AlternateContent>
      </w:r>
      <w:r w:rsidR="00794A79">
        <w:rPr>
          <w:b/>
          <w:i/>
          <w:noProof/>
          <w:sz w:val="24"/>
          <w:szCs w:val="24"/>
          <w:lang w:val="en-US" w:eastAsia="en-US" w:bidi="ar-SA"/>
        </w:rPr>
        <mc:AlternateContent>
          <mc:Choice Requires="wps">
            <w:drawing>
              <wp:anchor distT="0" distB="0" distL="114300" distR="114300" simplePos="0" relativeHeight="251667968" behindDoc="0" locked="0" layoutInCell="1" allowOverlap="1" wp14:anchorId="03D13AE9" wp14:editId="178E499D">
                <wp:simplePos x="0" y="0"/>
                <wp:positionH relativeFrom="column">
                  <wp:posOffset>267004</wp:posOffset>
                </wp:positionH>
                <wp:positionV relativeFrom="paragraph">
                  <wp:posOffset>64059</wp:posOffset>
                </wp:positionV>
                <wp:extent cx="6283757" cy="7315"/>
                <wp:effectExtent l="0" t="0" r="22225" b="31115"/>
                <wp:wrapNone/>
                <wp:docPr id="555" name="Straight Connector 555"/>
                <wp:cNvGraphicFramePr/>
                <a:graphic xmlns:a="http://schemas.openxmlformats.org/drawingml/2006/main">
                  <a:graphicData uri="http://schemas.microsoft.com/office/word/2010/wordprocessingShape">
                    <wps:wsp>
                      <wps:cNvCnPr/>
                      <wps:spPr>
                        <a:xfrm flipV="1">
                          <a:off x="0" y="0"/>
                          <a:ext cx="6283757" cy="7315"/>
                        </a:xfrm>
                        <a:prstGeom prst="line">
                          <a:avLst/>
                        </a:prstGeom>
                        <a:ln w="12700">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BEAAB27" id="Straight Connector 555" o:spid="_x0000_s1026" style="position:absolute;flip:y;z-index:251667968;visibility:visible;mso-wrap-style:square;mso-wrap-distance-left:9pt;mso-wrap-distance-top:0;mso-wrap-distance-right:9pt;mso-wrap-distance-bottom:0;mso-position-horizontal:absolute;mso-position-horizontal-relative:text;mso-position-vertical:absolute;mso-position-vertical-relative:text" from="21pt,5.05pt" to="515.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" strokecolor="#4579b8 [3044]" strokeweight="1pt">
                <v:stroke dashstyle="dash"/>
              </v:line>
            </w:pict>
          </mc:Fallback>
        </mc:AlternateContent>
      </w:r>
    </w:p>
    <w:p w14:paraId="02F8EAAD" w14:textId="46332724" w:rsidR="006047CF" w:rsidRDefault="006047CF" w:rsidP="00794A79">
      <w:pPr>
        <w:pStyle w:val="TOC1"/>
        <w:spacing w:before="0"/>
        <w:ind w:right="130" w:hanging="731"/>
        <w:jc w:val="left"/>
        <w:rPr>
          <w:sz w:val="24"/>
          <w:szCs w:val="24"/>
        </w:rPr>
      </w:pPr>
    </w:p>
    <w:p w14:paraId="3CE99A17" w14:textId="625E6638" w:rsidR="006047CF" w:rsidRDefault="006047CF" w:rsidP="00794A79">
      <w:pPr>
        <w:pStyle w:val="TOC1"/>
        <w:spacing w:before="0"/>
        <w:ind w:right="130" w:hanging="731"/>
        <w:jc w:val="left"/>
        <w:rPr>
          <w:sz w:val="24"/>
          <w:szCs w:val="24"/>
        </w:rPr>
      </w:pPr>
    </w:p>
    <w:p w14:paraId="551536A9" w14:textId="755E5430" w:rsidR="00794A79" w:rsidRDefault="00794A79" w:rsidP="00794A79">
      <w:pPr>
        <w:pStyle w:val="TOC1"/>
        <w:spacing w:before="0"/>
        <w:ind w:right="130" w:hanging="731"/>
        <w:jc w:val="left"/>
        <w:rPr>
          <w:sz w:val="24"/>
          <w:szCs w:val="24"/>
        </w:rPr>
      </w:pPr>
    </w:p>
    <w:p w14:paraId="3ED0B531" w14:textId="77777777" w:rsidR="006047CF" w:rsidRPr="00925E63" w:rsidRDefault="006047CF" w:rsidP="00794A79">
      <w:pPr>
        <w:pStyle w:val="TOC1"/>
        <w:spacing w:before="0"/>
        <w:ind w:right="130" w:hanging="731"/>
        <w:jc w:val="left"/>
        <w:rPr>
          <w:sz w:val="24"/>
          <w:szCs w:val="24"/>
        </w:rPr>
      </w:pPr>
    </w:p>
    <w:p w14:paraId="29DEE4DC" w14:textId="2B3EE8CC" w:rsidR="00794A79" w:rsidRPr="00925E63" w:rsidRDefault="00794A79" w:rsidP="00207B13">
      <w:pPr>
        <w:pStyle w:val="ListParagraph"/>
        <w:numPr>
          <w:ilvl w:val="0"/>
          <w:numId w:val="28"/>
        </w:numPr>
        <w:contextualSpacing/>
        <w:rPr>
          <w:b/>
          <w:sz w:val="24"/>
          <w:szCs w:val="24"/>
        </w:rPr>
      </w:pPr>
      <w:r w:rsidRPr="00925E63">
        <w:rPr>
          <w:sz w:val="24"/>
          <w:szCs w:val="24"/>
        </w:rPr>
        <w:t xml:space="preserve">Para acceder a estos servicios es importante que acceda a la </w:t>
      </w:r>
      <w:r w:rsidR="00FE0855">
        <w:rPr>
          <w:sz w:val="24"/>
          <w:szCs w:val="24"/>
        </w:rPr>
        <w:t>p</w:t>
      </w:r>
      <w:r w:rsidRPr="00925E63">
        <w:rPr>
          <w:sz w:val="24"/>
          <w:szCs w:val="24"/>
        </w:rPr>
        <w:t xml:space="preserve">lataforma MiPE e ingrese la información del estudiante que se beneficia de los servicios de Asistencia Tecnológica. </w:t>
      </w:r>
    </w:p>
    <w:p w14:paraId="66FEA23D" w14:textId="5C05540C" w:rsidR="00794A79" w:rsidRPr="004265BE" w:rsidRDefault="00794A79" w:rsidP="00207B13">
      <w:pPr>
        <w:pStyle w:val="ListParagraph"/>
        <w:numPr>
          <w:ilvl w:val="0"/>
          <w:numId w:val="28"/>
        </w:numPr>
        <w:contextualSpacing/>
        <w:rPr>
          <w:b/>
          <w:sz w:val="24"/>
          <w:szCs w:val="24"/>
        </w:rPr>
      </w:pPr>
      <w:r w:rsidRPr="00260FF7">
        <w:rPr>
          <w:sz w:val="24"/>
          <w:szCs w:val="24"/>
        </w:rPr>
        <w:t xml:space="preserve">Una vez en el menú principal, debe identificar el </w:t>
      </w:r>
      <w:r w:rsidRPr="004265BE">
        <w:rPr>
          <w:b/>
          <w:i/>
          <w:sz w:val="24"/>
          <w:szCs w:val="24"/>
        </w:rPr>
        <w:t>ícono</w:t>
      </w:r>
      <w:r w:rsidRPr="004265BE">
        <w:rPr>
          <w:sz w:val="24"/>
          <w:szCs w:val="24"/>
        </w:rPr>
        <w:t xml:space="preserve"> (PEI), luego diríjase al menú en donde se encuentra el área de (</w:t>
      </w:r>
      <w:r w:rsidRPr="004265BE">
        <w:rPr>
          <w:b/>
          <w:sz w:val="24"/>
          <w:szCs w:val="24"/>
        </w:rPr>
        <w:t xml:space="preserve">Asistencia Tecnológica).  </w:t>
      </w:r>
    </w:p>
    <w:p w14:paraId="51A2E197" w14:textId="7CF89828" w:rsidR="00794A79" w:rsidRPr="004265BE" w:rsidRDefault="00794A79" w:rsidP="00207B13">
      <w:pPr>
        <w:pStyle w:val="ListParagraph"/>
        <w:numPr>
          <w:ilvl w:val="0"/>
          <w:numId w:val="28"/>
        </w:numPr>
        <w:contextualSpacing/>
        <w:rPr>
          <w:b/>
          <w:sz w:val="24"/>
          <w:szCs w:val="24"/>
          <w:u w:val="single"/>
        </w:rPr>
      </w:pPr>
      <w:r w:rsidRPr="004265BE">
        <w:rPr>
          <w:b/>
          <w:sz w:val="24"/>
          <w:szCs w:val="24"/>
        </w:rPr>
        <w:t xml:space="preserve">Identifique el ícono </w:t>
      </w:r>
      <w:r w:rsidRPr="004265BE">
        <w:rPr>
          <w:b/>
          <w:i/>
          <w:color w:val="1D1B11" w:themeColor="background2" w:themeShade="1A"/>
          <w:sz w:val="24"/>
          <w:szCs w:val="24"/>
        </w:rPr>
        <w:t>Solicitud de Servicios de Asistencia Tecnológica</w:t>
      </w:r>
      <w:r w:rsidRPr="004265BE">
        <w:rPr>
          <w:sz w:val="24"/>
          <w:szCs w:val="24"/>
        </w:rPr>
        <w:t xml:space="preserve"> disponibles en la </w:t>
      </w:r>
      <w:r w:rsidR="00FE0855">
        <w:rPr>
          <w:sz w:val="24"/>
          <w:szCs w:val="24"/>
        </w:rPr>
        <w:t>p</w:t>
      </w:r>
      <w:r w:rsidRPr="004265BE">
        <w:rPr>
          <w:sz w:val="24"/>
          <w:szCs w:val="24"/>
        </w:rPr>
        <w:t>lataforma MIPE</w:t>
      </w:r>
      <w:r w:rsidRPr="004265BE">
        <w:rPr>
          <w:b/>
          <w:sz w:val="24"/>
          <w:szCs w:val="24"/>
        </w:rPr>
        <w:t>.</w:t>
      </w:r>
    </w:p>
    <w:p w14:paraId="70B5391E" w14:textId="77777777" w:rsidR="00794A79" w:rsidRPr="004265BE" w:rsidRDefault="00794A79" w:rsidP="00794A79">
      <w:pPr>
        <w:ind w:left="360"/>
        <w:contextualSpacing/>
        <w:jc w:val="center"/>
        <w:rPr>
          <w:b/>
          <w:sz w:val="24"/>
          <w:szCs w:val="24"/>
          <w:u w:val="single"/>
        </w:rPr>
      </w:pPr>
      <w:r w:rsidRPr="004265BE">
        <w:rPr>
          <w:b/>
          <w:sz w:val="24"/>
          <w:szCs w:val="24"/>
        </w:rPr>
        <w:t>Favor de hacer referencia a la Ilustración correspondiente al (Paso #2).</w:t>
      </w:r>
    </w:p>
    <w:p w14:paraId="735D16E0" w14:textId="3CBD2EF5" w:rsidR="00794A79" w:rsidRDefault="00791276" w:rsidP="00794A79">
      <w:pPr>
        <w:contextualSpacing/>
        <w:rPr>
          <w:b/>
          <w:sz w:val="24"/>
          <w:szCs w:val="24"/>
          <w:highlight w:val="green"/>
          <w:u w:val="single"/>
        </w:rPr>
      </w:pPr>
      <w:r>
        <w:rPr>
          <w:rFonts w:eastAsia="Times New Roman"/>
          <w:b/>
          <w:noProof/>
          <w:color w:val="000000"/>
          <w:sz w:val="24"/>
          <w:szCs w:val="24"/>
          <w:u w:val="single"/>
          <w:lang w:val="en-US" w:eastAsia="en-US" w:bidi="ar-SA"/>
        </w:rPr>
        <mc:AlternateContent>
          <mc:Choice Requires="wps">
            <w:drawing>
              <wp:anchor distT="0" distB="0" distL="114300" distR="114300" simplePos="0" relativeHeight="251652608" behindDoc="0" locked="0" layoutInCell="1" allowOverlap="1" wp14:anchorId="2A3BC9F1" wp14:editId="14AB063D">
                <wp:simplePos x="0" y="0"/>
                <wp:positionH relativeFrom="margin">
                  <wp:posOffset>289974</wp:posOffset>
                </wp:positionH>
                <wp:positionV relativeFrom="paragraph">
                  <wp:posOffset>187463</wp:posOffset>
                </wp:positionV>
                <wp:extent cx="6390640" cy="2303780"/>
                <wp:effectExtent l="0" t="0" r="10160" b="20320"/>
                <wp:wrapNone/>
                <wp:docPr id="554" name="Flowchart: Process 554"/>
                <wp:cNvGraphicFramePr/>
                <a:graphic xmlns:a="http://schemas.openxmlformats.org/drawingml/2006/main">
                  <a:graphicData uri="http://schemas.microsoft.com/office/word/2010/wordprocessingShape">
                    <wps:wsp>
                      <wps:cNvSpPr/>
                      <wps:spPr>
                        <a:xfrm>
                          <a:off x="0" y="0"/>
                          <a:ext cx="6390640" cy="2303780"/>
                        </a:xfrm>
                        <a:prstGeom prst="flowChartProcess">
                          <a:avLst/>
                        </a:prstGeom>
                        <a:solidFill>
                          <a:schemeClr val="accent2">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212E4FF3" w14:textId="22792481" w:rsidR="00DD46C1" w:rsidRPr="002A0839" w:rsidRDefault="00DD46C1" w:rsidP="00794A79">
                            <w:pPr>
                              <w:rPr>
                                <w:rFonts w:eastAsia="Times New Roman"/>
                                <w:color w:val="1D1B11" w:themeColor="background2" w:themeShade="1A"/>
                                <w:sz w:val="24"/>
                                <w:szCs w:val="24"/>
                              </w:rPr>
                            </w:pPr>
                            <w:r w:rsidRPr="002A0839">
                              <w:rPr>
                                <w:rFonts w:eastAsia="Times New Roman"/>
                                <w:color w:val="1D1B11" w:themeColor="background2" w:themeShade="1A"/>
                                <w:spacing w:val="-1"/>
                                <w:sz w:val="24"/>
                                <w:szCs w:val="24"/>
                              </w:rPr>
                              <w:t>La solicitud de servicio</w:t>
                            </w:r>
                            <w:r w:rsidRPr="002A0839">
                              <w:rPr>
                                <w:rFonts w:eastAsia="Times New Roman"/>
                                <w:color w:val="1D1B11" w:themeColor="background2" w:themeShade="1A"/>
                                <w:sz w:val="24"/>
                                <w:szCs w:val="24"/>
                              </w:rPr>
                              <w:t xml:space="preserve"> es para revisión, reemplazo, o adiestramiento de equipos de AT, ya disponible para el estudiante. </w:t>
                            </w:r>
                            <w:r w:rsidRPr="002A0839">
                              <w:rPr>
                                <w:rFonts w:eastAsia="Times New Roman"/>
                                <w:color w:val="1D1B11" w:themeColor="background2" w:themeShade="1A"/>
                                <w:spacing w:val="-1"/>
                                <w:sz w:val="24"/>
                                <w:szCs w:val="24"/>
                              </w:rPr>
                              <w:t xml:space="preserve">Es </w:t>
                            </w:r>
                            <w:r>
                              <w:rPr>
                                <w:rFonts w:eastAsia="Times New Roman"/>
                                <w:color w:val="1D1B11" w:themeColor="background2" w:themeShade="1A"/>
                                <w:spacing w:val="-1"/>
                                <w:sz w:val="24"/>
                                <w:szCs w:val="24"/>
                              </w:rPr>
                              <w:t>indispensable</w:t>
                            </w:r>
                            <w:r w:rsidRPr="002A0839">
                              <w:rPr>
                                <w:rFonts w:eastAsia="Times New Roman"/>
                                <w:color w:val="1D1B11" w:themeColor="background2" w:themeShade="1A"/>
                                <w:spacing w:val="-1"/>
                                <w:sz w:val="24"/>
                                <w:szCs w:val="24"/>
                              </w:rPr>
                              <w:t xml:space="preserve"> </w:t>
                            </w:r>
                            <w:r>
                              <w:rPr>
                                <w:rFonts w:eastAsia="Times New Roman"/>
                                <w:color w:val="1D1B11" w:themeColor="background2" w:themeShade="1A"/>
                                <w:spacing w:val="-1"/>
                                <w:sz w:val="24"/>
                                <w:szCs w:val="24"/>
                              </w:rPr>
                              <w:t>identificar</w:t>
                            </w:r>
                            <w:r w:rsidRPr="002A0839">
                              <w:rPr>
                                <w:rFonts w:eastAsia="Times New Roman"/>
                                <w:color w:val="1D1B11" w:themeColor="background2" w:themeShade="1A"/>
                                <w:spacing w:val="-1"/>
                                <w:sz w:val="24"/>
                                <w:szCs w:val="24"/>
                              </w:rPr>
                              <w:t xml:space="preserve"> en reunión de COMPU </w:t>
                            </w:r>
                            <w:r>
                              <w:rPr>
                                <w:rFonts w:eastAsia="Times New Roman"/>
                                <w:color w:val="1D1B11" w:themeColor="background2" w:themeShade="1A"/>
                                <w:spacing w:val="-1"/>
                                <w:sz w:val="24"/>
                                <w:szCs w:val="24"/>
                              </w:rPr>
                              <w:t>en relación a</w:t>
                            </w:r>
                            <w:r w:rsidRPr="002A0839">
                              <w:rPr>
                                <w:rFonts w:eastAsia="Times New Roman"/>
                                <w:color w:val="1D1B11" w:themeColor="background2" w:themeShade="1A"/>
                                <w:spacing w:val="-1"/>
                                <w:sz w:val="24"/>
                                <w:szCs w:val="24"/>
                              </w:rPr>
                              <w:t xml:space="preserve"> la necesidad de solicitar un </w:t>
                            </w:r>
                            <w:r>
                              <w:rPr>
                                <w:rFonts w:eastAsia="Times New Roman"/>
                                <w:color w:val="1D1B11" w:themeColor="background2" w:themeShade="1A"/>
                                <w:spacing w:val="-1"/>
                                <w:sz w:val="24"/>
                                <w:szCs w:val="24"/>
                              </w:rPr>
                              <w:t>servicio y el estado del equipo, tiempo transcurrido en el uso, para considerar la solicitud de servicios o proceso de re evaluación.</w:t>
                            </w:r>
                            <w:r w:rsidRPr="002A0839">
                              <w:rPr>
                                <w:rFonts w:eastAsia="Times New Roman"/>
                                <w:color w:val="1D1B11" w:themeColor="background2" w:themeShade="1A"/>
                                <w:spacing w:val="-1"/>
                                <w:sz w:val="24"/>
                                <w:szCs w:val="24"/>
                              </w:rPr>
                              <w:t xml:space="preserve">  </w:t>
                            </w:r>
                            <w:r>
                              <w:rPr>
                                <w:rFonts w:eastAsia="Times New Roman"/>
                                <w:color w:val="1D1B11" w:themeColor="background2" w:themeShade="1A"/>
                                <w:spacing w:val="-1"/>
                                <w:sz w:val="24"/>
                                <w:szCs w:val="24"/>
                              </w:rPr>
                              <w:t>Se debe completar una</w:t>
                            </w:r>
                            <w:r w:rsidRPr="002A0839">
                              <w:rPr>
                                <w:rFonts w:eastAsia="Times New Roman"/>
                                <w:color w:val="1D1B11" w:themeColor="background2" w:themeShade="1A"/>
                                <w:spacing w:val="-1"/>
                                <w:sz w:val="24"/>
                                <w:szCs w:val="24"/>
                              </w:rPr>
                              <w:t xml:space="preserve"> minuta </w:t>
                            </w:r>
                            <w:r>
                              <w:rPr>
                                <w:rFonts w:eastAsia="Times New Roman"/>
                                <w:color w:val="1D1B11" w:themeColor="background2" w:themeShade="1A"/>
                                <w:spacing w:val="-1"/>
                                <w:sz w:val="24"/>
                                <w:szCs w:val="24"/>
                              </w:rPr>
                              <w:t xml:space="preserve">y la misma </w:t>
                            </w:r>
                            <w:r w:rsidRPr="002A0839">
                              <w:rPr>
                                <w:rFonts w:eastAsia="Times New Roman"/>
                                <w:color w:val="1D1B11" w:themeColor="background2" w:themeShade="1A"/>
                                <w:spacing w:val="-1"/>
                                <w:sz w:val="24"/>
                                <w:szCs w:val="24"/>
                              </w:rPr>
                              <w:t>debe ser anejada a la solicitud de servicio en la plataforma MIPE.</w:t>
                            </w:r>
                          </w:p>
                          <w:p w14:paraId="68F41E74" w14:textId="1C7A40C2" w:rsidR="00DD46C1" w:rsidRDefault="00DD46C1" w:rsidP="00794A79">
                            <w:pPr>
                              <w:rPr>
                                <w:color w:val="1D1B11" w:themeColor="background2" w:themeShade="1A"/>
                                <w:sz w:val="24"/>
                                <w:szCs w:val="24"/>
                              </w:rPr>
                            </w:pPr>
                          </w:p>
                          <w:p w14:paraId="752C36D2" w14:textId="0FAAD273" w:rsidR="00DD46C1" w:rsidRPr="00503E1D" w:rsidRDefault="00DD46C1" w:rsidP="00794A79">
                            <w:pPr>
                              <w:rPr>
                                <w:b/>
                                <w:color w:val="1D1B11" w:themeColor="background2" w:themeShade="1A"/>
                                <w:sz w:val="24"/>
                                <w:szCs w:val="24"/>
                              </w:rPr>
                            </w:pPr>
                            <w:r w:rsidRPr="002A0839">
                              <w:rPr>
                                <w:color w:val="1D1B11" w:themeColor="background2" w:themeShade="1A"/>
                                <w:sz w:val="24"/>
                                <w:szCs w:val="24"/>
                              </w:rPr>
                              <w:t>Los procedimientos en el área de servicios son vitales para brindar continuidad a los equipos recomendados en un Informe de Evaluación en Asistencia Tecnológica.  El Director escolar o representante autorizado son parte esencial en estos procedimientos y responsabilidades.</w:t>
                            </w:r>
                            <w:r>
                              <w:rPr>
                                <w:color w:val="1D1B11" w:themeColor="background2" w:themeShade="1A"/>
                                <w:sz w:val="24"/>
                                <w:szCs w:val="24"/>
                              </w:rPr>
                              <w:t xml:space="preserve"> </w:t>
                            </w:r>
                            <w:r w:rsidRPr="0090716C">
                              <w:rPr>
                                <w:i/>
                                <w:color w:val="1D1B11" w:themeColor="background2" w:themeShade="1A"/>
                                <w:sz w:val="24"/>
                                <w:szCs w:val="24"/>
                              </w:rPr>
                              <w:t>(En caso de sillas de ruedas en donde han pasado más de 2 años se convierte en una re-evaluación).</w:t>
                            </w:r>
                            <w:r w:rsidRPr="0090716C">
                              <w:rPr>
                                <w:b/>
                                <w:color w:val="1D1B11" w:themeColor="background2" w:themeShade="1A"/>
                                <w:sz w:val="24"/>
                                <w:szCs w:val="24"/>
                              </w:rPr>
                              <w:t xml:space="preserve"> </w:t>
                            </w:r>
                          </w:p>
                          <w:p w14:paraId="5DA58BC5" w14:textId="50986C07" w:rsidR="00DD46C1" w:rsidRPr="00DD46C1" w:rsidRDefault="00DD46C1" w:rsidP="00794A79">
                            <w:pPr>
                              <w:rPr>
                                <w:b/>
                                <w:color w:val="1D1B11" w:themeColor="background2" w:themeShade="1A"/>
                                <w:sz w:val="24"/>
                                <w:szCs w:val="24"/>
                              </w:rPr>
                            </w:pPr>
                          </w:p>
                          <w:p w14:paraId="76FDF6C3" w14:textId="77777777" w:rsidR="00DD46C1" w:rsidRDefault="00DD46C1" w:rsidP="00794A7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3BC9F1" id="_x0000_t109" coordsize="21600,21600" o:spt="109" path="m,l,21600r21600,l21600,xe">
                <v:stroke joinstyle="miter"/>
                <v:path gradientshapeok="t" o:connecttype="rect"/>
              </v:shapetype>
              <v:shape id="Flowchart: Process 554" o:spid="_x0000_s1062" type="#_x0000_t109" style="position:absolute;margin-left:22.85pt;margin-top:14.75pt;width:503.2pt;height:181.4pt;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" fillcolor="#e5b8b7 [1301]" strokecolor="#622423 [1605]" strokeweight="2pt">
                <v:textbox>
                  <w:txbxContent>
                    <w:p w14:paraId="212E4FF3" w14:textId="22792481" w:rsidR="00DD46C1" w:rsidRPr="002A0839" w:rsidRDefault="00DD46C1" w:rsidP="00794A79">
                      <w:pPr>
                        <w:rPr>
                          <w:rFonts w:eastAsia="Times New Roman"/>
                          <w:color w:val="1D1B11" w:themeColor="background2" w:themeShade="1A"/>
                          <w:sz w:val="24"/>
                          <w:szCs w:val="24"/>
                        </w:rPr>
                      </w:pPr>
                      <w:r w:rsidRPr="002A0839">
                        <w:rPr>
                          <w:rFonts w:eastAsia="Times New Roman"/>
                          <w:color w:val="1D1B11" w:themeColor="background2" w:themeShade="1A"/>
                          <w:spacing w:val="-1"/>
                          <w:sz w:val="24"/>
                          <w:szCs w:val="24"/>
                        </w:rPr>
                        <w:t>La solicitud de servicio</w:t>
                      </w:r>
                      <w:r w:rsidRPr="002A0839">
                        <w:rPr>
                          <w:rFonts w:eastAsia="Times New Roman"/>
                          <w:color w:val="1D1B11" w:themeColor="background2" w:themeShade="1A"/>
                          <w:sz w:val="24"/>
                          <w:szCs w:val="24"/>
                        </w:rPr>
                        <w:t xml:space="preserve"> es para revisión, reemplazo, o adiestramiento de equipos de AT, ya disponible para el estudiante. </w:t>
                      </w:r>
                      <w:r w:rsidRPr="002A0839">
                        <w:rPr>
                          <w:rFonts w:eastAsia="Times New Roman"/>
                          <w:color w:val="1D1B11" w:themeColor="background2" w:themeShade="1A"/>
                          <w:spacing w:val="-1"/>
                          <w:sz w:val="24"/>
                          <w:szCs w:val="24"/>
                        </w:rPr>
                        <w:t xml:space="preserve">Es </w:t>
                      </w:r>
                      <w:r>
                        <w:rPr>
                          <w:rFonts w:eastAsia="Times New Roman"/>
                          <w:color w:val="1D1B11" w:themeColor="background2" w:themeShade="1A"/>
                          <w:spacing w:val="-1"/>
                          <w:sz w:val="24"/>
                          <w:szCs w:val="24"/>
                        </w:rPr>
                        <w:t>indispensable</w:t>
                      </w:r>
                      <w:r w:rsidRPr="002A0839">
                        <w:rPr>
                          <w:rFonts w:eastAsia="Times New Roman"/>
                          <w:color w:val="1D1B11" w:themeColor="background2" w:themeShade="1A"/>
                          <w:spacing w:val="-1"/>
                          <w:sz w:val="24"/>
                          <w:szCs w:val="24"/>
                        </w:rPr>
                        <w:t xml:space="preserve"> </w:t>
                      </w:r>
                      <w:r>
                        <w:rPr>
                          <w:rFonts w:eastAsia="Times New Roman"/>
                          <w:color w:val="1D1B11" w:themeColor="background2" w:themeShade="1A"/>
                          <w:spacing w:val="-1"/>
                          <w:sz w:val="24"/>
                          <w:szCs w:val="24"/>
                        </w:rPr>
                        <w:t>identificar</w:t>
                      </w:r>
                      <w:r w:rsidRPr="002A0839">
                        <w:rPr>
                          <w:rFonts w:eastAsia="Times New Roman"/>
                          <w:color w:val="1D1B11" w:themeColor="background2" w:themeShade="1A"/>
                          <w:spacing w:val="-1"/>
                          <w:sz w:val="24"/>
                          <w:szCs w:val="24"/>
                        </w:rPr>
                        <w:t xml:space="preserve"> en reunión de COMPU </w:t>
                      </w:r>
                      <w:r>
                        <w:rPr>
                          <w:rFonts w:eastAsia="Times New Roman"/>
                          <w:color w:val="1D1B11" w:themeColor="background2" w:themeShade="1A"/>
                          <w:spacing w:val="-1"/>
                          <w:sz w:val="24"/>
                          <w:szCs w:val="24"/>
                        </w:rPr>
                        <w:t>en relación a</w:t>
                      </w:r>
                      <w:r w:rsidRPr="002A0839">
                        <w:rPr>
                          <w:rFonts w:eastAsia="Times New Roman"/>
                          <w:color w:val="1D1B11" w:themeColor="background2" w:themeShade="1A"/>
                          <w:spacing w:val="-1"/>
                          <w:sz w:val="24"/>
                          <w:szCs w:val="24"/>
                        </w:rPr>
                        <w:t xml:space="preserve"> la necesidad de solicitar un </w:t>
                      </w:r>
                      <w:r>
                        <w:rPr>
                          <w:rFonts w:eastAsia="Times New Roman"/>
                          <w:color w:val="1D1B11" w:themeColor="background2" w:themeShade="1A"/>
                          <w:spacing w:val="-1"/>
                          <w:sz w:val="24"/>
                          <w:szCs w:val="24"/>
                        </w:rPr>
                        <w:t>servicio y el estado del equipo, tiempo transcurrido en el uso, para considerar la solicitud de servicios o proceso de re evaluación.</w:t>
                      </w:r>
                      <w:r w:rsidRPr="002A0839">
                        <w:rPr>
                          <w:rFonts w:eastAsia="Times New Roman"/>
                          <w:color w:val="1D1B11" w:themeColor="background2" w:themeShade="1A"/>
                          <w:spacing w:val="-1"/>
                          <w:sz w:val="24"/>
                          <w:szCs w:val="24"/>
                        </w:rPr>
                        <w:t xml:space="preserve">  </w:t>
                      </w:r>
                      <w:r>
                        <w:rPr>
                          <w:rFonts w:eastAsia="Times New Roman"/>
                          <w:color w:val="1D1B11" w:themeColor="background2" w:themeShade="1A"/>
                          <w:spacing w:val="-1"/>
                          <w:sz w:val="24"/>
                          <w:szCs w:val="24"/>
                        </w:rPr>
                        <w:t>Se debe completar una</w:t>
                      </w:r>
                      <w:r w:rsidRPr="002A0839">
                        <w:rPr>
                          <w:rFonts w:eastAsia="Times New Roman"/>
                          <w:color w:val="1D1B11" w:themeColor="background2" w:themeShade="1A"/>
                          <w:spacing w:val="-1"/>
                          <w:sz w:val="24"/>
                          <w:szCs w:val="24"/>
                        </w:rPr>
                        <w:t xml:space="preserve"> minuta </w:t>
                      </w:r>
                      <w:r>
                        <w:rPr>
                          <w:rFonts w:eastAsia="Times New Roman"/>
                          <w:color w:val="1D1B11" w:themeColor="background2" w:themeShade="1A"/>
                          <w:spacing w:val="-1"/>
                          <w:sz w:val="24"/>
                          <w:szCs w:val="24"/>
                        </w:rPr>
                        <w:t xml:space="preserve">y la misma </w:t>
                      </w:r>
                      <w:r w:rsidRPr="002A0839">
                        <w:rPr>
                          <w:rFonts w:eastAsia="Times New Roman"/>
                          <w:color w:val="1D1B11" w:themeColor="background2" w:themeShade="1A"/>
                          <w:spacing w:val="-1"/>
                          <w:sz w:val="24"/>
                          <w:szCs w:val="24"/>
                        </w:rPr>
                        <w:t>debe ser anejada a la solicitud de servicio en la plataforma MIPE.</w:t>
                      </w:r>
                    </w:p>
                    <w:p w14:paraId="68F41E74" w14:textId="1C7A40C2" w:rsidR="00DD46C1" w:rsidRDefault="00DD46C1" w:rsidP="00794A79">
                      <w:pPr>
                        <w:rPr>
                          <w:color w:val="1D1B11" w:themeColor="background2" w:themeShade="1A"/>
                          <w:sz w:val="24"/>
                          <w:szCs w:val="24"/>
                        </w:rPr>
                      </w:pPr>
                    </w:p>
                    <w:p w14:paraId="752C36D2" w14:textId="0FAAD273" w:rsidR="00DD46C1" w:rsidRPr="00503E1D" w:rsidRDefault="00DD46C1" w:rsidP="00794A79">
                      <w:pPr>
                        <w:rPr>
                          <w:b/>
                          <w:color w:val="1D1B11" w:themeColor="background2" w:themeShade="1A"/>
                          <w:sz w:val="24"/>
                          <w:szCs w:val="24"/>
                        </w:rPr>
                      </w:pPr>
                      <w:r w:rsidRPr="002A0839">
                        <w:rPr>
                          <w:color w:val="1D1B11" w:themeColor="background2" w:themeShade="1A"/>
                          <w:sz w:val="24"/>
                          <w:szCs w:val="24"/>
                        </w:rPr>
                        <w:t>Los procedimientos en el área de servicios son vitales para brindar continuidad a los equipos recomendados en un Informe de Evaluación en Asistencia Tecnológica.  El Director escolar o representante autorizado son parte esencial en estos procedimientos y responsabilidades.</w:t>
                      </w:r>
                      <w:r>
                        <w:rPr>
                          <w:color w:val="1D1B11" w:themeColor="background2" w:themeShade="1A"/>
                          <w:sz w:val="24"/>
                          <w:szCs w:val="24"/>
                        </w:rPr>
                        <w:t xml:space="preserve"> </w:t>
                      </w:r>
                      <w:r w:rsidRPr="0090716C">
                        <w:rPr>
                          <w:i/>
                          <w:color w:val="1D1B11" w:themeColor="background2" w:themeShade="1A"/>
                          <w:sz w:val="24"/>
                          <w:szCs w:val="24"/>
                        </w:rPr>
                        <w:t>(En caso de sillas de ruedas en donde han pasado más de 2 años se convierte en una re-evaluación).</w:t>
                      </w:r>
                      <w:r w:rsidRPr="0090716C">
                        <w:rPr>
                          <w:b/>
                          <w:color w:val="1D1B11" w:themeColor="background2" w:themeShade="1A"/>
                          <w:sz w:val="24"/>
                          <w:szCs w:val="24"/>
                        </w:rPr>
                        <w:t xml:space="preserve"> </w:t>
                      </w:r>
                    </w:p>
                    <w:p w14:paraId="5DA58BC5" w14:textId="50986C07" w:rsidR="00DD46C1" w:rsidRPr="00DD46C1" w:rsidRDefault="00DD46C1" w:rsidP="00794A79">
                      <w:pPr>
                        <w:rPr>
                          <w:b/>
                          <w:color w:val="1D1B11" w:themeColor="background2" w:themeShade="1A"/>
                          <w:sz w:val="24"/>
                          <w:szCs w:val="24"/>
                        </w:rPr>
                      </w:pPr>
                    </w:p>
                    <w:p w14:paraId="76FDF6C3" w14:textId="77777777" w:rsidR="00DD46C1" w:rsidRDefault="00DD46C1" w:rsidP="00794A79">
                      <w:pPr>
                        <w:jc w:val="center"/>
                      </w:pPr>
                    </w:p>
                  </w:txbxContent>
                </v:textbox>
                <w10:wrap anchorx="margin"/>
              </v:shape>
            </w:pict>
          </mc:Fallback>
        </mc:AlternateContent>
      </w:r>
    </w:p>
    <w:p w14:paraId="55438DA1" w14:textId="116A7953" w:rsidR="00794A79" w:rsidRDefault="003F20AD" w:rsidP="00794A79">
      <w:pPr>
        <w:contextualSpacing/>
        <w:jc w:val="center"/>
        <w:rPr>
          <w:b/>
          <w:sz w:val="24"/>
          <w:szCs w:val="24"/>
          <w:highlight w:val="green"/>
          <w:u w:val="single"/>
        </w:rPr>
      </w:pPr>
      <w:r>
        <w:rPr>
          <w:noProof/>
          <w:lang w:val="en-US" w:eastAsia="en-US" w:bidi="ar-SA"/>
        </w:rPr>
        <mc:AlternateContent>
          <mc:Choice Requires="wps">
            <w:drawing>
              <wp:anchor distT="0" distB="0" distL="114300" distR="114300" simplePos="0" relativeHeight="251654656" behindDoc="0" locked="0" layoutInCell="1" allowOverlap="1" wp14:anchorId="3C12E305" wp14:editId="48AACD99">
                <wp:simplePos x="0" y="0"/>
                <wp:positionH relativeFrom="column">
                  <wp:posOffset>1749425</wp:posOffset>
                </wp:positionH>
                <wp:positionV relativeFrom="paragraph">
                  <wp:posOffset>26035</wp:posOffset>
                </wp:positionV>
                <wp:extent cx="971550" cy="85725"/>
                <wp:effectExtent l="0" t="0" r="19050" b="28575"/>
                <wp:wrapNone/>
                <wp:docPr id="558" name="Flowchart: Process 558"/>
                <wp:cNvGraphicFramePr/>
                <a:graphic xmlns:a="http://schemas.openxmlformats.org/drawingml/2006/main">
                  <a:graphicData uri="http://schemas.microsoft.com/office/word/2010/wordprocessingShape">
                    <wps:wsp>
                      <wps:cNvSpPr/>
                      <wps:spPr>
                        <a:xfrm>
                          <a:off x="0" y="0"/>
                          <a:ext cx="971550" cy="85725"/>
                        </a:xfrm>
                        <a:prstGeom prst="flowChartProcess">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24A16AA" id="Flowchart: Process 558" o:spid="_x0000_s1026" type="#_x0000_t109" style="position:absolute;margin-left:137.75pt;margin-top:2.05pt;width:76.5pt;height:6.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660800" behindDoc="0" locked="0" layoutInCell="1" allowOverlap="1" wp14:anchorId="2EB1393D" wp14:editId="5B9E3DF2">
                <wp:simplePos x="0" y="0"/>
                <wp:positionH relativeFrom="column">
                  <wp:posOffset>1513205</wp:posOffset>
                </wp:positionH>
                <wp:positionV relativeFrom="paragraph">
                  <wp:posOffset>445770</wp:posOffset>
                </wp:positionV>
                <wp:extent cx="797280" cy="45719"/>
                <wp:effectExtent l="0" t="0" r="22225" b="12065"/>
                <wp:wrapNone/>
                <wp:docPr id="557" name="Flowchart: Process 557"/>
                <wp:cNvGraphicFramePr/>
                <a:graphic xmlns:a="http://schemas.openxmlformats.org/drawingml/2006/main">
                  <a:graphicData uri="http://schemas.microsoft.com/office/word/2010/wordprocessingShape">
                    <wps:wsp>
                      <wps:cNvSpPr/>
                      <wps:spPr>
                        <a:xfrm>
                          <a:off x="0" y="0"/>
                          <a:ext cx="797280" cy="45719"/>
                        </a:xfrm>
                        <a:prstGeom prst="flowChartProcess">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7BF24EF" id="Flowchart: Process 557" o:spid="_x0000_s1026" type="#_x0000_t109" style="position:absolute;margin-left:119.15pt;margin-top:35.1pt;width:62.8pt;height:3.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" fillcolor="white [3212]" strokecolor="#243f60 [1604]" strokeweight="2pt"/>
            </w:pict>
          </mc:Fallback>
        </mc:AlternateContent>
      </w:r>
      <w:r w:rsidR="00794A79">
        <w:rPr>
          <w:noProof/>
          <w:lang w:val="en-US" w:eastAsia="en-US" w:bidi="ar-SA"/>
        </w:rPr>
        <mc:AlternateContent>
          <mc:Choice Requires="wps">
            <w:drawing>
              <wp:anchor distT="0" distB="0" distL="114300" distR="114300" simplePos="0" relativeHeight="251665920" behindDoc="0" locked="0" layoutInCell="1" allowOverlap="1" wp14:anchorId="486C1822" wp14:editId="60BB652C">
                <wp:simplePos x="0" y="0"/>
                <wp:positionH relativeFrom="column">
                  <wp:posOffset>3375966</wp:posOffset>
                </wp:positionH>
                <wp:positionV relativeFrom="paragraph">
                  <wp:posOffset>307975</wp:posOffset>
                </wp:positionV>
                <wp:extent cx="219456" cy="45719"/>
                <wp:effectExtent l="0" t="0" r="28575" b="12065"/>
                <wp:wrapNone/>
                <wp:docPr id="556" name="Flowchart: Process 556"/>
                <wp:cNvGraphicFramePr/>
                <a:graphic xmlns:a="http://schemas.openxmlformats.org/drawingml/2006/main">
                  <a:graphicData uri="http://schemas.microsoft.com/office/word/2010/wordprocessingShape">
                    <wps:wsp>
                      <wps:cNvSpPr/>
                      <wps:spPr>
                        <a:xfrm>
                          <a:off x="0" y="0"/>
                          <a:ext cx="219456" cy="45719"/>
                        </a:xfrm>
                        <a:prstGeom prst="flowChartProcess">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3E543E9" id="Flowchart: Process 556" o:spid="_x0000_s1026" type="#_x0000_t109" style="position:absolute;margin-left:265.8pt;margin-top:24.25pt;width:17.3pt;height:3.6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" fillcolor="white [3212]" strokecolor="#243f60 [1604]" strokeweight="2pt"/>
            </w:pict>
          </mc:Fallback>
        </mc:AlternateContent>
      </w:r>
      <w:r w:rsidR="00794A79">
        <w:rPr>
          <w:noProof/>
          <w:lang w:val="en-US" w:eastAsia="en-US" w:bidi="ar-SA"/>
        </w:rPr>
        <w:drawing>
          <wp:inline distT="0" distB="0" distL="0" distR="0" wp14:anchorId="6AD0AA60" wp14:editId="10253748">
            <wp:extent cx="7113270" cy="3057525"/>
            <wp:effectExtent l="0" t="0" r="0" b="9525"/>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1799" t="47976" r="22016" b="20913"/>
                    <a:stretch/>
                  </pic:blipFill>
                  <pic:spPr bwMode="auto">
                    <a:xfrm>
                      <a:off x="0" y="0"/>
                      <a:ext cx="7430058" cy="3193691"/>
                    </a:xfrm>
                    <a:prstGeom prst="rect">
                      <a:avLst/>
                    </a:prstGeom>
                    <a:ln>
                      <a:noFill/>
                    </a:ln>
                    <a:extLst>
                      <a:ext uri="{53640926-AAD7-44D8-BBD7-CCE9431645EC}">
                        <a14:shadowObscured xmlns:a14="http://schemas.microsoft.com/office/drawing/2010/main"/>
                      </a:ext>
                    </a:extLst>
                  </pic:spPr>
                </pic:pic>
              </a:graphicData>
            </a:graphic>
          </wp:inline>
        </w:drawing>
      </w:r>
    </w:p>
    <w:p w14:paraId="3F858932" w14:textId="77777777" w:rsidR="003F20AD" w:rsidRDefault="003F20AD" w:rsidP="00794A79">
      <w:pPr>
        <w:contextualSpacing/>
        <w:rPr>
          <w:b/>
          <w:sz w:val="24"/>
          <w:szCs w:val="24"/>
          <w:u w:val="single"/>
        </w:rPr>
      </w:pPr>
    </w:p>
    <w:p w14:paraId="4C308EE2" w14:textId="77777777" w:rsidR="003F20AD" w:rsidRDefault="003F20AD" w:rsidP="00794A79">
      <w:pPr>
        <w:contextualSpacing/>
        <w:rPr>
          <w:b/>
          <w:sz w:val="24"/>
          <w:szCs w:val="24"/>
          <w:u w:val="single"/>
        </w:rPr>
      </w:pPr>
    </w:p>
    <w:p w14:paraId="1B9D35E1" w14:textId="604C9A6C" w:rsidR="00794A79" w:rsidRDefault="00794A79" w:rsidP="00794A79">
      <w:pPr>
        <w:contextualSpacing/>
        <w:rPr>
          <w:b/>
          <w:sz w:val="24"/>
          <w:szCs w:val="24"/>
          <w:highlight w:val="green"/>
          <w:u w:val="single"/>
        </w:rPr>
      </w:pPr>
      <w:r>
        <w:rPr>
          <w:b/>
          <w:i/>
          <w:noProof/>
          <w:sz w:val="24"/>
          <w:szCs w:val="24"/>
          <w:lang w:val="en-US" w:eastAsia="en-US" w:bidi="ar-SA"/>
        </w:rPr>
        <mc:AlternateContent>
          <mc:Choice Requires="wps">
            <w:drawing>
              <wp:anchor distT="0" distB="0" distL="114300" distR="114300" simplePos="0" relativeHeight="251671040" behindDoc="0" locked="0" layoutInCell="1" allowOverlap="1" wp14:anchorId="45E9C390" wp14:editId="7EC68704">
                <wp:simplePos x="0" y="0"/>
                <wp:positionH relativeFrom="margin">
                  <wp:posOffset>25603</wp:posOffset>
                </wp:positionH>
                <wp:positionV relativeFrom="paragraph">
                  <wp:posOffset>130403</wp:posOffset>
                </wp:positionV>
                <wp:extent cx="6590995" cy="21945"/>
                <wp:effectExtent l="0" t="0" r="19685" b="35560"/>
                <wp:wrapNone/>
                <wp:docPr id="559" name="Straight Connector 559"/>
                <wp:cNvGraphicFramePr/>
                <a:graphic xmlns:a="http://schemas.openxmlformats.org/drawingml/2006/main">
                  <a:graphicData uri="http://schemas.microsoft.com/office/word/2010/wordprocessingShape">
                    <wps:wsp>
                      <wps:cNvCnPr/>
                      <wps:spPr>
                        <a:xfrm>
                          <a:off x="0" y="0"/>
                          <a:ext cx="6590995" cy="21945"/>
                        </a:xfrm>
                        <a:prstGeom prst="line">
                          <a:avLst/>
                        </a:prstGeom>
                        <a:ln w="12700">
                          <a:solidFill>
                            <a:schemeClr val="accent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86D0D2C" id="Straight Connector 559" o:spid="_x0000_s1026" style="position:absolute;z-index:251671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pt,10.25pt" to="521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" strokecolor="#c0504d [3205]" strokeweight="1pt">
                <v:stroke dashstyle="dash"/>
                <w10:wrap anchorx="margin"/>
              </v:line>
            </w:pict>
          </mc:Fallback>
        </mc:AlternateContent>
      </w:r>
    </w:p>
    <w:p w14:paraId="14276A20" w14:textId="77777777" w:rsidR="003F20AD" w:rsidRDefault="003F20AD" w:rsidP="003F20AD">
      <w:pPr>
        <w:contextualSpacing/>
        <w:rPr>
          <w:sz w:val="24"/>
          <w:szCs w:val="24"/>
        </w:rPr>
      </w:pPr>
      <w:r>
        <w:rPr>
          <w:b/>
          <w:noProof/>
          <w:lang w:val="en-US" w:eastAsia="en-US" w:bidi="ar-SA"/>
        </w:rPr>
        <mc:AlternateContent>
          <mc:Choice Requires="wps">
            <w:drawing>
              <wp:anchor distT="0" distB="0" distL="114300" distR="114300" simplePos="0" relativeHeight="251731456" behindDoc="0" locked="0" layoutInCell="1" allowOverlap="1" wp14:anchorId="594C4D15" wp14:editId="213697B2">
                <wp:simplePos x="0" y="0"/>
                <wp:positionH relativeFrom="column">
                  <wp:posOffset>2743200</wp:posOffset>
                </wp:positionH>
                <wp:positionV relativeFrom="paragraph">
                  <wp:posOffset>8890</wp:posOffset>
                </wp:positionV>
                <wp:extent cx="1314450" cy="771525"/>
                <wp:effectExtent l="38100" t="0" r="0" b="47625"/>
                <wp:wrapNone/>
                <wp:docPr id="594" name="Down Arrow 594"/>
                <wp:cNvGraphicFramePr/>
                <a:graphic xmlns:a="http://schemas.openxmlformats.org/drawingml/2006/main">
                  <a:graphicData uri="http://schemas.microsoft.com/office/word/2010/wordprocessingShape">
                    <wps:wsp>
                      <wps:cNvSpPr/>
                      <wps:spPr>
                        <a:xfrm>
                          <a:off x="0" y="0"/>
                          <a:ext cx="1314450" cy="7715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4B04BA" w14:textId="5D4B11D3" w:rsidR="00DD46C1" w:rsidRPr="006047CF" w:rsidRDefault="00DD46C1" w:rsidP="003F20AD">
                            <w:pPr>
                              <w:jc w:val="center"/>
                              <w:rPr>
                                <w:b/>
                                <w:sz w:val="28"/>
                                <w:lang w:val="en-US"/>
                              </w:rPr>
                            </w:pPr>
                            <w:r>
                              <w:rPr>
                                <w:b/>
                                <w:sz w:val="28"/>
                                <w:lang w:val="en-US"/>
                              </w:rPr>
                              <w:t>Paso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C4D15" id="Down Arrow 594" o:spid="_x0000_s1063" type="#_x0000_t67" style="position:absolute;margin-left:3in;margin-top:.7pt;width:103.5pt;height:60.7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" adj="10800" fillcolor="#4f81bd [3204]" strokecolor="#243f60 [1604]" strokeweight="2pt">
                <v:textbox>
                  <w:txbxContent>
                    <w:p w14:paraId="5B4B04BA" w14:textId="5D4B11D3" w:rsidR="00DD46C1" w:rsidRPr="006047CF" w:rsidRDefault="00DD46C1" w:rsidP="003F20AD">
                      <w:pPr>
                        <w:jc w:val="center"/>
                        <w:rPr>
                          <w:b/>
                          <w:sz w:val="28"/>
                          <w:lang w:val="en-US"/>
                        </w:rPr>
                      </w:pPr>
                      <w:r>
                        <w:rPr>
                          <w:b/>
                          <w:sz w:val="28"/>
                          <w:lang w:val="en-US"/>
                        </w:rPr>
                        <w:t>Paso 3</w:t>
                      </w:r>
                    </w:p>
                  </w:txbxContent>
                </v:textbox>
              </v:shape>
            </w:pict>
          </mc:Fallback>
        </mc:AlternateContent>
      </w:r>
    </w:p>
    <w:p w14:paraId="0212C9F1" w14:textId="77777777" w:rsidR="003F20AD" w:rsidRDefault="003F20AD" w:rsidP="003F20AD">
      <w:pPr>
        <w:contextualSpacing/>
        <w:rPr>
          <w:sz w:val="24"/>
          <w:szCs w:val="24"/>
        </w:rPr>
      </w:pPr>
    </w:p>
    <w:p w14:paraId="0D2DFA6B" w14:textId="77777777" w:rsidR="003F20AD" w:rsidRDefault="003F20AD" w:rsidP="003F20AD">
      <w:pPr>
        <w:contextualSpacing/>
        <w:rPr>
          <w:sz w:val="24"/>
          <w:szCs w:val="24"/>
        </w:rPr>
      </w:pPr>
    </w:p>
    <w:p w14:paraId="3FA46239" w14:textId="77777777" w:rsidR="003F20AD" w:rsidRDefault="003F20AD" w:rsidP="003F20AD">
      <w:pPr>
        <w:contextualSpacing/>
        <w:rPr>
          <w:sz w:val="24"/>
          <w:szCs w:val="24"/>
        </w:rPr>
      </w:pPr>
    </w:p>
    <w:p w14:paraId="1C96121C" w14:textId="77777777" w:rsidR="003F20AD" w:rsidRDefault="003F20AD" w:rsidP="003F20AD">
      <w:pPr>
        <w:contextualSpacing/>
        <w:rPr>
          <w:sz w:val="24"/>
          <w:szCs w:val="24"/>
        </w:rPr>
      </w:pPr>
    </w:p>
    <w:p w14:paraId="282CEE1C" w14:textId="6EA7207B" w:rsidR="00794A79" w:rsidRPr="004265BE" w:rsidRDefault="00794A79" w:rsidP="003F20AD">
      <w:pPr>
        <w:contextualSpacing/>
        <w:rPr>
          <w:sz w:val="24"/>
          <w:szCs w:val="24"/>
        </w:rPr>
      </w:pPr>
      <w:r w:rsidRPr="003F20AD">
        <w:rPr>
          <w:sz w:val="24"/>
          <w:szCs w:val="24"/>
        </w:rPr>
        <w:t xml:space="preserve">Una vez localizada la opción para: </w:t>
      </w:r>
      <w:r w:rsidRPr="004265BE">
        <w:rPr>
          <w:b/>
          <w:sz w:val="24"/>
          <w:szCs w:val="24"/>
        </w:rPr>
        <w:t>Solicitud de Servicios de Asistencia Tecnológica</w:t>
      </w:r>
      <w:r w:rsidRPr="004265BE">
        <w:rPr>
          <w:sz w:val="24"/>
          <w:szCs w:val="24"/>
        </w:rPr>
        <w:t xml:space="preserve">, acceda a la misma y complete todos los campos que se presentan a continuación: </w:t>
      </w:r>
    </w:p>
    <w:p w14:paraId="5EB78335" w14:textId="77777777" w:rsidR="00794A79" w:rsidRPr="004265BE" w:rsidRDefault="00794A79" w:rsidP="00794A79">
      <w:pPr>
        <w:pStyle w:val="ListParagraph"/>
        <w:ind w:left="720" w:firstLine="0"/>
        <w:contextualSpacing/>
        <w:rPr>
          <w:sz w:val="24"/>
          <w:szCs w:val="24"/>
        </w:rPr>
      </w:pPr>
    </w:p>
    <w:p w14:paraId="41317CB1" w14:textId="77777777" w:rsidR="00794A79" w:rsidRPr="004265BE" w:rsidRDefault="00794A79" w:rsidP="00207B13">
      <w:pPr>
        <w:pStyle w:val="ListParagraph"/>
        <w:numPr>
          <w:ilvl w:val="1"/>
          <w:numId w:val="31"/>
        </w:numPr>
        <w:contextualSpacing/>
        <w:rPr>
          <w:sz w:val="24"/>
          <w:szCs w:val="24"/>
        </w:rPr>
      </w:pPr>
      <w:r w:rsidRPr="004265BE">
        <w:rPr>
          <w:b/>
          <w:i/>
          <w:sz w:val="24"/>
          <w:szCs w:val="24"/>
        </w:rPr>
        <w:t>Nombre del Director del Centro de Servicios.</w:t>
      </w:r>
      <w:r w:rsidRPr="004265BE">
        <w:rPr>
          <w:sz w:val="24"/>
          <w:szCs w:val="24"/>
        </w:rPr>
        <w:t xml:space="preserve"> </w:t>
      </w:r>
    </w:p>
    <w:p w14:paraId="2289767B" w14:textId="77777777" w:rsidR="00794A79" w:rsidRPr="004265BE" w:rsidRDefault="00794A79" w:rsidP="00207B13">
      <w:pPr>
        <w:pStyle w:val="ListParagraph"/>
        <w:numPr>
          <w:ilvl w:val="1"/>
          <w:numId w:val="31"/>
        </w:numPr>
        <w:contextualSpacing/>
        <w:rPr>
          <w:sz w:val="24"/>
          <w:szCs w:val="24"/>
        </w:rPr>
      </w:pPr>
      <w:r w:rsidRPr="004265BE">
        <w:rPr>
          <w:b/>
          <w:i/>
          <w:color w:val="1D1B11" w:themeColor="background2" w:themeShade="1A"/>
          <w:sz w:val="24"/>
          <w:szCs w:val="24"/>
        </w:rPr>
        <w:t>Nombre del Director Escolar.</w:t>
      </w:r>
      <w:r w:rsidRPr="004265BE">
        <w:rPr>
          <w:sz w:val="24"/>
          <w:szCs w:val="24"/>
        </w:rPr>
        <w:t xml:space="preserve"> </w:t>
      </w:r>
    </w:p>
    <w:p w14:paraId="0E9320E8" w14:textId="77777777" w:rsidR="00794A79" w:rsidRPr="004265BE" w:rsidRDefault="00794A79" w:rsidP="00207B13">
      <w:pPr>
        <w:pStyle w:val="ListParagraph"/>
        <w:numPr>
          <w:ilvl w:val="1"/>
          <w:numId w:val="31"/>
        </w:numPr>
        <w:contextualSpacing/>
        <w:rPr>
          <w:sz w:val="24"/>
          <w:szCs w:val="24"/>
        </w:rPr>
      </w:pPr>
      <w:r w:rsidRPr="004265BE">
        <w:rPr>
          <w:b/>
          <w:i/>
          <w:sz w:val="24"/>
          <w:szCs w:val="24"/>
        </w:rPr>
        <w:t>Nombre del Solicitante (Maestro de Educación especial o Director Escolar).</w:t>
      </w:r>
      <w:r w:rsidRPr="004265BE">
        <w:rPr>
          <w:sz w:val="24"/>
          <w:szCs w:val="24"/>
        </w:rPr>
        <w:t xml:space="preserve"> </w:t>
      </w:r>
    </w:p>
    <w:p w14:paraId="3D621E0D" w14:textId="77777777" w:rsidR="00794A79" w:rsidRPr="004265BE" w:rsidRDefault="00794A79" w:rsidP="00207B13">
      <w:pPr>
        <w:pStyle w:val="ListParagraph"/>
        <w:numPr>
          <w:ilvl w:val="1"/>
          <w:numId w:val="31"/>
        </w:numPr>
        <w:contextualSpacing/>
        <w:rPr>
          <w:sz w:val="24"/>
          <w:szCs w:val="24"/>
        </w:rPr>
      </w:pPr>
      <w:r w:rsidRPr="004265BE">
        <w:rPr>
          <w:sz w:val="24"/>
          <w:szCs w:val="24"/>
        </w:rPr>
        <w:t xml:space="preserve">Escoger el puesto para cada uno. </w:t>
      </w:r>
    </w:p>
    <w:p w14:paraId="7827B448" w14:textId="34D6862D" w:rsidR="00794A79" w:rsidRPr="004265BE" w:rsidRDefault="00794A79" w:rsidP="00207B13">
      <w:pPr>
        <w:pStyle w:val="ListParagraph"/>
        <w:numPr>
          <w:ilvl w:val="1"/>
          <w:numId w:val="31"/>
        </w:numPr>
        <w:contextualSpacing/>
        <w:rPr>
          <w:sz w:val="24"/>
          <w:szCs w:val="24"/>
        </w:rPr>
      </w:pPr>
      <w:r w:rsidRPr="004265BE">
        <w:rPr>
          <w:b/>
          <w:sz w:val="24"/>
          <w:szCs w:val="24"/>
          <w:u w:val="single"/>
        </w:rPr>
        <w:t>Área de comentarios</w:t>
      </w:r>
      <w:r w:rsidRPr="004265BE">
        <w:rPr>
          <w:sz w:val="24"/>
          <w:szCs w:val="24"/>
        </w:rPr>
        <w:t xml:space="preserve">: </w:t>
      </w:r>
      <w:r w:rsidRPr="004265BE">
        <w:rPr>
          <w:i/>
          <w:sz w:val="24"/>
          <w:szCs w:val="24"/>
        </w:rPr>
        <w:t>Esta es una de las partes más importantes en el proceso de solicitud de servicios ya que es en donde el Director escolar o el maestro de educación especial describe la importancia que tiene el equipo para el logro de las metas y objetivos del PEI del estudiante.  Por otra parte, debe describir detalladamente las acciones correspondientes para canalizar la solicitud del referido para servicio. Cada caso tiene su particularidad y se debe documentar toda la información necesaria de acuerdo a los siguientes criterios que se discutieron en el</w:t>
      </w:r>
      <w:r w:rsidRPr="004265BE">
        <w:rPr>
          <w:sz w:val="24"/>
          <w:szCs w:val="24"/>
        </w:rPr>
        <w:t xml:space="preserve"> (</w:t>
      </w:r>
      <w:r w:rsidRPr="004265BE">
        <w:rPr>
          <w:b/>
          <w:sz w:val="24"/>
          <w:szCs w:val="24"/>
        </w:rPr>
        <w:t>PASO #1)</w:t>
      </w:r>
      <w:r w:rsidRPr="004265BE">
        <w:rPr>
          <w:sz w:val="24"/>
          <w:szCs w:val="24"/>
        </w:rPr>
        <w:t xml:space="preserve"> </w:t>
      </w:r>
    </w:p>
    <w:p w14:paraId="263C2D03" w14:textId="77777777" w:rsidR="00794A79" w:rsidRPr="004265BE" w:rsidRDefault="00794A79" w:rsidP="00794A79">
      <w:pPr>
        <w:pStyle w:val="ListParagraph"/>
        <w:ind w:left="1440" w:firstLine="0"/>
        <w:contextualSpacing/>
        <w:rPr>
          <w:sz w:val="24"/>
          <w:szCs w:val="24"/>
        </w:rPr>
      </w:pPr>
    </w:p>
    <w:p w14:paraId="6D97937E" w14:textId="0224AF31" w:rsidR="00794A79" w:rsidRPr="004265BE" w:rsidRDefault="00794A79" w:rsidP="00207B13">
      <w:pPr>
        <w:pStyle w:val="ListParagraph"/>
        <w:numPr>
          <w:ilvl w:val="1"/>
          <w:numId w:val="31"/>
        </w:numPr>
        <w:contextualSpacing/>
        <w:rPr>
          <w:sz w:val="24"/>
          <w:szCs w:val="24"/>
        </w:rPr>
      </w:pPr>
      <w:r w:rsidRPr="004265BE">
        <w:rPr>
          <w:b/>
          <w:color w:val="1D1B11" w:themeColor="background2" w:themeShade="1A"/>
          <w:sz w:val="24"/>
          <w:szCs w:val="24"/>
          <w:u w:val="single"/>
        </w:rPr>
        <w:t>Información de Evaluación de Asistencia Tecnológica</w:t>
      </w:r>
      <w:r w:rsidRPr="004265BE">
        <w:rPr>
          <w:color w:val="1D1B11" w:themeColor="background2" w:themeShade="1A"/>
          <w:sz w:val="24"/>
          <w:szCs w:val="24"/>
        </w:rPr>
        <w:t xml:space="preserve"> </w:t>
      </w:r>
      <w:r w:rsidRPr="004265BE">
        <w:rPr>
          <w:sz w:val="24"/>
          <w:szCs w:val="24"/>
        </w:rPr>
        <w:t>==</w:t>
      </w:r>
      <w:r w:rsidRPr="004265BE">
        <w:rPr>
          <w:sz w:val="24"/>
          <w:szCs w:val="24"/>
        </w:rPr>
        <w:sym w:font="Wingdings" w:char="F0E8"/>
      </w:r>
      <w:r w:rsidRPr="004265BE">
        <w:rPr>
          <w:sz w:val="24"/>
          <w:szCs w:val="24"/>
        </w:rPr>
        <w:t>Debe escoger la evaluación que está disponible en la Plataforma de MiPE en el área de Evaluaciones y verificar que los equipos en los cuales está solicitando el servicio estén incluidos en la Evaluación.  *</w:t>
      </w:r>
      <w:r w:rsidRPr="004265BE">
        <w:rPr>
          <w:b/>
          <w:sz w:val="24"/>
          <w:szCs w:val="24"/>
        </w:rPr>
        <w:t>De no estar disponible la evaluación es importante que consulte el</w:t>
      </w:r>
      <w:r w:rsidRPr="004265BE">
        <w:rPr>
          <w:sz w:val="24"/>
          <w:szCs w:val="24"/>
        </w:rPr>
        <w:t>:</w:t>
      </w:r>
      <w:r w:rsidRPr="004265BE">
        <w:rPr>
          <w:i/>
          <w:sz w:val="24"/>
          <w:szCs w:val="24"/>
        </w:rPr>
        <w:t xml:space="preserve"> (Módulo para adjuntar Evaluaciones de Asistencia Tecnológica en la Plataforma de MiPE).</w:t>
      </w:r>
    </w:p>
    <w:p w14:paraId="6B024CF2" w14:textId="77777777" w:rsidR="00794A79" w:rsidRPr="004265BE" w:rsidRDefault="00794A79" w:rsidP="00794A79">
      <w:pPr>
        <w:pStyle w:val="ListParagraph"/>
        <w:ind w:left="1440" w:firstLine="0"/>
        <w:contextualSpacing/>
        <w:rPr>
          <w:sz w:val="24"/>
          <w:szCs w:val="24"/>
        </w:rPr>
      </w:pPr>
    </w:p>
    <w:p w14:paraId="524EC9A3" w14:textId="77777777" w:rsidR="00794A79" w:rsidRPr="004265BE" w:rsidRDefault="00794A79" w:rsidP="00207B13">
      <w:pPr>
        <w:pStyle w:val="ListParagraph"/>
        <w:numPr>
          <w:ilvl w:val="1"/>
          <w:numId w:val="31"/>
        </w:numPr>
        <w:contextualSpacing/>
        <w:rPr>
          <w:sz w:val="24"/>
          <w:szCs w:val="24"/>
        </w:rPr>
      </w:pPr>
      <w:r w:rsidRPr="004265BE">
        <w:rPr>
          <w:b/>
          <w:sz w:val="24"/>
          <w:szCs w:val="24"/>
          <w:u w:val="single"/>
        </w:rPr>
        <w:t>Información de Servicios a Solicitar y Tipo de Servicio</w:t>
      </w:r>
      <w:r w:rsidRPr="004265BE">
        <w:rPr>
          <w:sz w:val="24"/>
          <w:szCs w:val="24"/>
        </w:rPr>
        <w:t>. == &gt; El COMPU escolar debe seleccionar las siguientes opciones y/o categorías:</w:t>
      </w:r>
    </w:p>
    <w:p w14:paraId="339A5772" w14:textId="77777777" w:rsidR="00794A79" w:rsidRPr="004265BE" w:rsidRDefault="00794A79" w:rsidP="00794A79">
      <w:pPr>
        <w:pStyle w:val="ListParagraph"/>
        <w:ind w:left="1440" w:firstLine="0"/>
        <w:contextualSpacing/>
        <w:rPr>
          <w:sz w:val="24"/>
          <w:szCs w:val="24"/>
        </w:rPr>
      </w:pPr>
    </w:p>
    <w:p w14:paraId="4319731A" w14:textId="77777777" w:rsidR="00794A79" w:rsidRPr="009A2131" w:rsidRDefault="00794A79" w:rsidP="00207B13">
      <w:pPr>
        <w:pStyle w:val="ListParagraph"/>
        <w:widowControl/>
        <w:numPr>
          <w:ilvl w:val="0"/>
          <w:numId w:val="44"/>
        </w:numPr>
        <w:autoSpaceDE/>
        <w:autoSpaceDN/>
        <w:spacing w:after="160" w:line="259" w:lineRule="auto"/>
        <w:contextualSpacing/>
        <w:rPr>
          <w:b/>
          <w:i/>
          <w:sz w:val="24"/>
          <w:szCs w:val="24"/>
        </w:rPr>
      </w:pPr>
      <w:r w:rsidRPr="009A2131">
        <w:rPr>
          <w:b/>
          <w:i/>
          <w:sz w:val="24"/>
          <w:szCs w:val="24"/>
        </w:rPr>
        <w:t>Solicitud de servicios de Asistencia Técnica.</w:t>
      </w:r>
    </w:p>
    <w:p w14:paraId="4261793F" w14:textId="6742923F" w:rsidR="00794A79" w:rsidRPr="00FA6D08" w:rsidRDefault="00794A79" w:rsidP="00207B13">
      <w:pPr>
        <w:pStyle w:val="ListParagraph"/>
        <w:widowControl/>
        <w:numPr>
          <w:ilvl w:val="3"/>
          <w:numId w:val="30"/>
        </w:numPr>
        <w:autoSpaceDE/>
        <w:autoSpaceDN/>
        <w:spacing w:after="160" w:line="259" w:lineRule="auto"/>
        <w:contextualSpacing/>
        <w:rPr>
          <w:sz w:val="24"/>
          <w:szCs w:val="24"/>
        </w:rPr>
      </w:pPr>
      <w:r w:rsidRPr="00FA6D08">
        <w:rPr>
          <w:b/>
          <w:bCs/>
          <w:color w:val="000000"/>
          <w:shd w:val="clear" w:color="auto" w:fill="E7E7E7"/>
        </w:rPr>
        <w:t xml:space="preserve">Asesoría o asistencia técnica para la </w:t>
      </w:r>
      <w:r w:rsidR="00B42F4A" w:rsidRPr="00FA6D08">
        <w:rPr>
          <w:b/>
          <w:bCs/>
          <w:color w:val="000000"/>
          <w:shd w:val="clear" w:color="auto" w:fill="E7E7E7"/>
        </w:rPr>
        <w:t>implementación</w:t>
      </w:r>
      <w:r w:rsidRPr="00FA6D08">
        <w:rPr>
          <w:b/>
          <w:bCs/>
          <w:color w:val="000000"/>
          <w:shd w:val="clear" w:color="auto" w:fill="E7E7E7"/>
        </w:rPr>
        <w:t xml:space="preserve"> al currículo:</w:t>
      </w:r>
    </w:p>
    <w:p w14:paraId="307546B2" w14:textId="2CD91D43" w:rsidR="00794A79" w:rsidRPr="004265BE" w:rsidRDefault="00794A79" w:rsidP="00207B13">
      <w:pPr>
        <w:pStyle w:val="ListParagraph"/>
        <w:widowControl/>
        <w:numPr>
          <w:ilvl w:val="3"/>
          <w:numId w:val="30"/>
        </w:numPr>
        <w:autoSpaceDE/>
        <w:autoSpaceDN/>
        <w:spacing w:after="160" w:line="259" w:lineRule="auto"/>
        <w:contextualSpacing/>
        <w:rPr>
          <w:b/>
          <w:color w:val="1D1B11" w:themeColor="background2" w:themeShade="1A"/>
          <w:sz w:val="24"/>
          <w:szCs w:val="24"/>
        </w:rPr>
      </w:pPr>
      <w:r w:rsidRPr="004265BE">
        <w:rPr>
          <w:b/>
          <w:i/>
          <w:iCs/>
          <w:color w:val="1D1B11" w:themeColor="background2" w:themeShade="1A"/>
          <w:shd w:val="clear" w:color="auto" w:fill="FFFFFF"/>
        </w:rPr>
        <w:t>Presione el icono + para añadir equipos.</w:t>
      </w:r>
    </w:p>
    <w:p w14:paraId="20445428" w14:textId="77777777" w:rsidR="004D428D" w:rsidRPr="00DD46C1" w:rsidRDefault="004D428D" w:rsidP="004D428D">
      <w:pPr>
        <w:pStyle w:val="ListParagraph"/>
        <w:widowControl/>
        <w:autoSpaceDE/>
        <w:autoSpaceDN/>
        <w:spacing w:after="160" w:line="259" w:lineRule="auto"/>
        <w:ind w:left="2880" w:firstLine="0"/>
        <w:contextualSpacing/>
        <w:rPr>
          <w:b/>
          <w:color w:val="1D1B11" w:themeColor="background2" w:themeShade="1A"/>
          <w:sz w:val="24"/>
          <w:szCs w:val="24"/>
        </w:rPr>
      </w:pPr>
    </w:p>
    <w:p w14:paraId="1E25E838" w14:textId="638E6430" w:rsidR="00794A79" w:rsidRPr="009A2131" w:rsidRDefault="00794A79" w:rsidP="00207B13">
      <w:pPr>
        <w:pStyle w:val="ListParagraph"/>
        <w:widowControl/>
        <w:numPr>
          <w:ilvl w:val="0"/>
          <w:numId w:val="45"/>
        </w:numPr>
        <w:autoSpaceDE/>
        <w:autoSpaceDN/>
        <w:spacing w:after="160" w:line="259" w:lineRule="auto"/>
        <w:contextualSpacing/>
        <w:rPr>
          <w:i/>
          <w:sz w:val="24"/>
          <w:szCs w:val="24"/>
        </w:rPr>
      </w:pPr>
      <w:r w:rsidRPr="009A2131">
        <w:rPr>
          <w:i/>
          <w:sz w:val="24"/>
          <w:szCs w:val="24"/>
        </w:rPr>
        <w:t>Se completa cuando el maestro necesita asistencia en la implementación del equipo recomendado para el cumplimiento de las Metas y Objetivos del PEI (En el área de comentarios, el Director Escolar o Maestro de Educación Especial deben documentar la necesidad de este servicio</w:t>
      </w:r>
      <w:r w:rsidR="00B42F4A" w:rsidRPr="009A2131">
        <w:rPr>
          <w:i/>
          <w:sz w:val="24"/>
          <w:szCs w:val="24"/>
        </w:rPr>
        <w:t>)</w:t>
      </w:r>
      <w:r w:rsidRPr="009A2131">
        <w:rPr>
          <w:i/>
          <w:sz w:val="24"/>
          <w:szCs w:val="24"/>
        </w:rPr>
        <w:t>.</w:t>
      </w:r>
    </w:p>
    <w:p w14:paraId="2F4A5FBF" w14:textId="77777777" w:rsidR="00794A79" w:rsidRDefault="00794A79" w:rsidP="00794A79">
      <w:pPr>
        <w:pStyle w:val="ListParagraph"/>
        <w:widowControl/>
        <w:autoSpaceDE/>
        <w:autoSpaceDN/>
        <w:spacing w:after="160" w:line="259" w:lineRule="auto"/>
        <w:ind w:left="2880" w:firstLine="0"/>
        <w:contextualSpacing/>
        <w:rPr>
          <w:sz w:val="24"/>
          <w:szCs w:val="24"/>
        </w:rPr>
      </w:pPr>
    </w:p>
    <w:p w14:paraId="5347ED17" w14:textId="77777777" w:rsidR="00794A79" w:rsidRPr="004265BE" w:rsidRDefault="00794A79" w:rsidP="00207B13">
      <w:pPr>
        <w:pStyle w:val="ListParagraph"/>
        <w:widowControl/>
        <w:numPr>
          <w:ilvl w:val="3"/>
          <w:numId w:val="30"/>
        </w:numPr>
        <w:autoSpaceDE/>
        <w:autoSpaceDN/>
        <w:spacing w:after="160" w:line="259" w:lineRule="auto"/>
        <w:contextualSpacing/>
        <w:rPr>
          <w:sz w:val="24"/>
          <w:szCs w:val="24"/>
        </w:rPr>
      </w:pPr>
      <w:r w:rsidRPr="004265BE">
        <w:rPr>
          <w:b/>
          <w:i/>
          <w:sz w:val="24"/>
          <w:szCs w:val="24"/>
        </w:rPr>
        <w:t>Capacitación o adiestramiento del (de los) siguiente(s) equipo(s):</w:t>
      </w:r>
    </w:p>
    <w:p w14:paraId="095F68DF" w14:textId="77777777" w:rsidR="00794A79" w:rsidRPr="004265BE" w:rsidRDefault="00794A79" w:rsidP="00207B13">
      <w:pPr>
        <w:pStyle w:val="ListParagraph"/>
        <w:widowControl/>
        <w:numPr>
          <w:ilvl w:val="3"/>
          <w:numId w:val="30"/>
        </w:numPr>
        <w:autoSpaceDE/>
        <w:autoSpaceDN/>
        <w:spacing w:after="160" w:line="259" w:lineRule="auto"/>
        <w:contextualSpacing/>
        <w:rPr>
          <w:b/>
          <w:color w:val="1D1B11" w:themeColor="background2" w:themeShade="1A"/>
          <w:sz w:val="24"/>
          <w:szCs w:val="24"/>
        </w:rPr>
      </w:pPr>
      <w:r w:rsidRPr="004265BE">
        <w:rPr>
          <w:b/>
          <w:i/>
          <w:iCs/>
          <w:color w:val="1D1B11" w:themeColor="background2" w:themeShade="1A"/>
          <w:shd w:val="clear" w:color="auto" w:fill="FFFFFF"/>
        </w:rPr>
        <w:t>Presione el icono + para añadir equipos.</w:t>
      </w:r>
    </w:p>
    <w:p w14:paraId="6B0EE48A" w14:textId="77777777" w:rsidR="009A2131" w:rsidRDefault="009A2131" w:rsidP="009A2131">
      <w:pPr>
        <w:contextualSpacing/>
        <w:rPr>
          <w:i/>
          <w:sz w:val="24"/>
          <w:szCs w:val="24"/>
        </w:rPr>
      </w:pPr>
    </w:p>
    <w:p w14:paraId="6B8B98D4" w14:textId="1FD54C61" w:rsidR="00B42F4A" w:rsidRPr="008A5776" w:rsidRDefault="00794A79" w:rsidP="00207B13">
      <w:pPr>
        <w:pStyle w:val="ListParagraph"/>
        <w:numPr>
          <w:ilvl w:val="3"/>
          <w:numId w:val="46"/>
        </w:numPr>
        <w:contextualSpacing/>
        <w:rPr>
          <w:i/>
          <w:sz w:val="24"/>
          <w:szCs w:val="24"/>
        </w:rPr>
      </w:pPr>
      <w:r w:rsidRPr="009A2131">
        <w:rPr>
          <w:i/>
          <w:sz w:val="24"/>
          <w:szCs w:val="24"/>
        </w:rPr>
        <w:t xml:space="preserve">Se completa </w:t>
      </w:r>
      <w:r w:rsidR="00B42F4A" w:rsidRPr="009A2131">
        <w:rPr>
          <w:i/>
          <w:sz w:val="24"/>
          <w:szCs w:val="24"/>
        </w:rPr>
        <w:t>cuando</w:t>
      </w:r>
      <w:r w:rsidRPr="009A2131">
        <w:rPr>
          <w:i/>
          <w:sz w:val="24"/>
          <w:szCs w:val="24"/>
        </w:rPr>
        <w:t xml:space="preserve"> el </w:t>
      </w:r>
      <w:r w:rsidR="00B42F4A" w:rsidRPr="009A2131">
        <w:rPr>
          <w:i/>
          <w:sz w:val="24"/>
          <w:szCs w:val="24"/>
        </w:rPr>
        <w:t xml:space="preserve">estudiante requiere adiestramiento adicional, al ofrecido previamente por un suplidor </w:t>
      </w:r>
      <w:r w:rsidR="00CD448C" w:rsidRPr="009A2131">
        <w:rPr>
          <w:i/>
          <w:sz w:val="24"/>
          <w:szCs w:val="24"/>
        </w:rPr>
        <w:t>del equipo</w:t>
      </w:r>
      <w:r w:rsidRPr="009A2131">
        <w:rPr>
          <w:i/>
          <w:sz w:val="24"/>
          <w:szCs w:val="24"/>
        </w:rPr>
        <w:t xml:space="preserve"> recomendado en un Informe de Evalu</w:t>
      </w:r>
      <w:r w:rsidR="00B42F4A" w:rsidRPr="009A2131">
        <w:rPr>
          <w:i/>
          <w:sz w:val="24"/>
          <w:szCs w:val="24"/>
        </w:rPr>
        <w:t>ación en Asistencia Tecnológica.</w:t>
      </w:r>
    </w:p>
    <w:p w14:paraId="10889D90" w14:textId="77777777" w:rsidR="004D428D" w:rsidRDefault="004D428D" w:rsidP="00794A79">
      <w:pPr>
        <w:contextualSpacing/>
        <w:jc w:val="center"/>
        <w:rPr>
          <w:b/>
          <w:sz w:val="24"/>
          <w:szCs w:val="24"/>
          <w:highlight w:val="cyan"/>
          <w:u w:val="single"/>
        </w:rPr>
      </w:pPr>
    </w:p>
    <w:p w14:paraId="5CF64399" w14:textId="0C14AEF5" w:rsidR="00794A79" w:rsidRDefault="004D428D" w:rsidP="00794A79">
      <w:pPr>
        <w:contextualSpacing/>
        <w:jc w:val="center"/>
        <w:rPr>
          <w:b/>
          <w:sz w:val="24"/>
          <w:szCs w:val="24"/>
          <w:u w:val="single"/>
        </w:rPr>
      </w:pPr>
      <w:r w:rsidRPr="004265BE">
        <w:rPr>
          <w:b/>
          <w:sz w:val="24"/>
          <w:szCs w:val="24"/>
          <w:u w:val="single"/>
        </w:rPr>
        <w:t>I</w:t>
      </w:r>
      <w:r w:rsidR="00794A79" w:rsidRPr="004265BE">
        <w:rPr>
          <w:b/>
          <w:sz w:val="24"/>
          <w:szCs w:val="24"/>
          <w:u w:val="single"/>
        </w:rPr>
        <w:t>lustración relacionada para la Solicitud de Servicios de Asistencia Técnica</w:t>
      </w:r>
    </w:p>
    <w:p w14:paraId="2A9DB3ED" w14:textId="77777777" w:rsidR="004D428D" w:rsidRDefault="004D428D" w:rsidP="00794A79">
      <w:pPr>
        <w:contextualSpacing/>
        <w:jc w:val="center"/>
        <w:rPr>
          <w:b/>
          <w:sz w:val="24"/>
          <w:szCs w:val="24"/>
          <w:u w:val="single"/>
        </w:rPr>
      </w:pPr>
    </w:p>
    <w:p w14:paraId="124F51B3" w14:textId="61B0CDB9" w:rsidR="00794A79" w:rsidRPr="008A5776" w:rsidRDefault="004D428D" w:rsidP="008A5776">
      <w:pPr>
        <w:contextualSpacing/>
        <w:jc w:val="center"/>
        <w:rPr>
          <w:b/>
          <w:sz w:val="24"/>
          <w:szCs w:val="24"/>
          <w:u w:val="single"/>
        </w:rPr>
      </w:pPr>
      <w:r>
        <w:rPr>
          <w:noProof/>
          <w:lang w:val="en-US" w:eastAsia="en-US" w:bidi="ar-SA"/>
        </w:rPr>
        <mc:AlternateContent>
          <mc:Choice Requires="wps">
            <w:drawing>
              <wp:anchor distT="0" distB="0" distL="114300" distR="114300" simplePos="0" relativeHeight="251703808" behindDoc="0" locked="0" layoutInCell="1" allowOverlap="1" wp14:anchorId="6A67AD02" wp14:editId="4666493A">
                <wp:simplePos x="0" y="0"/>
                <wp:positionH relativeFrom="page">
                  <wp:posOffset>6187044</wp:posOffset>
                </wp:positionH>
                <wp:positionV relativeFrom="paragraph">
                  <wp:posOffset>1868466</wp:posOffset>
                </wp:positionV>
                <wp:extent cx="1501742" cy="825335"/>
                <wp:effectExtent l="2019300" t="228600" r="80010" b="89535"/>
                <wp:wrapNone/>
                <wp:docPr id="561" name="Rectangular Callout 561"/>
                <wp:cNvGraphicFramePr/>
                <a:graphic xmlns:a="http://schemas.openxmlformats.org/drawingml/2006/main">
                  <a:graphicData uri="http://schemas.microsoft.com/office/word/2010/wordprocessingShape">
                    <wps:wsp>
                      <wps:cNvSpPr/>
                      <wps:spPr>
                        <a:xfrm>
                          <a:off x="0" y="0"/>
                          <a:ext cx="1501742" cy="825335"/>
                        </a:xfrm>
                        <a:prstGeom prst="wedgeRectCallout">
                          <a:avLst>
                            <a:gd name="adj1" fmla="val -179665"/>
                            <a:gd name="adj2" fmla="val -71376"/>
                          </a:avLst>
                        </a:prstGeom>
                        <a:ln/>
                      </wps:spPr>
                      <wps:style>
                        <a:lnRef idx="3">
                          <a:schemeClr val="lt1"/>
                        </a:lnRef>
                        <a:fillRef idx="1">
                          <a:schemeClr val="accent4"/>
                        </a:fillRef>
                        <a:effectRef idx="1">
                          <a:schemeClr val="accent4"/>
                        </a:effectRef>
                        <a:fontRef idx="minor">
                          <a:schemeClr val="lt1"/>
                        </a:fontRef>
                      </wps:style>
                      <wps:txbx>
                        <w:txbxContent>
                          <w:p w14:paraId="03F2E2EC" w14:textId="77777777" w:rsidR="00DD46C1" w:rsidRPr="00DB0F7E" w:rsidRDefault="00DD46C1" w:rsidP="00794A79">
                            <w:pPr>
                              <w:shd w:val="clear" w:color="auto" w:fill="B2A1C7" w:themeFill="accent4" w:themeFillTint="9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Área </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para escoger la evaluación en AT. Ver punto </w:t>
                            </w:r>
                            <w:r w:rsidRPr="004D428D">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67AD02" id="Rectangular Callout 561" o:spid="_x0000_s1064" type="#_x0000_t61" style="position:absolute;left:0;text-align:left;margin-left:487.15pt;margin-top:147.1pt;width:118.25pt;height:65pt;z-index:251703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" adj="-28008,-4617" fillcolor="#8064a2 [3207]" strokecolor="white [3201]" strokeweight="3pt">
                <v:shadow on="t" color="black" opacity="24903f" origin=",.5" offset="0,.55556mm"/>
                <v:textbox>
                  <w:txbxContent>
                    <w:p w14:paraId="03F2E2EC" w14:textId="77777777" w:rsidR="00DD46C1" w:rsidRPr="00DB0F7E" w:rsidRDefault="00DD46C1" w:rsidP="00794A79">
                      <w:pPr>
                        <w:shd w:val="clear" w:color="auto" w:fill="B2A1C7" w:themeFill="accent4" w:themeFillTint="9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Área </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para escoger la evaluación en AT. Ver punto </w:t>
                      </w:r>
                      <w:r w:rsidRPr="004D428D">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w10:wrap anchorx="page"/>
              </v:shape>
            </w:pict>
          </mc:Fallback>
        </mc:AlternateContent>
      </w:r>
      <w:r>
        <w:rPr>
          <w:noProof/>
          <w:lang w:val="en-US" w:eastAsia="en-US" w:bidi="ar-SA"/>
        </w:rPr>
        <mc:AlternateContent>
          <mc:Choice Requires="wps">
            <w:drawing>
              <wp:anchor distT="0" distB="0" distL="114300" distR="114300" simplePos="0" relativeHeight="251705856" behindDoc="0" locked="0" layoutInCell="1" allowOverlap="1" wp14:anchorId="0C0D3C74" wp14:editId="5D140D6F">
                <wp:simplePos x="0" y="0"/>
                <wp:positionH relativeFrom="column">
                  <wp:posOffset>97642</wp:posOffset>
                </wp:positionH>
                <wp:positionV relativeFrom="paragraph">
                  <wp:posOffset>1886280</wp:posOffset>
                </wp:positionV>
                <wp:extent cx="1235710" cy="795647"/>
                <wp:effectExtent l="0" t="0" r="1831340" b="24130"/>
                <wp:wrapNone/>
                <wp:docPr id="560" name="Rectangular Callout 560"/>
                <wp:cNvGraphicFramePr/>
                <a:graphic xmlns:a="http://schemas.openxmlformats.org/drawingml/2006/main">
                  <a:graphicData uri="http://schemas.microsoft.com/office/word/2010/wordprocessingShape">
                    <wps:wsp>
                      <wps:cNvSpPr/>
                      <wps:spPr>
                        <a:xfrm>
                          <a:off x="0" y="0"/>
                          <a:ext cx="1235710" cy="795647"/>
                        </a:xfrm>
                        <a:prstGeom prst="wedgeRectCallout">
                          <a:avLst>
                            <a:gd name="adj1" fmla="val 195725"/>
                            <a:gd name="adj2" fmla="val 32456"/>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31BDB8A" w14:textId="035E4DA7" w:rsidR="00DD46C1" w:rsidRPr="00651432" w:rsidRDefault="00DD46C1" w:rsidP="00794A79">
                            <w:pPr>
                              <w:jc w:val="center"/>
                            </w:pPr>
                            <w:r>
                              <w:t>í</w:t>
                            </w:r>
                            <w:r w:rsidRPr="00651432">
                              <w:t>cono para las solicitudes en Asesoría T</w:t>
                            </w:r>
                            <w:r>
                              <w:t>écnica.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D3C74" id="Rectangular Callout 560" o:spid="_x0000_s1065" type="#_x0000_t61" style="position:absolute;left:0;text-align:left;margin-left:7.7pt;margin-top:148.55pt;width:97.3pt;height:62.6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" adj="53077,17810" fillcolor="#4f81bd [3204]" strokecolor="#243f60 [1604]" strokeweight="2pt">
                <v:textbox>
                  <w:txbxContent>
                    <w:p w14:paraId="331BDB8A" w14:textId="035E4DA7" w:rsidR="00DD46C1" w:rsidRPr="00651432" w:rsidRDefault="00DD46C1" w:rsidP="00794A79">
                      <w:pPr>
                        <w:jc w:val="center"/>
                      </w:pPr>
                      <w:r>
                        <w:t>í</w:t>
                      </w:r>
                      <w:r w:rsidRPr="00651432">
                        <w:t>cono para las solicitudes en Asesoría T</w:t>
                      </w:r>
                      <w:r>
                        <w:t>écnica.</w:t>
                      </w:r>
                    </w:p>
                  </w:txbxContent>
                </v:textbox>
              </v:shape>
            </w:pict>
          </mc:Fallback>
        </mc:AlternateContent>
      </w:r>
      <w:r>
        <w:rPr>
          <w:noProof/>
          <w:lang w:val="en-US" w:eastAsia="en-US" w:bidi="ar-SA"/>
        </w:rPr>
        <mc:AlternateContent>
          <mc:Choice Requires="wps">
            <w:drawing>
              <wp:anchor distT="0" distB="0" distL="114300" distR="114300" simplePos="0" relativeHeight="251701760" behindDoc="0" locked="0" layoutInCell="1" allowOverlap="1" wp14:anchorId="11C8E8FF" wp14:editId="65545395">
                <wp:simplePos x="0" y="0"/>
                <wp:positionH relativeFrom="page">
                  <wp:posOffset>6175169</wp:posOffset>
                </wp:positionH>
                <wp:positionV relativeFrom="paragraph">
                  <wp:posOffset>1060945</wp:posOffset>
                </wp:positionV>
                <wp:extent cx="1520041" cy="694690"/>
                <wp:effectExtent l="1962150" t="0" r="23495" b="10160"/>
                <wp:wrapNone/>
                <wp:docPr id="562" name="Rectangular Callout 562"/>
                <wp:cNvGraphicFramePr/>
                <a:graphic xmlns:a="http://schemas.openxmlformats.org/drawingml/2006/main">
                  <a:graphicData uri="http://schemas.microsoft.com/office/word/2010/wordprocessingShape">
                    <wps:wsp>
                      <wps:cNvSpPr/>
                      <wps:spPr>
                        <a:xfrm>
                          <a:off x="0" y="0"/>
                          <a:ext cx="1520041" cy="694690"/>
                        </a:xfrm>
                        <a:prstGeom prst="wedgeRectCallout">
                          <a:avLst>
                            <a:gd name="adj1" fmla="val -178650"/>
                            <a:gd name="adj2" fmla="val -18725"/>
                          </a:avLst>
                        </a:prstGeom>
                        <a:solidFill>
                          <a:schemeClr val="accent2"/>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25F4EFEC" w14:textId="77777777" w:rsidR="00DD46C1" w:rsidRPr="00DB0F7E" w:rsidRDefault="00DD46C1" w:rsidP="00794A79">
                            <w:pPr>
                              <w:shd w:val="clear" w:color="auto" w:fill="D99594" w:themeFill="accent2" w:themeFillTint="9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Área de comentarios establecido en el punto </w:t>
                            </w:r>
                            <w:r w:rsidRPr="004D428D">
                              <w:r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C8E8FF" id="Rectangular Callout 562" o:spid="_x0000_s1066" type="#_x0000_t61" style="position:absolute;left:0;text-align:left;margin-left:486.25pt;margin-top:83.55pt;width:119.7pt;height:54.7pt;z-index:251701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" adj="-27788,6755" fillcolor="#c0504d [3205]" strokecolor="#622423 [1605]" strokeweight="2pt">
                <v:textbox>
                  <w:txbxContent>
                    <w:p w14:paraId="25F4EFEC" w14:textId="77777777" w:rsidR="00DD46C1" w:rsidRPr="00DB0F7E" w:rsidRDefault="00DD46C1" w:rsidP="00794A79">
                      <w:pPr>
                        <w:shd w:val="clear" w:color="auto" w:fill="D99594" w:themeFill="accent2" w:themeFillTint="9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Área de comentarios establecido en el punto </w:t>
                      </w:r>
                      <w:r w:rsidRPr="004D428D">
                        <w:rPr>
                          <w:b/>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v:textbox>
                <w10:wrap anchorx="page"/>
              </v:shape>
            </w:pict>
          </mc:Fallback>
        </mc:AlternateContent>
      </w:r>
      <w:r>
        <w:rPr>
          <w:noProof/>
          <w:lang w:val="en-US" w:eastAsia="en-US" w:bidi="ar-SA"/>
        </w:rPr>
        <mc:AlternateContent>
          <mc:Choice Requires="wps">
            <w:drawing>
              <wp:anchor distT="0" distB="0" distL="114300" distR="114300" simplePos="0" relativeHeight="251700736" behindDoc="0" locked="0" layoutInCell="1" allowOverlap="1" wp14:anchorId="707CEFBC" wp14:editId="6F17696C">
                <wp:simplePos x="0" y="0"/>
                <wp:positionH relativeFrom="column">
                  <wp:posOffset>5667169</wp:posOffset>
                </wp:positionH>
                <wp:positionV relativeFrom="paragraph">
                  <wp:posOffset>104981</wp:posOffset>
                </wp:positionV>
                <wp:extent cx="1352937" cy="818177"/>
                <wp:effectExtent l="0" t="0" r="19050" b="20320"/>
                <wp:wrapNone/>
                <wp:docPr id="563" name="Flowchart: Process 563"/>
                <wp:cNvGraphicFramePr/>
                <a:graphic xmlns:a="http://schemas.openxmlformats.org/drawingml/2006/main">
                  <a:graphicData uri="http://schemas.microsoft.com/office/word/2010/wordprocessingShape">
                    <wps:wsp>
                      <wps:cNvSpPr/>
                      <wps:spPr>
                        <a:xfrm>
                          <a:off x="0" y="0"/>
                          <a:ext cx="1352937" cy="818177"/>
                        </a:xfrm>
                        <a:prstGeom prst="flowChartProcess">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12B3C7B2" w14:textId="77777777" w:rsidR="00DD46C1" w:rsidRPr="00A35590" w:rsidRDefault="00DD46C1" w:rsidP="00794A79">
                            <w:pPr>
                              <w:jc w:val="center"/>
                              <w:rPr>
                                <w:b/>
                              </w:rPr>
                            </w:pPr>
                            <w:r w:rsidRPr="00A35590">
                              <w:rPr>
                                <w:b/>
                              </w:rPr>
                              <w:t>Espacio para completar los pasos (1,2,3 y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CEFBC" id="Flowchart: Process 563" o:spid="_x0000_s1067" type="#_x0000_t109" style="position:absolute;left:0;text-align:left;margin-left:446.25pt;margin-top:8.25pt;width:106.55pt;height:64.4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" fillcolor="#f79646 [3209]" strokecolor="#974706 [1609]" strokeweight="2pt">
                <v:textbox>
                  <w:txbxContent>
                    <w:p w14:paraId="12B3C7B2" w14:textId="77777777" w:rsidR="00DD46C1" w:rsidRPr="00A35590" w:rsidRDefault="00DD46C1" w:rsidP="00794A79">
                      <w:pPr>
                        <w:jc w:val="center"/>
                        <w:rPr>
                          <w:b/>
                        </w:rPr>
                      </w:pPr>
                      <w:r w:rsidRPr="00A35590">
                        <w:rPr>
                          <w:b/>
                        </w:rPr>
                        <w:t>Espacio para completar los pasos (1,2,3 y 4)</w:t>
                      </w:r>
                    </w:p>
                  </w:txbxContent>
                </v:textbox>
              </v:shape>
            </w:pict>
          </mc:Fallback>
        </mc:AlternateContent>
      </w:r>
      <w:r>
        <w:rPr>
          <w:noProof/>
          <w:lang w:val="en-US" w:eastAsia="en-US" w:bidi="ar-SA"/>
        </w:rPr>
        <mc:AlternateContent>
          <mc:Choice Requires="wps">
            <w:drawing>
              <wp:anchor distT="0" distB="0" distL="114300" distR="114300" simplePos="0" relativeHeight="251696640" behindDoc="0" locked="0" layoutInCell="1" allowOverlap="1" wp14:anchorId="6C68643F" wp14:editId="70343C75">
                <wp:simplePos x="0" y="0"/>
                <wp:positionH relativeFrom="margin">
                  <wp:posOffset>4965700</wp:posOffset>
                </wp:positionH>
                <wp:positionV relativeFrom="paragraph">
                  <wp:posOffset>301625</wp:posOffset>
                </wp:positionV>
                <wp:extent cx="424282" cy="123876"/>
                <wp:effectExtent l="0" t="0" r="13970" b="28575"/>
                <wp:wrapNone/>
                <wp:docPr id="566" name="Flowchart: Process 566"/>
                <wp:cNvGraphicFramePr/>
                <a:graphic xmlns:a="http://schemas.openxmlformats.org/drawingml/2006/main">
                  <a:graphicData uri="http://schemas.microsoft.com/office/word/2010/wordprocessingShape">
                    <wps:wsp>
                      <wps:cNvSpPr/>
                      <wps:spPr>
                        <a:xfrm>
                          <a:off x="0" y="0"/>
                          <a:ext cx="424282" cy="123876"/>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F81F451" id="Flowchart: Process 566" o:spid="_x0000_s1026" type="#_x0000_t109" style="position:absolute;margin-left:391pt;margin-top:23.75pt;width:33.4pt;height:9.75pt;z-index:25169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" fillcolor="#4f81bd [3204]" strokecolor="#243f60 [1604]" strokeweight="2pt">
                <w10:wrap anchorx="margin"/>
              </v:shape>
            </w:pict>
          </mc:Fallback>
        </mc:AlternateContent>
      </w:r>
      <w:r w:rsidR="00794A79">
        <w:rPr>
          <w:noProof/>
          <w:lang w:val="en-US" w:eastAsia="en-US" w:bidi="ar-SA"/>
        </w:rPr>
        <mc:AlternateContent>
          <mc:Choice Requires="wps">
            <w:drawing>
              <wp:anchor distT="0" distB="0" distL="114300" distR="114300" simplePos="0" relativeHeight="251699712" behindDoc="0" locked="0" layoutInCell="1" allowOverlap="1" wp14:anchorId="7367376B" wp14:editId="1F0047D2">
                <wp:simplePos x="0" y="0"/>
                <wp:positionH relativeFrom="column">
                  <wp:posOffset>5277917</wp:posOffset>
                </wp:positionH>
                <wp:positionV relativeFrom="paragraph">
                  <wp:posOffset>558216</wp:posOffset>
                </wp:positionV>
                <wp:extent cx="438912" cy="555955"/>
                <wp:effectExtent l="0" t="19050" r="151765" b="15875"/>
                <wp:wrapNone/>
                <wp:docPr id="564" name="Right Brace 564"/>
                <wp:cNvGraphicFramePr/>
                <a:graphic xmlns:a="http://schemas.openxmlformats.org/drawingml/2006/main">
                  <a:graphicData uri="http://schemas.microsoft.com/office/word/2010/wordprocessingShape">
                    <wps:wsp>
                      <wps:cNvSpPr/>
                      <wps:spPr>
                        <a:xfrm>
                          <a:off x="0" y="0"/>
                          <a:ext cx="438912" cy="555955"/>
                        </a:xfrm>
                        <a:prstGeom prst="rightBrac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E6E94D4" id="Right Brace 564" o:spid="_x0000_s1026" type="#_x0000_t88" style="position:absolute;margin-left:415.6pt;margin-top:43.95pt;width:34.55pt;height:43.8pt;z-index:25169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" adj="1421" strokecolor="black [3213]" strokeweight="3pt"/>
            </w:pict>
          </mc:Fallback>
        </mc:AlternateContent>
      </w:r>
      <w:r w:rsidR="00794A79">
        <w:rPr>
          <w:noProof/>
          <w:lang w:val="en-US" w:eastAsia="en-US" w:bidi="ar-SA"/>
        </w:rPr>
        <mc:AlternateContent>
          <mc:Choice Requires="wps">
            <w:drawing>
              <wp:anchor distT="0" distB="0" distL="114300" distR="114300" simplePos="0" relativeHeight="251697664" behindDoc="0" locked="0" layoutInCell="1" allowOverlap="1" wp14:anchorId="1C2CC383" wp14:editId="68D00BBE">
                <wp:simplePos x="0" y="0"/>
                <wp:positionH relativeFrom="column">
                  <wp:posOffset>4023360</wp:posOffset>
                </wp:positionH>
                <wp:positionV relativeFrom="paragraph">
                  <wp:posOffset>1901317</wp:posOffset>
                </wp:positionV>
                <wp:extent cx="738835" cy="95097"/>
                <wp:effectExtent l="0" t="0" r="23495" b="19685"/>
                <wp:wrapNone/>
                <wp:docPr id="565" name="Flowchart: Process 565"/>
                <wp:cNvGraphicFramePr/>
                <a:graphic xmlns:a="http://schemas.openxmlformats.org/drawingml/2006/main">
                  <a:graphicData uri="http://schemas.microsoft.com/office/word/2010/wordprocessingShape">
                    <wps:wsp>
                      <wps:cNvSpPr/>
                      <wps:spPr>
                        <a:xfrm>
                          <a:off x="0" y="0"/>
                          <a:ext cx="738835" cy="95097"/>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B669E70" id="Flowchart: Process 565" o:spid="_x0000_s1026" type="#_x0000_t109" style="position:absolute;margin-left:316.8pt;margin-top:149.7pt;width:58.2pt;height:7.5pt;z-index:251697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" fillcolor="#4f81bd [3204]" strokecolor="#243f60 [1604]" strokeweight="2pt"/>
            </w:pict>
          </mc:Fallback>
        </mc:AlternateContent>
      </w:r>
      <w:r w:rsidR="00794A79">
        <w:rPr>
          <w:noProof/>
          <w:lang w:val="en-US" w:eastAsia="en-US" w:bidi="ar-SA"/>
        </w:rPr>
        <mc:AlternateContent>
          <mc:Choice Requires="wps">
            <w:drawing>
              <wp:anchor distT="0" distB="0" distL="114300" distR="114300" simplePos="0" relativeHeight="251694592" behindDoc="0" locked="0" layoutInCell="1" allowOverlap="1" wp14:anchorId="131291BE" wp14:editId="105F6AAB">
                <wp:simplePos x="0" y="0"/>
                <wp:positionH relativeFrom="column">
                  <wp:posOffset>2542032</wp:posOffset>
                </wp:positionH>
                <wp:positionV relativeFrom="paragraph">
                  <wp:posOffset>331445</wp:posOffset>
                </wp:positionV>
                <wp:extent cx="738835" cy="95097"/>
                <wp:effectExtent l="0" t="0" r="23495" b="19685"/>
                <wp:wrapNone/>
                <wp:docPr id="567" name="Flowchart: Process 567"/>
                <wp:cNvGraphicFramePr/>
                <a:graphic xmlns:a="http://schemas.openxmlformats.org/drawingml/2006/main">
                  <a:graphicData uri="http://schemas.microsoft.com/office/word/2010/wordprocessingShape">
                    <wps:wsp>
                      <wps:cNvSpPr/>
                      <wps:spPr>
                        <a:xfrm>
                          <a:off x="0" y="0"/>
                          <a:ext cx="738835" cy="95097"/>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C2EB69C" id="Flowchart: Process 567" o:spid="_x0000_s1026" type="#_x0000_t109" style="position:absolute;margin-left:200.15pt;margin-top:26.1pt;width:58.2pt;height:7.5pt;z-index:25169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" fillcolor="#4f81bd [3204]" strokecolor="#243f60 [1604]" strokeweight="2pt"/>
            </w:pict>
          </mc:Fallback>
        </mc:AlternateContent>
      </w:r>
      <w:r w:rsidR="00794A79">
        <w:rPr>
          <w:noProof/>
          <w:lang w:val="en-US" w:eastAsia="en-US" w:bidi="ar-SA"/>
        </w:rPr>
        <w:drawing>
          <wp:inline distT="0" distB="0" distL="0" distR="0" wp14:anchorId="756B7C14" wp14:editId="378BD227">
            <wp:extent cx="4337914" cy="3024538"/>
            <wp:effectExtent l="0" t="0" r="5715" b="4445"/>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3683" t="12136" r="24907" b="24140"/>
                    <a:stretch/>
                  </pic:blipFill>
                  <pic:spPr bwMode="auto">
                    <a:xfrm>
                      <a:off x="0" y="0"/>
                      <a:ext cx="4372629" cy="3048742"/>
                    </a:xfrm>
                    <a:prstGeom prst="rect">
                      <a:avLst/>
                    </a:prstGeom>
                    <a:ln>
                      <a:noFill/>
                    </a:ln>
                    <a:extLst>
                      <a:ext uri="{53640926-AAD7-44D8-BBD7-CCE9431645EC}">
                        <a14:shadowObscured xmlns:a14="http://schemas.microsoft.com/office/drawing/2010/main"/>
                      </a:ext>
                    </a:extLst>
                  </pic:spPr>
                </pic:pic>
              </a:graphicData>
            </a:graphic>
          </wp:inline>
        </w:drawing>
      </w:r>
    </w:p>
    <w:p w14:paraId="07FE01E5" w14:textId="77777777" w:rsidR="00794A79" w:rsidRPr="009A2131" w:rsidRDefault="00794A79" w:rsidP="00207B13">
      <w:pPr>
        <w:pStyle w:val="ListParagraph"/>
        <w:widowControl/>
        <w:numPr>
          <w:ilvl w:val="1"/>
          <w:numId w:val="19"/>
        </w:numPr>
        <w:autoSpaceDE/>
        <w:autoSpaceDN/>
        <w:spacing w:after="160" w:line="259" w:lineRule="auto"/>
        <w:contextualSpacing/>
        <w:jc w:val="left"/>
        <w:rPr>
          <w:b/>
          <w:i/>
          <w:sz w:val="24"/>
          <w:szCs w:val="24"/>
        </w:rPr>
      </w:pPr>
      <w:r w:rsidRPr="009A2131">
        <w:rPr>
          <w:b/>
          <w:i/>
          <w:sz w:val="24"/>
          <w:szCs w:val="24"/>
        </w:rPr>
        <w:t>Solicitud de servicios relacionados a un equipo de Asistencia Tecnológica.</w:t>
      </w:r>
    </w:p>
    <w:p w14:paraId="369B54B5" w14:textId="77777777" w:rsidR="00794A79" w:rsidRPr="00F24279" w:rsidRDefault="00794A79" w:rsidP="00207B13">
      <w:pPr>
        <w:pStyle w:val="ListParagraph"/>
        <w:numPr>
          <w:ilvl w:val="3"/>
          <w:numId w:val="30"/>
        </w:numPr>
        <w:contextualSpacing/>
        <w:rPr>
          <w:sz w:val="24"/>
          <w:szCs w:val="24"/>
        </w:rPr>
      </w:pPr>
      <w:r w:rsidRPr="00F24279">
        <w:rPr>
          <w:sz w:val="24"/>
          <w:szCs w:val="24"/>
        </w:rPr>
        <w:t xml:space="preserve">Esta es la segunda opción que se presenta en la solicitud de servicios, particularmente para los equipos recomendados y que se están implementando como parte de las metas y objetivos del PEI del estudiante.  Otras instancias pueden ocurrir, relacionadas a los equipos, tales como: equipo que necesita ser reparado por daños de uso continuo, avería, pérdida o robo.  Estas situaciones necesitan de la atención del Director Escolar y el maestro de Educación Especial.  </w:t>
      </w:r>
    </w:p>
    <w:p w14:paraId="000D652C" w14:textId="71A9EBB6" w:rsidR="00794A79" w:rsidRDefault="00794A79" w:rsidP="00207B13">
      <w:pPr>
        <w:pStyle w:val="ListParagraph"/>
        <w:numPr>
          <w:ilvl w:val="3"/>
          <w:numId w:val="30"/>
        </w:numPr>
        <w:contextualSpacing/>
        <w:rPr>
          <w:sz w:val="24"/>
          <w:szCs w:val="24"/>
        </w:rPr>
      </w:pPr>
      <w:r w:rsidRPr="00F24279">
        <w:rPr>
          <w:sz w:val="24"/>
          <w:szCs w:val="24"/>
        </w:rPr>
        <w:t xml:space="preserve">Luego de entrar a la opción de </w:t>
      </w:r>
      <w:r w:rsidRPr="00F24279">
        <w:rPr>
          <w:b/>
          <w:sz w:val="24"/>
          <w:szCs w:val="24"/>
          <w:u w:val="single"/>
        </w:rPr>
        <w:t xml:space="preserve">Solicitud de Servicios de Asistencia Tecnológica </w:t>
      </w:r>
      <w:r w:rsidRPr="00F24279">
        <w:rPr>
          <w:sz w:val="24"/>
          <w:szCs w:val="24"/>
        </w:rPr>
        <w:t xml:space="preserve">y haber completado todos los campos requeridos de la misma.  Se debe seleccionar la opción de </w:t>
      </w:r>
      <w:r w:rsidRPr="009A2131">
        <w:rPr>
          <w:b/>
          <w:sz w:val="24"/>
          <w:szCs w:val="24"/>
          <w:u w:val="single"/>
        </w:rPr>
        <w:t>Solicitud de servicios relacionados a un equipo de Asistencia Tecnológica</w:t>
      </w:r>
      <w:r w:rsidRPr="009A2131">
        <w:rPr>
          <w:sz w:val="24"/>
          <w:szCs w:val="24"/>
        </w:rPr>
        <w:t>.</w:t>
      </w:r>
      <w:r w:rsidRPr="00F24279">
        <w:rPr>
          <w:sz w:val="24"/>
          <w:szCs w:val="24"/>
        </w:rPr>
        <w:t xml:space="preserve">  Bajo esta opción existen varias categorías que </w:t>
      </w:r>
      <w:r w:rsidR="00943855">
        <w:rPr>
          <w:sz w:val="24"/>
          <w:szCs w:val="24"/>
        </w:rPr>
        <w:t>s</w:t>
      </w:r>
      <w:r w:rsidRPr="00F24279">
        <w:rPr>
          <w:sz w:val="24"/>
          <w:szCs w:val="24"/>
        </w:rPr>
        <w:t>e desglosan a continuación:</w:t>
      </w:r>
    </w:p>
    <w:p w14:paraId="1CEEEC0E" w14:textId="77777777" w:rsidR="00794A79" w:rsidRPr="00F24279" w:rsidRDefault="00794A79" w:rsidP="00794A79">
      <w:pPr>
        <w:pStyle w:val="ListParagraph"/>
        <w:ind w:left="2880" w:firstLine="0"/>
        <w:contextualSpacing/>
        <w:rPr>
          <w:sz w:val="24"/>
          <w:szCs w:val="24"/>
        </w:rPr>
      </w:pPr>
    </w:p>
    <w:p w14:paraId="14E288DE" w14:textId="19847D34" w:rsidR="00794A79" w:rsidRPr="00327012" w:rsidRDefault="00327012" w:rsidP="00327012">
      <w:pPr>
        <w:widowControl/>
        <w:autoSpaceDE/>
        <w:autoSpaceDN/>
        <w:spacing w:after="160" w:line="259" w:lineRule="auto"/>
        <w:ind w:left="1170" w:firstLine="720"/>
        <w:contextualSpacing/>
        <w:rPr>
          <w:b/>
          <w:sz w:val="24"/>
          <w:szCs w:val="24"/>
        </w:rPr>
      </w:pPr>
      <w:r>
        <w:rPr>
          <w:b/>
          <w:sz w:val="24"/>
          <w:szCs w:val="24"/>
        </w:rPr>
        <w:t xml:space="preserve">1. </w:t>
      </w:r>
      <w:r w:rsidR="00794A79" w:rsidRPr="00327012">
        <w:rPr>
          <w:b/>
          <w:sz w:val="24"/>
          <w:szCs w:val="24"/>
        </w:rPr>
        <w:t>Personalizar o adaptar un equipo.</w:t>
      </w:r>
    </w:p>
    <w:p w14:paraId="51A95B1A" w14:textId="103B536F" w:rsidR="00794A79" w:rsidRPr="00327012" w:rsidRDefault="00327012" w:rsidP="00327012">
      <w:pPr>
        <w:widowControl/>
        <w:autoSpaceDE/>
        <w:autoSpaceDN/>
        <w:spacing w:after="160" w:line="259" w:lineRule="auto"/>
        <w:ind w:left="1440" w:firstLine="720"/>
        <w:contextualSpacing/>
        <w:rPr>
          <w:b/>
          <w:color w:val="1D1B11" w:themeColor="background2" w:themeShade="1A"/>
          <w:sz w:val="24"/>
          <w:szCs w:val="24"/>
        </w:rPr>
      </w:pPr>
      <w:r>
        <w:rPr>
          <w:b/>
          <w:i/>
          <w:iCs/>
          <w:color w:val="1D1B11" w:themeColor="background2" w:themeShade="1A"/>
          <w:shd w:val="clear" w:color="auto" w:fill="FFFFFF"/>
        </w:rPr>
        <w:t xml:space="preserve">a. </w:t>
      </w:r>
      <w:r w:rsidR="00794A79" w:rsidRPr="00327012">
        <w:rPr>
          <w:b/>
          <w:i/>
          <w:iCs/>
          <w:color w:val="1D1B11" w:themeColor="background2" w:themeShade="1A"/>
          <w:shd w:val="clear" w:color="auto" w:fill="FFFFFF"/>
        </w:rPr>
        <w:t>Presione el icono + para añadir equipos.</w:t>
      </w:r>
    </w:p>
    <w:p w14:paraId="4209AB24" w14:textId="2D5120C8" w:rsidR="003577F6" w:rsidRPr="00327012" w:rsidRDefault="003577F6" w:rsidP="00207B13">
      <w:pPr>
        <w:pStyle w:val="ListParagraph"/>
        <w:widowControl/>
        <w:numPr>
          <w:ilvl w:val="3"/>
          <w:numId w:val="46"/>
        </w:numPr>
        <w:autoSpaceDE/>
        <w:autoSpaceDN/>
        <w:spacing w:after="160" w:line="259" w:lineRule="auto"/>
        <w:contextualSpacing/>
        <w:rPr>
          <w:i/>
          <w:sz w:val="24"/>
          <w:szCs w:val="24"/>
        </w:rPr>
      </w:pPr>
      <w:r w:rsidRPr="00327012">
        <w:rPr>
          <w:i/>
          <w:sz w:val="24"/>
          <w:szCs w:val="24"/>
        </w:rPr>
        <w:t xml:space="preserve">Se completa cuando el maestro </w:t>
      </w:r>
      <w:r w:rsidR="0003349F" w:rsidRPr="00327012">
        <w:rPr>
          <w:i/>
          <w:sz w:val="24"/>
          <w:szCs w:val="24"/>
        </w:rPr>
        <w:t xml:space="preserve">o el COMPU escolar </w:t>
      </w:r>
      <w:r w:rsidRPr="00327012">
        <w:rPr>
          <w:i/>
          <w:sz w:val="24"/>
          <w:szCs w:val="24"/>
        </w:rPr>
        <w:t xml:space="preserve">necesita asistencia en la </w:t>
      </w:r>
      <w:r w:rsidR="0003349F" w:rsidRPr="00327012">
        <w:rPr>
          <w:i/>
          <w:sz w:val="24"/>
          <w:szCs w:val="24"/>
        </w:rPr>
        <w:t>personalización y adaptación del</w:t>
      </w:r>
      <w:r w:rsidRPr="00327012">
        <w:rPr>
          <w:i/>
          <w:sz w:val="24"/>
          <w:szCs w:val="24"/>
        </w:rPr>
        <w:t xml:space="preserve"> equipo recomendado para el cumplimiento de las Metas y Objetivos del PEI (En el área de comentarios, el Director Escolar o Maestro de Educación Especial deben documentar la necesidad de este servicio</w:t>
      </w:r>
      <w:r w:rsidR="0003349F" w:rsidRPr="00327012">
        <w:rPr>
          <w:i/>
          <w:sz w:val="24"/>
          <w:szCs w:val="24"/>
        </w:rPr>
        <w:t>)</w:t>
      </w:r>
      <w:r w:rsidRPr="00327012">
        <w:rPr>
          <w:i/>
          <w:sz w:val="24"/>
          <w:szCs w:val="24"/>
        </w:rPr>
        <w:t>.</w:t>
      </w:r>
    </w:p>
    <w:p w14:paraId="4ABA47BD" w14:textId="77777777" w:rsidR="00327012" w:rsidRPr="00327012" w:rsidRDefault="00327012" w:rsidP="00327012">
      <w:pPr>
        <w:pStyle w:val="ListParagraph"/>
        <w:widowControl/>
        <w:autoSpaceDE/>
        <w:autoSpaceDN/>
        <w:spacing w:after="160" w:line="259" w:lineRule="auto"/>
        <w:ind w:left="1890" w:firstLine="0"/>
        <w:contextualSpacing/>
        <w:rPr>
          <w:i/>
          <w:sz w:val="24"/>
          <w:szCs w:val="24"/>
        </w:rPr>
      </w:pPr>
    </w:p>
    <w:p w14:paraId="09B91982" w14:textId="2E7FA00F" w:rsidR="003577F6" w:rsidRPr="00327012" w:rsidRDefault="00817978" w:rsidP="00207B13">
      <w:pPr>
        <w:pStyle w:val="ListParagraph"/>
        <w:widowControl/>
        <w:numPr>
          <w:ilvl w:val="3"/>
          <w:numId w:val="46"/>
        </w:numPr>
        <w:autoSpaceDE/>
        <w:autoSpaceDN/>
        <w:spacing w:after="160" w:line="259" w:lineRule="auto"/>
        <w:contextualSpacing/>
        <w:rPr>
          <w:i/>
          <w:sz w:val="24"/>
          <w:szCs w:val="24"/>
        </w:rPr>
      </w:pPr>
      <w:r w:rsidRPr="00327012">
        <w:rPr>
          <w:i/>
          <w:sz w:val="24"/>
          <w:szCs w:val="24"/>
        </w:rPr>
        <w:t xml:space="preserve">Para personalizar o adaptar equipos recomendados es necesario especificar </w:t>
      </w:r>
      <w:r w:rsidR="00B42F4A" w:rsidRPr="00327012">
        <w:rPr>
          <w:i/>
          <w:sz w:val="24"/>
          <w:szCs w:val="24"/>
        </w:rPr>
        <w:t xml:space="preserve">que </w:t>
      </w:r>
      <w:r w:rsidRPr="00327012">
        <w:rPr>
          <w:i/>
          <w:sz w:val="24"/>
          <w:szCs w:val="24"/>
        </w:rPr>
        <w:t xml:space="preserve">se necesita de la asistencia técnica de los miembros del Comité Asesor de Asistencia Tecnológica o del Suplidor. </w:t>
      </w:r>
    </w:p>
    <w:p w14:paraId="0730ECB4" w14:textId="77777777" w:rsidR="00817978" w:rsidRPr="00817978" w:rsidRDefault="00817978" w:rsidP="00817978">
      <w:pPr>
        <w:pStyle w:val="ListParagraph"/>
        <w:widowControl/>
        <w:autoSpaceDE/>
        <w:autoSpaceDN/>
        <w:spacing w:after="160" w:line="259" w:lineRule="auto"/>
        <w:ind w:left="4320" w:firstLine="0"/>
        <w:contextualSpacing/>
        <w:jc w:val="left"/>
        <w:rPr>
          <w:i/>
          <w:sz w:val="24"/>
          <w:szCs w:val="24"/>
        </w:rPr>
      </w:pPr>
    </w:p>
    <w:p w14:paraId="6918E5F6" w14:textId="18CCC3B9" w:rsidR="00794A79" w:rsidRPr="00327012" w:rsidRDefault="00327012" w:rsidP="00327012">
      <w:pPr>
        <w:widowControl/>
        <w:autoSpaceDE/>
        <w:autoSpaceDN/>
        <w:spacing w:after="160" w:line="259" w:lineRule="auto"/>
        <w:ind w:left="1170" w:firstLine="720"/>
        <w:contextualSpacing/>
        <w:rPr>
          <w:b/>
          <w:sz w:val="24"/>
          <w:szCs w:val="24"/>
        </w:rPr>
      </w:pPr>
      <w:r>
        <w:rPr>
          <w:b/>
          <w:sz w:val="24"/>
          <w:szCs w:val="24"/>
        </w:rPr>
        <w:t xml:space="preserve">2. </w:t>
      </w:r>
      <w:r w:rsidR="00794A79" w:rsidRPr="00327012">
        <w:rPr>
          <w:b/>
          <w:sz w:val="24"/>
          <w:szCs w:val="24"/>
        </w:rPr>
        <w:t xml:space="preserve">Reparar o reemplazar un equipo por desperfectos o avería. </w:t>
      </w:r>
    </w:p>
    <w:p w14:paraId="7B3AEF52" w14:textId="2F3B5925" w:rsidR="00794A79" w:rsidRPr="00327012" w:rsidRDefault="00327012" w:rsidP="00327012">
      <w:pPr>
        <w:widowControl/>
        <w:autoSpaceDE/>
        <w:autoSpaceDN/>
        <w:spacing w:after="160" w:line="259" w:lineRule="auto"/>
        <w:ind w:left="1440" w:firstLine="720"/>
        <w:contextualSpacing/>
        <w:rPr>
          <w:b/>
          <w:color w:val="1D1B11" w:themeColor="background2" w:themeShade="1A"/>
          <w:sz w:val="24"/>
          <w:szCs w:val="24"/>
        </w:rPr>
      </w:pPr>
      <w:r>
        <w:rPr>
          <w:b/>
          <w:i/>
          <w:iCs/>
          <w:color w:val="1D1B11" w:themeColor="background2" w:themeShade="1A"/>
          <w:shd w:val="clear" w:color="auto" w:fill="FFFFFF"/>
        </w:rPr>
        <w:t xml:space="preserve">a. </w:t>
      </w:r>
      <w:r w:rsidR="00794A79" w:rsidRPr="00327012">
        <w:rPr>
          <w:b/>
          <w:i/>
          <w:iCs/>
          <w:color w:val="1D1B11" w:themeColor="background2" w:themeShade="1A"/>
          <w:shd w:val="clear" w:color="auto" w:fill="FFFFFF"/>
        </w:rPr>
        <w:t>Presione el icono + para añadir equipos.</w:t>
      </w:r>
    </w:p>
    <w:p w14:paraId="501E20BF" w14:textId="0245D5C0" w:rsidR="006F4B67" w:rsidRPr="00327012" w:rsidRDefault="006F4B67" w:rsidP="00207B13">
      <w:pPr>
        <w:pStyle w:val="ListParagraph"/>
        <w:widowControl/>
        <w:numPr>
          <w:ilvl w:val="0"/>
          <w:numId w:val="47"/>
        </w:numPr>
        <w:autoSpaceDE/>
        <w:autoSpaceDN/>
        <w:spacing w:after="160" w:line="259" w:lineRule="auto"/>
        <w:contextualSpacing/>
        <w:rPr>
          <w:i/>
          <w:sz w:val="24"/>
          <w:szCs w:val="24"/>
        </w:rPr>
      </w:pPr>
      <w:r w:rsidRPr="00327012">
        <w:rPr>
          <w:i/>
          <w:sz w:val="24"/>
          <w:szCs w:val="24"/>
        </w:rPr>
        <w:t>Como primera instancia el COMPU escolar debe identificar mediante la hoja de trámite de entrega de equipos el número de Orden de Compra (PO), nombre del Suplidor y número de teléfono.  De no tener esta información a la mano el COMPU escolar debe comunicarse con el CAAT correspondiente a su Distrito para solicitar dicha información.</w:t>
      </w:r>
    </w:p>
    <w:p w14:paraId="730192F1" w14:textId="77777777" w:rsidR="00327012" w:rsidRPr="00327012" w:rsidRDefault="00327012" w:rsidP="00327012">
      <w:pPr>
        <w:pStyle w:val="ListParagraph"/>
        <w:widowControl/>
        <w:autoSpaceDE/>
        <w:autoSpaceDN/>
        <w:spacing w:after="160" w:line="259" w:lineRule="auto"/>
        <w:ind w:left="1800" w:firstLine="0"/>
        <w:contextualSpacing/>
        <w:rPr>
          <w:i/>
          <w:sz w:val="24"/>
          <w:szCs w:val="24"/>
        </w:rPr>
      </w:pPr>
    </w:p>
    <w:p w14:paraId="1DF62EC8" w14:textId="1CF4EE92" w:rsidR="003577F6" w:rsidRPr="00C505A1" w:rsidRDefault="002815CC" w:rsidP="00207B13">
      <w:pPr>
        <w:pStyle w:val="ListParagraph"/>
        <w:widowControl/>
        <w:numPr>
          <w:ilvl w:val="0"/>
          <w:numId w:val="47"/>
        </w:numPr>
        <w:autoSpaceDE/>
        <w:autoSpaceDN/>
        <w:spacing w:after="160" w:line="259" w:lineRule="auto"/>
        <w:contextualSpacing/>
        <w:rPr>
          <w:i/>
          <w:sz w:val="24"/>
          <w:szCs w:val="24"/>
        </w:rPr>
      </w:pPr>
      <w:r w:rsidRPr="00327012">
        <w:rPr>
          <w:i/>
          <w:sz w:val="24"/>
          <w:szCs w:val="24"/>
        </w:rPr>
        <w:t>Se completa cuando se identifica que un equipo recomendado necesita los servicios de garantía, mantenimiento o reparación.</w:t>
      </w:r>
    </w:p>
    <w:p w14:paraId="052BB384" w14:textId="77777777" w:rsidR="00327012" w:rsidRDefault="00327012" w:rsidP="00327012">
      <w:pPr>
        <w:widowControl/>
        <w:autoSpaceDE/>
        <w:autoSpaceDN/>
        <w:spacing w:after="160" w:line="259" w:lineRule="auto"/>
        <w:ind w:left="720" w:firstLine="720"/>
        <w:contextualSpacing/>
        <w:rPr>
          <w:b/>
          <w:bCs/>
          <w:color w:val="000000"/>
          <w:shd w:val="clear" w:color="auto" w:fill="E7E7E7"/>
        </w:rPr>
      </w:pPr>
    </w:p>
    <w:p w14:paraId="07594CEE" w14:textId="076EFACF" w:rsidR="00E64665" w:rsidRDefault="00E64665" w:rsidP="00E64665">
      <w:pPr>
        <w:pStyle w:val="ListParagraph"/>
        <w:ind w:left="1800" w:firstLine="0"/>
        <w:rPr>
          <w:b/>
          <w:sz w:val="24"/>
          <w:szCs w:val="24"/>
        </w:rPr>
      </w:pPr>
      <w:r>
        <w:rPr>
          <w:b/>
          <w:sz w:val="24"/>
          <w:szCs w:val="24"/>
        </w:rPr>
        <w:t xml:space="preserve">3. </w:t>
      </w:r>
      <w:r w:rsidRPr="00E64665">
        <w:rPr>
          <w:b/>
          <w:sz w:val="24"/>
          <w:szCs w:val="24"/>
        </w:rPr>
        <w:t>Reemplazar el siguiente equipo de asistencia tecnológica por hurto</w:t>
      </w:r>
    </w:p>
    <w:p w14:paraId="635553E9" w14:textId="4893394C" w:rsidR="00E64665" w:rsidRDefault="00E64665" w:rsidP="00E64665">
      <w:pPr>
        <w:pStyle w:val="ListParagraph"/>
        <w:ind w:left="1540" w:firstLine="0"/>
        <w:rPr>
          <w:b/>
          <w:sz w:val="24"/>
          <w:szCs w:val="24"/>
        </w:rPr>
      </w:pPr>
      <w:r>
        <w:rPr>
          <w:b/>
          <w:sz w:val="24"/>
          <w:szCs w:val="24"/>
        </w:rPr>
        <w:t xml:space="preserve">     </w:t>
      </w:r>
      <w:r w:rsidRPr="00E64665">
        <w:rPr>
          <w:b/>
          <w:sz w:val="24"/>
          <w:szCs w:val="24"/>
        </w:rPr>
        <w:t xml:space="preserve">(Querella Policiaca requerida): </w:t>
      </w:r>
    </w:p>
    <w:p w14:paraId="5309F119" w14:textId="77777777" w:rsidR="00E64665" w:rsidRPr="00E64665" w:rsidRDefault="00E64665" w:rsidP="00E64665">
      <w:pPr>
        <w:pStyle w:val="ListParagraph"/>
        <w:ind w:left="1540" w:firstLine="0"/>
        <w:rPr>
          <w:b/>
          <w:sz w:val="24"/>
          <w:szCs w:val="24"/>
        </w:rPr>
      </w:pPr>
    </w:p>
    <w:p w14:paraId="5B80EC62" w14:textId="726CACBC" w:rsidR="00E64665" w:rsidRPr="00E64665" w:rsidRDefault="00E64665" w:rsidP="00E64665">
      <w:pPr>
        <w:pStyle w:val="ListParagraph"/>
        <w:widowControl/>
        <w:numPr>
          <w:ilvl w:val="0"/>
          <w:numId w:val="62"/>
        </w:numPr>
        <w:autoSpaceDE/>
        <w:autoSpaceDN/>
        <w:spacing w:after="160" w:line="259" w:lineRule="auto"/>
        <w:contextualSpacing/>
        <w:rPr>
          <w:i/>
          <w:sz w:val="24"/>
          <w:szCs w:val="24"/>
        </w:rPr>
      </w:pPr>
      <w:r w:rsidRPr="00E64665">
        <w:rPr>
          <w:i/>
          <w:sz w:val="24"/>
          <w:szCs w:val="24"/>
        </w:rPr>
        <w:t>Si el hurto ocurrió en los predios de la Escuela Requiere de un informe policiaco con número de querella y debe ser tramitado por el Director Escolar.</w:t>
      </w:r>
    </w:p>
    <w:p w14:paraId="7BF9442A" w14:textId="77777777" w:rsidR="00E64665" w:rsidRDefault="00E64665" w:rsidP="00E64665">
      <w:pPr>
        <w:pStyle w:val="ListParagraph"/>
        <w:ind w:left="720" w:firstLine="0"/>
        <w:rPr>
          <w:i/>
          <w:sz w:val="24"/>
          <w:szCs w:val="24"/>
        </w:rPr>
      </w:pPr>
    </w:p>
    <w:p w14:paraId="2C13CF10" w14:textId="7900A9DE" w:rsidR="00E64665" w:rsidRDefault="00E64665" w:rsidP="00E64665">
      <w:pPr>
        <w:pStyle w:val="ListParagraph"/>
        <w:widowControl/>
        <w:numPr>
          <w:ilvl w:val="0"/>
          <w:numId w:val="62"/>
        </w:numPr>
        <w:autoSpaceDE/>
        <w:autoSpaceDN/>
        <w:spacing w:after="160" w:line="259" w:lineRule="auto"/>
        <w:contextualSpacing/>
        <w:rPr>
          <w:i/>
          <w:sz w:val="24"/>
          <w:szCs w:val="24"/>
        </w:rPr>
      </w:pPr>
      <w:r w:rsidRPr="00E64665">
        <w:rPr>
          <w:i/>
          <w:sz w:val="24"/>
          <w:szCs w:val="24"/>
        </w:rPr>
        <w:t xml:space="preserve">Si el hurto ocurrió en el hogar, el padre debe informar de inmediato al Director escolar y debe solicitar al familiar del estudiante el informe policiaco con el número de querella y se debe documentar en minuta por parte del maestro de Educación Especial las instancias del robo en el hogar.  Es importante aclarar que si el equipo está en el hogar es porque el COMPU estableció este escenario para el logro de las metas y objetivos del PEI y se certifica en la tarea 80. </w:t>
      </w:r>
    </w:p>
    <w:p w14:paraId="04DCF0B0" w14:textId="77777777" w:rsidR="00E64665" w:rsidRPr="00E64665" w:rsidRDefault="00E64665" w:rsidP="00E64665">
      <w:pPr>
        <w:pStyle w:val="ListParagraph"/>
        <w:rPr>
          <w:sz w:val="24"/>
          <w:szCs w:val="24"/>
        </w:rPr>
      </w:pPr>
    </w:p>
    <w:p w14:paraId="50606B3B" w14:textId="0652A86B" w:rsidR="00E64665" w:rsidRPr="00E64665" w:rsidRDefault="00E64665" w:rsidP="00E64665">
      <w:pPr>
        <w:pStyle w:val="ListParagraph"/>
        <w:widowControl/>
        <w:numPr>
          <w:ilvl w:val="0"/>
          <w:numId w:val="62"/>
        </w:numPr>
        <w:autoSpaceDE/>
        <w:autoSpaceDN/>
        <w:spacing w:after="160" w:line="259" w:lineRule="auto"/>
        <w:contextualSpacing/>
        <w:rPr>
          <w:i/>
          <w:sz w:val="24"/>
          <w:szCs w:val="24"/>
        </w:rPr>
      </w:pPr>
      <w:r w:rsidRPr="00E64665">
        <w:rPr>
          <w:sz w:val="24"/>
          <w:szCs w:val="24"/>
        </w:rPr>
        <w:t>Presione el icono + para añadir equipos.</w:t>
      </w:r>
    </w:p>
    <w:p w14:paraId="1DFE9392" w14:textId="77777777" w:rsidR="00E64665" w:rsidRPr="00F51D53" w:rsidRDefault="00E64665" w:rsidP="00E64665">
      <w:pPr>
        <w:rPr>
          <w:sz w:val="24"/>
          <w:szCs w:val="24"/>
        </w:rPr>
      </w:pPr>
    </w:p>
    <w:p w14:paraId="4A701969" w14:textId="01AC45A8" w:rsidR="00E64665" w:rsidRPr="00E64665" w:rsidRDefault="00E64665" w:rsidP="00E64665">
      <w:pPr>
        <w:pStyle w:val="ListParagraph"/>
        <w:ind w:left="1540" w:firstLine="0"/>
        <w:rPr>
          <w:b/>
          <w:sz w:val="24"/>
          <w:szCs w:val="24"/>
        </w:rPr>
      </w:pPr>
      <w:r>
        <w:rPr>
          <w:b/>
          <w:sz w:val="24"/>
          <w:szCs w:val="24"/>
        </w:rPr>
        <w:t xml:space="preserve">  4. </w:t>
      </w:r>
      <w:r w:rsidRPr="00E64665">
        <w:rPr>
          <w:b/>
          <w:sz w:val="24"/>
          <w:szCs w:val="24"/>
        </w:rPr>
        <w:t>Reemplazar el siguiente equipo por perdida:</w:t>
      </w:r>
    </w:p>
    <w:p w14:paraId="67115F70" w14:textId="26C0FB66" w:rsidR="00E64665" w:rsidRDefault="00E64665" w:rsidP="00E64665">
      <w:pPr>
        <w:rPr>
          <w:sz w:val="24"/>
          <w:szCs w:val="24"/>
        </w:rPr>
      </w:pPr>
      <w:r w:rsidRPr="00F51D53">
        <w:rPr>
          <w:sz w:val="24"/>
          <w:szCs w:val="24"/>
        </w:rPr>
        <w:tab/>
      </w:r>
    </w:p>
    <w:p w14:paraId="214943C5" w14:textId="040D235A" w:rsidR="00E64665" w:rsidRPr="00E64665" w:rsidRDefault="00E64665" w:rsidP="00E64665">
      <w:pPr>
        <w:pStyle w:val="ListParagraph"/>
        <w:numPr>
          <w:ilvl w:val="0"/>
          <w:numId w:val="64"/>
        </w:numPr>
        <w:rPr>
          <w:i/>
          <w:sz w:val="24"/>
          <w:szCs w:val="24"/>
        </w:rPr>
      </w:pPr>
      <w:r w:rsidRPr="00E64665">
        <w:rPr>
          <w:i/>
          <w:sz w:val="24"/>
          <w:szCs w:val="24"/>
        </w:rPr>
        <w:t xml:space="preserve">Si la pérdida ocurrió en los predios de la Escuela Requiere de un informe policiaco con número de querella </w:t>
      </w:r>
      <w:r w:rsidR="00943855">
        <w:rPr>
          <w:i/>
          <w:sz w:val="24"/>
          <w:szCs w:val="24"/>
        </w:rPr>
        <w:t>cual</w:t>
      </w:r>
      <w:r w:rsidRPr="00E64665">
        <w:rPr>
          <w:i/>
          <w:sz w:val="24"/>
          <w:szCs w:val="24"/>
        </w:rPr>
        <w:t xml:space="preserve"> debe ser tramitado por el Director Escolar.</w:t>
      </w:r>
    </w:p>
    <w:p w14:paraId="533579F9" w14:textId="77777777" w:rsidR="00E64665" w:rsidRPr="00E64665" w:rsidRDefault="00E64665" w:rsidP="00E64665">
      <w:pPr>
        <w:pStyle w:val="ListParagraph"/>
        <w:ind w:left="1800" w:firstLine="0"/>
        <w:rPr>
          <w:i/>
          <w:sz w:val="24"/>
          <w:szCs w:val="24"/>
        </w:rPr>
      </w:pPr>
    </w:p>
    <w:p w14:paraId="7A2C7920" w14:textId="3751D32F" w:rsidR="00E64665" w:rsidRPr="00E64665" w:rsidRDefault="00E64665" w:rsidP="00E64665">
      <w:pPr>
        <w:pStyle w:val="ListParagraph"/>
        <w:numPr>
          <w:ilvl w:val="0"/>
          <w:numId w:val="64"/>
        </w:numPr>
        <w:rPr>
          <w:i/>
          <w:sz w:val="24"/>
          <w:szCs w:val="24"/>
        </w:rPr>
      </w:pPr>
      <w:r w:rsidRPr="00E64665">
        <w:rPr>
          <w:i/>
          <w:sz w:val="24"/>
          <w:szCs w:val="24"/>
        </w:rPr>
        <w:t xml:space="preserve">Si la pérdida ocurrió en la escuela anterior el COMPU escolar debe solicitar al Director Escolar en propiedad o Representante una minuta explicativa sobre la pérdida del equipo y las gestiones realizadas. </w:t>
      </w:r>
    </w:p>
    <w:p w14:paraId="10E3EA11" w14:textId="77777777" w:rsidR="00E64665" w:rsidRPr="00E64665" w:rsidRDefault="00E64665" w:rsidP="00E64665">
      <w:pPr>
        <w:pStyle w:val="ListParagraph"/>
        <w:rPr>
          <w:i/>
          <w:sz w:val="24"/>
          <w:szCs w:val="24"/>
        </w:rPr>
      </w:pPr>
    </w:p>
    <w:p w14:paraId="02C3AC4F" w14:textId="26A40B95" w:rsidR="004E597D" w:rsidRDefault="00E64665" w:rsidP="00E64665">
      <w:pPr>
        <w:pStyle w:val="ListParagraph"/>
        <w:numPr>
          <w:ilvl w:val="0"/>
          <w:numId w:val="64"/>
        </w:numPr>
        <w:rPr>
          <w:i/>
          <w:sz w:val="24"/>
          <w:szCs w:val="24"/>
        </w:rPr>
      </w:pPr>
      <w:r w:rsidRPr="00E64665">
        <w:rPr>
          <w:i/>
          <w:sz w:val="24"/>
          <w:szCs w:val="24"/>
        </w:rPr>
        <w:t xml:space="preserve">Si la perdida ocurrió en el hogar, el padre debe informar de inmediato al Director escolar y debe solicitar al familiar del estudiante el informe policiaco con el número de querella y se debe documentar en minuta por parte del maestro de Educación Especial las instancias del robo en el hogar.  </w:t>
      </w:r>
    </w:p>
    <w:p w14:paraId="57173892" w14:textId="77777777" w:rsidR="004E597D" w:rsidRPr="004E597D" w:rsidRDefault="004E597D" w:rsidP="004E597D">
      <w:pPr>
        <w:pStyle w:val="ListParagraph"/>
        <w:rPr>
          <w:sz w:val="24"/>
          <w:szCs w:val="24"/>
        </w:rPr>
      </w:pPr>
    </w:p>
    <w:p w14:paraId="672C0F8D" w14:textId="13101B2F" w:rsidR="00E64665" w:rsidRPr="00DD46C1" w:rsidRDefault="00E64665" w:rsidP="00E64665">
      <w:pPr>
        <w:pStyle w:val="ListParagraph"/>
        <w:numPr>
          <w:ilvl w:val="0"/>
          <w:numId w:val="64"/>
        </w:numPr>
        <w:rPr>
          <w:b/>
          <w:i/>
          <w:sz w:val="24"/>
          <w:szCs w:val="24"/>
        </w:rPr>
      </w:pPr>
      <w:r w:rsidRPr="00DD46C1">
        <w:rPr>
          <w:b/>
          <w:i/>
          <w:sz w:val="24"/>
          <w:szCs w:val="24"/>
        </w:rPr>
        <w:t>Es importante aclarar que si el equipo está en el hogar es porque el COMPU estableció este escenario para el logro de las metas y objetivos del PEI y se certifica en la tarea 80.</w:t>
      </w:r>
    </w:p>
    <w:p w14:paraId="306D3B3E" w14:textId="77777777" w:rsidR="00FC0548" w:rsidRPr="00713B5D" w:rsidRDefault="00FC0548" w:rsidP="00FC0548">
      <w:pPr>
        <w:widowControl/>
        <w:autoSpaceDE/>
        <w:autoSpaceDN/>
        <w:spacing w:after="160" w:line="259" w:lineRule="auto"/>
        <w:contextualSpacing/>
        <w:rPr>
          <w:i/>
          <w:sz w:val="24"/>
          <w:szCs w:val="24"/>
        </w:rPr>
      </w:pPr>
    </w:p>
    <w:p w14:paraId="1B32FE9A" w14:textId="406F168E" w:rsidR="00B0481B" w:rsidRPr="002F2BDC" w:rsidRDefault="00794A79" w:rsidP="009A2131">
      <w:pPr>
        <w:contextualSpacing/>
        <w:rPr>
          <w:b/>
          <w:sz w:val="24"/>
          <w:szCs w:val="24"/>
          <w:u w:val="single"/>
        </w:rPr>
      </w:pPr>
      <w:r w:rsidRPr="003B5ED7">
        <w:rPr>
          <w:b/>
          <w:sz w:val="24"/>
          <w:szCs w:val="24"/>
          <w:u w:val="single"/>
        </w:rPr>
        <w:t>Ilustración relacionada para la Solicitud de servicios relacionados a un equipo de Asistencia Tecnológica</w:t>
      </w:r>
    </w:p>
    <w:p w14:paraId="465B73B2" w14:textId="243C558C" w:rsidR="00794A79" w:rsidRPr="002F2BDC" w:rsidRDefault="00FC0548" w:rsidP="00794A79">
      <w:pPr>
        <w:rPr>
          <w:rFonts w:eastAsia="Times New Roman"/>
          <w:spacing w:val="-1"/>
          <w:sz w:val="24"/>
          <w:szCs w:val="24"/>
        </w:rPr>
      </w:pPr>
      <w:r>
        <w:rPr>
          <w:noProof/>
          <w:lang w:val="en-US" w:eastAsia="en-US" w:bidi="ar-SA"/>
        </w:rPr>
        <w:drawing>
          <wp:anchor distT="0" distB="0" distL="114300" distR="114300" simplePos="0" relativeHeight="251691520" behindDoc="1" locked="0" layoutInCell="1" allowOverlap="1" wp14:anchorId="60934283" wp14:editId="0A09E635">
            <wp:simplePos x="0" y="0"/>
            <wp:positionH relativeFrom="column">
              <wp:posOffset>1406525</wp:posOffset>
            </wp:positionH>
            <wp:positionV relativeFrom="paragraph">
              <wp:posOffset>128905</wp:posOffset>
            </wp:positionV>
            <wp:extent cx="4267200" cy="4554855"/>
            <wp:effectExtent l="0" t="0" r="0" b="0"/>
            <wp:wrapTight wrapText="bothSides">
              <wp:wrapPolygon edited="0">
                <wp:start x="0" y="0"/>
                <wp:lineTo x="0" y="21501"/>
                <wp:lineTo x="21504" y="21501"/>
                <wp:lineTo x="21504" y="0"/>
                <wp:lineTo x="0" y="0"/>
              </wp:wrapPolygon>
            </wp:wrapTight>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l="26882" t="8912" r="27255" b="4039"/>
                    <a:stretch/>
                  </pic:blipFill>
                  <pic:spPr bwMode="auto">
                    <a:xfrm>
                      <a:off x="0" y="0"/>
                      <a:ext cx="4267200"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724171" w14:textId="71604490" w:rsidR="00794A79" w:rsidRPr="002A0839" w:rsidRDefault="00794A79" w:rsidP="00794A79">
      <w:pPr>
        <w:shd w:val="clear" w:color="auto" w:fill="FFFFFF"/>
        <w:rPr>
          <w:rFonts w:eastAsia="Times New Roman"/>
          <w:color w:val="000000"/>
          <w:sz w:val="24"/>
          <w:szCs w:val="24"/>
        </w:rPr>
      </w:pPr>
    </w:p>
    <w:p w14:paraId="6345545B" w14:textId="6A0ACC74" w:rsidR="00794A79" w:rsidRDefault="00794A79" w:rsidP="00794A79">
      <w:pPr>
        <w:jc w:val="center"/>
      </w:pPr>
    </w:p>
    <w:p w14:paraId="75C20BC2" w14:textId="3FEDF6EF" w:rsidR="00794A79" w:rsidRDefault="00BC2C12" w:rsidP="00794A79">
      <w:pPr>
        <w:jc w:val="center"/>
      </w:pPr>
      <w:r>
        <w:rPr>
          <w:noProof/>
          <w:lang w:val="en-US" w:eastAsia="en-US" w:bidi="ar-SA"/>
        </w:rPr>
        <mc:AlternateContent>
          <mc:Choice Requires="wps">
            <w:drawing>
              <wp:anchor distT="0" distB="0" distL="114300" distR="114300" simplePos="0" relativeHeight="251702784" behindDoc="1" locked="0" layoutInCell="1" allowOverlap="1" wp14:anchorId="118D6E3F" wp14:editId="38D13008">
                <wp:simplePos x="0" y="0"/>
                <wp:positionH relativeFrom="column">
                  <wp:posOffset>5132350</wp:posOffset>
                </wp:positionH>
                <wp:positionV relativeFrom="paragraph">
                  <wp:posOffset>89593</wp:posOffset>
                </wp:positionV>
                <wp:extent cx="438912" cy="65710"/>
                <wp:effectExtent l="0" t="0" r="18415" b="10795"/>
                <wp:wrapNone/>
                <wp:docPr id="568" name="Flowchart: Process 568"/>
                <wp:cNvGraphicFramePr/>
                <a:graphic xmlns:a="http://schemas.openxmlformats.org/drawingml/2006/main">
                  <a:graphicData uri="http://schemas.microsoft.com/office/word/2010/wordprocessingShape">
                    <wps:wsp>
                      <wps:cNvSpPr/>
                      <wps:spPr>
                        <a:xfrm>
                          <a:off x="0" y="0"/>
                          <a:ext cx="438912" cy="6571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11E82B7" id="Flowchart: Process 568" o:spid="_x0000_s1026" type="#_x0000_t109" style="position:absolute;margin-left:404.1pt;margin-top:7.05pt;width:34.55pt;height:5.1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" fillcolor="#4f81bd [3204]" strokecolor="#243f60 [1604]" strokeweight="2pt"/>
            </w:pict>
          </mc:Fallback>
        </mc:AlternateContent>
      </w:r>
      <w:r>
        <w:rPr>
          <w:noProof/>
          <w:lang w:val="en-US" w:eastAsia="en-US" w:bidi="ar-SA"/>
        </w:rPr>
        <mc:AlternateContent>
          <mc:Choice Requires="wps">
            <w:drawing>
              <wp:anchor distT="0" distB="0" distL="114300" distR="114300" simplePos="0" relativeHeight="251695616" behindDoc="1" locked="0" layoutInCell="1" allowOverlap="1" wp14:anchorId="5F0E1C6E" wp14:editId="4C2C8643">
                <wp:simplePos x="0" y="0"/>
                <wp:positionH relativeFrom="column">
                  <wp:posOffset>2644841</wp:posOffset>
                </wp:positionH>
                <wp:positionV relativeFrom="paragraph">
                  <wp:posOffset>85181</wp:posOffset>
                </wp:positionV>
                <wp:extent cx="724205" cy="73152"/>
                <wp:effectExtent l="0" t="0" r="19050" b="22225"/>
                <wp:wrapNone/>
                <wp:docPr id="570" name="Flowchart: Process 570"/>
                <wp:cNvGraphicFramePr/>
                <a:graphic xmlns:a="http://schemas.openxmlformats.org/drawingml/2006/main">
                  <a:graphicData uri="http://schemas.microsoft.com/office/word/2010/wordprocessingShape">
                    <wps:wsp>
                      <wps:cNvSpPr/>
                      <wps:spPr>
                        <a:xfrm>
                          <a:off x="0" y="0"/>
                          <a:ext cx="724205" cy="73152"/>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9EE476F" id="Flowchart: Process 570" o:spid="_x0000_s1026" type="#_x0000_t109" style="position:absolute;margin-left:208.25pt;margin-top:6.7pt;width:57pt;height:5.75pt;z-index:-251620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" fillcolor="#4f81bd [3204]" strokecolor="#243f60 [1604]" strokeweight="2pt"/>
            </w:pict>
          </mc:Fallback>
        </mc:AlternateContent>
      </w:r>
      <w:r>
        <w:rPr>
          <w:noProof/>
          <w:lang w:val="en-US" w:eastAsia="en-US" w:bidi="ar-SA"/>
        </w:rPr>
        <mc:AlternateContent>
          <mc:Choice Requires="wps">
            <w:drawing>
              <wp:anchor distT="0" distB="0" distL="114300" distR="114300" simplePos="0" relativeHeight="251698688" behindDoc="0" locked="0" layoutInCell="1" allowOverlap="1" wp14:anchorId="0393675C" wp14:editId="63278CA2">
                <wp:simplePos x="0" y="0"/>
                <wp:positionH relativeFrom="column">
                  <wp:posOffset>3780007</wp:posOffset>
                </wp:positionH>
                <wp:positionV relativeFrom="paragraph">
                  <wp:posOffset>99489</wp:posOffset>
                </wp:positionV>
                <wp:extent cx="1031443" cy="58522"/>
                <wp:effectExtent l="0" t="0" r="16510" b="17780"/>
                <wp:wrapNone/>
                <wp:docPr id="569" name="Flowchart: Process 569"/>
                <wp:cNvGraphicFramePr/>
                <a:graphic xmlns:a="http://schemas.openxmlformats.org/drawingml/2006/main">
                  <a:graphicData uri="http://schemas.microsoft.com/office/word/2010/wordprocessingShape">
                    <wps:wsp>
                      <wps:cNvSpPr/>
                      <wps:spPr>
                        <a:xfrm>
                          <a:off x="0" y="0"/>
                          <a:ext cx="1031443" cy="58522"/>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ED49A66" id="Flowchart: Process 569" o:spid="_x0000_s1026" type="#_x0000_t109" style="position:absolute;margin-left:297.65pt;margin-top:7.85pt;width:81.2pt;height:4.6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" fillcolor="#4f81bd [3204]" strokecolor="#243f60 [1604]" strokeweight="2pt"/>
            </w:pict>
          </mc:Fallback>
        </mc:AlternateContent>
      </w:r>
    </w:p>
    <w:p w14:paraId="304A167A" w14:textId="2A19CB1E" w:rsidR="00794A79" w:rsidRDefault="00794A79" w:rsidP="00794A79">
      <w:pPr>
        <w:jc w:val="center"/>
      </w:pPr>
    </w:p>
    <w:p w14:paraId="254D09AF" w14:textId="77777777" w:rsidR="00794A79" w:rsidRDefault="00794A79" w:rsidP="00794A79">
      <w:pPr>
        <w:jc w:val="center"/>
      </w:pPr>
    </w:p>
    <w:p w14:paraId="17793D5E" w14:textId="77777777" w:rsidR="00794A79" w:rsidRDefault="00794A79" w:rsidP="00794A79">
      <w:pPr>
        <w:jc w:val="center"/>
      </w:pPr>
    </w:p>
    <w:p w14:paraId="2133FADE" w14:textId="77777777" w:rsidR="00794A79" w:rsidRDefault="00794A79" w:rsidP="00794A79">
      <w:pPr>
        <w:jc w:val="center"/>
      </w:pPr>
    </w:p>
    <w:p w14:paraId="622BE792" w14:textId="78A96889" w:rsidR="00794A79" w:rsidRDefault="00794A79" w:rsidP="00794A79">
      <w:pPr>
        <w:jc w:val="center"/>
      </w:pPr>
    </w:p>
    <w:p w14:paraId="495FAC79" w14:textId="01573DA4" w:rsidR="00794A79" w:rsidRDefault="00794A79" w:rsidP="00794A79">
      <w:pPr>
        <w:jc w:val="center"/>
      </w:pPr>
    </w:p>
    <w:p w14:paraId="76686F07" w14:textId="368B6D58" w:rsidR="00794A79" w:rsidRDefault="00794A79" w:rsidP="00794A79">
      <w:pPr>
        <w:jc w:val="center"/>
      </w:pPr>
    </w:p>
    <w:p w14:paraId="1F784DEA" w14:textId="33A05982" w:rsidR="00794A79" w:rsidRDefault="00794A79" w:rsidP="00794A79">
      <w:pPr>
        <w:jc w:val="center"/>
      </w:pPr>
    </w:p>
    <w:p w14:paraId="6551D2E9" w14:textId="32F2B5FC" w:rsidR="00794A79" w:rsidRDefault="00794A79" w:rsidP="00794A79">
      <w:pPr>
        <w:jc w:val="center"/>
      </w:pPr>
    </w:p>
    <w:p w14:paraId="0F152ABC" w14:textId="67D261EF" w:rsidR="00794A79" w:rsidRDefault="00794A79" w:rsidP="00794A79">
      <w:pPr>
        <w:jc w:val="center"/>
      </w:pPr>
    </w:p>
    <w:p w14:paraId="3A152BF7" w14:textId="463257F4" w:rsidR="00794A79" w:rsidRDefault="00794A79" w:rsidP="00794A79">
      <w:pPr>
        <w:jc w:val="center"/>
      </w:pPr>
    </w:p>
    <w:p w14:paraId="59446903" w14:textId="161C4915" w:rsidR="00794A79" w:rsidRDefault="00BC2C12" w:rsidP="00794A79">
      <w:pPr>
        <w:jc w:val="center"/>
      </w:pPr>
      <w:r>
        <w:rPr>
          <w:noProof/>
          <w:lang w:val="en-US" w:eastAsia="en-US" w:bidi="ar-SA"/>
        </w:rPr>
        <mc:AlternateContent>
          <mc:Choice Requires="wps">
            <w:drawing>
              <wp:anchor distT="0" distB="0" distL="114300" distR="114300" simplePos="0" relativeHeight="251704832" behindDoc="0" locked="0" layoutInCell="1" allowOverlap="1" wp14:anchorId="41791867" wp14:editId="419F3C7B">
                <wp:simplePos x="0" y="0"/>
                <wp:positionH relativeFrom="column">
                  <wp:posOffset>5345430</wp:posOffset>
                </wp:positionH>
                <wp:positionV relativeFrom="paragraph">
                  <wp:posOffset>26035</wp:posOffset>
                </wp:positionV>
                <wp:extent cx="907085" cy="1345997"/>
                <wp:effectExtent l="0" t="19050" r="160020" b="26035"/>
                <wp:wrapNone/>
                <wp:docPr id="571" name="Right Brace 571"/>
                <wp:cNvGraphicFramePr/>
                <a:graphic xmlns:a="http://schemas.openxmlformats.org/drawingml/2006/main">
                  <a:graphicData uri="http://schemas.microsoft.com/office/word/2010/wordprocessingShape">
                    <wps:wsp>
                      <wps:cNvSpPr/>
                      <wps:spPr>
                        <a:xfrm>
                          <a:off x="0" y="0"/>
                          <a:ext cx="907085" cy="1345997"/>
                        </a:xfrm>
                        <a:prstGeom prst="rightBrace">
                          <a:avLst/>
                        </a:prstGeom>
                        <a:ln w="28575"/>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1652D31" id="Right Brace 571" o:spid="_x0000_s1026" type="#_x0000_t88" style="position:absolute;margin-left:420.9pt;margin-top:2.05pt;width:71.4pt;height:106pt;z-index:251704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" adj="1213" strokecolor="#4579b8 [3044]" strokeweight="2.25pt"/>
            </w:pict>
          </mc:Fallback>
        </mc:AlternateContent>
      </w:r>
    </w:p>
    <w:p w14:paraId="307D8077" w14:textId="0AE47275" w:rsidR="00794A79" w:rsidRDefault="00BC2C12" w:rsidP="00794A79">
      <w:pPr>
        <w:jc w:val="center"/>
      </w:pPr>
      <w:r>
        <w:rPr>
          <w:noProof/>
          <w:lang w:val="en-US" w:eastAsia="en-US" w:bidi="ar-SA"/>
        </w:rPr>
        <mc:AlternateContent>
          <mc:Choice Requires="wps">
            <w:drawing>
              <wp:anchor distT="0" distB="0" distL="114300" distR="114300" simplePos="0" relativeHeight="251706880" behindDoc="0" locked="0" layoutInCell="1" allowOverlap="1" wp14:anchorId="5C83A3B8" wp14:editId="4CB6058E">
                <wp:simplePos x="0" y="0"/>
                <wp:positionH relativeFrom="page">
                  <wp:posOffset>6410325</wp:posOffset>
                </wp:positionH>
                <wp:positionV relativeFrom="paragraph">
                  <wp:posOffset>72390</wp:posOffset>
                </wp:positionV>
                <wp:extent cx="1192377" cy="972922"/>
                <wp:effectExtent l="0" t="0" r="27305" b="17780"/>
                <wp:wrapNone/>
                <wp:docPr id="572" name="Flowchart: Process 572"/>
                <wp:cNvGraphicFramePr/>
                <a:graphic xmlns:a="http://schemas.openxmlformats.org/drawingml/2006/main">
                  <a:graphicData uri="http://schemas.microsoft.com/office/word/2010/wordprocessingShape">
                    <wps:wsp>
                      <wps:cNvSpPr/>
                      <wps:spPr>
                        <a:xfrm>
                          <a:off x="0" y="0"/>
                          <a:ext cx="1192377" cy="972922"/>
                        </a:xfrm>
                        <a:prstGeom prst="flowChartProcess">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32FA3285" w14:textId="77777777" w:rsidR="00DD46C1" w:rsidRPr="00641A60" w:rsidRDefault="00DD46C1" w:rsidP="00794A79">
                            <w:pPr>
                              <w:jc w:val="center"/>
                            </w:pPr>
                            <w:r w:rsidRPr="00641A60">
                              <w:t>Información de Servicios de acuerdo a los puntos (1,2,3 y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C83A3B8" id="Flowchart: Process 572" o:spid="_x0000_s1068" type="#_x0000_t109" style="position:absolute;left:0;text-align:left;margin-left:504.75pt;margin-top:5.7pt;width:93.9pt;height:76.6pt;z-index:25170688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" fillcolor="#f79646 [3209]" strokecolor="#974706 [1609]" strokeweight="2pt">
                <v:textbox>
                  <w:txbxContent>
                    <w:p w14:paraId="32FA3285" w14:textId="77777777" w:rsidR="00DD46C1" w:rsidRPr="00641A60" w:rsidRDefault="00DD46C1" w:rsidP="00794A79">
                      <w:pPr>
                        <w:jc w:val="center"/>
                      </w:pPr>
                      <w:r w:rsidRPr="00641A60">
                        <w:t>Información de Servicios de acuerdo a los puntos (1,2,3 y 4)</w:t>
                      </w:r>
                    </w:p>
                  </w:txbxContent>
                </v:textbox>
                <w10:wrap anchorx="page"/>
              </v:shape>
            </w:pict>
          </mc:Fallback>
        </mc:AlternateContent>
      </w:r>
    </w:p>
    <w:p w14:paraId="59B6300B" w14:textId="77777777" w:rsidR="00794A79" w:rsidRDefault="00794A79" w:rsidP="00794A79">
      <w:pPr>
        <w:contextualSpacing/>
        <w:jc w:val="center"/>
        <w:rPr>
          <w:b/>
          <w:sz w:val="24"/>
          <w:szCs w:val="24"/>
          <w:highlight w:val="cyan"/>
          <w:u w:val="single"/>
        </w:rPr>
      </w:pPr>
    </w:p>
    <w:p w14:paraId="3D5DF588" w14:textId="77777777" w:rsidR="00794A79" w:rsidRDefault="00794A79" w:rsidP="00794A79">
      <w:pPr>
        <w:contextualSpacing/>
        <w:jc w:val="center"/>
        <w:rPr>
          <w:b/>
          <w:sz w:val="24"/>
          <w:szCs w:val="24"/>
          <w:highlight w:val="cyan"/>
          <w:u w:val="single"/>
        </w:rPr>
      </w:pPr>
    </w:p>
    <w:p w14:paraId="58A12C96" w14:textId="77777777" w:rsidR="00794A79" w:rsidRDefault="00794A79" w:rsidP="00794A79">
      <w:pPr>
        <w:contextualSpacing/>
        <w:jc w:val="center"/>
        <w:rPr>
          <w:b/>
          <w:sz w:val="24"/>
          <w:szCs w:val="24"/>
          <w:highlight w:val="cyan"/>
          <w:u w:val="single"/>
        </w:rPr>
      </w:pPr>
    </w:p>
    <w:p w14:paraId="3A384997" w14:textId="77777777" w:rsidR="00794A79" w:rsidRDefault="00794A79" w:rsidP="00794A79">
      <w:pPr>
        <w:contextualSpacing/>
        <w:jc w:val="center"/>
        <w:rPr>
          <w:b/>
          <w:sz w:val="24"/>
          <w:szCs w:val="24"/>
          <w:highlight w:val="cyan"/>
          <w:u w:val="single"/>
        </w:rPr>
      </w:pPr>
    </w:p>
    <w:p w14:paraId="1C6BEA31" w14:textId="77777777" w:rsidR="00794A79" w:rsidRDefault="00794A79" w:rsidP="00794A79">
      <w:pPr>
        <w:contextualSpacing/>
        <w:jc w:val="center"/>
        <w:rPr>
          <w:b/>
          <w:sz w:val="24"/>
          <w:szCs w:val="24"/>
          <w:highlight w:val="cyan"/>
          <w:u w:val="single"/>
        </w:rPr>
      </w:pPr>
    </w:p>
    <w:p w14:paraId="73042673" w14:textId="77777777" w:rsidR="00794A79" w:rsidRDefault="00794A79" w:rsidP="00794A79">
      <w:pPr>
        <w:contextualSpacing/>
        <w:jc w:val="center"/>
        <w:rPr>
          <w:b/>
          <w:sz w:val="24"/>
          <w:szCs w:val="24"/>
          <w:highlight w:val="cyan"/>
          <w:u w:val="single"/>
        </w:rPr>
      </w:pPr>
    </w:p>
    <w:p w14:paraId="01440304" w14:textId="77777777" w:rsidR="00794A79" w:rsidRDefault="00794A79" w:rsidP="00794A79">
      <w:pPr>
        <w:contextualSpacing/>
        <w:jc w:val="center"/>
        <w:rPr>
          <w:b/>
          <w:sz w:val="24"/>
          <w:szCs w:val="24"/>
          <w:highlight w:val="cyan"/>
          <w:u w:val="single"/>
        </w:rPr>
      </w:pPr>
    </w:p>
    <w:p w14:paraId="5CBD82E4" w14:textId="77777777" w:rsidR="00BC2C12" w:rsidRDefault="00BC2C12" w:rsidP="00794A79">
      <w:pPr>
        <w:contextualSpacing/>
        <w:jc w:val="center"/>
        <w:rPr>
          <w:b/>
          <w:sz w:val="24"/>
          <w:szCs w:val="24"/>
          <w:highlight w:val="cyan"/>
          <w:u w:val="single"/>
        </w:rPr>
      </w:pPr>
    </w:p>
    <w:p w14:paraId="50C37EB7" w14:textId="77777777" w:rsidR="00BC2C12" w:rsidRDefault="00BC2C12" w:rsidP="00794A79">
      <w:pPr>
        <w:contextualSpacing/>
        <w:jc w:val="center"/>
        <w:rPr>
          <w:b/>
          <w:sz w:val="24"/>
          <w:szCs w:val="24"/>
          <w:highlight w:val="cyan"/>
          <w:u w:val="single"/>
        </w:rPr>
      </w:pPr>
    </w:p>
    <w:p w14:paraId="2327C79B" w14:textId="77777777" w:rsidR="00BC2C12" w:rsidRDefault="00BC2C12" w:rsidP="00794A79">
      <w:pPr>
        <w:contextualSpacing/>
        <w:jc w:val="center"/>
        <w:rPr>
          <w:b/>
          <w:sz w:val="24"/>
          <w:szCs w:val="24"/>
          <w:highlight w:val="cyan"/>
          <w:u w:val="single"/>
        </w:rPr>
      </w:pPr>
    </w:p>
    <w:p w14:paraId="75CB98C7" w14:textId="77777777" w:rsidR="00BC2C12" w:rsidRDefault="00BC2C12" w:rsidP="00794A79">
      <w:pPr>
        <w:contextualSpacing/>
        <w:jc w:val="center"/>
        <w:rPr>
          <w:b/>
          <w:sz w:val="24"/>
          <w:szCs w:val="24"/>
          <w:highlight w:val="cyan"/>
          <w:u w:val="single"/>
        </w:rPr>
      </w:pPr>
    </w:p>
    <w:p w14:paraId="1B2B4047" w14:textId="77777777" w:rsidR="00BC2C12" w:rsidRDefault="00BC2C12" w:rsidP="00794A79">
      <w:pPr>
        <w:contextualSpacing/>
        <w:jc w:val="center"/>
        <w:rPr>
          <w:b/>
          <w:sz w:val="24"/>
          <w:szCs w:val="24"/>
          <w:highlight w:val="cyan"/>
          <w:u w:val="single"/>
        </w:rPr>
      </w:pPr>
    </w:p>
    <w:p w14:paraId="4818FA2F" w14:textId="77777777" w:rsidR="00273824" w:rsidRDefault="00273824" w:rsidP="00794A79">
      <w:pPr>
        <w:contextualSpacing/>
        <w:jc w:val="center"/>
        <w:rPr>
          <w:b/>
          <w:sz w:val="24"/>
          <w:szCs w:val="24"/>
          <w:highlight w:val="cyan"/>
          <w:u w:val="single"/>
        </w:rPr>
      </w:pPr>
    </w:p>
    <w:p w14:paraId="29346009" w14:textId="25FBCDF5" w:rsidR="00794A79" w:rsidRPr="00273824" w:rsidRDefault="00794A79" w:rsidP="00794A79">
      <w:pPr>
        <w:contextualSpacing/>
        <w:jc w:val="center"/>
        <w:rPr>
          <w:b/>
          <w:sz w:val="24"/>
          <w:szCs w:val="24"/>
          <w:u w:val="single"/>
        </w:rPr>
      </w:pPr>
      <w:r w:rsidRPr="00273824">
        <w:rPr>
          <w:b/>
          <w:sz w:val="24"/>
          <w:szCs w:val="24"/>
          <w:u w:val="single"/>
        </w:rPr>
        <w:t>Documentación que debe acompañar todo tipo de referido para servicios</w:t>
      </w:r>
    </w:p>
    <w:p w14:paraId="5954F9DC" w14:textId="77777777" w:rsidR="00794A79" w:rsidRPr="00273824" w:rsidRDefault="00794A79" w:rsidP="00794A79">
      <w:pPr>
        <w:contextualSpacing/>
        <w:rPr>
          <w:b/>
          <w:sz w:val="24"/>
          <w:szCs w:val="24"/>
          <w:u w:val="single"/>
        </w:rPr>
      </w:pPr>
    </w:p>
    <w:p w14:paraId="2C0241EE" w14:textId="2B0CE567" w:rsidR="00794A79" w:rsidRPr="00273824" w:rsidRDefault="00794A79" w:rsidP="00794A79">
      <w:pPr>
        <w:ind w:left="720"/>
        <w:contextualSpacing/>
        <w:rPr>
          <w:b/>
          <w:sz w:val="24"/>
          <w:szCs w:val="24"/>
          <w:u w:val="single"/>
        </w:rPr>
      </w:pPr>
      <w:r w:rsidRPr="00273824">
        <w:rPr>
          <w:b/>
          <w:sz w:val="24"/>
          <w:szCs w:val="24"/>
          <w:u w:val="single"/>
        </w:rPr>
        <w:t>Solicitud de servicios de Asistencia Técnica y Solicitud de servicios relacionados a un equipo de Asistencia Tecnológica</w:t>
      </w:r>
    </w:p>
    <w:p w14:paraId="6DA810E3" w14:textId="77777777" w:rsidR="00794A79" w:rsidRDefault="00794A79" w:rsidP="00207B13">
      <w:pPr>
        <w:pStyle w:val="ListParagraph"/>
        <w:widowControl/>
        <w:numPr>
          <w:ilvl w:val="0"/>
          <w:numId w:val="21"/>
        </w:numPr>
        <w:shd w:val="clear" w:color="auto" w:fill="FFFFFF" w:themeFill="background1"/>
        <w:autoSpaceDE/>
        <w:autoSpaceDN/>
        <w:spacing w:after="160" w:line="259" w:lineRule="auto"/>
        <w:ind w:left="1080"/>
        <w:contextualSpacing/>
        <w:rPr>
          <w:sz w:val="24"/>
          <w:szCs w:val="24"/>
        </w:rPr>
      </w:pPr>
      <w:r>
        <w:rPr>
          <w:sz w:val="24"/>
          <w:szCs w:val="24"/>
        </w:rPr>
        <w:t>Servicio completado y firmado por el director escolar.  Digitalizar el mismo con la firma del director escolar.</w:t>
      </w:r>
    </w:p>
    <w:p w14:paraId="639CD4F7" w14:textId="63E4A00D" w:rsidR="00794A79" w:rsidRDefault="00794A79" w:rsidP="00207B13">
      <w:pPr>
        <w:pStyle w:val="ListParagraph"/>
        <w:widowControl/>
        <w:numPr>
          <w:ilvl w:val="0"/>
          <w:numId w:val="21"/>
        </w:numPr>
        <w:shd w:val="clear" w:color="auto" w:fill="FFFFFF" w:themeFill="background1"/>
        <w:autoSpaceDE/>
        <w:autoSpaceDN/>
        <w:spacing w:after="160" w:line="259" w:lineRule="auto"/>
        <w:ind w:left="1080"/>
        <w:contextualSpacing/>
        <w:rPr>
          <w:sz w:val="24"/>
          <w:szCs w:val="24"/>
        </w:rPr>
      </w:pPr>
      <w:r>
        <w:rPr>
          <w:sz w:val="24"/>
          <w:szCs w:val="24"/>
        </w:rPr>
        <w:t>Minuta explicativa que sea cónsona con el área de comentarios establecidos al realizar el referido para servicios y digitalizar la misma con todas las firmas.</w:t>
      </w:r>
    </w:p>
    <w:p w14:paraId="493ED2AB" w14:textId="063E35CC" w:rsidR="00AB1C56" w:rsidRDefault="00AB1C56" w:rsidP="00207B13">
      <w:pPr>
        <w:pStyle w:val="ListParagraph"/>
        <w:widowControl/>
        <w:numPr>
          <w:ilvl w:val="0"/>
          <w:numId w:val="21"/>
        </w:numPr>
        <w:shd w:val="clear" w:color="auto" w:fill="FFFFFF" w:themeFill="background1"/>
        <w:autoSpaceDE/>
        <w:autoSpaceDN/>
        <w:spacing w:after="160" w:line="259" w:lineRule="auto"/>
        <w:ind w:left="1080"/>
        <w:contextualSpacing/>
        <w:rPr>
          <w:sz w:val="24"/>
          <w:szCs w:val="24"/>
        </w:rPr>
      </w:pPr>
      <w:r>
        <w:rPr>
          <w:sz w:val="24"/>
          <w:szCs w:val="24"/>
        </w:rPr>
        <w:t xml:space="preserve">La Minuta debe incluir los detalles concernientes de lo sucedido con el equipo (en caso de pérdida, robo o avería), por otra </w:t>
      </w:r>
      <w:r w:rsidR="002B4D20">
        <w:rPr>
          <w:sz w:val="24"/>
          <w:szCs w:val="24"/>
        </w:rPr>
        <w:t>parte,</w:t>
      </w:r>
      <w:r>
        <w:rPr>
          <w:sz w:val="24"/>
          <w:szCs w:val="24"/>
        </w:rPr>
        <w:t xml:space="preserve"> debe certificar el ambiente de uso para el logro de las Metas y Objetivos del PEI. </w:t>
      </w:r>
    </w:p>
    <w:p w14:paraId="10AB4D92" w14:textId="21C27098" w:rsidR="00794A79" w:rsidRPr="001A4600" w:rsidRDefault="0010526C" w:rsidP="00794A79">
      <w:pPr>
        <w:shd w:val="clear" w:color="auto" w:fill="FFFFFF" w:themeFill="background1"/>
        <w:contextualSpacing/>
        <w:jc w:val="center"/>
        <w:rPr>
          <w:b/>
          <w:sz w:val="24"/>
          <w:szCs w:val="24"/>
          <w:u w:val="single"/>
        </w:rPr>
      </w:pPr>
      <w:r>
        <w:rPr>
          <w:noProof/>
          <w:lang w:val="en-US" w:eastAsia="en-US" w:bidi="ar-SA"/>
        </w:rPr>
        <mc:AlternateContent>
          <mc:Choice Requires="wps">
            <w:drawing>
              <wp:anchor distT="0" distB="0" distL="114300" distR="114300" simplePos="0" relativeHeight="251708928" behindDoc="0" locked="0" layoutInCell="1" allowOverlap="1" wp14:anchorId="34CD1775" wp14:editId="6001D791">
                <wp:simplePos x="0" y="0"/>
                <wp:positionH relativeFrom="column">
                  <wp:posOffset>-217055</wp:posOffset>
                </wp:positionH>
                <wp:positionV relativeFrom="paragraph">
                  <wp:posOffset>775945</wp:posOffset>
                </wp:positionV>
                <wp:extent cx="1235710" cy="997528"/>
                <wp:effectExtent l="0" t="285750" r="669290" b="12700"/>
                <wp:wrapNone/>
                <wp:docPr id="574" name="Rectangular Callout 574"/>
                <wp:cNvGraphicFramePr/>
                <a:graphic xmlns:a="http://schemas.openxmlformats.org/drawingml/2006/main">
                  <a:graphicData uri="http://schemas.microsoft.com/office/word/2010/wordprocessingShape">
                    <wps:wsp>
                      <wps:cNvSpPr/>
                      <wps:spPr>
                        <a:xfrm>
                          <a:off x="0" y="0"/>
                          <a:ext cx="1235710" cy="997528"/>
                        </a:xfrm>
                        <a:prstGeom prst="wedgeRectCallout">
                          <a:avLst>
                            <a:gd name="adj1" fmla="val 101439"/>
                            <a:gd name="adj2" fmla="val -77568"/>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421D5DFE" w14:textId="77777777" w:rsidR="00DD46C1" w:rsidRPr="009D6042" w:rsidRDefault="00DD46C1" w:rsidP="00794A79">
                            <w:pPr>
                              <w:rPr>
                                <w:b/>
                              </w:rPr>
                            </w:pPr>
                            <w:r w:rsidRPr="009D6042">
                              <w:rPr>
                                <w:b/>
                              </w:rPr>
                              <w:t>Espacio para colocar la minuta relacionada al servicio.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D1775" id="Rectangular Callout 574" o:spid="_x0000_s1069" type="#_x0000_t61" style="position:absolute;left:0;text-align:left;margin-left:-17.1pt;margin-top:61.1pt;width:97.3pt;height:78.5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" adj="32711,-5955" fillcolor="#c0504d [3205]" strokecolor="#622423 [1605]" strokeweight="2pt">
                <v:textbox>
                  <w:txbxContent>
                    <w:p w14:paraId="421D5DFE" w14:textId="77777777" w:rsidR="00DD46C1" w:rsidRPr="009D6042" w:rsidRDefault="00DD46C1" w:rsidP="00794A79">
                      <w:pPr>
                        <w:rPr>
                          <w:b/>
                        </w:rPr>
                      </w:pPr>
                      <w:r w:rsidRPr="009D6042">
                        <w:rPr>
                          <w:b/>
                        </w:rPr>
                        <w:t>Espacio para colocar la minuta relacionada al servicio.</w:t>
                      </w:r>
                    </w:p>
                  </w:txbxContent>
                </v:textbox>
              </v:shape>
            </w:pict>
          </mc:Fallback>
        </mc:AlternateContent>
      </w:r>
      <w:r w:rsidR="00794A79">
        <w:rPr>
          <w:noProof/>
          <w:lang w:val="en-US" w:eastAsia="en-US" w:bidi="ar-SA"/>
        </w:rPr>
        <mc:AlternateContent>
          <mc:Choice Requires="wps">
            <w:drawing>
              <wp:anchor distT="0" distB="0" distL="114300" distR="114300" simplePos="0" relativeHeight="251710976" behindDoc="0" locked="0" layoutInCell="1" allowOverlap="1" wp14:anchorId="6987771F" wp14:editId="41B7C6E5">
                <wp:simplePos x="0" y="0"/>
                <wp:positionH relativeFrom="column">
                  <wp:posOffset>3631997</wp:posOffset>
                </wp:positionH>
                <wp:positionV relativeFrom="paragraph">
                  <wp:posOffset>843864</wp:posOffset>
                </wp:positionV>
                <wp:extent cx="2289175" cy="789940"/>
                <wp:effectExtent l="1790700" t="190500" r="15875" b="10160"/>
                <wp:wrapNone/>
                <wp:docPr id="573" name="Rectangular Callout 573"/>
                <wp:cNvGraphicFramePr/>
                <a:graphic xmlns:a="http://schemas.openxmlformats.org/drawingml/2006/main">
                  <a:graphicData uri="http://schemas.microsoft.com/office/word/2010/wordprocessingShape">
                    <wps:wsp>
                      <wps:cNvSpPr/>
                      <wps:spPr>
                        <a:xfrm>
                          <a:off x="0" y="0"/>
                          <a:ext cx="2289175" cy="789940"/>
                        </a:xfrm>
                        <a:prstGeom prst="wedgeRectCallout">
                          <a:avLst>
                            <a:gd name="adj1" fmla="val -126287"/>
                            <a:gd name="adj2" fmla="val -70851"/>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5B04885F" w14:textId="77777777" w:rsidR="00DD46C1" w:rsidRPr="009D6042" w:rsidRDefault="00DD46C1" w:rsidP="00794A79">
                            <w:pPr>
                              <w:rPr>
                                <w:b/>
                              </w:rPr>
                            </w:pPr>
                            <w:r w:rsidRPr="009D6042">
                              <w:rPr>
                                <w:b/>
                              </w:rPr>
                              <w:t>Espacio para Adjuntar la Solicitud de Servicio luego de ser firmado por el Director Escolar.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987771F" id="Rectangular Callout 573" o:spid="_x0000_s1070" type="#_x0000_t61" style="position:absolute;left:0;text-align:left;margin-left:286pt;margin-top:66.45pt;width:180.25pt;height:62.2pt;z-index:251710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" adj="-16478,-4504" fillcolor="#f79646 [3209]" strokecolor="#974706 [1609]" strokeweight="2pt">
                <v:textbox>
                  <w:txbxContent>
                    <w:p w14:paraId="5B04885F" w14:textId="77777777" w:rsidR="00DD46C1" w:rsidRPr="009D6042" w:rsidRDefault="00DD46C1" w:rsidP="00794A79">
                      <w:pPr>
                        <w:rPr>
                          <w:b/>
                        </w:rPr>
                      </w:pPr>
                      <w:r w:rsidRPr="009D6042">
                        <w:rPr>
                          <w:b/>
                        </w:rPr>
                        <w:t>Espacio para Adjuntar la Solicitud de Servicio luego de ser firmado por el Director Escolar.</w:t>
                      </w:r>
                    </w:p>
                  </w:txbxContent>
                </v:textbox>
              </v:shape>
            </w:pict>
          </mc:Fallback>
        </mc:AlternateContent>
      </w:r>
      <w:r w:rsidR="00794A79">
        <w:rPr>
          <w:noProof/>
          <w:lang w:val="en-US" w:eastAsia="en-US" w:bidi="ar-SA"/>
        </w:rPr>
        <w:drawing>
          <wp:inline distT="0" distB="0" distL="0" distR="0" wp14:anchorId="7E307BF7" wp14:editId="42560447">
            <wp:extent cx="4711799" cy="994867"/>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5749" t="80403" r="27856" b="5936"/>
                    <a:stretch/>
                  </pic:blipFill>
                  <pic:spPr bwMode="auto">
                    <a:xfrm>
                      <a:off x="0" y="0"/>
                      <a:ext cx="4851815" cy="1024431"/>
                    </a:xfrm>
                    <a:prstGeom prst="rect">
                      <a:avLst/>
                    </a:prstGeom>
                    <a:ln>
                      <a:noFill/>
                    </a:ln>
                    <a:extLst>
                      <a:ext uri="{53640926-AAD7-44D8-BBD7-CCE9431645EC}">
                        <a14:shadowObscured xmlns:a14="http://schemas.microsoft.com/office/drawing/2010/main"/>
                      </a:ext>
                    </a:extLst>
                  </pic:spPr>
                </pic:pic>
              </a:graphicData>
            </a:graphic>
          </wp:inline>
        </w:drawing>
      </w:r>
    </w:p>
    <w:p w14:paraId="16CBA5A5" w14:textId="77777777" w:rsidR="00794A79" w:rsidRPr="001A4600" w:rsidRDefault="00794A79" w:rsidP="00794A79">
      <w:pPr>
        <w:rPr>
          <w:sz w:val="24"/>
          <w:szCs w:val="24"/>
        </w:rPr>
      </w:pPr>
    </w:p>
    <w:p w14:paraId="1D9E68FC" w14:textId="77777777" w:rsidR="00794A79" w:rsidRDefault="00794A79" w:rsidP="00794A79"/>
    <w:p w14:paraId="612E4E4E" w14:textId="77777777" w:rsidR="00794A79" w:rsidRDefault="00794A79" w:rsidP="00794A79"/>
    <w:p w14:paraId="6901687A" w14:textId="77777777" w:rsidR="0010526C" w:rsidRDefault="0010526C" w:rsidP="00794A79">
      <w:pPr>
        <w:jc w:val="center"/>
        <w:rPr>
          <w:b/>
          <w:sz w:val="24"/>
          <w:szCs w:val="24"/>
          <w:highlight w:val="cyan"/>
          <w:u w:val="single"/>
        </w:rPr>
      </w:pPr>
    </w:p>
    <w:p w14:paraId="41AB067B" w14:textId="77777777" w:rsidR="0010526C" w:rsidRDefault="0010526C" w:rsidP="00794A79">
      <w:pPr>
        <w:jc w:val="center"/>
        <w:rPr>
          <w:b/>
          <w:sz w:val="24"/>
          <w:szCs w:val="24"/>
          <w:highlight w:val="cyan"/>
          <w:u w:val="single"/>
        </w:rPr>
      </w:pPr>
    </w:p>
    <w:p w14:paraId="7553147F" w14:textId="77777777" w:rsidR="0010526C" w:rsidRDefault="0010526C" w:rsidP="00794A79">
      <w:pPr>
        <w:jc w:val="center"/>
        <w:rPr>
          <w:b/>
          <w:sz w:val="24"/>
          <w:szCs w:val="24"/>
          <w:highlight w:val="cyan"/>
          <w:u w:val="single"/>
        </w:rPr>
      </w:pPr>
    </w:p>
    <w:p w14:paraId="487F0078" w14:textId="477751B1" w:rsidR="00794A79" w:rsidRDefault="00794A79" w:rsidP="00794A79">
      <w:pPr>
        <w:jc w:val="center"/>
        <w:rPr>
          <w:b/>
          <w:sz w:val="24"/>
          <w:szCs w:val="24"/>
          <w:u w:val="single"/>
        </w:rPr>
      </w:pPr>
      <w:r w:rsidRPr="00273824">
        <w:rPr>
          <w:b/>
          <w:sz w:val="24"/>
          <w:szCs w:val="24"/>
          <w:u w:val="single"/>
        </w:rPr>
        <w:t>Ilustración concerniente al Documento de Solicitud de Servicios</w:t>
      </w:r>
    </w:p>
    <w:p w14:paraId="4785D65B" w14:textId="77777777" w:rsidR="00E30B21" w:rsidRDefault="00E30B21" w:rsidP="00794A79">
      <w:pPr>
        <w:jc w:val="center"/>
        <w:rPr>
          <w:b/>
          <w:sz w:val="24"/>
          <w:szCs w:val="24"/>
          <w:u w:val="single"/>
        </w:rPr>
      </w:pPr>
    </w:p>
    <w:p w14:paraId="4B41D848" w14:textId="2E0C8EF3" w:rsidR="00794A79" w:rsidRPr="00642468" w:rsidRDefault="00DA0DB7" w:rsidP="00794A79">
      <w:pPr>
        <w:jc w:val="center"/>
        <w:rPr>
          <w:b/>
          <w:sz w:val="24"/>
          <w:szCs w:val="24"/>
          <w:u w:val="single"/>
        </w:rPr>
      </w:pPr>
      <w:r>
        <w:rPr>
          <w:noProof/>
          <w:sz w:val="24"/>
          <w:szCs w:val="24"/>
          <w:lang w:val="en-US" w:eastAsia="en-US" w:bidi="ar-SA"/>
        </w:rPr>
        <mc:AlternateContent>
          <mc:Choice Requires="wps">
            <w:drawing>
              <wp:anchor distT="0" distB="0" distL="114300" distR="114300" simplePos="0" relativeHeight="251727360" behindDoc="0" locked="0" layoutInCell="1" allowOverlap="1" wp14:anchorId="5F86B279" wp14:editId="4B50A4F3">
                <wp:simplePos x="0" y="0"/>
                <wp:positionH relativeFrom="column">
                  <wp:posOffset>302226</wp:posOffset>
                </wp:positionH>
                <wp:positionV relativeFrom="paragraph">
                  <wp:posOffset>4737976</wp:posOffset>
                </wp:positionV>
                <wp:extent cx="6349594" cy="1680358"/>
                <wp:effectExtent l="0" t="0" r="13335" b="15240"/>
                <wp:wrapNone/>
                <wp:docPr id="583" name="Rectangle 583"/>
                <wp:cNvGraphicFramePr/>
                <a:graphic xmlns:a="http://schemas.openxmlformats.org/drawingml/2006/main">
                  <a:graphicData uri="http://schemas.microsoft.com/office/word/2010/wordprocessingShape">
                    <wps:wsp>
                      <wps:cNvSpPr/>
                      <wps:spPr>
                        <a:xfrm>
                          <a:off x="0" y="0"/>
                          <a:ext cx="6349594" cy="1680358"/>
                        </a:xfrm>
                        <a:prstGeom prst="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07563671" w14:textId="06FB96F6" w:rsidR="00DD46C1" w:rsidRPr="005165EF" w:rsidRDefault="00DD46C1" w:rsidP="00794A79">
                            <w:pPr>
                              <w:rPr>
                                <w:b/>
                              </w:rPr>
                            </w:pPr>
                            <w:r w:rsidRPr="005165EF">
                              <w:rPr>
                                <w:b/>
                                <w:sz w:val="24"/>
                                <w:szCs w:val="24"/>
                              </w:rPr>
                              <w:t>Una vez completados todos los documentos (Minuta de COMPU</w:t>
                            </w:r>
                            <w:r>
                              <w:rPr>
                                <w:b/>
                                <w:sz w:val="24"/>
                                <w:szCs w:val="24"/>
                              </w:rPr>
                              <w:t xml:space="preserve"> debe recoger en específico todas las instancias para solicitar el servicio) si el equipo se está utilizando regularmente </w:t>
                            </w:r>
                            <w:r w:rsidRPr="005165EF">
                              <w:rPr>
                                <w:b/>
                                <w:sz w:val="24"/>
                                <w:szCs w:val="24"/>
                              </w:rPr>
                              <w:t xml:space="preserve">y Solicitud de Servicios que deberá ser firmada por el Director escolar.  Se deben adjuntar a la plataforma de MIPE para el trámite correspondiente </w:t>
                            </w:r>
                            <w:r>
                              <w:rPr>
                                <w:b/>
                                <w:sz w:val="24"/>
                                <w:szCs w:val="24"/>
                              </w:rPr>
                              <w:t xml:space="preserve">por </w:t>
                            </w:r>
                            <w:r w:rsidRPr="005165EF">
                              <w:rPr>
                                <w:b/>
                                <w:sz w:val="24"/>
                                <w:szCs w:val="24"/>
                              </w:rPr>
                              <w:t>el Comité Asesor de Asistencia Tecnológica.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F86B279" id="Rectangle 583" o:spid="_x0000_s1071" style="position:absolute;left:0;text-align:left;margin-left:23.8pt;margin-top:373.05pt;width:499.95pt;height:132.3pt;z-index:251727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" fillcolor="#c0504d [3205]" strokecolor="#622423 [1605]" strokeweight="2pt">
                <v:textbox>
                  <w:txbxContent>
                    <w:p w14:paraId="07563671" w14:textId="06FB96F6" w:rsidR="00DD46C1" w:rsidRPr="005165EF" w:rsidRDefault="00DD46C1" w:rsidP="00794A79">
                      <w:pPr>
                        <w:rPr>
                          <w:b/>
                        </w:rPr>
                      </w:pPr>
                      <w:r w:rsidRPr="005165EF">
                        <w:rPr>
                          <w:b/>
                          <w:sz w:val="24"/>
                          <w:szCs w:val="24"/>
                        </w:rPr>
                        <w:t>Una vez completados todos los documentos (Minuta de COMPU</w:t>
                      </w:r>
                      <w:r>
                        <w:rPr>
                          <w:b/>
                          <w:sz w:val="24"/>
                          <w:szCs w:val="24"/>
                        </w:rPr>
                        <w:t xml:space="preserve"> debe recoger en específico todas las instancias para solicitar el servicio) si el equipo se está utilizando regularmente </w:t>
                      </w:r>
                      <w:r w:rsidRPr="005165EF">
                        <w:rPr>
                          <w:b/>
                          <w:sz w:val="24"/>
                          <w:szCs w:val="24"/>
                        </w:rPr>
                        <w:t xml:space="preserve">y Solicitud de Servicios que deberá ser firmada por el Director escolar.  Se deben adjuntar a la plataforma de MIPE para el trámite correspondiente </w:t>
                      </w:r>
                      <w:r>
                        <w:rPr>
                          <w:b/>
                          <w:sz w:val="24"/>
                          <w:szCs w:val="24"/>
                        </w:rPr>
                        <w:t xml:space="preserve">por </w:t>
                      </w:r>
                      <w:r w:rsidRPr="005165EF">
                        <w:rPr>
                          <w:b/>
                          <w:sz w:val="24"/>
                          <w:szCs w:val="24"/>
                        </w:rPr>
                        <w:t>el Comité Asesor de Asistencia Tecnológica.</w:t>
                      </w:r>
                    </w:p>
                  </w:txbxContent>
                </v:textbox>
              </v:rect>
            </w:pict>
          </mc:Fallback>
        </mc:AlternateContent>
      </w:r>
      <w:r w:rsidR="0010526C">
        <w:rPr>
          <w:noProof/>
          <w:lang w:val="en-US" w:eastAsia="en-US" w:bidi="ar-SA"/>
        </w:rPr>
        <mc:AlternateContent>
          <mc:Choice Requires="wps">
            <w:drawing>
              <wp:anchor distT="0" distB="0" distL="114300" distR="114300" simplePos="0" relativeHeight="251726336" behindDoc="0" locked="0" layoutInCell="1" allowOverlap="1" wp14:anchorId="0EE0B33A" wp14:editId="78EEDD66">
                <wp:simplePos x="0" y="0"/>
                <wp:positionH relativeFrom="column">
                  <wp:posOffset>1279237</wp:posOffset>
                </wp:positionH>
                <wp:positionV relativeFrom="paragraph">
                  <wp:posOffset>3862507</wp:posOffset>
                </wp:positionV>
                <wp:extent cx="693396" cy="117318"/>
                <wp:effectExtent l="0" t="0" r="12065" b="16510"/>
                <wp:wrapNone/>
                <wp:docPr id="575" name="Rectangle 575"/>
                <wp:cNvGraphicFramePr/>
                <a:graphic xmlns:a="http://schemas.openxmlformats.org/drawingml/2006/main">
                  <a:graphicData uri="http://schemas.microsoft.com/office/word/2010/wordprocessingShape">
                    <wps:wsp>
                      <wps:cNvSpPr/>
                      <wps:spPr>
                        <a:xfrm flipV="1">
                          <a:off x="0" y="0"/>
                          <a:ext cx="693396" cy="117318"/>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F647249" id="Rectangle 575" o:spid="_x0000_s1026" style="position:absolute;margin-left:100.75pt;margin-top:304.15pt;width:54.6pt;height:9.25pt;flip:y;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" fillcolor="white [3212]" strokecolor="#243f60 [1604]" strokeweight="2pt"/>
            </w:pict>
          </mc:Fallback>
        </mc:AlternateContent>
      </w:r>
      <w:r w:rsidR="0010526C">
        <w:rPr>
          <w:noProof/>
          <w:lang w:val="en-US" w:eastAsia="en-US" w:bidi="ar-SA"/>
        </w:rPr>
        <mc:AlternateContent>
          <mc:Choice Requires="wps">
            <w:drawing>
              <wp:anchor distT="0" distB="0" distL="114300" distR="114300" simplePos="0" relativeHeight="251720192" behindDoc="0" locked="0" layoutInCell="1" allowOverlap="1" wp14:anchorId="3EFC43E7" wp14:editId="7EB08870">
                <wp:simplePos x="0" y="0"/>
                <wp:positionH relativeFrom="column">
                  <wp:posOffset>1516744</wp:posOffset>
                </wp:positionH>
                <wp:positionV relativeFrom="paragraph">
                  <wp:posOffset>2942169</wp:posOffset>
                </wp:positionV>
                <wp:extent cx="602400" cy="100553"/>
                <wp:effectExtent l="0" t="0" r="26670" b="13970"/>
                <wp:wrapNone/>
                <wp:docPr id="576" name="Rectangle 576"/>
                <wp:cNvGraphicFramePr/>
                <a:graphic xmlns:a="http://schemas.openxmlformats.org/drawingml/2006/main">
                  <a:graphicData uri="http://schemas.microsoft.com/office/word/2010/wordprocessingShape">
                    <wps:wsp>
                      <wps:cNvSpPr/>
                      <wps:spPr>
                        <a:xfrm>
                          <a:off x="0" y="0"/>
                          <a:ext cx="602400" cy="100553"/>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02B96D0" id="Rectangle 576" o:spid="_x0000_s1026" style="position:absolute;margin-left:119.45pt;margin-top:231.65pt;width:47.45pt;height:7.9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" fillcolor="white [3212]" strokecolor="#243f60 [1604]" strokeweight="2pt"/>
            </w:pict>
          </mc:Fallback>
        </mc:AlternateContent>
      </w:r>
      <w:r w:rsidR="0010526C">
        <w:rPr>
          <w:noProof/>
          <w:lang w:val="en-US" w:eastAsia="en-US" w:bidi="ar-SA"/>
        </w:rPr>
        <mc:AlternateContent>
          <mc:Choice Requires="wps">
            <w:drawing>
              <wp:anchor distT="0" distB="0" distL="114300" distR="114300" simplePos="0" relativeHeight="251719168" behindDoc="0" locked="0" layoutInCell="1" allowOverlap="1" wp14:anchorId="3397314C" wp14:editId="556F3097">
                <wp:simplePos x="0" y="0"/>
                <wp:positionH relativeFrom="column">
                  <wp:posOffset>2282701</wp:posOffset>
                </wp:positionH>
                <wp:positionV relativeFrom="paragraph">
                  <wp:posOffset>2176211</wp:posOffset>
                </wp:positionV>
                <wp:extent cx="653358" cy="76233"/>
                <wp:effectExtent l="0" t="0" r="13970" b="19050"/>
                <wp:wrapNone/>
                <wp:docPr id="577" name="Rectangle 577"/>
                <wp:cNvGraphicFramePr/>
                <a:graphic xmlns:a="http://schemas.openxmlformats.org/drawingml/2006/main">
                  <a:graphicData uri="http://schemas.microsoft.com/office/word/2010/wordprocessingShape">
                    <wps:wsp>
                      <wps:cNvSpPr/>
                      <wps:spPr>
                        <a:xfrm>
                          <a:off x="0" y="0"/>
                          <a:ext cx="653358" cy="76233"/>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18348A8" id="Rectangle 577" o:spid="_x0000_s1026" style="position:absolute;margin-left:179.75pt;margin-top:171.35pt;width:51.45pt;height:6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" fillcolor="white [3212]" strokecolor="#243f60 [1604]" strokeweight="2pt"/>
            </w:pict>
          </mc:Fallback>
        </mc:AlternateContent>
      </w:r>
      <w:r w:rsidR="0010526C">
        <w:rPr>
          <w:noProof/>
          <w:lang w:val="en-US" w:eastAsia="en-US" w:bidi="ar-SA"/>
        </w:rPr>
        <mc:AlternateContent>
          <mc:Choice Requires="wps">
            <w:drawing>
              <wp:anchor distT="0" distB="0" distL="114300" distR="114300" simplePos="0" relativeHeight="251717120" behindDoc="0" locked="0" layoutInCell="1" allowOverlap="1" wp14:anchorId="5BFA5E8E" wp14:editId="25A7ED18">
                <wp:simplePos x="0" y="0"/>
                <wp:positionH relativeFrom="column">
                  <wp:posOffset>4835897</wp:posOffset>
                </wp:positionH>
                <wp:positionV relativeFrom="paragraph">
                  <wp:posOffset>1998081</wp:posOffset>
                </wp:positionV>
                <wp:extent cx="584588" cy="82740"/>
                <wp:effectExtent l="0" t="0" r="25400" b="12700"/>
                <wp:wrapNone/>
                <wp:docPr id="579" name="Rectangle 579"/>
                <wp:cNvGraphicFramePr/>
                <a:graphic xmlns:a="http://schemas.openxmlformats.org/drawingml/2006/main">
                  <a:graphicData uri="http://schemas.microsoft.com/office/word/2010/wordprocessingShape">
                    <wps:wsp>
                      <wps:cNvSpPr/>
                      <wps:spPr>
                        <a:xfrm>
                          <a:off x="0" y="0"/>
                          <a:ext cx="584588" cy="8274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F1014D7" id="Rectangle 579" o:spid="_x0000_s1026" style="position:absolute;margin-left:380.8pt;margin-top:157.35pt;width:46.05pt;height: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" fillcolor="white [3212]" strokecolor="#243f60 [1604]" strokeweight="2pt"/>
            </w:pict>
          </mc:Fallback>
        </mc:AlternateContent>
      </w:r>
      <w:r w:rsidR="0010526C">
        <w:rPr>
          <w:noProof/>
          <w:lang w:val="en-US" w:eastAsia="en-US" w:bidi="ar-SA"/>
        </w:rPr>
        <mc:AlternateContent>
          <mc:Choice Requires="wps">
            <w:drawing>
              <wp:anchor distT="0" distB="0" distL="114300" distR="114300" simplePos="0" relativeHeight="251718144" behindDoc="0" locked="0" layoutInCell="1" allowOverlap="1" wp14:anchorId="3D1EA0F7" wp14:editId="363F7C33">
                <wp:simplePos x="0" y="0"/>
                <wp:positionH relativeFrom="column">
                  <wp:posOffset>1231735</wp:posOffset>
                </wp:positionH>
                <wp:positionV relativeFrom="paragraph">
                  <wp:posOffset>2093084</wp:posOffset>
                </wp:positionV>
                <wp:extent cx="1125039" cy="61149"/>
                <wp:effectExtent l="0" t="0" r="18415" b="15240"/>
                <wp:wrapNone/>
                <wp:docPr id="578" name="Rectangle 578"/>
                <wp:cNvGraphicFramePr/>
                <a:graphic xmlns:a="http://schemas.openxmlformats.org/drawingml/2006/main">
                  <a:graphicData uri="http://schemas.microsoft.com/office/word/2010/wordprocessingShape">
                    <wps:wsp>
                      <wps:cNvSpPr/>
                      <wps:spPr>
                        <a:xfrm>
                          <a:off x="0" y="0"/>
                          <a:ext cx="1125039" cy="6114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E15548C" id="Rectangle 578" o:spid="_x0000_s1026" style="position:absolute;margin-left:97pt;margin-top:164.8pt;width:88.6pt;height:4.8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" fillcolor="white [3212]" strokecolor="#243f60 [1604]" strokeweight="2pt"/>
            </w:pict>
          </mc:Fallback>
        </mc:AlternateContent>
      </w:r>
      <w:r w:rsidR="0010526C">
        <w:rPr>
          <w:noProof/>
          <w:lang w:val="en-US" w:eastAsia="en-US" w:bidi="ar-SA"/>
        </w:rPr>
        <mc:AlternateContent>
          <mc:Choice Requires="wps">
            <w:drawing>
              <wp:anchor distT="0" distB="0" distL="114300" distR="114300" simplePos="0" relativeHeight="251716096" behindDoc="0" locked="0" layoutInCell="1" allowOverlap="1" wp14:anchorId="3A685AFE" wp14:editId="3C8C7922">
                <wp:simplePos x="0" y="0"/>
                <wp:positionH relativeFrom="column">
                  <wp:posOffset>1718623</wp:posOffset>
                </wp:positionH>
                <wp:positionV relativeFrom="paragraph">
                  <wp:posOffset>1505255</wp:posOffset>
                </wp:positionV>
                <wp:extent cx="1144056" cy="106878"/>
                <wp:effectExtent l="0" t="0" r="18415" b="26670"/>
                <wp:wrapNone/>
                <wp:docPr id="580" name="Rectangle 580"/>
                <wp:cNvGraphicFramePr/>
                <a:graphic xmlns:a="http://schemas.openxmlformats.org/drawingml/2006/main">
                  <a:graphicData uri="http://schemas.microsoft.com/office/word/2010/wordprocessingShape">
                    <wps:wsp>
                      <wps:cNvSpPr/>
                      <wps:spPr>
                        <a:xfrm>
                          <a:off x="0" y="0"/>
                          <a:ext cx="1144056" cy="106878"/>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476A461" id="Rectangle 580" o:spid="_x0000_s1026" style="position:absolute;margin-left:135.3pt;margin-top:118.5pt;width:90.1pt;height:8.4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" fillcolor="white [3212]" strokecolor="#243f60 [1604]" strokeweight="2pt"/>
            </w:pict>
          </mc:Fallback>
        </mc:AlternateContent>
      </w:r>
      <w:r w:rsidR="0010526C">
        <w:rPr>
          <w:noProof/>
          <w:lang w:val="en-US" w:eastAsia="en-US" w:bidi="ar-SA"/>
        </w:rPr>
        <mc:AlternateContent>
          <mc:Choice Requires="wps">
            <w:drawing>
              <wp:anchor distT="0" distB="0" distL="114300" distR="114300" simplePos="0" relativeHeight="251714048" behindDoc="0" locked="0" layoutInCell="1" allowOverlap="1" wp14:anchorId="17512C14" wp14:editId="740FE790">
                <wp:simplePos x="0" y="0"/>
                <wp:positionH relativeFrom="column">
                  <wp:posOffset>4818083</wp:posOffset>
                </wp:positionH>
                <wp:positionV relativeFrom="paragraph">
                  <wp:posOffset>863988</wp:posOffset>
                </wp:positionV>
                <wp:extent cx="641268" cy="106878"/>
                <wp:effectExtent l="0" t="0" r="26035" b="26670"/>
                <wp:wrapNone/>
                <wp:docPr id="582" name="Rectangle 582"/>
                <wp:cNvGraphicFramePr/>
                <a:graphic xmlns:a="http://schemas.openxmlformats.org/drawingml/2006/main">
                  <a:graphicData uri="http://schemas.microsoft.com/office/word/2010/wordprocessingShape">
                    <wps:wsp>
                      <wps:cNvSpPr/>
                      <wps:spPr>
                        <a:xfrm>
                          <a:off x="0" y="0"/>
                          <a:ext cx="641268" cy="106878"/>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8AB353D" id="Rectangle 582" o:spid="_x0000_s1026" style="position:absolute;margin-left:379.4pt;margin-top:68.05pt;width:50.5pt;height:8.4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" fillcolor="white [3212]" strokecolor="#243f60 [1604]" strokeweight="2pt"/>
            </w:pict>
          </mc:Fallback>
        </mc:AlternateContent>
      </w:r>
      <w:r w:rsidR="0010526C">
        <w:rPr>
          <w:noProof/>
          <w:lang w:val="en-US" w:eastAsia="en-US" w:bidi="ar-SA"/>
        </w:rPr>
        <mc:AlternateContent>
          <mc:Choice Requires="wps">
            <w:drawing>
              <wp:anchor distT="0" distB="0" distL="114300" distR="114300" simplePos="0" relativeHeight="251715072" behindDoc="0" locked="0" layoutInCell="1" allowOverlap="1" wp14:anchorId="15AD2D3B" wp14:editId="213373D4">
                <wp:simplePos x="0" y="0"/>
                <wp:positionH relativeFrom="column">
                  <wp:posOffset>4847771</wp:posOffset>
                </wp:positionH>
                <wp:positionV relativeFrom="paragraph">
                  <wp:posOffset>56466</wp:posOffset>
                </wp:positionV>
                <wp:extent cx="693965" cy="83127"/>
                <wp:effectExtent l="0" t="0" r="11430" b="12700"/>
                <wp:wrapNone/>
                <wp:docPr id="581" name="Rectangle 581"/>
                <wp:cNvGraphicFramePr/>
                <a:graphic xmlns:a="http://schemas.openxmlformats.org/drawingml/2006/main">
                  <a:graphicData uri="http://schemas.microsoft.com/office/word/2010/wordprocessingShape">
                    <wps:wsp>
                      <wps:cNvSpPr/>
                      <wps:spPr>
                        <a:xfrm>
                          <a:off x="0" y="0"/>
                          <a:ext cx="693965" cy="83127"/>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65F8A99" id="Rectangle 581" o:spid="_x0000_s1026" style="position:absolute;margin-left:381.7pt;margin-top:4.45pt;width:54.65pt;height:6.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" fillcolor="white [3212]" strokecolor="#243f60 [1604]" strokeweight="2pt"/>
            </w:pict>
          </mc:Fallback>
        </mc:AlternateContent>
      </w:r>
      <w:r w:rsidR="00794A79">
        <w:rPr>
          <w:noProof/>
          <w:lang w:val="en-US" w:eastAsia="en-US" w:bidi="ar-SA"/>
        </w:rPr>
        <w:drawing>
          <wp:inline distT="0" distB="0" distL="0" distR="0" wp14:anchorId="54584281" wp14:editId="4DEF50E0">
            <wp:extent cx="5000625" cy="543839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8626" t="13486" r="28864" b="4326"/>
                    <a:stretch/>
                  </pic:blipFill>
                  <pic:spPr bwMode="auto">
                    <a:xfrm>
                      <a:off x="0" y="0"/>
                      <a:ext cx="5029995" cy="5470331"/>
                    </a:xfrm>
                    <a:prstGeom prst="rect">
                      <a:avLst/>
                    </a:prstGeom>
                    <a:ln>
                      <a:noFill/>
                    </a:ln>
                    <a:extLst>
                      <a:ext uri="{53640926-AAD7-44D8-BBD7-CCE9431645EC}">
                        <a14:shadowObscured xmlns:a14="http://schemas.microsoft.com/office/drawing/2010/main"/>
                      </a:ext>
                    </a:extLst>
                  </pic:spPr>
                </pic:pic>
              </a:graphicData>
            </a:graphic>
          </wp:inline>
        </w:drawing>
      </w:r>
    </w:p>
    <w:p w14:paraId="09397894" w14:textId="4296B6BF" w:rsidR="008A5776" w:rsidRPr="00D679D9" w:rsidRDefault="00794A79" w:rsidP="00D679D9">
      <w:pPr>
        <w:ind w:left="720"/>
        <w:rPr>
          <w:sz w:val="24"/>
          <w:szCs w:val="24"/>
        </w:rPr>
      </w:pPr>
      <w:r w:rsidRPr="005165EF">
        <w:rPr>
          <w:sz w:val="24"/>
          <w:szCs w:val="24"/>
        </w:rPr>
        <w:t xml:space="preserve"> </w:t>
      </w:r>
    </w:p>
    <w:p w14:paraId="248DD692" w14:textId="77777777" w:rsidR="008A5776" w:rsidRDefault="008A5776" w:rsidP="00273824">
      <w:pPr>
        <w:shd w:val="clear" w:color="auto" w:fill="FFFFFF" w:themeFill="background1"/>
        <w:contextualSpacing/>
        <w:rPr>
          <w:b/>
          <w:sz w:val="24"/>
          <w:szCs w:val="24"/>
          <w:highlight w:val="cyan"/>
          <w:u w:val="single"/>
        </w:rPr>
      </w:pPr>
    </w:p>
    <w:p w14:paraId="4236D8AD" w14:textId="77777777" w:rsidR="0016585D" w:rsidRDefault="0016585D" w:rsidP="00273824">
      <w:pPr>
        <w:shd w:val="clear" w:color="auto" w:fill="FFFFFF" w:themeFill="background1"/>
        <w:contextualSpacing/>
        <w:rPr>
          <w:b/>
          <w:sz w:val="24"/>
          <w:szCs w:val="24"/>
          <w:highlight w:val="cyan"/>
          <w:u w:val="single"/>
        </w:rPr>
      </w:pPr>
    </w:p>
    <w:p w14:paraId="7146379C" w14:textId="77777777" w:rsidR="0016585D" w:rsidRDefault="0016585D" w:rsidP="00273824">
      <w:pPr>
        <w:shd w:val="clear" w:color="auto" w:fill="FFFFFF" w:themeFill="background1"/>
        <w:contextualSpacing/>
        <w:rPr>
          <w:b/>
          <w:sz w:val="24"/>
          <w:szCs w:val="24"/>
          <w:highlight w:val="cyan"/>
          <w:u w:val="single"/>
        </w:rPr>
      </w:pPr>
    </w:p>
    <w:p w14:paraId="7F756F2F" w14:textId="77777777" w:rsidR="0016585D" w:rsidRDefault="0016585D" w:rsidP="00273824">
      <w:pPr>
        <w:shd w:val="clear" w:color="auto" w:fill="FFFFFF" w:themeFill="background1"/>
        <w:contextualSpacing/>
        <w:rPr>
          <w:b/>
          <w:sz w:val="24"/>
          <w:szCs w:val="24"/>
          <w:highlight w:val="cyan"/>
          <w:u w:val="single"/>
        </w:rPr>
      </w:pPr>
    </w:p>
    <w:p w14:paraId="2D2AB423" w14:textId="7836042F" w:rsidR="0016585D" w:rsidRDefault="0016585D" w:rsidP="00273824">
      <w:pPr>
        <w:shd w:val="clear" w:color="auto" w:fill="FFFFFF" w:themeFill="background1"/>
        <w:contextualSpacing/>
        <w:rPr>
          <w:b/>
          <w:sz w:val="24"/>
          <w:szCs w:val="24"/>
          <w:highlight w:val="yellow"/>
          <w:u w:val="single"/>
        </w:rPr>
      </w:pPr>
    </w:p>
    <w:p w14:paraId="4B5E6E54" w14:textId="77777777" w:rsidR="0016585D" w:rsidRDefault="0016585D" w:rsidP="00273824">
      <w:pPr>
        <w:shd w:val="clear" w:color="auto" w:fill="FFFFFF" w:themeFill="background1"/>
        <w:contextualSpacing/>
        <w:rPr>
          <w:b/>
          <w:sz w:val="24"/>
          <w:szCs w:val="24"/>
          <w:highlight w:val="cyan"/>
          <w:u w:val="single"/>
        </w:rPr>
      </w:pPr>
    </w:p>
    <w:p w14:paraId="4CA2CE04" w14:textId="6D17C2CE" w:rsidR="00794A79" w:rsidRDefault="00794A79" w:rsidP="00273824">
      <w:pPr>
        <w:shd w:val="clear" w:color="auto" w:fill="FFFFFF" w:themeFill="background1"/>
        <w:contextualSpacing/>
        <w:rPr>
          <w:b/>
          <w:sz w:val="24"/>
          <w:szCs w:val="24"/>
          <w:u w:val="single"/>
        </w:rPr>
      </w:pPr>
      <w:r w:rsidRPr="001A4600">
        <w:rPr>
          <w:b/>
          <w:sz w:val="24"/>
          <w:szCs w:val="24"/>
          <w:highlight w:val="cyan"/>
          <w:u w:val="single"/>
        </w:rPr>
        <w:t>Ilustración para anejar documentos concernientes a la Solicitud de Servicios</w:t>
      </w:r>
    </w:p>
    <w:p w14:paraId="1CC64878" w14:textId="58540248" w:rsidR="00794A79" w:rsidRPr="001A4600" w:rsidRDefault="0089481B" w:rsidP="00794A79">
      <w:pPr>
        <w:shd w:val="clear" w:color="auto" w:fill="FFFFFF" w:themeFill="background1"/>
        <w:contextualSpacing/>
        <w:jc w:val="center"/>
        <w:rPr>
          <w:b/>
          <w:sz w:val="24"/>
          <w:szCs w:val="24"/>
          <w:u w:val="single"/>
        </w:rPr>
      </w:pPr>
      <w:r>
        <w:rPr>
          <w:noProof/>
          <w:lang w:val="en-US" w:eastAsia="en-US" w:bidi="ar-SA"/>
        </w:rPr>
        <mc:AlternateContent>
          <mc:Choice Requires="wps">
            <w:drawing>
              <wp:anchor distT="0" distB="0" distL="114300" distR="114300" simplePos="0" relativeHeight="251728384" behindDoc="0" locked="0" layoutInCell="1" allowOverlap="1" wp14:anchorId="0FB3B012" wp14:editId="6D5F636F">
                <wp:simplePos x="0" y="0"/>
                <wp:positionH relativeFrom="column">
                  <wp:posOffset>-217170</wp:posOffset>
                </wp:positionH>
                <wp:positionV relativeFrom="paragraph">
                  <wp:posOffset>778510</wp:posOffset>
                </wp:positionV>
                <wp:extent cx="1235710" cy="920115"/>
                <wp:effectExtent l="0" t="266700" r="669290" b="13335"/>
                <wp:wrapNone/>
                <wp:docPr id="585" name="Rectangular Callout 585"/>
                <wp:cNvGraphicFramePr/>
                <a:graphic xmlns:a="http://schemas.openxmlformats.org/drawingml/2006/main">
                  <a:graphicData uri="http://schemas.microsoft.com/office/word/2010/wordprocessingShape">
                    <wps:wsp>
                      <wps:cNvSpPr/>
                      <wps:spPr>
                        <a:xfrm>
                          <a:off x="0" y="0"/>
                          <a:ext cx="1235710" cy="920115"/>
                        </a:xfrm>
                        <a:prstGeom prst="wedgeRectCallout">
                          <a:avLst>
                            <a:gd name="adj1" fmla="val 101439"/>
                            <a:gd name="adj2" fmla="val -77568"/>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1B8C7CB1" w14:textId="77777777" w:rsidR="00DD46C1" w:rsidRPr="009D6042" w:rsidRDefault="00DD46C1" w:rsidP="00794A79">
                            <w:pPr>
                              <w:rPr>
                                <w:b/>
                              </w:rPr>
                            </w:pPr>
                            <w:r w:rsidRPr="009D6042">
                              <w:rPr>
                                <w:b/>
                              </w:rPr>
                              <w:t>Espacio para colocar la minuta relacionada al servicio.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3B012" id="Rectangular Callout 585" o:spid="_x0000_s1072" type="#_x0000_t61" style="position:absolute;left:0;text-align:left;margin-left:-17.1pt;margin-top:61.3pt;width:97.3pt;height:72.4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" adj="32711,-5955" fillcolor="#c0504d [3205]" strokecolor="#622423 [1605]" strokeweight="2pt">
                <v:textbox>
                  <w:txbxContent>
                    <w:p w14:paraId="1B8C7CB1" w14:textId="77777777" w:rsidR="00DD46C1" w:rsidRPr="009D6042" w:rsidRDefault="00DD46C1" w:rsidP="00794A79">
                      <w:pPr>
                        <w:rPr>
                          <w:b/>
                        </w:rPr>
                      </w:pPr>
                      <w:r w:rsidRPr="009D6042">
                        <w:rPr>
                          <w:b/>
                        </w:rPr>
                        <w:t>Espacio para colocar la minuta relacionada al servicio.</w:t>
                      </w:r>
                    </w:p>
                  </w:txbxContent>
                </v:textbox>
              </v:shape>
            </w:pict>
          </mc:Fallback>
        </mc:AlternateContent>
      </w:r>
      <w:r w:rsidR="00794A79">
        <w:rPr>
          <w:noProof/>
          <w:lang w:val="en-US" w:eastAsia="en-US" w:bidi="ar-SA"/>
        </w:rPr>
        <mc:AlternateContent>
          <mc:Choice Requires="wps">
            <w:drawing>
              <wp:anchor distT="0" distB="0" distL="114300" distR="114300" simplePos="0" relativeHeight="251729408" behindDoc="0" locked="0" layoutInCell="1" allowOverlap="1" wp14:anchorId="4E619A36" wp14:editId="7F76982D">
                <wp:simplePos x="0" y="0"/>
                <wp:positionH relativeFrom="column">
                  <wp:posOffset>3631997</wp:posOffset>
                </wp:positionH>
                <wp:positionV relativeFrom="paragraph">
                  <wp:posOffset>843864</wp:posOffset>
                </wp:positionV>
                <wp:extent cx="2289175" cy="789940"/>
                <wp:effectExtent l="1790700" t="190500" r="15875" b="10160"/>
                <wp:wrapNone/>
                <wp:docPr id="584" name="Rectangular Callout 584"/>
                <wp:cNvGraphicFramePr/>
                <a:graphic xmlns:a="http://schemas.openxmlformats.org/drawingml/2006/main">
                  <a:graphicData uri="http://schemas.microsoft.com/office/word/2010/wordprocessingShape">
                    <wps:wsp>
                      <wps:cNvSpPr/>
                      <wps:spPr>
                        <a:xfrm>
                          <a:off x="0" y="0"/>
                          <a:ext cx="2289175" cy="789940"/>
                        </a:xfrm>
                        <a:prstGeom prst="wedgeRectCallout">
                          <a:avLst>
                            <a:gd name="adj1" fmla="val -126287"/>
                            <a:gd name="adj2" fmla="val -70851"/>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0C151D03" w14:textId="77777777" w:rsidR="00DD46C1" w:rsidRPr="009D6042" w:rsidRDefault="00DD46C1" w:rsidP="00794A79">
                            <w:pPr>
                              <w:rPr>
                                <w:b/>
                              </w:rPr>
                            </w:pPr>
                            <w:r w:rsidRPr="009D6042">
                              <w:rPr>
                                <w:b/>
                              </w:rPr>
                              <w:t>Espacio para Adjuntar la Solicitud de Servicio luego de ser firmado por el Director Escolar.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E619A36" id="Rectangular Callout 584" o:spid="_x0000_s1073" type="#_x0000_t61" style="position:absolute;left:0;text-align:left;margin-left:286pt;margin-top:66.45pt;width:180.25pt;height:62.2pt;z-index:251729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" adj="-16478,-4504" fillcolor="#f79646 [3209]" strokecolor="#974706 [1609]" strokeweight="2pt">
                <v:textbox>
                  <w:txbxContent>
                    <w:p w14:paraId="0C151D03" w14:textId="77777777" w:rsidR="00DD46C1" w:rsidRPr="009D6042" w:rsidRDefault="00DD46C1" w:rsidP="00794A79">
                      <w:pPr>
                        <w:rPr>
                          <w:b/>
                        </w:rPr>
                      </w:pPr>
                      <w:r w:rsidRPr="009D6042">
                        <w:rPr>
                          <w:b/>
                        </w:rPr>
                        <w:t>Espacio para Adjuntar la Solicitud de Servicio luego de ser firmado por el Director Escolar.</w:t>
                      </w:r>
                    </w:p>
                  </w:txbxContent>
                </v:textbox>
              </v:shape>
            </w:pict>
          </mc:Fallback>
        </mc:AlternateContent>
      </w:r>
      <w:r w:rsidR="00794A79">
        <w:rPr>
          <w:noProof/>
          <w:lang w:val="en-US" w:eastAsia="en-US" w:bidi="ar-SA"/>
        </w:rPr>
        <w:drawing>
          <wp:inline distT="0" distB="0" distL="0" distR="0" wp14:anchorId="089D48CC" wp14:editId="03B8E41F">
            <wp:extent cx="4711799" cy="994867"/>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5749" t="80403" r="27856" b="5936"/>
                    <a:stretch/>
                  </pic:blipFill>
                  <pic:spPr bwMode="auto">
                    <a:xfrm>
                      <a:off x="0" y="0"/>
                      <a:ext cx="4851815" cy="1024431"/>
                    </a:xfrm>
                    <a:prstGeom prst="rect">
                      <a:avLst/>
                    </a:prstGeom>
                    <a:ln>
                      <a:noFill/>
                    </a:ln>
                    <a:extLst>
                      <a:ext uri="{53640926-AAD7-44D8-BBD7-CCE9431645EC}">
                        <a14:shadowObscured xmlns:a14="http://schemas.microsoft.com/office/drawing/2010/main"/>
                      </a:ext>
                    </a:extLst>
                  </pic:spPr>
                </pic:pic>
              </a:graphicData>
            </a:graphic>
          </wp:inline>
        </w:drawing>
      </w:r>
    </w:p>
    <w:p w14:paraId="7DD6F556" w14:textId="77777777" w:rsidR="00794A79" w:rsidRPr="001A4600" w:rsidRDefault="00794A79" w:rsidP="00794A79">
      <w:pPr>
        <w:rPr>
          <w:sz w:val="24"/>
          <w:szCs w:val="24"/>
        </w:rPr>
      </w:pPr>
    </w:p>
    <w:p w14:paraId="3A8EEAF7" w14:textId="77777777" w:rsidR="00794A79" w:rsidRDefault="00794A79" w:rsidP="00794A79"/>
    <w:p w14:paraId="17D8CFFD" w14:textId="5C23016A" w:rsidR="00794A79" w:rsidRDefault="00794A79" w:rsidP="00794A79">
      <w:pPr>
        <w:ind w:left="720"/>
        <w:rPr>
          <w:sz w:val="24"/>
          <w:szCs w:val="24"/>
        </w:rPr>
      </w:pPr>
    </w:p>
    <w:p w14:paraId="45FA1C7E" w14:textId="4814AC5A" w:rsidR="00E30B21" w:rsidRDefault="00E30B21" w:rsidP="00794A79">
      <w:pPr>
        <w:ind w:left="720"/>
        <w:rPr>
          <w:sz w:val="24"/>
          <w:szCs w:val="24"/>
        </w:rPr>
      </w:pPr>
    </w:p>
    <w:p w14:paraId="5C24DDEC" w14:textId="50328485" w:rsidR="00E30B21" w:rsidRDefault="00E30B21" w:rsidP="00794A79">
      <w:pPr>
        <w:ind w:left="720"/>
        <w:rPr>
          <w:sz w:val="24"/>
          <w:szCs w:val="24"/>
        </w:rPr>
      </w:pPr>
    </w:p>
    <w:p w14:paraId="1C920E3F" w14:textId="301D2D0F" w:rsidR="00EF700D" w:rsidRDefault="00EF700D" w:rsidP="00EF700D">
      <w:pPr>
        <w:rPr>
          <w:color w:val="FF0000"/>
          <w:sz w:val="24"/>
          <w:szCs w:val="24"/>
        </w:rPr>
      </w:pPr>
      <w:r w:rsidRPr="00EF700D">
        <w:rPr>
          <w:b/>
          <w:sz w:val="24"/>
          <w:szCs w:val="24"/>
        </w:rPr>
        <w:t>Consideraciones concernientes a la Solicitud de Servicios</w:t>
      </w:r>
      <w:r>
        <w:rPr>
          <w:color w:val="FF0000"/>
          <w:sz w:val="24"/>
          <w:szCs w:val="24"/>
        </w:rPr>
        <w:t xml:space="preserve">. </w:t>
      </w:r>
    </w:p>
    <w:p w14:paraId="742AD454" w14:textId="769A67EE" w:rsidR="00EF700D" w:rsidRDefault="00EF700D" w:rsidP="00EF700D">
      <w:pPr>
        <w:rPr>
          <w:color w:val="FF0000"/>
          <w:sz w:val="24"/>
          <w:szCs w:val="24"/>
        </w:rPr>
      </w:pPr>
      <w:r>
        <w:rPr>
          <w:color w:val="FF0000"/>
          <w:sz w:val="24"/>
          <w:szCs w:val="24"/>
        </w:rPr>
        <w:t xml:space="preserve"> </w:t>
      </w:r>
    </w:p>
    <w:p w14:paraId="3D12C8AB" w14:textId="1F15EA81" w:rsidR="00E30B21" w:rsidRPr="00EF700D" w:rsidRDefault="00EF700D" w:rsidP="00794A79">
      <w:pPr>
        <w:ind w:left="720"/>
        <w:rPr>
          <w:sz w:val="24"/>
          <w:szCs w:val="24"/>
        </w:rPr>
      </w:pPr>
      <w:r>
        <w:rPr>
          <w:sz w:val="24"/>
          <w:szCs w:val="24"/>
        </w:rPr>
        <w:t xml:space="preserve">1. </w:t>
      </w:r>
      <w:r w:rsidRPr="00EF700D">
        <w:rPr>
          <w:sz w:val="24"/>
          <w:szCs w:val="24"/>
        </w:rPr>
        <w:t>Si el equipo requiere de entrega al CAAT, e</w:t>
      </w:r>
      <w:r w:rsidR="0089481B" w:rsidRPr="00EF700D">
        <w:rPr>
          <w:sz w:val="24"/>
          <w:szCs w:val="24"/>
        </w:rPr>
        <w:t>l maestro de educación especial, director escolar o representante autorizado en coordinación con el CSEE deberán entregar los equipos con los documentos correspondientes (Informe de Uso, Inventario de equipos).</w:t>
      </w:r>
    </w:p>
    <w:p w14:paraId="31217E2F" w14:textId="77777777" w:rsidR="0089481B" w:rsidRDefault="0089481B" w:rsidP="00794A79">
      <w:pPr>
        <w:ind w:left="720"/>
        <w:rPr>
          <w:color w:val="FF0000"/>
          <w:sz w:val="24"/>
          <w:szCs w:val="24"/>
        </w:rPr>
      </w:pPr>
    </w:p>
    <w:p w14:paraId="3437B452" w14:textId="4CDD9520" w:rsidR="0089481B" w:rsidRDefault="00EF700D" w:rsidP="00794A79">
      <w:pPr>
        <w:ind w:left="720"/>
        <w:rPr>
          <w:sz w:val="24"/>
          <w:szCs w:val="24"/>
        </w:rPr>
      </w:pPr>
      <w:r>
        <w:rPr>
          <w:sz w:val="24"/>
          <w:szCs w:val="24"/>
        </w:rPr>
        <w:t xml:space="preserve">2. </w:t>
      </w:r>
      <w:r w:rsidR="0089481B" w:rsidRPr="0089481B">
        <w:rPr>
          <w:sz w:val="24"/>
          <w:szCs w:val="24"/>
        </w:rPr>
        <w:t xml:space="preserve">Es importante recalcar que existen equipos que requieren de compra por no estar disponible en inventario.  En este caso </w:t>
      </w:r>
      <w:r w:rsidR="0089481B">
        <w:rPr>
          <w:sz w:val="24"/>
          <w:szCs w:val="24"/>
        </w:rPr>
        <w:t>el CAAT realizará</w:t>
      </w:r>
      <w:r w:rsidR="0089481B" w:rsidRPr="0089481B">
        <w:rPr>
          <w:sz w:val="24"/>
          <w:szCs w:val="24"/>
        </w:rPr>
        <w:t xml:space="preserve"> </w:t>
      </w:r>
      <w:r w:rsidR="0089481B">
        <w:rPr>
          <w:sz w:val="24"/>
          <w:szCs w:val="24"/>
        </w:rPr>
        <w:t>una</w:t>
      </w:r>
      <w:r w:rsidR="0089481B" w:rsidRPr="0089481B">
        <w:rPr>
          <w:sz w:val="24"/>
          <w:szCs w:val="24"/>
        </w:rPr>
        <w:t xml:space="preserve"> enmienda o avalúo para el proceso de requisición y </w:t>
      </w:r>
      <w:r w:rsidR="0089481B">
        <w:rPr>
          <w:sz w:val="24"/>
          <w:szCs w:val="24"/>
        </w:rPr>
        <w:t>compra</w:t>
      </w:r>
      <w:r w:rsidR="0089481B" w:rsidRPr="0089481B">
        <w:rPr>
          <w:sz w:val="24"/>
          <w:szCs w:val="24"/>
        </w:rPr>
        <w:t xml:space="preserve">. </w:t>
      </w:r>
      <w:r w:rsidR="0089481B">
        <w:rPr>
          <w:sz w:val="24"/>
          <w:szCs w:val="24"/>
        </w:rPr>
        <w:t xml:space="preserve">Las enmiendas o avalúos deben discutirse por medio del COMPU escolar para solicitar la compra de los equipos. </w:t>
      </w:r>
      <w:r w:rsidR="0089481B" w:rsidRPr="0089481B">
        <w:rPr>
          <w:sz w:val="24"/>
          <w:szCs w:val="24"/>
        </w:rPr>
        <w:t xml:space="preserve"> Una vez lleguen estos equipos </w:t>
      </w:r>
      <w:r w:rsidR="0089481B">
        <w:rPr>
          <w:sz w:val="24"/>
          <w:szCs w:val="24"/>
        </w:rPr>
        <w:t>a la escuela, el COMPU escolar debe reunirse para el proceso de implementación e informarle a los padres, madres y encargados la forma en que se utilizarán los equipos para el logro de las Metas y Objetivos del PEI.</w:t>
      </w:r>
    </w:p>
    <w:p w14:paraId="1941EC95" w14:textId="77777777" w:rsidR="0089481B" w:rsidRPr="0089481B" w:rsidRDefault="0089481B" w:rsidP="00794A79">
      <w:pPr>
        <w:ind w:left="720"/>
        <w:rPr>
          <w:sz w:val="24"/>
          <w:szCs w:val="24"/>
        </w:rPr>
      </w:pPr>
    </w:p>
    <w:p w14:paraId="73AFD09C" w14:textId="55D28D59" w:rsidR="00794A79" w:rsidRPr="00E30B21" w:rsidRDefault="00EF700D" w:rsidP="00794A79">
      <w:pPr>
        <w:ind w:left="720"/>
        <w:rPr>
          <w:b/>
          <w:i/>
          <w:sz w:val="24"/>
          <w:szCs w:val="24"/>
        </w:rPr>
      </w:pPr>
      <w:r>
        <w:rPr>
          <w:sz w:val="24"/>
          <w:szCs w:val="24"/>
        </w:rPr>
        <w:t xml:space="preserve">3. </w:t>
      </w:r>
      <w:r w:rsidR="00794A79" w:rsidRPr="005165EF">
        <w:rPr>
          <w:sz w:val="24"/>
          <w:szCs w:val="24"/>
        </w:rPr>
        <w:t xml:space="preserve">Finalmente, en ese enlace podrá subir la minuta firmada en PDF para enviar al CAAT </w:t>
      </w:r>
      <w:r w:rsidR="00794A79">
        <w:rPr>
          <w:sz w:val="24"/>
          <w:szCs w:val="24"/>
        </w:rPr>
        <w:t>junto con la Solicitud de Servicios firmada por el Director Escolar</w:t>
      </w:r>
      <w:r w:rsidR="00794A79" w:rsidRPr="005165EF">
        <w:rPr>
          <w:sz w:val="24"/>
          <w:szCs w:val="24"/>
        </w:rPr>
        <w:t>.  Asegúrese de subir la minuta establecida por la Plataforma de MiPE</w:t>
      </w:r>
      <w:r w:rsidR="00794A79">
        <w:rPr>
          <w:sz w:val="24"/>
          <w:szCs w:val="24"/>
        </w:rPr>
        <w:t xml:space="preserve"> como se muestra en la ilustración</w:t>
      </w:r>
      <w:r w:rsidR="00794A79" w:rsidRPr="005165EF">
        <w:rPr>
          <w:sz w:val="24"/>
          <w:szCs w:val="24"/>
        </w:rPr>
        <w:t xml:space="preserve">.  Recuerde que </w:t>
      </w:r>
      <w:r w:rsidR="00794A79" w:rsidRPr="00E30B21">
        <w:rPr>
          <w:b/>
          <w:i/>
          <w:sz w:val="24"/>
          <w:szCs w:val="24"/>
          <w:u w:val="single"/>
        </w:rPr>
        <w:t>No se aceptarán otros documentos para servicio que no sean los especificados en la ilustración dirigida a estos aspectos</w:t>
      </w:r>
      <w:r w:rsidR="00E30B21">
        <w:rPr>
          <w:b/>
          <w:i/>
          <w:sz w:val="24"/>
          <w:szCs w:val="24"/>
        </w:rPr>
        <w:t>.</w:t>
      </w:r>
    </w:p>
    <w:p w14:paraId="4ADE46DA" w14:textId="77777777" w:rsidR="00E30B21" w:rsidRPr="005165EF" w:rsidRDefault="00E30B21" w:rsidP="00794A79">
      <w:pPr>
        <w:ind w:left="720"/>
        <w:rPr>
          <w:sz w:val="24"/>
          <w:szCs w:val="24"/>
        </w:rPr>
      </w:pPr>
    </w:p>
    <w:p w14:paraId="3AE2D740" w14:textId="1E8D2B97" w:rsidR="00794A79" w:rsidRDefault="00EF700D" w:rsidP="00794A79">
      <w:pPr>
        <w:ind w:left="720"/>
        <w:rPr>
          <w:sz w:val="24"/>
          <w:szCs w:val="24"/>
        </w:rPr>
      </w:pPr>
      <w:r>
        <w:rPr>
          <w:sz w:val="24"/>
          <w:szCs w:val="24"/>
        </w:rPr>
        <w:t xml:space="preserve">4. </w:t>
      </w:r>
      <w:r w:rsidR="00794A79" w:rsidRPr="005165EF">
        <w:rPr>
          <w:sz w:val="24"/>
          <w:szCs w:val="24"/>
        </w:rPr>
        <w:t xml:space="preserve">Luego de realizado este proceso el Comité Asesor de Asistencia Tecnológica realizará el análisis correspondiente de los documentos recibidos para el debido proceso </w:t>
      </w:r>
      <w:r w:rsidR="00794A79">
        <w:rPr>
          <w:sz w:val="24"/>
          <w:szCs w:val="24"/>
        </w:rPr>
        <w:t>relacionado a los Servicios Solicitados</w:t>
      </w:r>
      <w:r w:rsidR="00794A79" w:rsidRPr="005165EF">
        <w:rPr>
          <w:sz w:val="24"/>
          <w:szCs w:val="24"/>
        </w:rPr>
        <w:t xml:space="preserve">. </w:t>
      </w:r>
    </w:p>
    <w:p w14:paraId="0537A1B2" w14:textId="77777777" w:rsidR="00E30B21" w:rsidRPr="005165EF" w:rsidRDefault="00E30B21" w:rsidP="00794A79">
      <w:pPr>
        <w:ind w:left="720"/>
        <w:rPr>
          <w:sz w:val="24"/>
          <w:szCs w:val="24"/>
        </w:rPr>
      </w:pPr>
    </w:p>
    <w:p w14:paraId="2605B01E" w14:textId="00C10C79" w:rsidR="009F450D" w:rsidRDefault="00EF700D" w:rsidP="00375343">
      <w:pPr>
        <w:ind w:left="720"/>
        <w:rPr>
          <w:sz w:val="24"/>
          <w:szCs w:val="24"/>
        </w:rPr>
      </w:pPr>
      <w:r>
        <w:rPr>
          <w:sz w:val="24"/>
          <w:szCs w:val="24"/>
        </w:rPr>
        <w:t xml:space="preserve">5. </w:t>
      </w:r>
      <w:r w:rsidR="00794A79" w:rsidRPr="005165EF">
        <w:rPr>
          <w:sz w:val="24"/>
          <w:szCs w:val="24"/>
        </w:rPr>
        <w:t xml:space="preserve">Favor de dar seguimiento constante a los cambios de estatus </w:t>
      </w:r>
      <w:r w:rsidR="00794A79">
        <w:rPr>
          <w:sz w:val="24"/>
          <w:szCs w:val="24"/>
        </w:rPr>
        <w:t>en la Plataforma de MiPE.</w:t>
      </w:r>
      <w:r w:rsidR="00E30B21">
        <w:rPr>
          <w:sz w:val="24"/>
          <w:szCs w:val="24"/>
        </w:rPr>
        <w:t xml:space="preserve"> Los cambios de estatus corresponden de acuerdo al servicio solicitado y la diligencia con la que se trabaje el mismo.  </w:t>
      </w:r>
      <w:r w:rsidR="00E30B21" w:rsidRPr="00E30B21">
        <w:rPr>
          <w:b/>
          <w:i/>
          <w:sz w:val="24"/>
          <w:szCs w:val="24"/>
          <w:u w:val="single"/>
        </w:rPr>
        <w:t>Para completar los servicios el COMPU escolar debe de asegurarse de que todos los documentos estén firmados y que las fechas sean cónsonas entre la Solicitud del Servicio y la Minuta</w:t>
      </w:r>
      <w:r w:rsidR="00E30B21" w:rsidRPr="00E30B21">
        <w:rPr>
          <w:i/>
          <w:sz w:val="24"/>
          <w:szCs w:val="24"/>
        </w:rPr>
        <w:t>.</w:t>
      </w:r>
    </w:p>
    <w:p w14:paraId="2761D937" w14:textId="77777777" w:rsidR="009F450D" w:rsidRDefault="009F450D" w:rsidP="00794A79">
      <w:pPr>
        <w:ind w:left="720"/>
        <w:rPr>
          <w:sz w:val="24"/>
          <w:szCs w:val="24"/>
        </w:rPr>
      </w:pPr>
    </w:p>
    <w:p w14:paraId="5E8534C2" w14:textId="77777777" w:rsidR="00363DB4" w:rsidRDefault="00363DB4" w:rsidP="00794A79">
      <w:pPr>
        <w:ind w:left="720"/>
        <w:rPr>
          <w:sz w:val="24"/>
          <w:szCs w:val="24"/>
        </w:rPr>
      </w:pPr>
    </w:p>
    <w:p w14:paraId="25AD10AA" w14:textId="77777777" w:rsidR="00363DB4" w:rsidRDefault="00363DB4" w:rsidP="00794A79">
      <w:pPr>
        <w:ind w:left="720"/>
        <w:rPr>
          <w:sz w:val="24"/>
          <w:szCs w:val="24"/>
        </w:rPr>
      </w:pPr>
    </w:p>
    <w:p w14:paraId="79F973D0" w14:textId="77777777" w:rsidR="00363DB4" w:rsidRDefault="00363DB4" w:rsidP="00794A79">
      <w:pPr>
        <w:ind w:left="720"/>
        <w:rPr>
          <w:sz w:val="24"/>
          <w:szCs w:val="24"/>
        </w:rPr>
      </w:pPr>
    </w:p>
    <w:p w14:paraId="79332AAF" w14:textId="77777777" w:rsidR="00363DB4" w:rsidRDefault="00363DB4" w:rsidP="00794A79">
      <w:pPr>
        <w:ind w:left="720"/>
        <w:rPr>
          <w:sz w:val="24"/>
          <w:szCs w:val="24"/>
        </w:rPr>
      </w:pPr>
    </w:p>
    <w:p w14:paraId="4B99EB9F" w14:textId="16FE9A57" w:rsidR="00363DB4" w:rsidRDefault="00363DB4" w:rsidP="00794A79">
      <w:pPr>
        <w:ind w:left="720"/>
        <w:rPr>
          <w:sz w:val="24"/>
          <w:szCs w:val="24"/>
        </w:rPr>
      </w:pPr>
    </w:p>
    <w:p w14:paraId="4073C629" w14:textId="590178E2" w:rsidR="0096546B" w:rsidRDefault="0096546B" w:rsidP="00794A79">
      <w:pPr>
        <w:ind w:left="720"/>
        <w:rPr>
          <w:sz w:val="24"/>
          <w:szCs w:val="24"/>
        </w:rPr>
      </w:pPr>
    </w:p>
    <w:p w14:paraId="288758DC" w14:textId="77777777" w:rsidR="0096546B" w:rsidRDefault="0096546B" w:rsidP="00794A79">
      <w:pPr>
        <w:ind w:left="720"/>
        <w:rPr>
          <w:sz w:val="24"/>
          <w:szCs w:val="24"/>
        </w:rPr>
      </w:pPr>
    </w:p>
    <w:p w14:paraId="14D18F92" w14:textId="77777777" w:rsidR="00363DB4" w:rsidRDefault="00363DB4" w:rsidP="00794A79">
      <w:pPr>
        <w:ind w:left="720"/>
        <w:rPr>
          <w:sz w:val="24"/>
          <w:szCs w:val="24"/>
        </w:rPr>
      </w:pPr>
    </w:p>
    <w:p w14:paraId="04F95E51" w14:textId="77777777" w:rsidR="00363DB4" w:rsidRDefault="00363DB4" w:rsidP="00794A79">
      <w:pPr>
        <w:ind w:left="720"/>
        <w:rPr>
          <w:sz w:val="24"/>
          <w:szCs w:val="24"/>
        </w:rPr>
      </w:pPr>
    </w:p>
    <w:p w14:paraId="366CDF5A" w14:textId="77777777" w:rsidR="00012EB8" w:rsidRDefault="00012EB8" w:rsidP="00D679D9">
      <w:pPr>
        <w:rPr>
          <w:sz w:val="24"/>
          <w:szCs w:val="24"/>
        </w:rPr>
      </w:pPr>
    </w:p>
    <w:p w14:paraId="6616D7BD" w14:textId="25767061" w:rsidR="00794A79" w:rsidRPr="005165EF" w:rsidRDefault="00C819B7" w:rsidP="00794A79">
      <w:pPr>
        <w:ind w:left="720"/>
        <w:rPr>
          <w:sz w:val="24"/>
          <w:szCs w:val="24"/>
        </w:rPr>
      </w:pPr>
      <w:r>
        <w:rPr>
          <w:noProof/>
          <w:sz w:val="24"/>
          <w:szCs w:val="24"/>
          <w:lang w:val="en-US" w:eastAsia="en-US" w:bidi="ar-SA"/>
        </w:rPr>
        <mc:AlternateContent>
          <mc:Choice Requires="wps">
            <w:drawing>
              <wp:anchor distT="0" distB="0" distL="114300" distR="114300" simplePos="0" relativeHeight="251770368" behindDoc="0" locked="0" layoutInCell="1" allowOverlap="1" wp14:anchorId="4A851FE9" wp14:editId="671430C8">
                <wp:simplePos x="0" y="0"/>
                <wp:positionH relativeFrom="column">
                  <wp:posOffset>-56738</wp:posOffset>
                </wp:positionH>
                <wp:positionV relativeFrom="paragraph">
                  <wp:posOffset>153916</wp:posOffset>
                </wp:positionV>
                <wp:extent cx="7089569" cy="23429"/>
                <wp:effectExtent l="19050" t="19050" r="35560" b="34290"/>
                <wp:wrapNone/>
                <wp:docPr id="595" name="Straight Connector 595"/>
                <wp:cNvGraphicFramePr/>
                <a:graphic xmlns:a="http://schemas.openxmlformats.org/drawingml/2006/main">
                  <a:graphicData uri="http://schemas.microsoft.com/office/word/2010/wordprocessingShape">
                    <wps:wsp>
                      <wps:cNvCnPr/>
                      <wps:spPr>
                        <a:xfrm flipV="1">
                          <a:off x="0" y="0"/>
                          <a:ext cx="7089569" cy="23429"/>
                        </a:xfrm>
                        <a:prstGeom prst="line">
                          <a:avLst/>
                        </a:prstGeom>
                        <a:ln w="28575">
                          <a:solidFill>
                            <a:schemeClr val="accent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0C2A697" id="Straight Connector 595" o:spid="_x0000_s1026" style="position:absolute;flip:y;z-index:251770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45pt,12.1pt" to="553.8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" strokecolor="#4f81bd [3204]" strokeweight="2.25pt">
                <v:stroke dashstyle="dash"/>
              </v:line>
            </w:pict>
          </mc:Fallback>
        </mc:AlternateContent>
      </w:r>
    </w:p>
    <w:p w14:paraId="04C23A1B" w14:textId="5A5DF317" w:rsidR="00794A79" w:rsidRDefault="00794A79" w:rsidP="00E30B21">
      <w:pPr>
        <w:rPr>
          <w:sz w:val="24"/>
          <w:szCs w:val="24"/>
        </w:rPr>
      </w:pPr>
    </w:p>
    <w:p w14:paraId="63C2EDEF" w14:textId="77777777" w:rsidR="00C819B7" w:rsidRPr="005165EF" w:rsidRDefault="00C819B7" w:rsidP="00E30B21">
      <w:pPr>
        <w:rPr>
          <w:sz w:val="24"/>
          <w:szCs w:val="24"/>
        </w:rPr>
      </w:pPr>
    </w:p>
    <w:p w14:paraId="0AC1D7D5" w14:textId="68C61834" w:rsidR="00037F9F" w:rsidRPr="00375343" w:rsidRDefault="00375343" w:rsidP="00375343">
      <w:pPr>
        <w:widowControl/>
        <w:autoSpaceDE/>
        <w:autoSpaceDN/>
        <w:spacing w:after="160" w:line="259" w:lineRule="auto"/>
        <w:contextualSpacing/>
        <w:rPr>
          <w:b/>
          <w:sz w:val="24"/>
          <w:szCs w:val="24"/>
          <w:u w:val="single"/>
        </w:rPr>
      </w:pPr>
      <w:r w:rsidRPr="00C819B7">
        <w:rPr>
          <w:b/>
          <w:sz w:val="24"/>
          <w:szCs w:val="24"/>
          <w:u w:val="single"/>
        </w:rPr>
        <w:t>Procedimiento para solicitar Avalúo por parte del Comité Asesor cuando se trata de evaluaciones previas, remedio provisional o privadas.</w:t>
      </w:r>
    </w:p>
    <w:p w14:paraId="03BE1391" w14:textId="5AA54E8B" w:rsidR="00037F9F" w:rsidRDefault="00375343" w:rsidP="00E30B21">
      <w:pPr>
        <w:pStyle w:val="font8"/>
        <w:spacing w:before="0" w:beforeAutospacing="0" w:after="0" w:afterAutospacing="0"/>
        <w:textAlignment w:val="baseline"/>
        <w:rPr>
          <w:rFonts w:ascii="Arial" w:hAnsi="Arial" w:cs="Arial"/>
          <w:b/>
        </w:rPr>
      </w:pPr>
      <w:r>
        <w:rPr>
          <w:rFonts w:ascii="Arial" w:hAnsi="Arial" w:cs="Arial"/>
          <w:b/>
          <w:noProof/>
          <w:lang w:val="en-US" w:eastAsia="en-US"/>
        </w:rPr>
        <mc:AlternateContent>
          <mc:Choice Requires="wps">
            <w:drawing>
              <wp:anchor distT="0" distB="0" distL="114300" distR="114300" simplePos="0" relativeHeight="251685376" behindDoc="0" locked="0" layoutInCell="1" allowOverlap="1" wp14:anchorId="7E2DC499" wp14:editId="0CA0595A">
                <wp:simplePos x="0" y="0"/>
                <wp:positionH relativeFrom="column">
                  <wp:posOffset>25400</wp:posOffset>
                </wp:positionH>
                <wp:positionV relativeFrom="paragraph">
                  <wp:posOffset>174625</wp:posOffset>
                </wp:positionV>
                <wp:extent cx="6924675" cy="2676525"/>
                <wp:effectExtent l="0" t="0" r="28575" b="28575"/>
                <wp:wrapNone/>
                <wp:docPr id="598" name="Rounded Rectangle 598"/>
                <wp:cNvGraphicFramePr/>
                <a:graphic xmlns:a="http://schemas.openxmlformats.org/drawingml/2006/main">
                  <a:graphicData uri="http://schemas.microsoft.com/office/word/2010/wordprocessingShape">
                    <wps:wsp>
                      <wps:cNvSpPr/>
                      <wps:spPr>
                        <a:xfrm>
                          <a:off x="0" y="0"/>
                          <a:ext cx="6924675" cy="2676525"/>
                        </a:xfrm>
                        <a:prstGeom prst="round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75DCB4C8" w14:textId="16959F1B" w:rsidR="00DD46C1" w:rsidRPr="00DD46C1" w:rsidRDefault="00DD46C1" w:rsidP="00037F9F">
                            <w:pPr>
                              <w:pStyle w:val="font8"/>
                              <w:spacing w:before="0" w:beforeAutospacing="0" w:after="0" w:afterAutospacing="0"/>
                              <w:textAlignment w:val="baseline"/>
                              <w:rPr>
                                <w:rFonts w:ascii="Arial" w:hAnsi="Arial" w:cs="Arial"/>
                                <w:b/>
                              </w:rPr>
                            </w:pPr>
                            <w:r w:rsidRPr="00037F9F">
                              <w:rPr>
                                <w:rFonts w:ascii="Arial" w:hAnsi="Arial" w:cs="Arial"/>
                              </w:rPr>
                              <w:t>Las evaluaciones en Asistencia Tecnológica que han sido realizadas por Remedio Provisional o de manera Privada</w:t>
                            </w:r>
                            <w:r>
                              <w:rPr>
                                <w:rFonts w:ascii="Arial" w:hAnsi="Arial" w:cs="Arial"/>
                                <w:b/>
                              </w:rPr>
                              <w:t xml:space="preserve">, </w:t>
                            </w:r>
                            <w:r w:rsidRPr="00DD46C1">
                              <w:rPr>
                                <w:rFonts w:ascii="Arial" w:hAnsi="Arial" w:cs="Arial"/>
                                <w:b/>
                              </w:rPr>
                              <w:t xml:space="preserve">NO pueden discutirse en las escuelas por parte del maestro de educación especial, director escolar o representantes.  </w:t>
                            </w:r>
                          </w:p>
                          <w:p w14:paraId="257DC287" w14:textId="77777777" w:rsidR="00DD46C1" w:rsidRDefault="00DD46C1" w:rsidP="00037F9F">
                            <w:pPr>
                              <w:pStyle w:val="font8"/>
                              <w:spacing w:before="0" w:beforeAutospacing="0" w:after="0" w:afterAutospacing="0"/>
                              <w:textAlignment w:val="baseline"/>
                              <w:rPr>
                                <w:rFonts w:ascii="Arial" w:hAnsi="Arial" w:cs="Arial"/>
                                <w:b/>
                              </w:rPr>
                            </w:pPr>
                          </w:p>
                          <w:p w14:paraId="1BE4C121" w14:textId="5687FC92" w:rsidR="00DD46C1" w:rsidRDefault="00DD46C1" w:rsidP="00037F9F">
                            <w:pPr>
                              <w:pStyle w:val="font8"/>
                              <w:spacing w:before="0" w:beforeAutospacing="0" w:after="0" w:afterAutospacing="0"/>
                              <w:textAlignment w:val="baseline"/>
                              <w:rPr>
                                <w:rFonts w:ascii="Arial" w:hAnsi="Arial" w:cs="Arial"/>
                                <w:b/>
                              </w:rPr>
                            </w:pPr>
                            <w:r w:rsidRPr="00037F9F">
                              <w:rPr>
                                <w:rFonts w:ascii="Arial" w:hAnsi="Arial" w:cs="Arial"/>
                              </w:rPr>
                              <w:t>Por otra parte</w:t>
                            </w:r>
                            <w:r>
                              <w:rPr>
                                <w:rFonts w:ascii="Arial" w:hAnsi="Arial" w:cs="Arial"/>
                                <w:b/>
                              </w:rPr>
                              <w:t xml:space="preserve">, NO </w:t>
                            </w:r>
                            <w:r w:rsidRPr="00037F9F">
                              <w:rPr>
                                <w:rFonts w:ascii="Arial" w:hAnsi="Arial" w:cs="Arial"/>
                              </w:rPr>
                              <w:t>pueden ser discutidas por Facilitadores Docentes en los Distritos escolares</w:t>
                            </w:r>
                            <w:r>
                              <w:rPr>
                                <w:rFonts w:ascii="Arial" w:hAnsi="Arial" w:cs="Arial"/>
                              </w:rPr>
                              <w:t xml:space="preserve"> o en Colegios Privados</w:t>
                            </w:r>
                            <w:r w:rsidRPr="00037F9F">
                              <w:rPr>
                                <w:rFonts w:ascii="Arial" w:hAnsi="Arial" w:cs="Arial"/>
                              </w:rPr>
                              <w:t>.</w:t>
                            </w:r>
                            <w:r>
                              <w:rPr>
                                <w:rFonts w:ascii="Arial" w:hAnsi="Arial" w:cs="Arial"/>
                                <w:b/>
                              </w:rPr>
                              <w:t xml:space="preserve"> </w:t>
                            </w:r>
                          </w:p>
                          <w:p w14:paraId="0D89DDB1" w14:textId="77777777" w:rsidR="00DD46C1" w:rsidRDefault="00DD46C1" w:rsidP="00037F9F">
                            <w:pPr>
                              <w:pStyle w:val="font8"/>
                              <w:spacing w:before="0" w:beforeAutospacing="0" w:after="0" w:afterAutospacing="0"/>
                              <w:textAlignment w:val="baseline"/>
                              <w:rPr>
                                <w:rFonts w:ascii="Arial" w:hAnsi="Arial" w:cs="Arial"/>
                                <w:b/>
                              </w:rPr>
                            </w:pPr>
                          </w:p>
                          <w:p w14:paraId="13E890F1" w14:textId="1783AA3E" w:rsidR="00DD46C1" w:rsidRPr="00DD46C1" w:rsidRDefault="00DD46C1" w:rsidP="00037F9F">
                            <w:pPr>
                              <w:pStyle w:val="font8"/>
                              <w:spacing w:before="0" w:beforeAutospacing="0" w:after="0" w:afterAutospacing="0"/>
                              <w:textAlignment w:val="baseline"/>
                              <w:rPr>
                                <w:rFonts w:ascii="Arial" w:hAnsi="Arial" w:cs="Arial"/>
                                <w:b/>
                              </w:rPr>
                            </w:pPr>
                            <w:r w:rsidRPr="00DD46C1">
                              <w:rPr>
                                <w:rFonts w:ascii="Arial" w:hAnsi="Arial" w:cs="Arial"/>
                                <w:b/>
                              </w:rPr>
                              <w:t>La escuela, colegios o distritos escolares que reciban evaluaciones realizadas por Remedio Provisional o de manera Privada deben solicitar el Aval del Comité Asesor de Asistencia Tecnológica.</w:t>
                            </w:r>
                          </w:p>
                          <w:p w14:paraId="43F0E083" w14:textId="77777777" w:rsidR="00DD46C1" w:rsidRPr="00037F9F" w:rsidRDefault="00DD46C1" w:rsidP="00037F9F">
                            <w:pPr>
                              <w:jc w:val="center"/>
                              <w:rPr>
                                <w:lang w:val="es-P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2DC499" id="Rounded Rectangle 598" o:spid="_x0000_s1074" style="position:absolute;margin-left:2pt;margin-top:13.75pt;width:545.25pt;height:210.7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" fillcolor="#4bacc6 [3208]" strokecolor="#205867 [1608]" strokeweight="2pt">
                <v:textbox>
                  <w:txbxContent>
                    <w:p w14:paraId="75DCB4C8" w14:textId="16959F1B" w:rsidR="00DD46C1" w:rsidRPr="00DD46C1" w:rsidRDefault="00DD46C1" w:rsidP="00037F9F">
                      <w:pPr>
                        <w:pStyle w:val="font8"/>
                        <w:spacing w:before="0" w:beforeAutospacing="0" w:after="0" w:afterAutospacing="0"/>
                        <w:textAlignment w:val="baseline"/>
                        <w:rPr>
                          <w:rFonts w:ascii="Arial" w:hAnsi="Arial" w:cs="Arial"/>
                          <w:b/>
                        </w:rPr>
                      </w:pPr>
                      <w:r w:rsidRPr="00037F9F">
                        <w:rPr>
                          <w:rFonts w:ascii="Arial" w:hAnsi="Arial" w:cs="Arial"/>
                        </w:rPr>
                        <w:t>Las evaluaciones en Asistencia Tecnológica que han sido realizadas por Remedio Provisional o de manera Privada</w:t>
                      </w:r>
                      <w:r>
                        <w:rPr>
                          <w:rFonts w:ascii="Arial" w:hAnsi="Arial" w:cs="Arial"/>
                          <w:b/>
                        </w:rPr>
                        <w:t xml:space="preserve">, </w:t>
                      </w:r>
                      <w:r w:rsidRPr="00DD46C1">
                        <w:rPr>
                          <w:rFonts w:ascii="Arial" w:hAnsi="Arial" w:cs="Arial"/>
                          <w:b/>
                        </w:rPr>
                        <w:t xml:space="preserve">NO pueden discutirse en las escuelas por parte del maestro de educación especial, director escolar o representantes.  </w:t>
                      </w:r>
                    </w:p>
                    <w:p w14:paraId="257DC287" w14:textId="77777777" w:rsidR="00DD46C1" w:rsidRDefault="00DD46C1" w:rsidP="00037F9F">
                      <w:pPr>
                        <w:pStyle w:val="font8"/>
                        <w:spacing w:before="0" w:beforeAutospacing="0" w:after="0" w:afterAutospacing="0"/>
                        <w:textAlignment w:val="baseline"/>
                        <w:rPr>
                          <w:rFonts w:ascii="Arial" w:hAnsi="Arial" w:cs="Arial"/>
                          <w:b/>
                        </w:rPr>
                      </w:pPr>
                    </w:p>
                    <w:p w14:paraId="1BE4C121" w14:textId="5687FC92" w:rsidR="00DD46C1" w:rsidRDefault="00DD46C1" w:rsidP="00037F9F">
                      <w:pPr>
                        <w:pStyle w:val="font8"/>
                        <w:spacing w:before="0" w:beforeAutospacing="0" w:after="0" w:afterAutospacing="0"/>
                        <w:textAlignment w:val="baseline"/>
                        <w:rPr>
                          <w:rFonts w:ascii="Arial" w:hAnsi="Arial" w:cs="Arial"/>
                          <w:b/>
                        </w:rPr>
                      </w:pPr>
                      <w:r w:rsidRPr="00037F9F">
                        <w:rPr>
                          <w:rFonts w:ascii="Arial" w:hAnsi="Arial" w:cs="Arial"/>
                        </w:rPr>
                        <w:t>Por otra parte</w:t>
                      </w:r>
                      <w:r>
                        <w:rPr>
                          <w:rFonts w:ascii="Arial" w:hAnsi="Arial" w:cs="Arial"/>
                          <w:b/>
                        </w:rPr>
                        <w:t xml:space="preserve">, NO </w:t>
                      </w:r>
                      <w:r w:rsidRPr="00037F9F">
                        <w:rPr>
                          <w:rFonts w:ascii="Arial" w:hAnsi="Arial" w:cs="Arial"/>
                        </w:rPr>
                        <w:t>pueden ser discutidas por Facilitadores Docentes en los Distritos escolares</w:t>
                      </w:r>
                      <w:r>
                        <w:rPr>
                          <w:rFonts w:ascii="Arial" w:hAnsi="Arial" w:cs="Arial"/>
                        </w:rPr>
                        <w:t xml:space="preserve"> o en Colegios Privados</w:t>
                      </w:r>
                      <w:r w:rsidRPr="00037F9F">
                        <w:rPr>
                          <w:rFonts w:ascii="Arial" w:hAnsi="Arial" w:cs="Arial"/>
                        </w:rPr>
                        <w:t>.</w:t>
                      </w:r>
                      <w:r>
                        <w:rPr>
                          <w:rFonts w:ascii="Arial" w:hAnsi="Arial" w:cs="Arial"/>
                          <w:b/>
                        </w:rPr>
                        <w:t xml:space="preserve"> </w:t>
                      </w:r>
                    </w:p>
                    <w:p w14:paraId="0D89DDB1" w14:textId="77777777" w:rsidR="00DD46C1" w:rsidRDefault="00DD46C1" w:rsidP="00037F9F">
                      <w:pPr>
                        <w:pStyle w:val="font8"/>
                        <w:spacing w:before="0" w:beforeAutospacing="0" w:after="0" w:afterAutospacing="0"/>
                        <w:textAlignment w:val="baseline"/>
                        <w:rPr>
                          <w:rFonts w:ascii="Arial" w:hAnsi="Arial" w:cs="Arial"/>
                          <w:b/>
                        </w:rPr>
                      </w:pPr>
                    </w:p>
                    <w:p w14:paraId="13E890F1" w14:textId="1783AA3E" w:rsidR="00DD46C1" w:rsidRPr="00DD46C1" w:rsidRDefault="00DD46C1" w:rsidP="00037F9F">
                      <w:pPr>
                        <w:pStyle w:val="font8"/>
                        <w:spacing w:before="0" w:beforeAutospacing="0" w:after="0" w:afterAutospacing="0"/>
                        <w:textAlignment w:val="baseline"/>
                        <w:rPr>
                          <w:rFonts w:ascii="Arial" w:hAnsi="Arial" w:cs="Arial"/>
                          <w:b/>
                        </w:rPr>
                      </w:pPr>
                      <w:r w:rsidRPr="00DD46C1">
                        <w:rPr>
                          <w:rFonts w:ascii="Arial" w:hAnsi="Arial" w:cs="Arial"/>
                          <w:b/>
                        </w:rPr>
                        <w:t>La escuela, colegios o distritos escolares que reciban evaluaciones realizadas por Remedio Provisional o de manera Privada deben solicitar el Aval del Comité Asesor de Asistencia Tecnológica.</w:t>
                      </w:r>
                    </w:p>
                    <w:p w14:paraId="43F0E083" w14:textId="77777777" w:rsidR="00DD46C1" w:rsidRPr="00037F9F" w:rsidRDefault="00DD46C1" w:rsidP="00037F9F">
                      <w:pPr>
                        <w:jc w:val="center"/>
                        <w:rPr>
                          <w:lang w:val="es-PR"/>
                        </w:rPr>
                      </w:pPr>
                    </w:p>
                  </w:txbxContent>
                </v:textbox>
              </v:roundrect>
            </w:pict>
          </mc:Fallback>
        </mc:AlternateContent>
      </w:r>
    </w:p>
    <w:p w14:paraId="5DF384EC" w14:textId="3238D9FF" w:rsidR="00037F9F" w:rsidRDefault="00037F9F" w:rsidP="00E30B21">
      <w:pPr>
        <w:pStyle w:val="font8"/>
        <w:spacing w:before="0" w:beforeAutospacing="0" w:after="0" w:afterAutospacing="0"/>
        <w:textAlignment w:val="baseline"/>
        <w:rPr>
          <w:rFonts w:ascii="Arial" w:hAnsi="Arial" w:cs="Arial"/>
          <w:b/>
        </w:rPr>
      </w:pPr>
    </w:p>
    <w:p w14:paraId="4A0FE95F" w14:textId="28A65CCB" w:rsidR="00037F9F" w:rsidRDefault="00037F9F" w:rsidP="00E30B21">
      <w:pPr>
        <w:pStyle w:val="font8"/>
        <w:spacing w:before="0" w:beforeAutospacing="0" w:after="0" w:afterAutospacing="0"/>
        <w:textAlignment w:val="baseline"/>
        <w:rPr>
          <w:rFonts w:ascii="Arial" w:hAnsi="Arial" w:cs="Arial"/>
          <w:b/>
        </w:rPr>
      </w:pPr>
    </w:p>
    <w:p w14:paraId="6BBF4FA5" w14:textId="4157A6C3" w:rsidR="00037F9F" w:rsidRDefault="00037F9F" w:rsidP="00E30B21">
      <w:pPr>
        <w:pStyle w:val="font8"/>
        <w:spacing w:before="0" w:beforeAutospacing="0" w:after="0" w:afterAutospacing="0"/>
        <w:textAlignment w:val="baseline"/>
        <w:rPr>
          <w:rFonts w:ascii="Arial" w:hAnsi="Arial" w:cs="Arial"/>
          <w:b/>
        </w:rPr>
      </w:pPr>
    </w:p>
    <w:p w14:paraId="188BF0C9" w14:textId="6C01167E" w:rsidR="00037F9F" w:rsidRDefault="00037F9F" w:rsidP="00E30B21">
      <w:pPr>
        <w:pStyle w:val="font8"/>
        <w:spacing w:before="0" w:beforeAutospacing="0" w:after="0" w:afterAutospacing="0"/>
        <w:textAlignment w:val="baseline"/>
        <w:rPr>
          <w:rFonts w:ascii="Arial" w:hAnsi="Arial" w:cs="Arial"/>
          <w:b/>
        </w:rPr>
      </w:pPr>
    </w:p>
    <w:p w14:paraId="00C8C59B" w14:textId="732E99F6" w:rsidR="00037F9F" w:rsidRDefault="00037F9F" w:rsidP="00E30B21">
      <w:pPr>
        <w:pStyle w:val="font8"/>
        <w:spacing w:before="0" w:beforeAutospacing="0" w:after="0" w:afterAutospacing="0"/>
        <w:textAlignment w:val="baseline"/>
        <w:rPr>
          <w:rFonts w:ascii="Arial" w:hAnsi="Arial" w:cs="Arial"/>
          <w:b/>
        </w:rPr>
      </w:pPr>
    </w:p>
    <w:p w14:paraId="5DD57A40" w14:textId="60935CE5" w:rsidR="00037F9F" w:rsidRDefault="00037F9F" w:rsidP="00E30B21">
      <w:pPr>
        <w:pStyle w:val="font8"/>
        <w:spacing w:before="0" w:beforeAutospacing="0" w:after="0" w:afterAutospacing="0"/>
        <w:textAlignment w:val="baseline"/>
        <w:rPr>
          <w:rFonts w:ascii="Arial" w:hAnsi="Arial" w:cs="Arial"/>
          <w:b/>
        </w:rPr>
      </w:pPr>
    </w:p>
    <w:p w14:paraId="105FB47B" w14:textId="77777777" w:rsidR="00037F9F" w:rsidRDefault="00037F9F" w:rsidP="00E30B21">
      <w:pPr>
        <w:pStyle w:val="font8"/>
        <w:spacing w:before="0" w:beforeAutospacing="0" w:after="0" w:afterAutospacing="0"/>
        <w:textAlignment w:val="baseline"/>
        <w:rPr>
          <w:rFonts w:ascii="Arial" w:hAnsi="Arial" w:cs="Arial"/>
          <w:b/>
        </w:rPr>
      </w:pPr>
    </w:p>
    <w:p w14:paraId="07336C78" w14:textId="77777777" w:rsidR="0089481B" w:rsidRDefault="0089481B" w:rsidP="00E30B21">
      <w:pPr>
        <w:pStyle w:val="font8"/>
        <w:spacing w:before="0" w:beforeAutospacing="0" w:after="0" w:afterAutospacing="0"/>
        <w:textAlignment w:val="baseline"/>
        <w:rPr>
          <w:rFonts w:ascii="Arial" w:hAnsi="Arial" w:cs="Arial"/>
          <w:b/>
        </w:rPr>
      </w:pPr>
    </w:p>
    <w:p w14:paraId="5AD4EB25" w14:textId="77777777" w:rsidR="0089481B" w:rsidRDefault="0089481B" w:rsidP="00E30B21">
      <w:pPr>
        <w:pStyle w:val="font8"/>
        <w:spacing w:before="0" w:beforeAutospacing="0" w:after="0" w:afterAutospacing="0"/>
        <w:textAlignment w:val="baseline"/>
        <w:rPr>
          <w:rFonts w:ascii="Arial" w:hAnsi="Arial" w:cs="Arial"/>
          <w:b/>
        </w:rPr>
      </w:pPr>
    </w:p>
    <w:p w14:paraId="354DC315" w14:textId="77777777" w:rsidR="0089481B" w:rsidRDefault="0089481B" w:rsidP="00E30B21">
      <w:pPr>
        <w:pStyle w:val="font8"/>
        <w:spacing w:before="0" w:beforeAutospacing="0" w:after="0" w:afterAutospacing="0"/>
        <w:textAlignment w:val="baseline"/>
        <w:rPr>
          <w:rFonts w:ascii="Arial" w:hAnsi="Arial" w:cs="Arial"/>
          <w:b/>
        </w:rPr>
      </w:pPr>
    </w:p>
    <w:p w14:paraId="0341D1E7" w14:textId="77777777" w:rsidR="0089481B" w:rsidRDefault="0089481B" w:rsidP="00E30B21">
      <w:pPr>
        <w:pStyle w:val="font8"/>
        <w:spacing w:before="0" w:beforeAutospacing="0" w:after="0" w:afterAutospacing="0"/>
        <w:textAlignment w:val="baseline"/>
        <w:rPr>
          <w:rFonts w:ascii="Arial" w:hAnsi="Arial" w:cs="Arial"/>
          <w:b/>
        </w:rPr>
      </w:pPr>
    </w:p>
    <w:p w14:paraId="71BD2693" w14:textId="77777777" w:rsidR="0089481B" w:rsidRDefault="0089481B" w:rsidP="00E30B21">
      <w:pPr>
        <w:pStyle w:val="font8"/>
        <w:spacing w:before="0" w:beforeAutospacing="0" w:after="0" w:afterAutospacing="0"/>
        <w:textAlignment w:val="baseline"/>
        <w:rPr>
          <w:rFonts w:ascii="Arial" w:hAnsi="Arial" w:cs="Arial"/>
          <w:b/>
        </w:rPr>
      </w:pPr>
    </w:p>
    <w:p w14:paraId="007DD576" w14:textId="77777777" w:rsidR="0089481B" w:rsidRDefault="0089481B" w:rsidP="00E30B21">
      <w:pPr>
        <w:pStyle w:val="font8"/>
        <w:spacing w:before="0" w:beforeAutospacing="0" w:after="0" w:afterAutospacing="0"/>
        <w:textAlignment w:val="baseline"/>
        <w:rPr>
          <w:rFonts w:ascii="Arial" w:hAnsi="Arial" w:cs="Arial"/>
          <w:b/>
        </w:rPr>
      </w:pPr>
    </w:p>
    <w:p w14:paraId="7672AD50" w14:textId="77777777" w:rsidR="0089481B" w:rsidRDefault="0089481B" w:rsidP="00E30B21">
      <w:pPr>
        <w:pStyle w:val="font8"/>
        <w:spacing w:before="0" w:beforeAutospacing="0" w:after="0" w:afterAutospacing="0"/>
        <w:textAlignment w:val="baseline"/>
        <w:rPr>
          <w:rFonts w:ascii="Arial" w:hAnsi="Arial" w:cs="Arial"/>
          <w:b/>
        </w:rPr>
      </w:pPr>
    </w:p>
    <w:p w14:paraId="7980B490" w14:textId="77777777" w:rsidR="00375343" w:rsidRDefault="00375343" w:rsidP="00E30B21">
      <w:pPr>
        <w:pStyle w:val="font8"/>
        <w:spacing w:before="0" w:beforeAutospacing="0" w:after="0" w:afterAutospacing="0"/>
        <w:textAlignment w:val="baseline"/>
        <w:rPr>
          <w:rFonts w:ascii="Arial" w:hAnsi="Arial" w:cs="Arial"/>
          <w:b/>
        </w:rPr>
      </w:pPr>
    </w:p>
    <w:p w14:paraId="334BD3A9" w14:textId="77777777" w:rsidR="00375343" w:rsidRDefault="00375343" w:rsidP="00E30B21">
      <w:pPr>
        <w:pStyle w:val="font8"/>
        <w:spacing w:before="0" w:beforeAutospacing="0" w:after="0" w:afterAutospacing="0"/>
        <w:textAlignment w:val="baseline"/>
        <w:rPr>
          <w:rFonts w:ascii="Arial" w:hAnsi="Arial" w:cs="Arial"/>
          <w:b/>
        </w:rPr>
      </w:pPr>
    </w:p>
    <w:p w14:paraId="086BBBAC" w14:textId="77777777" w:rsidR="00375343" w:rsidRDefault="00375343" w:rsidP="00E30B21">
      <w:pPr>
        <w:pStyle w:val="font8"/>
        <w:spacing w:before="0" w:beforeAutospacing="0" w:after="0" w:afterAutospacing="0"/>
        <w:textAlignment w:val="baseline"/>
        <w:rPr>
          <w:rFonts w:ascii="Arial" w:hAnsi="Arial" w:cs="Arial"/>
          <w:b/>
        </w:rPr>
      </w:pPr>
    </w:p>
    <w:p w14:paraId="25DDD94E" w14:textId="36B07ECB" w:rsidR="00E30B21" w:rsidRDefault="00E30B21" w:rsidP="00E30B21">
      <w:pPr>
        <w:pStyle w:val="font8"/>
        <w:spacing w:before="0" w:beforeAutospacing="0" w:after="0" w:afterAutospacing="0"/>
        <w:textAlignment w:val="baseline"/>
        <w:rPr>
          <w:rFonts w:ascii="Arial" w:hAnsi="Arial" w:cs="Arial"/>
          <w:b/>
        </w:rPr>
      </w:pPr>
      <w:r>
        <w:rPr>
          <w:rFonts w:ascii="Arial" w:hAnsi="Arial" w:cs="Arial"/>
          <w:b/>
        </w:rPr>
        <w:t xml:space="preserve">Para esta gestión se </w:t>
      </w:r>
      <w:r w:rsidR="00870808">
        <w:rPr>
          <w:rFonts w:ascii="Arial" w:hAnsi="Arial" w:cs="Arial"/>
          <w:b/>
        </w:rPr>
        <w:t>completará</w:t>
      </w:r>
      <w:r>
        <w:rPr>
          <w:rFonts w:ascii="Arial" w:hAnsi="Arial" w:cs="Arial"/>
          <w:b/>
        </w:rPr>
        <w:t xml:space="preserve"> un Referido en Asistencia Tecnológica en la plataforma </w:t>
      </w:r>
      <w:r w:rsidR="0089481B">
        <w:rPr>
          <w:rFonts w:ascii="Arial" w:hAnsi="Arial" w:cs="Arial"/>
          <w:b/>
        </w:rPr>
        <w:t>de MIPE siguiendo los</w:t>
      </w:r>
      <w:r>
        <w:rPr>
          <w:rFonts w:ascii="Arial" w:hAnsi="Arial" w:cs="Arial"/>
          <w:b/>
        </w:rPr>
        <w:t xml:space="preserve"> pasos</w:t>
      </w:r>
      <w:r w:rsidR="0089481B">
        <w:rPr>
          <w:rFonts w:ascii="Arial" w:hAnsi="Arial" w:cs="Arial"/>
          <w:b/>
        </w:rPr>
        <w:t xml:space="preserve"> que se presentan a continuación</w:t>
      </w:r>
      <w:r>
        <w:rPr>
          <w:rFonts w:ascii="Arial" w:hAnsi="Arial" w:cs="Arial"/>
          <w:b/>
        </w:rPr>
        <w:t>:</w:t>
      </w:r>
    </w:p>
    <w:p w14:paraId="10D57A9C" w14:textId="77777777" w:rsidR="009F450D" w:rsidRDefault="009F450D" w:rsidP="00E30B21">
      <w:pPr>
        <w:pStyle w:val="font8"/>
        <w:spacing w:before="0" w:beforeAutospacing="0" w:after="0" w:afterAutospacing="0"/>
        <w:textAlignment w:val="baseline"/>
        <w:rPr>
          <w:rFonts w:ascii="Arial" w:hAnsi="Arial" w:cs="Arial"/>
          <w:b/>
        </w:rPr>
      </w:pPr>
    </w:p>
    <w:p w14:paraId="4AE64E04" w14:textId="2C79EEF4" w:rsidR="00E30B21" w:rsidRPr="00394403" w:rsidRDefault="0089481B" w:rsidP="00207B13">
      <w:pPr>
        <w:pStyle w:val="font8"/>
        <w:numPr>
          <w:ilvl w:val="1"/>
          <w:numId w:val="18"/>
        </w:numPr>
        <w:spacing w:before="0" w:beforeAutospacing="0" w:after="0" w:afterAutospacing="0"/>
        <w:textAlignment w:val="baseline"/>
        <w:rPr>
          <w:rFonts w:ascii="Arial" w:hAnsi="Arial" w:cs="Arial"/>
        </w:rPr>
      </w:pPr>
      <w:r>
        <w:rPr>
          <w:rFonts w:ascii="Arial" w:hAnsi="Arial" w:cs="Arial"/>
        </w:rPr>
        <w:t>Realizar la enmienda del PEI vigente.</w:t>
      </w:r>
    </w:p>
    <w:p w14:paraId="004BD0A4" w14:textId="7F548AD2" w:rsidR="00E30B21" w:rsidRPr="009F450D" w:rsidRDefault="00E30B21" w:rsidP="00207B13">
      <w:pPr>
        <w:pStyle w:val="font8"/>
        <w:numPr>
          <w:ilvl w:val="1"/>
          <w:numId w:val="18"/>
        </w:numPr>
        <w:spacing w:before="0" w:beforeAutospacing="0" w:after="0" w:afterAutospacing="0"/>
        <w:textAlignment w:val="baseline"/>
        <w:rPr>
          <w:rFonts w:ascii="Arial" w:hAnsi="Arial" w:cs="Arial"/>
        </w:rPr>
      </w:pPr>
      <w:r w:rsidRPr="009F450D">
        <w:rPr>
          <w:rFonts w:ascii="Arial" w:hAnsi="Arial" w:cs="Arial"/>
        </w:rPr>
        <w:t>Completar la guía del referido en su totalidad</w:t>
      </w:r>
      <w:r w:rsidR="009F450D">
        <w:rPr>
          <w:rFonts w:ascii="Arial" w:hAnsi="Arial" w:cs="Arial"/>
        </w:rPr>
        <w:t>.</w:t>
      </w:r>
    </w:p>
    <w:p w14:paraId="778FC73E" w14:textId="074C4898" w:rsidR="00E30B21" w:rsidRPr="009F450D" w:rsidRDefault="00E30B21" w:rsidP="00207B13">
      <w:pPr>
        <w:pStyle w:val="font8"/>
        <w:numPr>
          <w:ilvl w:val="1"/>
          <w:numId w:val="18"/>
        </w:numPr>
        <w:spacing w:before="0" w:beforeAutospacing="0" w:after="0" w:afterAutospacing="0"/>
        <w:textAlignment w:val="baseline"/>
        <w:rPr>
          <w:rFonts w:ascii="Arial" w:hAnsi="Arial" w:cs="Arial"/>
        </w:rPr>
      </w:pPr>
      <w:r w:rsidRPr="009F450D">
        <w:rPr>
          <w:rFonts w:ascii="Arial" w:hAnsi="Arial" w:cs="Arial"/>
        </w:rPr>
        <w:t>Seleccionar en el área correspondiente que el estudiante ya tiene una evaluación previa o por remedio provisional</w:t>
      </w:r>
      <w:r w:rsidR="009F450D">
        <w:rPr>
          <w:rFonts w:ascii="Arial" w:hAnsi="Arial" w:cs="Arial"/>
        </w:rPr>
        <w:t>.</w:t>
      </w:r>
    </w:p>
    <w:p w14:paraId="4E68E5CC" w14:textId="09082AFE" w:rsidR="009F450D" w:rsidRDefault="00E30B21" w:rsidP="00207B13">
      <w:pPr>
        <w:pStyle w:val="font8"/>
        <w:numPr>
          <w:ilvl w:val="1"/>
          <w:numId w:val="18"/>
        </w:numPr>
        <w:spacing w:before="0" w:beforeAutospacing="0" w:after="0" w:afterAutospacing="0"/>
        <w:textAlignment w:val="baseline"/>
        <w:rPr>
          <w:rFonts w:ascii="Arial" w:hAnsi="Arial" w:cs="Arial"/>
        </w:rPr>
      </w:pPr>
      <w:r w:rsidRPr="009F450D">
        <w:rPr>
          <w:rFonts w:ascii="Arial" w:hAnsi="Arial" w:cs="Arial"/>
        </w:rPr>
        <w:t>Debe redactar una minuta en reunión de COMPU en donde establezca que equipos recomendados en dicha evaluación son indispensables para el logro de las metas y objetivos del PEI</w:t>
      </w:r>
      <w:r w:rsidR="009F450D">
        <w:rPr>
          <w:rFonts w:ascii="Arial" w:hAnsi="Arial" w:cs="Arial"/>
        </w:rPr>
        <w:t xml:space="preserve"> </w:t>
      </w:r>
    </w:p>
    <w:p w14:paraId="61DB810C" w14:textId="668D73BC" w:rsidR="00E30B21" w:rsidRPr="009F450D" w:rsidRDefault="009F450D" w:rsidP="00207B13">
      <w:pPr>
        <w:pStyle w:val="font8"/>
        <w:numPr>
          <w:ilvl w:val="2"/>
          <w:numId w:val="18"/>
        </w:numPr>
        <w:spacing w:before="0" w:beforeAutospacing="0" w:after="0" w:afterAutospacing="0"/>
        <w:textAlignment w:val="baseline"/>
        <w:rPr>
          <w:rFonts w:ascii="Arial" w:hAnsi="Arial" w:cs="Arial"/>
          <w:b/>
        </w:rPr>
      </w:pPr>
      <w:r w:rsidRPr="009F450D">
        <w:rPr>
          <w:rFonts w:ascii="Arial" w:hAnsi="Arial" w:cs="Arial"/>
          <w:b/>
          <w:i/>
        </w:rPr>
        <w:t>Las Evaluaciones Privadas o por Remedio Provisional no son absolutas por lo que los equipos recomendados en la misma en ocasiones no son indispensables para el logro de las metas y o</w:t>
      </w:r>
      <w:r w:rsidR="0089481B">
        <w:rPr>
          <w:rFonts w:ascii="Arial" w:hAnsi="Arial" w:cs="Arial"/>
          <w:b/>
          <w:i/>
        </w:rPr>
        <w:t>bjetivos del PEI del estudiante</w:t>
      </w:r>
      <w:r w:rsidRPr="009F450D">
        <w:rPr>
          <w:rFonts w:ascii="Arial" w:hAnsi="Arial" w:cs="Arial"/>
          <w:b/>
          <w:i/>
        </w:rPr>
        <w:t>.</w:t>
      </w:r>
    </w:p>
    <w:p w14:paraId="3CF28466" w14:textId="077F4F0B" w:rsidR="00E30B21" w:rsidRPr="009F450D" w:rsidRDefault="00003896" w:rsidP="00207B13">
      <w:pPr>
        <w:pStyle w:val="font8"/>
        <w:numPr>
          <w:ilvl w:val="1"/>
          <w:numId w:val="18"/>
        </w:numPr>
        <w:spacing w:before="0" w:beforeAutospacing="0" w:after="0" w:afterAutospacing="0"/>
        <w:textAlignment w:val="baseline"/>
        <w:rPr>
          <w:rFonts w:ascii="Arial" w:hAnsi="Arial" w:cs="Arial"/>
        </w:rPr>
      </w:pPr>
      <w:r>
        <w:rPr>
          <w:rFonts w:ascii="Arial" w:hAnsi="Arial" w:cs="Arial"/>
        </w:rPr>
        <w:t xml:space="preserve">Debe completar la guía, </w:t>
      </w:r>
      <w:r w:rsidR="00E30B21" w:rsidRPr="009F450D">
        <w:rPr>
          <w:rFonts w:ascii="Arial" w:hAnsi="Arial" w:cs="Arial"/>
        </w:rPr>
        <w:t xml:space="preserve">adjuntar la minuta </w:t>
      </w:r>
      <w:r>
        <w:rPr>
          <w:rFonts w:ascii="Arial" w:hAnsi="Arial" w:cs="Arial"/>
        </w:rPr>
        <w:t>y la</w:t>
      </w:r>
      <w:r w:rsidR="00E30B21" w:rsidRPr="009F450D">
        <w:rPr>
          <w:rFonts w:ascii="Arial" w:hAnsi="Arial" w:cs="Arial"/>
        </w:rPr>
        <w:t xml:space="preserve"> evaluación digitalizada</w:t>
      </w:r>
      <w:r>
        <w:rPr>
          <w:rFonts w:ascii="Arial" w:hAnsi="Arial" w:cs="Arial"/>
        </w:rPr>
        <w:t xml:space="preserve"> en TODAS sus partes</w:t>
      </w:r>
      <w:r w:rsidR="00E30B21" w:rsidRPr="009F450D">
        <w:rPr>
          <w:rFonts w:ascii="Arial" w:hAnsi="Arial" w:cs="Arial"/>
        </w:rPr>
        <w:t>.</w:t>
      </w:r>
    </w:p>
    <w:p w14:paraId="3ECE0B21" w14:textId="33EDB3CB" w:rsidR="00E30B21" w:rsidRPr="009F450D" w:rsidRDefault="00E30B21" w:rsidP="00207B13">
      <w:pPr>
        <w:pStyle w:val="font8"/>
        <w:numPr>
          <w:ilvl w:val="1"/>
          <w:numId w:val="18"/>
        </w:numPr>
        <w:spacing w:before="0" w:beforeAutospacing="0" w:after="0" w:afterAutospacing="0"/>
        <w:textAlignment w:val="baseline"/>
        <w:rPr>
          <w:rFonts w:ascii="Arial" w:hAnsi="Arial" w:cs="Arial"/>
        </w:rPr>
      </w:pPr>
      <w:r w:rsidRPr="009F450D">
        <w:rPr>
          <w:rFonts w:ascii="Arial" w:hAnsi="Arial" w:cs="Arial"/>
        </w:rPr>
        <w:t>Mediante la plataforma el CAAT recibirá el referido para aval de una evaluación privada.</w:t>
      </w:r>
    </w:p>
    <w:p w14:paraId="018DD52C" w14:textId="411739B4" w:rsidR="00E30B21" w:rsidRPr="009F450D" w:rsidRDefault="00E30B21" w:rsidP="00207B13">
      <w:pPr>
        <w:pStyle w:val="font8"/>
        <w:numPr>
          <w:ilvl w:val="1"/>
          <w:numId w:val="18"/>
        </w:numPr>
        <w:spacing w:before="0" w:beforeAutospacing="0" w:after="0" w:afterAutospacing="0"/>
        <w:textAlignment w:val="baseline"/>
        <w:rPr>
          <w:rFonts w:ascii="Arial" w:hAnsi="Arial" w:cs="Arial"/>
        </w:rPr>
      </w:pPr>
      <w:r w:rsidRPr="009F450D">
        <w:rPr>
          <w:rFonts w:ascii="Arial" w:hAnsi="Arial" w:cs="Arial"/>
        </w:rPr>
        <w:t>El CAAT puede solicitar</w:t>
      </w:r>
      <w:r w:rsidR="00394403">
        <w:rPr>
          <w:rFonts w:ascii="Arial" w:hAnsi="Arial" w:cs="Arial"/>
        </w:rPr>
        <w:t xml:space="preserve"> la comparecencia de los padres, madres, encargados, maestros y </w:t>
      </w:r>
      <w:r w:rsidRPr="009F450D">
        <w:rPr>
          <w:rFonts w:ascii="Arial" w:hAnsi="Arial" w:cs="Arial"/>
        </w:rPr>
        <w:t xml:space="preserve">estudiante para realizar una entrevista a tenor de la información incluida en la minuta y la evaluación de AT realizada de manera privada </w:t>
      </w:r>
      <w:r w:rsidR="00DC5024">
        <w:rPr>
          <w:rFonts w:ascii="Arial" w:hAnsi="Arial" w:cs="Arial"/>
        </w:rPr>
        <w:t>o por</w:t>
      </w:r>
      <w:r w:rsidRPr="009F450D">
        <w:rPr>
          <w:rFonts w:ascii="Arial" w:hAnsi="Arial" w:cs="Arial"/>
        </w:rPr>
        <w:t xml:space="preserve"> remedio provisional.</w:t>
      </w:r>
    </w:p>
    <w:p w14:paraId="3937A6D7" w14:textId="1B762774" w:rsidR="00E30B21" w:rsidRPr="009F450D" w:rsidRDefault="00394403" w:rsidP="00207B13">
      <w:pPr>
        <w:pStyle w:val="font8"/>
        <w:numPr>
          <w:ilvl w:val="1"/>
          <w:numId w:val="18"/>
        </w:numPr>
        <w:spacing w:before="0" w:beforeAutospacing="0" w:after="0" w:afterAutospacing="0"/>
        <w:textAlignment w:val="baseline"/>
        <w:rPr>
          <w:rFonts w:ascii="Arial" w:hAnsi="Arial" w:cs="Arial"/>
        </w:rPr>
      </w:pPr>
      <w:r>
        <w:rPr>
          <w:rFonts w:ascii="Arial" w:hAnsi="Arial" w:cs="Arial"/>
        </w:rPr>
        <w:t>El CAAT realizará</w:t>
      </w:r>
      <w:r w:rsidR="00E30B21" w:rsidRPr="009F450D">
        <w:rPr>
          <w:rFonts w:ascii="Arial" w:hAnsi="Arial" w:cs="Arial"/>
        </w:rPr>
        <w:t xml:space="preserve"> un </w:t>
      </w:r>
      <w:r>
        <w:rPr>
          <w:rFonts w:ascii="Arial" w:hAnsi="Arial" w:cs="Arial"/>
        </w:rPr>
        <w:t>Avalúo</w:t>
      </w:r>
      <w:r w:rsidR="00E30B21" w:rsidRPr="009F450D">
        <w:rPr>
          <w:rFonts w:ascii="Arial" w:hAnsi="Arial" w:cs="Arial"/>
        </w:rPr>
        <w:t xml:space="preserve"> a tenor </w:t>
      </w:r>
      <w:r w:rsidR="009F450D" w:rsidRPr="009F450D">
        <w:rPr>
          <w:rFonts w:ascii="Arial" w:hAnsi="Arial" w:cs="Arial"/>
        </w:rPr>
        <w:t>del</w:t>
      </w:r>
      <w:r w:rsidR="00E30B21" w:rsidRPr="009F450D">
        <w:rPr>
          <w:rFonts w:ascii="Arial" w:hAnsi="Arial" w:cs="Arial"/>
        </w:rPr>
        <w:t xml:space="preserve"> análisis establecido </w:t>
      </w:r>
      <w:r w:rsidR="00EB033D">
        <w:rPr>
          <w:rFonts w:ascii="Arial" w:hAnsi="Arial" w:cs="Arial"/>
        </w:rPr>
        <w:t xml:space="preserve">con las debidas recomendaciones, para que el COMPU en </w:t>
      </w:r>
      <w:r w:rsidR="00E30B21" w:rsidRPr="009F450D">
        <w:rPr>
          <w:rFonts w:ascii="Arial" w:hAnsi="Arial" w:cs="Arial"/>
        </w:rPr>
        <w:t>escuela</w:t>
      </w:r>
      <w:r w:rsidR="00EB033D">
        <w:rPr>
          <w:rFonts w:ascii="Arial" w:hAnsi="Arial" w:cs="Arial"/>
        </w:rPr>
        <w:t>s</w:t>
      </w:r>
      <w:r w:rsidR="00E30B21" w:rsidRPr="009F450D">
        <w:rPr>
          <w:rFonts w:ascii="Arial" w:hAnsi="Arial" w:cs="Arial"/>
        </w:rPr>
        <w:t xml:space="preserve"> o los distritos escolares discutan en un </w:t>
      </w:r>
      <w:r w:rsidR="009F450D" w:rsidRPr="009F450D">
        <w:rPr>
          <w:rFonts w:ascii="Arial" w:hAnsi="Arial" w:cs="Arial"/>
        </w:rPr>
        <w:t>término</w:t>
      </w:r>
      <w:r w:rsidR="00E30B21" w:rsidRPr="009F450D">
        <w:rPr>
          <w:rFonts w:ascii="Arial" w:hAnsi="Arial" w:cs="Arial"/>
        </w:rPr>
        <w:t xml:space="preserve"> no mayor de 10 días laborables una vez culmine el proceso de avaluó por parte del CAAT</w:t>
      </w:r>
      <w:r>
        <w:rPr>
          <w:rFonts w:ascii="Arial" w:hAnsi="Arial" w:cs="Arial"/>
        </w:rPr>
        <w:t>.</w:t>
      </w:r>
    </w:p>
    <w:p w14:paraId="2708663E" w14:textId="77777777" w:rsidR="00E30B21" w:rsidRPr="00292970" w:rsidRDefault="00E30B21" w:rsidP="00E30B21">
      <w:pPr>
        <w:pStyle w:val="font8"/>
        <w:spacing w:before="0" w:beforeAutospacing="0" w:after="0" w:afterAutospacing="0"/>
        <w:ind w:firstLine="60"/>
        <w:textAlignment w:val="baseline"/>
        <w:rPr>
          <w:rFonts w:ascii="Arial" w:hAnsi="Arial" w:cs="Arial"/>
          <w:b/>
        </w:rPr>
      </w:pPr>
    </w:p>
    <w:p w14:paraId="6C8ED613" w14:textId="17296D63" w:rsidR="0016585D" w:rsidRDefault="0016585D" w:rsidP="00E30B21">
      <w:pPr>
        <w:widowControl/>
        <w:autoSpaceDE/>
        <w:autoSpaceDN/>
        <w:spacing w:after="160" w:line="259" w:lineRule="auto"/>
        <w:contextualSpacing/>
        <w:rPr>
          <w:i/>
          <w:sz w:val="24"/>
          <w:szCs w:val="24"/>
          <w:lang w:val="es-PR"/>
        </w:rPr>
      </w:pPr>
    </w:p>
    <w:p w14:paraId="5B460772" w14:textId="77777777" w:rsidR="0016585D" w:rsidRPr="0072553D" w:rsidRDefault="0016585D" w:rsidP="00E30B21">
      <w:pPr>
        <w:widowControl/>
        <w:autoSpaceDE/>
        <w:autoSpaceDN/>
        <w:spacing w:after="160" w:line="259" w:lineRule="auto"/>
        <w:contextualSpacing/>
        <w:rPr>
          <w:i/>
          <w:sz w:val="24"/>
          <w:szCs w:val="24"/>
          <w:lang w:val="es-PR"/>
        </w:rPr>
      </w:pPr>
    </w:p>
    <w:p w14:paraId="2A9E16EA" w14:textId="3FA4AA1C" w:rsidR="00E30B21" w:rsidRDefault="00BD20EB" w:rsidP="00E30B21">
      <w:pPr>
        <w:tabs>
          <w:tab w:val="left" w:pos="821"/>
        </w:tabs>
        <w:spacing w:line="360" w:lineRule="auto"/>
        <w:ind w:right="113"/>
        <w:rPr>
          <w:b/>
          <w:sz w:val="24"/>
        </w:rPr>
      </w:pPr>
      <w:r>
        <w:rPr>
          <w:i/>
          <w:noProof/>
          <w:sz w:val="24"/>
          <w:szCs w:val="24"/>
          <w:lang w:val="en-US" w:eastAsia="en-US" w:bidi="ar-SA"/>
        </w:rPr>
        <mc:AlternateContent>
          <mc:Choice Requires="wps">
            <w:drawing>
              <wp:anchor distT="0" distB="0" distL="114300" distR="114300" simplePos="0" relativeHeight="251771392" behindDoc="0" locked="0" layoutInCell="1" allowOverlap="1" wp14:anchorId="6F3E0088" wp14:editId="7E908C5C">
                <wp:simplePos x="0" y="0"/>
                <wp:positionH relativeFrom="column">
                  <wp:posOffset>-14605</wp:posOffset>
                </wp:positionH>
                <wp:positionV relativeFrom="paragraph">
                  <wp:posOffset>11018</wp:posOffset>
                </wp:positionV>
                <wp:extent cx="6525260" cy="11430"/>
                <wp:effectExtent l="19050" t="19050" r="8890" b="26670"/>
                <wp:wrapNone/>
                <wp:docPr id="599" name="Straight Connector 599"/>
                <wp:cNvGraphicFramePr/>
                <a:graphic xmlns:a="http://schemas.openxmlformats.org/drawingml/2006/main">
                  <a:graphicData uri="http://schemas.microsoft.com/office/word/2010/wordprocessingShape">
                    <wps:wsp>
                      <wps:cNvCnPr/>
                      <wps:spPr>
                        <a:xfrm>
                          <a:off x="0" y="0"/>
                          <a:ext cx="6525260" cy="11430"/>
                        </a:xfrm>
                        <a:prstGeom prst="line">
                          <a:avLst/>
                        </a:prstGeom>
                        <a:ln w="28575">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C6E32C6" id="Straight Connector 599" o:spid="_x0000_s1026" style="position:absolute;z-index:251771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5pt,.85pt" to="512.6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" strokecolor="#4579b8 [3044]" strokeweight="2.25pt">
                <v:stroke dashstyle="dash"/>
              </v:line>
            </w:pict>
          </mc:Fallback>
        </mc:AlternateContent>
      </w:r>
    </w:p>
    <w:p w14:paraId="0DE1C5A2" w14:textId="0474921D" w:rsidR="00E30B21" w:rsidRDefault="00363DB4" w:rsidP="009F450D">
      <w:pPr>
        <w:tabs>
          <w:tab w:val="left" w:pos="821"/>
        </w:tabs>
        <w:spacing w:line="360" w:lineRule="auto"/>
        <w:ind w:right="113"/>
        <w:rPr>
          <w:b/>
          <w:sz w:val="24"/>
        </w:rPr>
      </w:pPr>
      <w:r>
        <w:rPr>
          <w:b/>
          <w:sz w:val="24"/>
        </w:rPr>
        <w:tab/>
      </w:r>
      <w:r w:rsidR="00E30B21" w:rsidRPr="009F450D">
        <w:rPr>
          <w:b/>
          <w:sz w:val="24"/>
        </w:rPr>
        <w:t>Diferencias entre Asistencia Tecnológica y Tecnología Educativa</w:t>
      </w:r>
    </w:p>
    <w:p w14:paraId="32AD7819" w14:textId="1ED43BF9" w:rsidR="00C52456" w:rsidRDefault="009F450D" w:rsidP="00CD42B4">
      <w:pPr>
        <w:tabs>
          <w:tab w:val="left" w:pos="821"/>
        </w:tabs>
        <w:spacing w:line="360" w:lineRule="auto"/>
        <w:ind w:left="720" w:right="113"/>
        <w:jc w:val="both"/>
        <w:rPr>
          <w:sz w:val="24"/>
        </w:rPr>
      </w:pPr>
      <w:r>
        <w:rPr>
          <w:sz w:val="24"/>
        </w:rPr>
        <w:tab/>
      </w:r>
      <w:r w:rsidR="00CD42B4">
        <w:rPr>
          <w:sz w:val="24"/>
        </w:rPr>
        <w:tab/>
      </w:r>
      <w:r w:rsidR="00E30B21" w:rsidRPr="00AE7F1F">
        <w:rPr>
          <w:sz w:val="24"/>
        </w:rPr>
        <w:t xml:space="preserve">Ambos conceptos refieren a ayuda que recibe el estudiante para facilitar su participación en la sala de clase y demostrar progreso. Al hablar de </w:t>
      </w:r>
      <w:r w:rsidR="00E30B21" w:rsidRPr="00AE38FB">
        <w:rPr>
          <w:b/>
          <w:i/>
          <w:sz w:val="24"/>
        </w:rPr>
        <w:t>tecnología educativa</w:t>
      </w:r>
      <w:r w:rsidR="00E30B21" w:rsidRPr="00AE7F1F">
        <w:rPr>
          <w:sz w:val="24"/>
        </w:rPr>
        <w:t xml:space="preserve"> nos referimos al uso de aparatos que facilitan al maestro el proceso de instrucción en la sala de clase</w:t>
      </w:r>
      <w:r w:rsidR="00AE38FB">
        <w:rPr>
          <w:sz w:val="24"/>
        </w:rPr>
        <w:t>, tales</w:t>
      </w:r>
      <w:r w:rsidR="00E30B21" w:rsidRPr="00AE7F1F">
        <w:rPr>
          <w:sz w:val="24"/>
        </w:rPr>
        <w:t xml:space="preserve"> como</w:t>
      </w:r>
      <w:r w:rsidR="00AE38FB">
        <w:rPr>
          <w:sz w:val="24"/>
        </w:rPr>
        <w:t>:</w:t>
      </w:r>
      <w:r w:rsidR="00E30B21" w:rsidRPr="00AE7F1F">
        <w:rPr>
          <w:sz w:val="24"/>
        </w:rPr>
        <w:t xml:space="preserve"> computadoras, proyectores, sistema de video, grabaciones y acceso a las redes electrónica entre otras. </w:t>
      </w:r>
    </w:p>
    <w:p w14:paraId="4A08A59D" w14:textId="77777777" w:rsidR="00C52456" w:rsidRDefault="00C52456" w:rsidP="00CD42B4">
      <w:pPr>
        <w:tabs>
          <w:tab w:val="left" w:pos="821"/>
        </w:tabs>
        <w:spacing w:line="360" w:lineRule="auto"/>
        <w:ind w:right="113"/>
        <w:jc w:val="both"/>
        <w:rPr>
          <w:sz w:val="24"/>
        </w:rPr>
      </w:pPr>
    </w:p>
    <w:p w14:paraId="29679B4A" w14:textId="4F0D8716" w:rsidR="00E30B21" w:rsidRPr="00AE7F1F" w:rsidRDefault="00F529B6" w:rsidP="00CD42B4">
      <w:pPr>
        <w:tabs>
          <w:tab w:val="left" w:pos="821"/>
        </w:tabs>
        <w:spacing w:line="360" w:lineRule="auto"/>
        <w:ind w:left="720" w:right="113"/>
        <w:jc w:val="both"/>
        <w:rPr>
          <w:sz w:val="24"/>
        </w:rPr>
      </w:pPr>
      <w:r>
        <w:rPr>
          <w:sz w:val="24"/>
        </w:rPr>
        <w:tab/>
      </w:r>
      <w:r w:rsidR="00CD42B4">
        <w:rPr>
          <w:sz w:val="24"/>
        </w:rPr>
        <w:tab/>
      </w:r>
      <w:r w:rsidR="00E30B21" w:rsidRPr="00AE7F1F">
        <w:rPr>
          <w:sz w:val="24"/>
        </w:rPr>
        <w:t xml:space="preserve">El concepto de </w:t>
      </w:r>
      <w:r w:rsidR="00E30B21" w:rsidRPr="00AE38FB">
        <w:rPr>
          <w:b/>
          <w:i/>
          <w:sz w:val="24"/>
        </w:rPr>
        <w:t>asistencia tecnológica</w:t>
      </w:r>
      <w:r w:rsidR="00E30B21" w:rsidRPr="00AE7F1F">
        <w:rPr>
          <w:sz w:val="24"/>
        </w:rPr>
        <w:t xml:space="preserve"> viene a trabajar el acceso particular del estudiante para que este utilice aquello</w:t>
      </w:r>
      <w:r w:rsidR="00C52456">
        <w:rPr>
          <w:sz w:val="24"/>
        </w:rPr>
        <w:t>s</w:t>
      </w:r>
      <w:r w:rsidR="00E30B21" w:rsidRPr="00AE7F1F">
        <w:rPr>
          <w:sz w:val="24"/>
        </w:rPr>
        <w:t xml:space="preserve"> equipos específicos que le faciliten su participación y acceso directo en la sala de clase</w:t>
      </w:r>
      <w:r w:rsidR="00AE38FB">
        <w:rPr>
          <w:sz w:val="24"/>
        </w:rPr>
        <w:t>, tales</w:t>
      </w:r>
      <w:r w:rsidR="00E30B21" w:rsidRPr="00AE7F1F">
        <w:rPr>
          <w:sz w:val="24"/>
        </w:rPr>
        <w:t xml:space="preserve"> como</w:t>
      </w:r>
      <w:r w:rsidR="00AE38FB">
        <w:rPr>
          <w:sz w:val="24"/>
        </w:rPr>
        <w:t>:</w:t>
      </w:r>
      <w:r w:rsidR="00E30B21" w:rsidRPr="00AE7F1F">
        <w:rPr>
          <w:sz w:val="24"/>
        </w:rPr>
        <w:t xml:space="preserve"> uso de programados, sistemas de frecuencias modulada, </w:t>
      </w:r>
      <w:r w:rsidR="00AE38FB">
        <w:rPr>
          <w:sz w:val="24"/>
        </w:rPr>
        <w:t xml:space="preserve">sistema FM, planos inclinados, </w:t>
      </w:r>
      <w:r w:rsidR="00E30B21" w:rsidRPr="00AE7F1F">
        <w:rPr>
          <w:sz w:val="24"/>
        </w:rPr>
        <w:t>CCTV, lupas entre otros.</w:t>
      </w:r>
    </w:p>
    <w:p w14:paraId="42008327" w14:textId="43124165" w:rsidR="00794A79" w:rsidRDefault="00794A79" w:rsidP="00CF6879">
      <w:pPr>
        <w:rPr>
          <w:sz w:val="24"/>
          <w:szCs w:val="24"/>
        </w:rPr>
      </w:pPr>
    </w:p>
    <w:p w14:paraId="4F6D93C2" w14:textId="77777777" w:rsidR="00D960C5" w:rsidRDefault="00D960C5" w:rsidP="00207B13">
      <w:pPr>
        <w:pStyle w:val="Heading3"/>
        <w:numPr>
          <w:ilvl w:val="0"/>
          <w:numId w:val="17"/>
        </w:numPr>
        <w:tabs>
          <w:tab w:val="left" w:pos="821"/>
        </w:tabs>
        <w:spacing w:before="199"/>
        <w:jc w:val="both"/>
      </w:pPr>
      <w:r>
        <w:t>Manejo de la Solicitud de</w:t>
      </w:r>
      <w:r>
        <w:rPr>
          <w:spacing w:val="-1"/>
        </w:rPr>
        <w:t xml:space="preserve"> </w:t>
      </w:r>
      <w:r>
        <w:t>Compra</w:t>
      </w:r>
    </w:p>
    <w:p w14:paraId="6CBDEEF6" w14:textId="119B07D1" w:rsidR="00AE6F1C" w:rsidRDefault="00AE6F1C" w:rsidP="00D960C5">
      <w:pPr>
        <w:pStyle w:val="BodyText"/>
        <w:rPr>
          <w:b/>
          <w:sz w:val="22"/>
        </w:rPr>
      </w:pPr>
    </w:p>
    <w:p w14:paraId="61A9C6DB" w14:textId="208C821E" w:rsidR="000D4E4D" w:rsidRPr="000D4E4D" w:rsidRDefault="00822330" w:rsidP="00207B13">
      <w:pPr>
        <w:pStyle w:val="ListParagraph"/>
        <w:numPr>
          <w:ilvl w:val="0"/>
          <w:numId w:val="50"/>
        </w:numPr>
        <w:tabs>
          <w:tab w:val="left" w:pos="821"/>
        </w:tabs>
        <w:spacing w:line="360" w:lineRule="auto"/>
        <w:ind w:right="114"/>
        <w:rPr>
          <w:b/>
          <w:sz w:val="24"/>
        </w:rPr>
      </w:pPr>
      <w:r w:rsidRPr="000D4E4D">
        <w:rPr>
          <w:sz w:val="24"/>
        </w:rPr>
        <w:t>Equipos que no serán comprados a través de Asistencia Tecnológica</w:t>
      </w:r>
      <w:r w:rsidR="000D4E4D" w:rsidRPr="000D4E4D">
        <w:rPr>
          <w:sz w:val="24"/>
        </w:rPr>
        <w:t xml:space="preserve"> por ser material de uso continuo</w:t>
      </w:r>
      <w:r w:rsidR="004E2A4B">
        <w:rPr>
          <w:sz w:val="24"/>
        </w:rPr>
        <w:t xml:space="preserve"> (baterías, tintas y papel)</w:t>
      </w:r>
      <w:r w:rsidR="000D4E4D" w:rsidRPr="000D4E4D">
        <w:rPr>
          <w:sz w:val="24"/>
        </w:rPr>
        <w:t>, material de uso personal construido y diseñado a la medida, equipos médicos o terapéuticos (</w:t>
      </w:r>
      <w:r w:rsidR="000D4E4D" w:rsidRPr="000D4E4D">
        <w:rPr>
          <w:sz w:val="24"/>
          <w:lang w:val="es-PR"/>
        </w:rPr>
        <w:t>AFOS, Mafos, Férulas, “Boddy Jacket”, Car Seats</w:t>
      </w:r>
      <w:r w:rsidR="00BC5430">
        <w:rPr>
          <w:sz w:val="24"/>
          <w:lang w:val="es-PR"/>
        </w:rPr>
        <w:t xml:space="preserve"> y chalecos de pesas</w:t>
      </w:r>
      <w:r w:rsidR="000D4E4D" w:rsidRPr="000D4E4D">
        <w:rPr>
          <w:sz w:val="24"/>
          <w:lang w:val="es-PR"/>
        </w:rPr>
        <w:t>),</w:t>
      </w:r>
      <w:r w:rsidR="000D4E4D" w:rsidRPr="000D4E4D">
        <w:rPr>
          <w:sz w:val="24"/>
        </w:rPr>
        <w:t xml:space="preserve"> aplicaciones electrónicas que requieran de renovación anual e impresoras. </w:t>
      </w:r>
      <w:r w:rsidR="000D4E4D">
        <w:rPr>
          <w:sz w:val="24"/>
        </w:rPr>
        <w:t xml:space="preserve"> </w:t>
      </w:r>
      <w:r w:rsidR="000D4E4D" w:rsidRPr="000D4E4D">
        <w:rPr>
          <w:sz w:val="24"/>
        </w:rPr>
        <w:t xml:space="preserve">Estas solamente pueden ser adquiridas o compradas en casos de necesidad extraordinaria: </w:t>
      </w:r>
      <w:r w:rsidR="000D4E4D" w:rsidRPr="000D4E4D">
        <w:rPr>
          <w:b/>
          <w:sz w:val="24"/>
        </w:rPr>
        <w:t xml:space="preserve">Ejemplo: </w:t>
      </w:r>
      <w:r w:rsidR="000D4E4D" w:rsidRPr="000D4E4D">
        <w:rPr>
          <w:b/>
          <w:i/>
          <w:sz w:val="24"/>
        </w:rPr>
        <w:t xml:space="preserve">Un estudiante de impedimentos visuales cuyo método de lectura y escritura sea 100% mediante Braille y necesite la impresión del sistema de puntos.  </w:t>
      </w:r>
    </w:p>
    <w:p w14:paraId="5781458D" w14:textId="14D6DE58" w:rsidR="0086376D" w:rsidRPr="009126B6" w:rsidRDefault="0086376D" w:rsidP="00207B13">
      <w:pPr>
        <w:pStyle w:val="ListParagraph"/>
        <w:numPr>
          <w:ilvl w:val="0"/>
          <w:numId w:val="50"/>
        </w:numPr>
        <w:tabs>
          <w:tab w:val="left" w:pos="821"/>
        </w:tabs>
        <w:spacing w:line="360" w:lineRule="auto"/>
        <w:ind w:right="114"/>
        <w:rPr>
          <w:sz w:val="24"/>
        </w:rPr>
      </w:pPr>
      <w:r w:rsidRPr="009126B6">
        <w:rPr>
          <w:sz w:val="24"/>
        </w:rPr>
        <w:t>Un</w:t>
      </w:r>
      <w:r w:rsidR="0018730B" w:rsidRPr="009126B6">
        <w:rPr>
          <w:sz w:val="24"/>
        </w:rPr>
        <w:t>a vez recibida la minuta en la p</w:t>
      </w:r>
      <w:r w:rsidRPr="009126B6">
        <w:rPr>
          <w:sz w:val="24"/>
        </w:rPr>
        <w:t xml:space="preserve">lataforma de MiPE enviada por la escuela o el </w:t>
      </w:r>
      <w:r w:rsidR="00F6160E" w:rsidRPr="009126B6">
        <w:rPr>
          <w:sz w:val="24"/>
        </w:rPr>
        <w:t>distrito escolar, el CAA</w:t>
      </w:r>
      <w:r w:rsidRPr="009126B6">
        <w:rPr>
          <w:sz w:val="24"/>
        </w:rPr>
        <w:t xml:space="preserve">T tiene 10 días para el debido proceso </w:t>
      </w:r>
      <w:r w:rsidR="00136BA0" w:rsidRPr="009126B6">
        <w:rPr>
          <w:sz w:val="24"/>
        </w:rPr>
        <w:t xml:space="preserve">de análisis </w:t>
      </w:r>
      <w:r w:rsidR="00BA05FA" w:rsidRPr="00BA05FA">
        <w:rPr>
          <w:b/>
          <w:i/>
          <w:sz w:val="24"/>
        </w:rPr>
        <w:t xml:space="preserve">(SAEE-AT-11) </w:t>
      </w:r>
      <w:r w:rsidR="00136BA0" w:rsidRPr="009126B6">
        <w:rPr>
          <w:sz w:val="24"/>
        </w:rPr>
        <w:t xml:space="preserve">de la misma antes de pasar al proceso </w:t>
      </w:r>
      <w:r w:rsidRPr="009126B6">
        <w:rPr>
          <w:sz w:val="24"/>
        </w:rPr>
        <w:t xml:space="preserve">de requisición. </w:t>
      </w:r>
    </w:p>
    <w:p w14:paraId="4611399D" w14:textId="3E78CEF3" w:rsidR="00DD6BD3" w:rsidRPr="00A20C35" w:rsidRDefault="00D960C5" w:rsidP="00207B13">
      <w:pPr>
        <w:pStyle w:val="ListParagraph"/>
        <w:numPr>
          <w:ilvl w:val="0"/>
          <w:numId w:val="50"/>
        </w:numPr>
        <w:tabs>
          <w:tab w:val="left" w:pos="821"/>
        </w:tabs>
        <w:spacing w:line="360" w:lineRule="auto"/>
        <w:ind w:right="114"/>
        <w:rPr>
          <w:b/>
          <w:sz w:val="24"/>
        </w:rPr>
      </w:pPr>
      <w:r w:rsidRPr="00A20C35">
        <w:rPr>
          <w:sz w:val="24"/>
        </w:rPr>
        <w:t xml:space="preserve">Una vez completado el formulario </w:t>
      </w:r>
      <w:r w:rsidR="003E3A89">
        <w:rPr>
          <w:b/>
          <w:i/>
          <w:sz w:val="24"/>
        </w:rPr>
        <w:t>SAEE-AT</w:t>
      </w:r>
      <w:r w:rsidRPr="00363DB4">
        <w:rPr>
          <w:b/>
          <w:i/>
          <w:sz w:val="24"/>
        </w:rPr>
        <w:t>-11</w:t>
      </w:r>
      <w:r w:rsidRPr="00363DB4">
        <w:rPr>
          <w:sz w:val="24"/>
        </w:rPr>
        <w:t>,</w:t>
      </w:r>
      <w:r w:rsidRPr="00A20C35">
        <w:rPr>
          <w:sz w:val="24"/>
        </w:rPr>
        <w:t xml:space="preserve"> </w:t>
      </w:r>
      <w:r w:rsidR="00A20C35" w:rsidRPr="00A20C35">
        <w:rPr>
          <w:sz w:val="24"/>
        </w:rPr>
        <w:t>e</w:t>
      </w:r>
      <w:r w:rsidR="00DD6BD3" w:rsidRPr="00A20C35">
        <w:rPr>
          <w:sz w:val="24"/>
        </w:rPr>
        <w:t xml:space="preserve">l </w:t>
      </w:r>
      <w:r w:rsidR="00A20C35" w:rsidRPr="00A20C35">
        <w:rPr>
          <w:sz w:val="24"/>
        </w:rPr>
        <w:t>r</w:t>
      </w:r>
      <w:r w:rsidR="00DD6BD3" w:rsidRPr="00A20C35">
        <w:rPr>
          <w:sz w:val="24"/>
        </w:rPr>
        <w:t xml:space="preserve">equirente procederá con el uso de la </w:t>
      </w:r>
      <w:r w:rsidR="00A20C35" w:rsidRPr="00A20C35">
        <w:rPr>
          <w:sz w:val="24"/>
        </w:rPr>
        <w:t>p</w:t>
      </w:r>
      <w:r w:rsidR="00DD6BD3" w:rsidRPr="00A20C35">
        <w:rPr>
          <w:sz w:val="24"/>
        </w:rPr>
        <w:t>lataforma en MiPE a solicitar tres cotizaciones de los equipos recomendados con el fin de estimar precio.  El requirente concederá al suplidor un período que no excederá de 3 días laborables para recibir las cotizaciones. La requisición de compra, independientemente del método que se utilice, debe realizar</w:t>
      </w:r>
      <w:r w:rsidR="0086376D" w:rsidRPr="00A20C35">
        <w:rPr>
          <w:sz w:val="24"/>
        </w:rPr>
        <w:t>se en un período que no exceda 2</w:t>
      </w:r>
      <w:r w:rsidR="00DD6BD3" w:rsidRPr="00A20C35">
        <w:rPr>
          <w:sz w:val="24"/>
        </w:rPr>
        <w:t xml:space="preserve"> días laborables</w:t>
      </w:r>
      <w:r w:rsidR="0086376D" w:rsidRPr="00A20C35">
        <w:rPr>
          <w:sz w:val="24"/>
        </w:rPr>
        <w:t xml:space="preserve"> para realizar la requisición</w:t>
      </w:r>
      <w:r w:rsidR="00DD6BD3" w:rsidRPr="00A20C35">
        <w:rPr>
          <w:sz w:val="24"/>
        </w:rPr>
        <w:t>, una vez recibidas las</w:t>
      </w:r>
      <w:r w:rsidR="00DD6BD3" w:rsidRPr="00A20C35">
        <w:rPr>
          <w:spacing w:val="-4"/>
          <w:sz w:val="24"/>
        </w:rPr>
        <w:t xml:space="preserve"> </w:t>
      </w:r>
      <w:r w:rsidR="00DD6BD3" w:rsidRPr="00A20C35">
        <w:rPr>
          <w:sz w:val="24"/>
        </w:rPr>
        <w:t xml:space="preserve">cotizaciones.  </w:t>
      </w:r>
    </w:p>
    <w:p w14:paraId="01756190" w14:textId="77777777" w:rsidR="00363DB4" w:rsidRPr="00363DB4" w:rsidRDefault="00DD6BD3" w:rsidP="00207B13">
      <w:pPr>
        <w:pStyle w:val="ListParagraph"/>
        <w:numPr>
          <w:ilvl w:val="0"/>
          <w:numId w:val="50"/>
        </w:numPr>
        <w:tabs>
          <w:tab w:val="left" w:pos="821"/>
        </w:tabs>
        <w:spacing w:line="360" w:lineRule="auto"/>
        <w:ind w:right="114"/>
        <w:rPr>
          <w:b/>
          <w:sz w:val="24"/>
        </w:rPr>
      </w:pPr>
      <w:r w:rsidRPr="00363DB4">
        <w:rPr>
          <w:sz w:val="24"/>
        </w:rPr>
        <w:t xml:space="preserve">Las gestiones de requisición y compra se documentarán en los espacios provistos en la </w:t>
      </w:r>
      <w:r w:rsidR="00A20C35" w:rsidRPr="00363DB4">
        <w:rPr>
          <w:sz w:val="24"/>
        </w:rPr>
        <w:t>p</w:t>
      </w:r>
      <w:r w:rsidRPr="00363DB4">
        <w:rPr>
          <w:sz w:val="24"/>
        </w:rPr>
        <w:t xml:space="preserve">lataforma.  </w:t>
      </w:r>
    </w:p>
    <w:p w14:paraId="40EF97DA" w14:textId="60E9B944" w:rsidR="00E1004C" w:rsidRPr="00363DB4" w:rsidRDefault="00E1004C" w:rsidP="00207B13">
      <w:pPr>
        <w:pStyle w:val="ListParagraph"/>
        <w:numPr>
          <w:ilvl w:val="0"/>
          <w:numId w:val="50"/>
        </w:numPr>
        <w:tabs>
          <w:tab w:val="left" w:pos="821"/>
        </w:tabs>
        <w:spacing w:line="360" w:lineRule="auto"/>
        <w:ind w:right="114"/>
        <w:rPr>
          <w:b/>
          <w:sz w:val="24"/>
        </w:rPr>
      </w:pPr>
      <w:r w:rsidRPr="00363DB4">
        <w:rPr>
          <w:sz w:val="24"/>
        </w:rPr>
        <w:t xml:space="preserve">Durante el proceso de </w:t>
      </w:r>
      <w:r w:rsidR="00152E04" w:rsidRPr="00363DB4">
        <w:rPr>
          <w:sz w:val="24"/>
        </w:rPr>
        <w:t>s</w:t>
      </w:r>
      <w:r w:rsidRPr="00363DB4">
        <w:rPr>
          <w:sz w:val="24"/>
        </w:rPr>
        <w:t xml:space="preserve">olicitud de </w:t>
      </w:r>
      <w:r w:rsidR="00152E04" w:rsidRPr="00363DB4">
        <w:rPr>
          <w:sz w:val="24"/>
        </w:rPr>
        <w:t>c</w:t>
      </w:r>
      <w:r w:rsidRPr="00363DB4">
        <w:rPr>
          <w:sz w:val="24"/>
        </w:rPr>
        <w:t>ompra, el requirente incluirá</w:t>
      </w:r>
      <w:r w:rsidR="00152E04" w:rsidRPr="00363DB4">
        <w:rPr>
          <w:sz w:val="24"/>
        </w:rPr>
        <w:t xml:space="preserve"> detalladamente </w:t>
      </w:r>
      <w:r w:rsidRPr="00363DB4">
        <w:rPr>
          <w:sz w:val="24"/>
        </w:rPr>
        <w:t>en</w:t>
      </w:r>
      <w:r w:rsidR="00152E04" w:rsidRPr="00363DB4">
        <w:rPr>
          <w:sz w:val="24"/>
        </w:rPr>
        <w:t xml:space="preserve"> la plataforma de AT</w:t>
      </w:r>
      <w:r w:rsidRPr="00363DB4">
        <w:rPr>
          <w:sz w:val="24"/>
        </w:rPr>
        <w:t xml:space="preserve">, la descripción y la cantidad de los equipos recomendados, de manera que el equipo requisado responda </w:t>
      </w:r>
      <w:r w:rsidR="00152E04" w:rsidRPr="00363DB4">
        <w:rPr>
          <w:sz w:val="24"/>
        </w:rPr>
        <w:t>a</w:t>
      </w:r>
      <w:r w:rsidRPr="00363DB4">
        <w:rPr>
          <w:sz w:val="24"/>
        </w:rPr>
        <w:t xml:space="preserve"> las necesidades del estudiante. Cabe destacar que el requirente y el comprador deberán considerar especificaciones sobre la exclusividad que tienen algunos suplidores sobre</w:t>
      </w:r>
      <w:r w:rsidR="0089231D" w:rsidRPr="00363DB4">
        <w:rPr>
          <w:sz w:val="24"/>
        </w:rPr>
        <w:t xml:space="preserve"> </w:t>
      </w:r>
      <w:r w:rsidRPr="00363DB4">
        <w:rPr>
          <w:sz w:val="24"/>
        </w:rPr>
        <w:t>marcas y equipos</w:t>
      </w:r>
      <w:r w:rsidR="0089231D" w:rsidRPr="00363DB4">
        <w:rPr>
          <w:sz w:val="24"/>
        </w:rPr>
        <w:t xml:space="preserve">, por lo que deberán ser asesorados sobre ello por el CAAT. </w:t>
      </w:r>
      <w:r w:rsidRPr="00363DB4">
        <w:rPr>
          <w:sz w:val="24"/>
        </w:rPr>
        <w:t>A su vez, deberán considerar que hay equipos que se recomiendan en conjunto, para garantizar la compatibilidad entre ellos; en consecuencia, en algunos casos, la compra no deberá</w:t>
      </w:r>
      <w:r w:rsidRPr="00363DB4">
        <w:rPr>
          <w:spacing w:val="-2"/>
          <w:sz w:val="24"/>
        </w:rPr>
        <w:t xml:space="preserve"> </w:t>
      </w:r>
      <w:r w:rsidRPr="00363DB4">
        <w:rPr>
          <w:sz w:val="24"/>
        </w:rPr>
        <w:t>fragmentarse.</w:t>
      </w:r>
    </w:p>
    <w:p w14:paraId="15CA5AEA" w14:textId="456F2117" w:rsidR="00D960C5" w:rsidRDefault="00D960C5" w:rsidP="00D960C5">
      <w:pPr>
        <w:pStyle w:val="BodyText"/>
        <w:rPr>
          <w:sz w:val="20"/>
        </w:rPr>
      </w:pPr>
    </w:p>
    <w:p w14:paraId="0F0E737D" w14:textId="77777777" w:rsidR="00D960C5" w:rsidRDefault="00D960C5" w:rsidP="00D960C5">
      <w:pPr>
        <w:pStyle w:val="BodyText"/>
        <w:rPr>
          <w:sz w:val="20"/>
        </w:rPr>
      </w:pPr>
    </w:p>
    <w:p w14:paraId="612D472C" w14:textId="6C58AF43" w:rsidR="00D960C5" w:rsidRPr="003834E4" w:rsidRDefault="003834E4" w:rsidP="003834E4">
      <w:pPr>
        <w:tabs>
          <w:tab w:val="left" w:pos="821"/>
        </w:tabs>
        <w:spacing w:line="276" w:lineRule="exact"/>
        <w:rPr>
          <w:sz w:val="24"/>
        </w:rPr>
      </w:pPr>
      <w:r>
        <w:rPr>
          <w:sz w:val="24"/>
        </w:rPr>
        <w:t xml:space="preserve">F.     </w:t>
      </w:r>
      <w:r w:rsidR="00D960C5" w:rsidRPr="00363DB4">
        <w:rPr>
          <w:b/>
          <w:sz w:val="24"/>
        </w:rPr>
        <w:t>Sistema de Información Financiero del Departamento de</w:t>
      </w:r>
      <w:r w:rsidR="00D960C5" w:rsidRPr="00363DB4">
        <w:rPr>
          <w:b/>
          <w:spacing w:val="-4"/>
          <w:sz w:val="24"/>
        </w:rPr>
        <w:t xml:space="preserve"> </w:t>
      </w:r>
      <w:r w:rsidR="00D960C5" w:rsidRPr="00363DB4">
        <w:rPr>
          <w:b/>
          <w:sz w:val="24"/>
        </w:rPr>
        <w:t>Educación</w:t>
      </w:r>
    </w:p>
    <w:p w14:paraId="2110418C" w14:textId="115D509B" w:rsidR="00D960C5" w:rsidRDefault="00D960C5" w:rsidP="00397068">
      <w:pPr>
        <w:pStyle w:val="ListParagraph"/>
        <w:numPr>
          <w:ilvl w:val="1"/>
          <w:numId w:val="65"/>
        </w:numPr>
        <w:tabs>
          <w:tab w:val="left" w:pos="1541"/>
        </w:tabs>
        <w:spacing w:before="140" w:line="360" w:lineRule="auto"/>
        <w:ind w:right="114"/>
        <w:rPr>
          <w:sz w:val="24"/>
        </w:rPr>
      </w:pPr>
      <w:r>
        <w:rPr>
          <w:sz w:val="24"/>
        </w:rPr>
        <w:t xml:space="preserve">El método de compra a </w:t>
      </w:r>
      <w:r w:rsidR="003834E4">
        <w:rPr>
          <w:sz w:val="24"/>
        </w:rPr>
        <w:t>utilizarse será: Sistema de</w:t>
      </w:r>
      <w:r>
        <w:rPr>
          <w:sz w:val="24"/>
        </w:rPr>
        <w:t xml:space="preserve"> Información Financiero del Departamento de Educación (SIFDE)</w:t>
      </w:r>
      <w:r w:rsidR="003834E4">
        <w:rPr>
          <w:sz w:val="24"/>
        </w:rPr>
        <w:t xml:space="preserve">. </w:t>
      </w:r>
      <w:r>
        <w:rPr>
          <w:sz w:val="24"/>
        </w:rPr>
        <w:t xml:space="preserve"> </w:t>
      </w:r>
    </w:p>
    <w:p w14:paraId="07AF542E" w14:textId="0CA87E32" w:rsidR="00D960C5" w:rsidRDefault="00D960C5" w:rsidP="00397068">
      <w:pPr>
        <w:pStyle w:val="ListParagraph"/>
        <w:numPr>
          <w:ilvl w:val="1"/>
          <w:numId w:val="65"/>
        </w:numPr>
        <w:tabs>
          <w:tab w:val="left" w:pos="1541"/>
        </w:tabs>
        <w:spacing w:line="360" w:lineRule="auto"/>
        <w:ind w:right="115"/>
        <w:rPr>
          <w:sz w:val="24"/>
        </w:rPr>
      </w:pPr>
      <w:r>
        <w:rPr>
          <w:sz w:val="24"/>
        </w:rPr>
        <w:t>Al realizar la requisición por SIFDE, el requirente verificará la disponi</w:t>
      </w:r>
      <w:r w:rsidR="003834E4">
        <w:rPr>
          <w:sz w:val="24"/>
        </w:rPr>
        <w:t>bilidad de fondos para compra y</w:t>
      </w:r>
      <w:r>
        <w:rPr>
          <w:sz w:val="24"/>
        </w:rPr>
        <w:t xml:space="preserve"> de acuerdo con ello, la referirá electrónicamente al comprador para que se complete el proceso de compra. </w:t>
      </w:r>
      <w:r w:rsidR="003834E4">
        <w:rPr>
          <w:sz w:val="24"/>
        </w:rPr>
        <w:t xml:space="preserve"> </w:t>
      </w:r>
      <w:r>
        <w:rPr>
          <w:sz w:val="24"/>
        </w:rPr>
        <w:t xml:space="preserve">Esta solicitud de compra culmina en un número único de requisición, acompañado por la cifra de cuenta desde la que se procesará la compra. Respecto a las cotizaciones, la información que proviene de la requisición estará poblada en las tablas donde se guarda la información en el sistema. Con el </w:t>
      </w:r>
      <w:r w:rsidR="00367028">
        <w:rPr>
          <w:sz w:val="24"/>
        </w:rPr>
        <w:t>análisis de compra</w:t>
      </w:r>
      <w:r>
        <w:rPr>
          <w:sz w:val="24"/>
        </w:rPr>
        <w:t>, el requirente podrá tener constancia de este trámite en sus futuras intervenciones, o para seguimiento sobre el</w:t>
      </w:r>
      <w:r>
        <w:rPr>
          <w:spacing w:val="-16"/>
          <w:sz w:val="24"/>
        </w:rPr>
        <w:t xml:space="preserve"> </w:t>
      </w:r>
      <w:r>
        <w:rPr>
          <w:sz w:val="24"/>
        </w:rPr>
        <w:t>estatus.</w:t>
      </w:r>
    </w:p>
    <w:p w14:paraId="690B416B" w14:textId="285D3B7B" w:rsidR="003C7F0B" w:rsidRDefault="00D960C5" w:rsidP="00397068">
      <w:pPr>
        <w:pStyle w:val="ListParagraph"/>
        <w:numPr>
          <w:ilvl w:val="1"/>
          <w:numId w:val="65"/>
        </w:numPr>
        <w:tabs>
          <w:tab w:val="left" w:pos="821"/>
          <w:tab w:val="left" w:pos="1541"/>
        </w:tabs>
        <w:spacing w:before="92" w:line="360" w:lineRule="auto"/>
        <w:ind w:right="115"/>
        <w:rPr>
          <w:sz w:val="24"/>
        </w:rPr>
      </w:pPr>
      <w:r w:rsidRPr="003C7F0B">
        <w:rPr>
          <w:sz w:val="24"/>
        </w:rPr>
        <w:t>Mediante este mecanismo, la orden de compra no debe exceder los 15 días; y la entrega de</w:t>
      </w:r>
      <w:r w:rsidR="00EE0FE7">
        <w:rPr>
          <w:sz w:val="24"/>
        </w:rPr>
        <w:t xml:space="preserve"> todos los</w:t>
      </w:r>
      <w:r w:rsidRPr="003C7F0B">
        <w:rPr>
          <w:sz w:val="24"/>
        </w:rPr>
        <w:t xml:space="preserve"> equipo</w:t>
      </w:r>
      <w:r w:rsidR="00EE0FE7">
        <w:rPr>
          <w:sz w:val="24"/>
        </w:rPr>
        <w:t>s</w:t>
      </w:r>
      <w:r w:rsidRPr="003C7F0B">
        <w:rPr>
          <w:sz w:val="24"/>
        </w:rPr>
        <w:t xml:space="preserve"> al CSEE por parte del suplidor deberá comple</w:t>
      </w:r>
      <w:r w:rsidR="003834E4" w:rsidRPr="003C7F0B">
        <w:rPr>
          <w:sz w:val="24"/>
        </w:rPr>
        <w:t>tarse en un término máximo de 30 días calendario</w:t>
      </w:r>
      <w:r w:rsidR="00EE0FE7">
        <w:rPr>
          <w:sz w:val="24"/>
        </w:rPr>
        <w:t xml:space="preserve">. </w:t>
      </w:r>
    </w:p>
    <w:p w14:paraId="6EAF8448" w14:textId="1372EFCD" w:rsidR="003C7F0B" w:rsidRDefault="00D960C5" w:rsidP="00397068">
      <w:pPr>
        <w:pStyle w:val="ListParagraph"/>
        <w:numPr>
          <w:ilvl w:val="1"/>
          <w:numId w:val="65"/>
        </w:numPr>
        <w:tabs>
          <w:tab w:val="left" w:pos="821"/>
          <w:tab w:val="left" w:pos="1541"/>
        </w:tabs>
        <w:spacing w:before="92" w:line="360" w:lineRule="auto"/>
        <w:ind w:right="115"/>
        <w:rPr>
          <w:sz w:val="24"/>
        </w:rPr>
      </w:pPr>
      <w:r w:rsidRPr="003C7F0B">
        <w:rPr>
          <w:sz w:val="24"/>
        </w:rPr>
        <w:t xml:space="preserve">El requirente del CSEE solicitará las cotizaciones del equipo recomendado, tomando en consideración las garantías. Para ello, se basará en el </w:t>
      </w:r>
      <w:r w:rsidRPr="003C7F0B">
        <w:rPr>
          <w:i/>
          <w:sz w:val="24"/>
        </w:rPr>
        <w:t xml:space="preserve">Reglamento sobre Garantías de Equipos de Asistencia Tecnológica de Puerto Rico </w:t>
      </w:r>
      <w:r w:rsidRPr="003C7F0B">
        <w:rPr>
          <w:sz w:val="24"/>
        </w:rPr>
        <w:t xml:space="preserve">(Reglamento </w:t>
      </w:r>
      <w:r w:rsidR="0095376A">
        <w:rPr>
          <w:sz w:val="24"/>
        </w:rPr>
        <w:t>n</w:t>
      </w:r>
      <w:r w:rsidRPr="003C7F0B">
        <w:rPr>
          <w:sz w:val="24"/>
        </w:rPr>
        <w:t xml:space="preserve">úmero 6213, de 21 de mayo de 2004). Cabe destacar que, en ocasiones -como excepción a lo dispuesto en el reglamento- el requirente debe considerar </w:t>
      </w:r>
      <w:r w:rsidR="00A229E2">
        <w:rPr>
          <w:sz w:val="24"/>
        </w:rPr>
        <w:t>solicitar la cotización d</w:t>
      </w:r>
      <w:r w:rsidRPr="003C7F0B">
        <w:rPr>
          <w:sz w:val="24"/>
        </w:rPr>
        <w:t>el equipo a un solo suplidor para garantizar aspectos relacionados con la compatibilidad de los equipos</w:t>
      </w:r>
      <w:r w:rsidRPr="003C7F0B">
        <w:rPr>
          <w:spacing w:val="-13"/>
          <w:sz w:val="24"/>
        </w:rPr>
        <w:t xml:space="preserve"> </w:t>
      </w:r>
      <w:r w:rsidRPr="003C7F0B">
        <w:rPr>
          <w:sz w:val="24"/>
        </w:rPr>
        <w:t>recomendados.</w:t>
      </w:r>
    </w:p>
    <w:p w14:paraId="2BC56753" w14:textId="77777777" w:rsidR="003C7F0B" w:rsidRDefault="00D960C5" w:rsidP="00397068">
      <w:pPr>
        <w:pStyle w:val="ListParagraph"/>
        <w:numPr>
          <w:ilvl w:val="1"/>
          <w:numId w:val="65"/>
        </w:numPr>
        <w:tabs>
          <w:tab w:val="left" w:pos="821"/>
          <w:tab w:val="left" w:pos="1541"/>
        </w:tabs>
        <w:spacing w:before="92" w:line="360" w:lineRule="auto"/>
        <w:ind w:right="115"/>
        <w:rPr>
          <w:sz w:val="24"/>
        </w:rPr>
      </w:pPr>
      <w:r w:rsidRPr="003C7F0B">
        <w:rPr>
          <w:sz w:val="24"/>
        </w:rPr>
        <w:t>Cuando el CSEE no cuente con los fondos disponibles para efectuar la requisición y la compra de equipo de AT, el director del CSEE solicitará a la SAEE los fondos necesarios para la adquisición de</w:t>
      </w:r>
      <w:r w:rsidRPr="003C7F0B">
        <w:rPr>
          <w:spacing w:val="-3"/>
          <w:sz w:val="24"/>
        </w:rPr>
        <w:t xml:space="preserve"> </w:t>
      </w:r>
      <w:r w:rsidRPr="003C7F0B">
        <w:rPr>
          <w:sz w:val="24"/>
        </w:rPr>
        <w:t>estos.</w:t>
      </w:r>
    </w:p>
    <w:p w14:paraId="2CDA0D39" w14:textId="7AEBC8ED" w:rsidR="003C7F0B" w:rsidRDefault="00D960C5" w:rsidP="00397068">
      <w:pPr>
        <w:pStyle w:val="ListParagraph"/>
        <w:numPr>
          <w:ilvl w:val="1"/>
          <w:numId w:val="65"/>
        </w:numPr>
        <w:tabs>
          <w:tab w:val="left" w:pos="821"/>
          <w:tab w:val="left" w:pos="1541"/>
        </w:tabs>
        <w:spacing w:before="92" w:line="360" w:lineRule="auto"/>
        <w:ind w:right="115"/>
        <w:rPr>
          <w:sz w:val="24"/>
        </w:rPr>
      </w:pPr>
      <w:r w:rsidRPr="003C7F0B">
        <w:rPr>
          <w:sz w:val="24"/>
        </w:rPr>
        <w:t xml:space="preserve">Una vez se compra el equipo, los suplidores entregarán la compra directamente a los Centros de Servicios de Educación Especial. Ningún suplidor está autorizado a entregar equipos en la escuela; y, en consecuencia, ninguna escuela está autorizada a recibir los equipos directamente del suplidor, a menos que dicha entrega se haya coordinado a través del personal del CAAT de los CSEE. Al momento de la entrega, el suplidor proveerá información completa y necesaria para que el equipo pueda entregarse al usuario: identificará el </w:t>
      </w:r>
      <w:r w:rsidRPr="003C7F0B">
        <w:rPr>
          <w:i/>
          <w:sz w:val="24"/>
        </w:rPr>
        <w:t xml:space="preserve">conduce </w:t>
      </w:r>
      <w:r w:rsidRPr="003C7F0B">
        <w:rPr>
          <w:sz w:val="24"/>
        </w:rPr>
        <w:t>con el número de compra (PO) establecido por la agencia; asimismo, el nombre del estudiante y el de la escuela a la que asiste, tal como aparezca en la requisición.</w:t>
      </w:r>
    </w:p>
    <w:p w14:paraId="3402A464" w14:textId="3877FFAB" w:rsidR="003C7F0B" w:rsidRDefault="00D960C5" w:rsidP="00397068">
      <w:pPr>
        <w:pStyle w:val="ListParagraph"/>
        <w:numPr>
          <w:ilvl w:val="1"/>
          <w:numId w:val="65"/>
        </w:numPr>
        <w:tabs>
          <w:tab w:val="left" w:pos="821"/>
          <w:tab w:val="left" w:pos="1541"/>
        </w:tabs>
        <w:spacing w:before="92" w:line="360" w:lineRule="auto"/>
        <w:ind w:right="115"/>
        <w:rPr>
          <w:sz w:val="24"/>
        </w:rPr>
      </w:pPr>
      <w:r w:rsidRPr="003C7F0B">
        <w:rPr>
          <w:sz w:val="24"/>
        </w:rPr>
        <w:t xml:space="preserve">El CSEE procederá con los trámites de asignar número de propiedad al equipo y coordinará su entrega directa al estudiante, en su escuela, dentro de un término </w:t>
      </w:r>
      <w:r w:rsidRPr="00022E11">
        <w:rPr>
          <w:sz w:val="24"/>
        </w:rPr>
        <w:t>máximo de 10 días laborables</w:t>
      </w:r>
      <w:r w:rsidR="003C7F0B" w:rsidRPr="00022E11">
        <w:rPr>
          <w:sz w:val="24"/>
        </w:rPr>
        <w:t xml:space="preserve"> una vez se reciba el equipo al CSEE</w:t>
      </w:r>
      <w:r w:rsidRPr="00022E11">
        <w:rPr>
          <w:sz w:val="24"/>
        </w:rPr>
        <w:t>, como requiere la Ley 402. El equipo</w:t>
      </w:r>
      <w:r w:rsidRPr="003C7F0B">
        <w:rPr>
          <w:sz w:val="24"/>
        </w:rPr>
        <w:t xml:space="preserve"> que, por algún motivo, no vaya a ser entregado al estudiante para el que se compró, conforme indicado en el </w:t>
      </w:r>
      <w:r w:rsidRPr="003C7F0B">
        <w:rPr>
          <w:i/>
          <w:sz w:val="24"/>
        </w:rPr>
        <w:t>conduce</w:t>
      </w:r>
      <w:r w:rsidRPr="003C7F0B">
        <w:rPr>
          <w:sz w:val="24"/>
        </w:rPr>
        <w:t>, ha de pasar al Inventario de Equipos del correspondiente CAAT, para que pueda asignarse al beneficio de otro estudiante, bajo la modalidad de reúso de equipos de AT.</w:t>
      </w:r>
    </w:p>
    <w:p w14:paraId="453C9718" w14:textId="6E982307" w:rsidR="003C7F0B" w:rsidRPr="003C7F0B" w:rsidRDefault="00D960C5" w:rsidP="00397068">
      <w:pPr>
        <w:pStyle w:val="ListParagraph"/>
        <w:numPr>
          <w:ilvl w:val="1"/>
          <w:numId w:val="65"/>
        </w:numPr>
        <w:tabs>
          <w:tab w:val="left" w:pos="821"/>
          <w:tab w:val="left" w:pos="1541"/>
        </w:tabs>
        <w:spacing w:before="92" w:line="360" w:lineRule="auto"/>
        <w:ind w:right="115"/>
        <w:rPr>
          <w:sz w:val="24"/>
          <w:szCs w:val="24"/>
        </w:rPr>
      </w:pPr>
      <w:r w:rsidRPr="003C7F0B">
        <w:rPr>
          <w:sz w:val="24"/>
          <w:szCs w:val="24"/>
        </w:rPr>
        <w:t xml:space="preserve">Todo equipo de AT comprado debe incluir datos sobre garantía, servicios de mantenimiento, instalación y adiestramiento para su uso (si aplica), de forma tal que la escuela pueda recibir el beneficio y reclamar el cumplimiento de su garantía. La </w:t>
      </w:r>
      <w:r w:rsidRPr="003C7F0B">
        <w:rPr>
          <w:b/>
          <w:sz w:val="24"/>
          <w:szCs w:val="24"/>
        </w:rPr>
        <w:t>Hoja de Trámite para Entrega de Equipos de Asistencia Tecnológica (</w:t>
      </w:r>
      <w:r w:rsidR="005E6F76" w:rsidRPr="005E6F76">
        <w:rPr>
          <w:b/>
          <w:sz w:val="24"/>
          <w:szCs w:val="24"/>
        </w:rPr>
        <w:t>SAEE-AT</w:t>
      </w:r>
      <w:r w:rsidRPr="005E6F76">
        <w:rPr>
          <w:b/>
          <w:sz w:val="24"/>
          <w:szCs w:val="24"/>
        </w:rPr>
        <w:t>-6)</w:t>
      </w:r>
      <w:r w:rsidRPr="005E6F76">
        <w:rPr>
          <w:sz w:val="24"/>
          <w:szCs w:val="24"/>
        </w:rPr>
        <w:t>,</w:t>
      </w:r>
      <w:r w:rsidRPr="003C7F0B">
        <w:rPr>
          <w:sz w:val="24"/>
          <w:szCs w:val="24"/>
        </w:rPr>
        <w:t xml:space="preserve"> que se</w:t>
      </w:r>
      <w:r w:rsidRPr="003C7F0B">
        <w:rPr>
          <w:spacing w:val="18"/>
          <w:sz w:val="24"/>
          <w:szCs w:val="24"/>
        </w:rPr>
        <w:t xml:space="preserve"> </w:t>
      </w:r>
      <w:r w:rsidRPr="003C7F0B">
        <w:rPr>
          <w:sz w:val="24"/>
          <w:szCs w:val="24"/>
        </w:rPr>
        <w:t>utilizará</w:t>
      </w:r>
      <w:r w:rsidRPr="003C7F0B">
        <w:rPr>
          <w:spacing w:val="19"/>
          <w:sz w:val="24"/>
          <w:szCs w:val="24"/>
        </w:rPr>
        <w:t xml:space="preserve"> </w:t>
      </w:r>
      <w:r w:rsidRPr="003C7F0B">
        <w:rPr>
          <w:sz w:val="24"/>
          <w:szCs w:val="24"/>
        </w:rPr>
        <w:t>para</w:t>
      </w:r>
      <w:r w:rsidRPr="003C7F0B">
        <w:rPr>
          <w:spacing w:val="17"/>
          <w:sz w:val="24"/>
          <w:szCs w:val="24"/>
        </w:rPr>
        <w:t xml:space="preserve"> </w:t>
      </w:r>
      <w:r w:rsidRPr="003C7F0B">
        <w:rPr>
          <w:sz w:val="24"/>
          <w:szCs w:val="24"/>
        </w:rPr>
        <w:t>estas</w:t>
      </w:r>
      <w:r w:rsidRPr="003C7F0B">
        <w:rPr>
          <w:spacing w:val="16"/>
          <w:sz w:val="24"/>
          <w:szCs w:val="24"/>
        </w:rPr>
        <w:t xml:space="preserve"> </w:t>
      </w:r>
      <w:r w:rsidRPr="003C7F0B">
        <w:rPr>
          <w:sz w:val="24"/>
          <w:szCs w:val="24"/>
        </w:rPr>
        <w:t>entregas,</w:t>
      </w:r>
      <w:r w:rsidRPr="003C7F0B">
        <w:rPr>
          <w:spacing w:val="16"/>
          <w:sz w:val="24"/>
          <w:szCs w:val="24"/>
        </w:rPr>
        <w:t xml:space="preserve"> </w:t>
      </w:r>
      <w:r w:rsidRPr="003C7F0B">
        <w:rPr>
          <w:sz w:val="24"/>
          <w:szCs w:val="24"/>
        </w:rPr>
        <w:t>debe</w:t>
      </w:r>
      <w:r w:rsidRPr="003C7F0B">
        <w:rPr>
          <w:spacing w:val="17"/>
          <w:sz w:val="24"/>
          <w:szCs w:val="24"/>
        </w:rPr>
        <w:t xml:space="preserve"> </w:t>
      </w:r>
      <w:r w:rsidRPr="003C7F0B">
        <w:rPr>
          <w:sz w:val="24"/>
          <w:szCs w:val="24"/>
        </w:rPr>
        <w:t>de</w:t>
      </w:r>
      <w:r w:rsidRPr="003C7F0B">
        <w:rPr>
          <w:spacing w:val="19"/>
          <w:sz w:val="24"/>
          <w:szCs w:val="24"/>
        </w:rPr>
        <w:t xml:space="preserve"> </w:t>
      </w:r>
      <w:r w:rsidRPr="003C7F0B">
        <w:rPr>
          <w:sz w:val="24"/>
          <w:szCs w:val="24"/>
        </w:rPr>
        <w:t>precisar:</w:t>
      </w:r>
      <w:r w:rsidRPr="003C7F0B">
        <w:rPr>
          <w:spacing w:val="18"/>
          <w:sz w:val="24"/>
          <w:szCs w:val="24"/>
        </w:rPr>
        <w:t xml:space="preserve"> </w:t>
      </w:r>
      <w:r w:rsidRPr="003C7F0B">
        <w:rPr>
          <w:sz w:val="24"/>
          <w:szCs w:val="24"/>
        </w:rPr>
        <w:t>la</w:t>
      </w:r>
      <w:r w:rsidRPr="003C7F0B">
        <w:rPr>
          <w:spacing w:val="17"/>
          <w:sz w:val="24"/>
          <w:szCs w:val="24"/>
        </w:rPr>
        <w:t xml:space="preserve"> </w:t>
      </w:r>
      <w:r w:rsidRPr="003C7F0B">
        <w:rPr>
          <w:sz w:val="24"/>
          <w:szCs w:val="24"/>
        </w:rPr>
        <w:t>fecha</w:t>
      </w:r>
      <w:r w:rsidRPr="003C7F0B">
        <w:rPr>
          <w:spacing w:val="17"/>
          <w:sz w:val="24"/>
          <w:szCs w:val="24"/>
        </w:rPr>
        <w:t xml:space="preserve"> </w:t>
      </w:r>
      <w:r w:rsidRPr="003C7F0B">
        <w:rPr>
          <w:sz w:val="24"/>
          <w:szCs w:val="24"/>
        </w:rPr>
        <w:t>en</w:t>
      </w:r>
      <w:r w:rsidRPr="003C7F0B">
        <w:rPr>
          <w:spacing w:val="20"/>
          <w:sz w:val="24"/>
          <w:szCs w:val="24"/>
        </w:rPr>
        <w:t xml:space="preserve"> </w:t>
      </w:r>
      <w:r w:rsidRPr="003C7F0B">
        <w:rPr>
          <w:sz w:val="24"/>
          <w:szCs w:val="24"/>
        </w:rPr>
        <w:t>la</w:t>
      </w:r>
      <w:r w:rsidRPr="003C7F0B">
        <w:rPr>
          <w:spacing w:val="17"/>
          <w:sz w:val="24"/>
          <w:szCs w:val="24"/>
        </w:rPr>
        <w:t xml:space="preserve"> </w:t>
      </w:r>
      <w:r w:rsidRPr="003C7F0B">
        <w:rPr>
          <w:sz w:val="24"/>
          <w:szCs w:val="24"/>
        </w:rPr>
        <w:t>que</w:t>
      </w:r>
      <w:r w:rsidRPr="003C7F0B">
        <w:rPr>
          <w:spacing w:val="20"/>
          <w:sz w:val="24"/>
          <w:szCs w:val="24"/>
        </w:rPr>
        <w:t xml:space="preserve"> </w:t>
      </w:r>
      <w:r w:rsidRPr="003C7F0B">
        <w:rPr>
          <w:sz w:val="24"/>
          <w:szCs w:val="24"/>
        </w:rPr>
        <w:t>el</w:t>
      </w:r>
      <w:r w:rsidRPr="003C7F0B">
        <w:rPr>
          <w:spacing w:val="18"/>
          <w:sz w:val="24"/>
          <w:szCs w:val="24"/>
        </w:rPr>
        <w:t xml:space="preserve"> </w:t>
      </w:r>
      <w:r w:rsidRPr="003C7F0B">
        <w:rPr>
          <w:sz w:val="24"/>
          <w:szCs w:val="24"/>
        </w:rPr>
        <w:t>CSEE</w:t>
      </w:r>
      <w:r w:rsidRPr="003C7F0B">
        <w:rPr>
          <w:spacing w:val="16"/>
          <w:sz w:val="24"/>
          <w:szCs w:val="24"/>
        </w:rPr>
        <w:t xml:space="preserve"> </w:t>
      </w:r>
      <w:r w:rsidRPr="003C7F0B">
        <w:rPr>
          <w:sz w:val="24"/>
          <w:szCs w:val="24"/>
        </w:rPr>
        <w:t>recibe</w:t>
      </w:r>
      <w:r w:rsidRPr="003C7F0B">
        <w:rPr>
          <w:spacing w:val="18"/>
          <w:sz w:val="24"/>
          <w:szCs w:val="24"/>
        </w:rPr>
        <w:t xml:space="preserve"> </w:t>
      </w:r>
      <w:r w:rsidRPr="003C7F0B">
        <w:rPr>
          <w:sz w:val="24"/>
          <w:szCs w:val="24"/>
        </w:rPr>
        <w:t>el</w:t>
      </w:r>
      <w:r w:rsidR="003C7F0B" w:rsidRPr="003C7F0B">
        <w:rPr>
          <w:sz w:val="24"/>
          <w:szCs w:val="24"/>
        </w:rPr>
        <w:t xml:space="preserve"> </w:t>
      </w:r>
      <w:r w:rsidRPr="003C7F0B">
        <w:rPr>
          <w:sz w:val="24"/>
          <w:szCs w:val="24"/>
        </w:rPr>
        <w:t>equipo, el nombre del suplidor o la compañía a la que se le compró el equipo, el número de teléfono de la compañía, el número de compra (PO), el número de propiedad asignado, así como la descripción y la cuantía del equipo que está entregándose.</w:t>
      </w:r>
    </w:p>
    <w:p w14:paraId="79DEE642" w14:textId="262BFF9E" w:rsidR="003C7F0B" w:rsidRDefault="00D960C5" w:rsidP="00397068">
      <w:pPr>
        <w:pStyle w:val="ListParagraph"/>
        <w:numPr>
          <w:ilvl w:val="1"/>
          <w:numId w:val="65"/>
        </w:numPr>
        <w:tabs>
          <w:tab w:val="left" w:pos="821"/>
          <w:tab w:val="left" w:pos="1541"/>
        </w:tabs>
        <w:spacing w:before="92" w:line="360" w:lineRule="auto"/>
        <w:ind w:right="115"/>
        <w:rPr>
          <w:sz w:val="24"/>
        </w:rPr>
      </w:pPr>
      <w:r w:rsidRPr="003C7F0B">
        <w:rPr>
          <w:sz w:val="24"/>
        </w:rPr>
        <w:t xml:space="preserve">Todo procedimiento de adquisición, ya sea por compra, </w:t>
      </w:r>
      <w:r w:rsidR="00943855">
        <w:rPr>
          <w:sz w:val="24"/>
        </w:rPr>
        <w:t>préstamo</w:t>
      </w:r>
      <w:r w:rsidRPr="003C7F0B">
        <w:rPr>
          <w:sz w:val="24"/>
        </w:rPr>
        <w:t xml:space="preserve"> (cuando sea factible como medida temporal) o por otro medio, se gestionará diligentemente en el menor tiempo posible, para garantizar que el estudiante se beneficie de este durante el año escolar que transcurre. </w:t>
      </w:r>
      <w:r w:rsidR="003C7F0B">
        <w:rPr>
          <w:sz w:val="24"/>
        </w:rPr>
        <w:t>Toda</w:t>
      </w:r>
      <w:r w:rsidRPr="003C7F0B">
        <w:rPr>
          <w:sz w:val="24"/>
        </w:rPr>
        <w:t xml:space="preserve"> solicitud de compra debe incluir el nombre del estudiante y su número de SIE. </w:t>
      </w:r>
    </w:p>
    <w:p w14:paraId="10A18B87" w14:textId="77777777" w:rsidR="003C7F0B" w:rsidRDefault="00D960C5" w:rsidP="00397068">
      <w:pPr>
        <w:pStyle w:val="ListParagraph"/>
        <w:numPr>
          <w:ilvl w:val="1"/>
          <w:numId w:val="65"/>
        </w:numPr>
        <w:tabs>
          <w:tab w:val="left" w:pos="821"/>
          <w:tab w:val="left" w:pos="1541"/>
        </w:tabs>
        <w:spacing w:before="92" w:line="360" w:lineRule="auto"/>
        <w:ind w:right="115"/>
        <w:rPr>
          <w:sz w:val="24"/>
        </w:rPr>
      </w:pPr>
      <w:r w:rsidRPr="003C7F0B">
        <w:rPr>
          <w:sz w:val="24"/>
        </w:rPr>
        <w:t>No se autorizará la compra de equipo de AT para estudiantes, cuando esta determinación esté basada en las recomendaciones de proveedores o suplidores de dicho equipo, y/o por especialistas no certificados en AT. No obstante, el CAAT podrá considerar sus recomendaciones como parte del proceso de evaluación de Asistencia Tecnológica.</w:t>
      </w:r>
    </w:p>
    <w:p w14:paraId="40916546" w14:textId="05E72C77" w:rsidR="00D960C5" w:rsidRPr="003C7F0B" w:rsidRDefault="00D960C5" w:rsidP="00397068">
      <w:pPr>
        <w:pStyle w:val="ListParagraph"/>
        <w:numPr>
          <w:ilvl w:val="1"/>
          <w:numId w:val="65"/>
        </w:numPr>
        <w:tabs>
          <w:tab w:val="left" w:pos="821"/>
          <w:tab w:val="left" w:pos="1541"/>
        </w:tabs>
        <w:spacing w:before="92" w:line="360" w:lineRule="auto"/>
        <w:ind w:right="115"/>
        <w:rPr>
          <w:sz w:val="24"/>
        </w:rPr>
      </w:pPr>
      <w:r w:rsidRPr="003C7F0B">
        <w:rPr>
          <w:sz w:val="24"/>
        </w:rPr>
        <w:t>Ni el estudiante ni los familiares podrán vender, alquilar y/o prestar el equipo provisto por el DE.</w:t>
      </w:r>
    </w:p>
    <w:p w14:paraId="24E6FB9C" w14:textId="77777777" w:rsidR="00D960C5" w:rsidRDefault="00D960C5" w:rsidP="00207B13">
      <w:pPr>
        <w:pStyle w:val="Heading3"/>
        <w:numPr>
          <w:ilvl w:val="0"/>
          <w:numId w:val="17"/>
        </w:numPr>
        <w:tabs>
          <w:tab w:val="left" w:pos="821"/>
        </w:tabs>
        <w:spacing w:before="199"/>
      </w:pPr>
      <w:bookmarkStart w:id="11" w:name="_TOC_250011"/>
      <w:bookmarkEnd w:id="11"/>
      <w:r>
        <w:t>Manejo del Equipo en la Escuela</w:t>
      </w:r>
    </w:p>
    <w:p w14:paraId="4C4F4698" w14:textId="77777777" w:rsidR="00D960C5" w:rsidRDefault="00D960C5" w:rsidP="00D960C5">
      <w:pPr>
        <w:pStyle w:val="BodyText"/>
        <w:rPr>
          <w:b/>
          <w:sz w:val="26"/>
        </w:rPr>
      </w:pPr>
    </w:p>
    <w:p w14:paraId="52FE7316" w14:textId="52FDC36C" w:rsidR="00E758A9" w:rsidRDefault="00A42E59" w:rsidP="00022E11">
      <w:pPr>
        <w:pStyle w:val="ListParagraph"/>
        <w:tabs>
          <w:tab w:val="left" w:pos="821"/>
        </w:tabs>
        <w:spacing w:before="157" w:line="360" w:lineRule="auto"/>
        <w:ind w:right="111" w:firstLine="0"/>
        <w:rPr>
          <w:sz w:val="24"/>
        </w:rPr>
      </w:pPr>
      <w:r>
        <w:rPr>
          <w:sz w:val="24"/>
        </w:rPr>
        <w:t xml:space="preserve">1. </w:t>
      </w:r>
      <w:r w:rsidR="00D960C5">
        <w:rPr>
          <w:sz w:val="24"/>
        </w:rPr>
        <w:t xml:space="preserve">Una vez la escuela recibe el equipo, </w:t>
      </w:r>
      <w:r w:rsidR="00022E11">
        <w:rPr>
          <w:sz w:val="24"/>
        </w:rPr>
        <w:t>se debe convocar a una reunión d</w:t>
      </w:r>
      <w:r w:rsidR="00D960C5">
        <w:rPr>
          <w:sz w:val="24"/>
        </w:rPr>
        <w:t>e COMPU</w:t>
      </w:r>
      <w:r w:rsidR="00022E11">
        <w:rPr>
          <w:sz w:val="24"/>
        </w:rPr>
        <w:t xml:space="preserve"> escolar</w:t>
      </w:r>
      <w:r w:rsidR="00D960C5">
        <w:rPr>
          <w:sz w:val="24"/>
        </w:rPr>
        <w:t xml:space="preserve">. Con </w:t>
      </w:r>
      <w:r w:rsidR="00943855">
        <w:rPr>
          <w:sz w:val="24"/>
        </w:rPr>
        <w:t>la preparación</w:t>
      </w:r>
      <w:r w:rsidR="00D960C5">
        <w:rPr>
          <w:sz w:val="24"/>
        </w:rPr>
        <w:t xml:space="preserve"> de la minuta correspondiente, se le clarificará </w:t>
      </w:r>
      <w:r w:rsidR="00022E11">
        <w:rPr>
          <w:sz w:val="24"/>
        </w:rPr>
        <w:t>a los participantes del COMPU</w:t>
      </w:r>
      <w:r w:rsidR="00D960C5">
        <w:rPr>
          <w:sz w:val="24"/>
        </w:rPr>
        <w:t xml:space="preserve"> que el equipo pertenece al DE, que ha sido comprado para el uso del estudiante</w:t>
      </w:r>
      <w:r w:rsidR="00022E11">
        <w:rPr>
          <w:sz w:val="24"/>
        </w:rPr>
        <w:t>,</w:t>
      </w:r>
      <w:r w:rsidR="00022E11" w:rsidRPr="00022E11">
        <w:rPr>
          <w:sz w:val="24"/>
        </w:rPr>
        <w:t xml:space="preserve"> </w:t>
      </w:r>
      <w:r w:rsidR="00022E11">
        <w:rPr>
          <w:sz w:val="24"/>
        </w:rPr>
        <w:t>los ambientes en donde el equipo será utilizado, incluyendo el hogar</w:t>
      </w:r>
      <w:r w:rsidR="00D960C5">
        <w:rPr>
          <w:sz w:val="24"/>
        </w:rPr>
        <w:t xml:space="preserve"> y que el maestro lo incluirá como parte de las estrategias curriculares dentro del concepto de Diseño Universal del Aprendizaje, establecido por IDEA. </w:t>
      </w:r>
      <w:r w:rsidR="00022E11">
        <w:rPr>
          <w:sz w:val="24"/>
        </w:rPr>
        <w:t xml:space="preserve">De ser necesario, en dicha minuta se coordinará el adiestramiento o taller de los equipos recomendados. </w:t>
      </w:r>
      <w:r w:rsidR="00D960C5">
        <w:rPr>
          <w:sz w:val="24"/>
        </w:rPr>
        <w:t xml:space="preserve">El equipo provisto podría compartirse, a su vez, con otros estudiantes; esto, de acuerdo con la necesidad y el beneficio que ofrezca, sin que, con dicha acción, se afecte el beneficio al estudiante para quien fue provisto. Además, de ser recomendado o de resultar necesario para el logro de las metas educativas del estudiante, se documentará en minuta y </w:t>
      </w:r>
      <w:r w:rsidR="00022E11">
        <w:rPr>
          <w:sz w:val="24"/>
        </w:rPr>
        <w:t xml:space="preserve">se completará la </w:t>
      </w:r>
      <w:r w:rsidR="00022E11" w:rsidRPr="00722C1A">
        <w:rPr>
          <w:b/>
          <w:i/>
          <w:sz w:val="24"/>
          <w:lang w:val="es-PR"/>
        </w:rPr>
        <w:t>Certificación de escenarios donde se utilizarán los equipos de Asistencia Tecnológica</w:t>
      </w:r>
      <w:r w:rsidR="00722C1A">
        <w:rPr>
          <w:b/>
          <w:i/>
          <w:sz w:val="24"/>
          <w:lang w:val="es-PR"/>
        </w:rPr>
        <w:t>.</w:t>
      </w:r>
      <w:r w:rsidR="00E758A9">
        <w:rPr>
          <w:b/>
          <w:i/>
          <w:sz w:val="24"/>
        </w:rPr>
        <w:t xml:space="preserve"> </w:t>
      </w:r>
    </w:p>
    <w:p w14:paraId="0691F514" w14:textId="3A60E100" w:rsidR="00E758A9" w:rsidRDefault="003C7F0B" w:rsidP="00E758A9">
      <w:pPr>
        <w:pStyle w:val="ListParagraph"/>
        <w:tabs>
          <w:tab w:val="left" w:pos="821"/>
        </w:tabs>
        <w:ind w:firstLine="0"/>
        <w:rPr>
          <w:sz w:val="24"/>
        </w:rPr>
      </w:pPr>
      <w:r>
        <w:rPr>
          <w:sz w:val="24"/>
        </w:rPr>
        <w:t xml:space="preserve">2. </w:t>
      </w:r>
      <w:r w:rsidR="00E758A9">
        <w:rPr>
          <w:sz w:val="24"/>
        </w:rPr>
        <w:t>El director de la escuela</w:t>
      </w:r>
      <w:r w:rsidR="00C462FB">
        <w:rPr>
          <w:sz w:val="24"/>
        </w:rPr>
        <w:t xml:space="preserve"> o representante autorizado</w:t>
      </w:r>
      <w:r w:rsidR="00E758A9">
        <w:rPr>
          <w:sz w:val="24"/>
        </w:rPr>
        <w:t xml:space="preserve"> </w:t>
      </w:r>
      <w:r w:rsidR="00426659">
        <w:rPr>
          <w:sz w:val="24"/>
        </w:rPr>
        <w:t>será</w:t>
      </w:r>
      <w:r w:rsidR="00E758A9">
        <w:rPr>
          <w:sz w:val="24"/>
        </w:rPr>
        <w:t xml:space="preserve"> custodio del equipo de AT, una vez este se</w:t>
      </w:r>
      <w:r w:rsidR="00E758A9">
        <w:rPr>
          <w:spacing w:val="-7"/>
          <w:sz w:val="24"/>
        </w:rPr>
        <w:t xml:space="preserve"> </w:t>
      </w:r>
      <w:r w:rsidR="00E758A9">
        <w:rPr>
          <w:sz w:val="24"/>
        </w:rPr>
        <w:t>recibe.</w:t>
      </w:r>
    </w:p>
    <w:p w14:paraId="2873AAD4" w14:textId="77777777" w:rsidR="00E758A9" w:rsidRDefault="00E758A9" w:rsidP="00E758A9">
      <w:pPr>
        <w:pStyle w:val="ListParagraph"/>
        <w:tabs>
          <w:tab w:val="left" w:pos="821"/>
        </w:tabs>
        <w:spacing w:before="137"/>
        <w:ind w:firstLine="0"/>
        <w:rPr>
          <w:sz w:val="24"/>
        </w:rPr>
      </w:pPr>
      <w:r>
        <w:rPr>
          <w:sz w:val="24"/>
        </w:rPr>
        <w:t>3. Como parte de su responsabilidad, el director de la escuela</w:t>
      </w:r>
      <w:r>
        <w:rPr>
          <w:spacing w:val="-11"/>
          <w:sz w:val="24"/>
        </w:rPr>
        <w:t xml:space="preserve"> </w:t>
      </w:r>
      <w:r>
        <w:rPr>
          <w:sz w:val="24"/>
        </w:rPr>
        <w:t>debe:</w:t>
      </w:r>
    </w:p>
    <w:p w14:paraId="36A7BFBF" w14:textId="77777777" w:rsidR="009060D6" w:rsidRDefault="00E758A9" w:rsidP="00207B13">
      <w:pPr>
        <w:pStyle w:val="ListParagraph"/>
        <w:numPr>
          <w:ilvl w:val="0"/>
          <w:numId w:val="53"/>
        </w:numPr>
        <w:tabs>
          <w:tab w:val="left" w:pos="1541"/>
        </w:tabs>
        <w:spacing w:before="139" w:line="360" w:lineRule="auto"/>
        <w:ind w:right="113"/>
        <w:rPr>
          <w:sz w:val="24"/>
        </w:rPr>
      </w:pPr>
      <w:r w:rsidRPr="009060D6">
        <w:rPr>
          <w:sz w:val="24"/>
        </w:rPr>
        <w:t>Identificar una persona que colabore en la prueba del equipo, garantice su uso y ofrezca seguimiento a aspectos sobre la garantía (la reparación y el mantenimiento) con el suplidor, según establecido en la orden de</w:t>
      </w:r>
      <w:r w:rsidRPr="009060D6">
        <w:rPr>
          <w:spacing w:val="-13"/>
          <w:sz w:val="24"/>
        </w:rPr>
        <w:t xml:space="preserve"> </w:t>
      </w:r>
      <w:r w:rsidRPr="009060D6">
        <w:rPr>
          <w:sz w:val="24"/>
        </w:rPr>
        <w:t>compra.</w:t>
      </w:r>
    </w:p>
    <w:p w14:paraId="6275DFDC" w14:textId="77777777" w:rsidR="009060D6" w:rsidRDefault="00E758A9" w:rsidP="00207B13">
      <w:pPr>
        <w:pStyle w:val="ListParagraph"/>
        <w:numPr>
          <w:ilvl w:val="0"/>
          <w:numId w:val="53"/>
        </w:numPr>
        <w:tabs>
          <w:tab w:val="left" w:pos="1541"/>
        </w:tabs>
        <w:spacing w:before="139" w:line="360" w:lineRule="auto"/>
        <w:ind w:right="113"/>
        <w:rPr>
          <w:sz w:val="24"/>
        </w:rPr>
      </w:pPr>
      <w:r w:rsidRPr="009060D6">
        <w:rPr>
          <w:sz w:val="24"/>
        </w:rPr>
        <w:t>Velar por que la garantía de los equipos de AT que se proveen a personas con discapacidades cumpla con las normas que establece la Ley 402. Específicamente, con las disposiciones del reglamento que el Departamento de Asuntos del Consumidor está ordenado</w:t>
      </w:r>
      <w:r w:rsidR="00FE2DE9" w:rsidRPr="009060D6">
        <w:rPr>
          <w:sz w:val="24"/>
        </w:rPr>
        <w:t xml:space="preserve"> </w:t>
      </w:r>
      <w:r w:rsidRPr="009060D6">
        <w:rPr>
          <w:sz w:val="24"/>
        </w:rPr>
        <w:t>bajo esta ley. Velar, además, por que se cumplan todas las leyes federales al</w:t>
      </w:r>
      <w:r w:rsidRPr="009060D6">
        <w:rPr>
          <w:spacing w:val="-6"/>
          <w:sz w:val="24"/>
        </w:rPr>
        <w:t xml:space="preserve"> </w:t>
      </w:r>
      <w:r w:rsidRPr="009060D6">
        <w:rPr>
          <w:sz w:val="24"/>
        </w:rPr>
        <w:t>efecto.</w:t>
      </w:r>
    </w:p>
    <w:p w14:paraId="6FFA5FEF" w14:textId="4F157C50" w:rsidR="009060D6" w:rsidRDefault="00E758A9" w:rsidP="00207B13">
      <w:pPr>
        <w:pStyle w:val="ListParagraph"/>
        <w:numPr>
          <w:ilvl w:val="0"/>
          <w:numId w:val="53"/>
        </w:numPr>
        <w:tabs>
          <w:tab w:val="left" w:pos="1541"/>
        </w:tabs>
        <w:spacing w:before="139" w:line="360" w:lineRule="auto"/>
        <w:ind w:right="113"/>
        <w:rPr>
          <w:sz w:val="24"/>
        </w:rPr>
      </w:pPr>
      <w:r w:rsidRPr="009060D6">
        <w:rPr>
          <w:sz w:val="24"/>
        </w:rPr>
        <w:t>Reportar</w:t>
      </w:r>
      <w:r w:rsidR="00FE2DE9" w:rsidRPr="009060D6">
        <w:rPr>
          <w:sz w:val="24"/>
        </w:rPr>
        <w:t xml:space="preserve"> </w:t>
      </w:r>
      <w:r w:rsidRPr="009060D6">
        <w:rPr>
          <w:sz w:val="24"/>
        </w:rPr>
        <w:t xml:space="preserve">al manufacturero, al suplidor, distribuidor, vendedor o </w:t>
      </w:r>
      <w:r w:rsidR="003C7F0B" w:rsidRPr="009060D6">
        <w:rPr>
          <w:sz w:val="24"/>
        </w:rPr>
        <w:t>arrendador autorizado</w:t>
      </w:r>
      <w:r w:rsidRPr="009060D6">
        <w:rPr>
          <w:sz w:val="24"/>
        </w:rPr>
        <w:t>- cualquier desperfecto que sufra el equipo de AT dentro del término de la garantía. También, será responsable de solicitar los documentos de garantía de cualquier equipo de AT transferido, cuando la transferencia ocurra antes de que expire la garantía</w:t>
      </w:r>
      <w:r w:rsidRPr="009060D6">
        <w:rPr>
          <w:spacing w:val="-8"/>
          <w:sz w:val="24"/>
        </w:rPr>
        <w:t xml:space="preserve"> </w:t>
      </w:r>
      <w:r w:rsidRPr="009060D6">
        <w:rPr>
          <w:sz w:val="24"/>
        </w:rPr>
        <w:t>aplicable.</w:t>
      </w:r>
    </w:p>
    <w:p w14:paraId="1669BB82" w14:textId="63A1D3A9" w:rsidR="00CD42B4" w:rsidRPr="0094350E" w:rsidRDefault="00E758A9" w:rsidP="0094350E">
      <w:pPr>
        <w:pStyle w:val="ListParagraph"/>
        <w:numPr>
          <w:ilvl w:val="0"/>
          <w:numId w:val="53"/>
        </w:numPr>
        <w:tabs>
          <w:tab w:val="left" w:pos="1541"/>
        </w:tabs>
        <w:spacing w:before="139" w:line="360" w:lineRule="auto"/>
        <w:ind w:right="113"/>
        <w:rPr>
          <w:sz w:val="24"/>
        </w:rPr>
      </w:pPr>
      <w:r w:rsidRPr="009060D6">
        <w:rPr>
          <w:sz w:val="24"/>
        </w:rPr>
        <w:t>Supervisar la calidad de servicio que brinde el manufacturero, suplidor, distribuidor, vendedor o arrendador autorizado, cuando instale el equipo de AT.</w:t>
      </w:r>
    </w:p>
    <w:p w14:paraId="3B6EA8CC" w14:textId="77777777" w:rsidR="009060D6" w:rsidRDefault="00E758A9" w:rsidP="00207B13">
      <w:pPr>
        <w:pStyle w:val="ListParagraph"/>
        <w:numPr>
          <w:ilvl w:val="0"/>
          <w:numId w:val="53"/>
        </w:numPr>
        <w:tabs>
          <w:tab w:val="left" w:pos="1541"/>
        </w:tabs>
        <w:spacing w:before="139" w:line="360" w:lineRule="auto"/>
        <w:ind w:right="113"/>
        <w:rPr>
          <w:sz w:val="24"/>
        </w:rPr>
      </w:pPr>
      <w:r w:rsidRPr="009060D6">
        <w:rPr>
          <w:sz w:val="24"/>
        </w:rPr>
        <w:t>Supervisar que el equipo de AT que instale el manufact</w:t>
      </w:r>
      <w:r w:rsidR="005E6F76" w:rsidRPr="009060D6">
        <w:rPr>
          <w:sz w:val="24"/>
        </w:rPr>
        <w:t xml:space="preserve">urero, suplidor, distribuidor, </w:t>
      </w:r>
      <w:r w:rsidRPr="009060D6">
        <w:rPr>
          <w:sz w:val="24"/>
        </w:rPr>
        <w:t>vendedor o arrendador autorizado, funcione adecuadamente.</w:t>
      </w:r>
    </w:p>
    <w:p w14:paraId="194D9F43" w14:textId="2F39760C" w:rsidR="009060D6" w:rsidRPr="00DD46C1" w:rsidRDefault="00E758A9" w:rsidP="00F731B5">
      <w:pPr>
        <w:pStyle w:val="ListParagraph"/>
        <w:numPr>
          <w:ilvl w:val="0"/>
          <w:numId w:val="53"/>
        </w:numPr>
        <w:tabs>
          <w:tab w:val="left" w:pos="1541"/>
        </w:tabs>
        <w:spacing w:before="139" w:line="360" w:lineRule="auto"/>
        <w:ind w:right="113"/>
      </w:pPr>
      <w:r w:rsidRPr="009060D6">
        <w:rPr>
          <w:sz w:val="24"/>
          <w:szCs w:val="24"/>
        </w:rPr>
        <w:t>Supervisar que el manufacturero,</w:t>
      </w:r>
      <w:r w:rsidR="00585486" w:rsidRPr="009060D6">
        <w:rPr>
          <w:sz w:val="24"/>
          <w:szCs w:val="24"/>
        </w:rPr>
        <w:t xml:space="preserve"> </w:t>
      </w:r>
      <w:r w:rsidRPr="009060D6">
        <w:rPr>
          <w:sz w:val="24"/>
          <w:szCs w:val="24"/>
        </w:rPr>
        <w:t>suplidor,</w:t>
      </w:r>
      <w:r w:rsidR="00585486" w:rsidRPr="009060D6">
        <w:rPr>
          <w:sz w:val="24"/>
          <w:szCs w:val="24"/>
        </w:rPr>
        <w:t xml:space="preserve"> </w:t>
      </w:r>
      <w:r w:rsidRPr="009060D6">
        <w:rPr>
          <w:sz w:val="24"/>
          <w:szCs w:val="24"/>
        </w:rPr>
        <w:t>distribuidor,</w:t>
      </w:r>
      <w:r w:rsidR="00585486" w:rsidRPr="009060D6">
        <w:rPr>
          <w:sz w:val="24"/>
          <w:szCs w:val="24"/>
        </w:rPr>
        <w:t xml:space="preserve"> </w:t>
      </w:r>
      <w:r w:rsidRPr="009060D6">
        <w:rPr>
          <w:sz w:val="24"/>
          <w:szCs w:val="24"/>
        </w:rPr>
        <w:t xml:space="preserve">vendedor o arrendador autorizado, provea </w:t>
      </w:r>
      <w:r w:rsidR="007E281C">
        <w:rPr>
          <w:sz w:val="24"/>
          <w:szCs w:val="24"/>
        </w:rPr>
        <w:t xml:space="preserve">el </w:t>
      </w:r>
      <w:r w:rsidRPr="009060D6">
        <w:rPr>
          <w:sz w:val="24"/>
          <w:szCs w:val="24"/>
        </w:rPr>
        <w:t>adiestramiento</w:t>
      </w:r>
      <w:r w:rsidR="007E281C">
        <w:rPr>
          <w:sz w:val="24"/>
          <w:szCs w:val="24"/>
        </w:rPr>
        <w:t xml:space="preserve"> que</w:t>
      </w:r>
      <w:r w:rsidRPr="009060D6">
        <w:rPr>
          <w:sz w:val="24"/>
          <w:szCs w:val="24"/>
        </w:rPr>
        <w:t xml:space="preserve"> </w:t>
      </w:r>
      <w:r w:rsidR="007E281C">
        <w:rPr>
          <w:sz w:val="24"/>
          <w:szCs w:val="24"/>
        </w:rPr>
        <w:t xml:space="preserve">va dirigido </w:t>
      </w:r>
      <w:r w:rsidR="005C1EEA">
        <w:rPr>
          <w:sz w:val="24"/>
          <w:szCs w:val="24"/>
        </w:rPr>
        <w:t>hacia</w:t>
      </w:r>
      <w:r w:rsidRPr="009060D6">
        <w:rPr>
          <w:sz w:val="24"/>
          <w:szCs w:val="24"/>
        </w:rPr>
        <w:t xml:space="preserve"> el uso y el manejo del equipo de AT que se </w:t>
      </w:r>
      <w:r w:rsidR="00FD4A2B" w:rsidRPr="009060D6">
        <w:rPr>
          <w:sz w:val="24"/>
          <w:szCs w:val="24"/>
        </w:rPr>
        <w:t xml:space="preserve">entregue. Para evidenciarlo, la escuela </w:t>
      </w:r>
      <w:r w:rsidRPr="009060D6">
        <w:rPr>
          <w:sz w:val="24"/>
          <w:szCs w:val="24"/>
        </w:rPr>
        <w:t xml:space="preserve">deberá cumplimentar uno de los siguientes formularios: </w:t>
      </w:r>
      <w:r w:rsidRPr="009060D6">
        <w:rPr>
          <w:b/>
          <w:i/>
          <w:sz w:val="24"/>
          <w:szCs w:val="24"/>
        </w:rPr>
        <w:t>Certificación de coordinación de servicios de Asistencia Tecnológi</w:t>
      </w:r>
      <w:r w:rsidR="005E6F76" w:rsidRPr="009060D6">
        <w:rPr>
          <w:b/>
          <w:i/>
          <w:sz w:val="24"/>
          <w:szCs w:val="24"/>
        </w:rPr>
        <w:t>ca con el suplidor (SAEE-AT</w:t>
      </w:r>
      <w:r w:rsidRPr="009060D6">
        <w:rPr>
          <w:b/>
          <w:i/>
          <w:sz w:val="24"/>
          <w:szCs w:val="24"/>
        </w:rPr>
        <w:t xml:space="preserve">-19) </w:t>
      </w:r>
      <w:r w:rsidRPr="009060D6">
        <w:rPr>
          <w:sz w:val="24"/>
          <w:szCs w:val="24"/>
        </w:rPr>
        <w:t xml:space="preserve">o </w:t>
      </w:r>
      <w:r w:rsidRPr="009060D6">
        <w:rPr>
          <w:b/>
          <w:i/>
          <w:sz w:val="24"/>
          <w:szCs w:val="24"/>
        </w:rPr>
        <w:t>Certificación</w:t>
      </w:r>
      <w:r w:rsidRPr="009060D6">
        <w:rPr>
          <w:b/>
          <w:i/>
          <w:spacing w:val="14"/>
          <w:sz w:val="24"/>
          <w:szCs w:val="24"/>
        </w:rPr>
        <w:t xml:space="preserve"> </w:t>
      </w:r>
      <w:r w:rsidRPr="009060D6">
        <w:rPr>
          <w:b/>
          <w:i/>
          <w:sz w:val="24"/>
          <w:szCs w:val="24"/>
        </w:rPr>
        <w:t>de</w:t>
      </w:r>
      <w:r w:rsidRPr="009060D6">
        <w:rPr>
          <w:b/>
          <w:i/>
          <w:spacing w:val="15"/>
          <w:sz w:val="24"/>
          <w:szCs w:val="24"/>
        </w:rPr>
        <w:t xml:space="preserve"> </w:t>
      </w:r>
      <w:r w:rsidRPr="009060D6">
        <w:rPr>
          <w:b/>
          <w:i/>
          <w:sz w:val="24"/>
          <w:szCs w:val="24"/>
        </w:rPr>
        <w:t>coordinación</w:t>
      </w:r>
      <w:r w:rsidRPr="009060D6">
        <w:rPr>
          <w:b/>
          <w:i/>
          <w:spacing w:val="15"/>
          <w:sz w:val="24"/>
          <w:szCs w:val="24"/>
        </w:rPr>
        <w:t xml:space="preserve"> </w:t>
      </w:r>
      <w:r w:rsidRPr="009060D6">
        <w:rPr>
          <w:b/>
          <w:i/>
          <w:sz w:val="24"/>
          <w:szCs w:val="24"/>
        </w:rPr>
        <w:t>de</w:t>
      </w:r>
      <w:r w:rsidRPr="009060D6">
        <w:rPr>
          <w:b/>
          <w:i/>
          <w:spacing w:val="16"/>
          <w:sz w:val="24"/>
          <w:szCs w:val="24"/>
        </w:rPr>
        <w:t xml:space="preserve"> </w:t>
      </w:r>
      <w:r w:rsidRPr="009060D6">
        <w:rPr>
          <w:b/>
          <w:i/>
          <w:sz w:val="24"/>
          <w:szCs w:val="24"/>
        </w:rPr>
        <w:t>servicios</w:t>
      </w:r>
      <w:r w:rsidRPr="009060D6">
        <w:rPr>
          <w:b/>
          <w:i/>
          <w:spacing w:val="16"/>
          <w:sz w:val="24"/>
          <w:szCs w:val="24"/>
        </w:rPr>
        <w:t xml:space="preserve"> </w:t>
      </w:r>
      <w:r w:rsidRPr="009060D6">
        <w:rPr>
          <w:b/>
          <w:i/>
          <w:sz w:val="24"/>
          <w:szCs w:val="24"/>
        </w:rPr>
        <w:t>de</w:t>
      </w:r>
      <w:r w:rsidRPr="009060D6">
        <w:rPr>
          <w:b/>
          <w:i/>
          <w:spacing w:val="15"/>
          <w:sz w:val="24"/>
          <w:szCs w:val="24"/>
        </w:rPr>
        <w:t xml:space="preserve"> </w:t>
      </w:r>
      <w:r w:rsidRPr="009060D6">
        <w:rPr>
          <w:b/>
          <w:i/>
          <w:sz w:val="24"/>
          <w:szCs w:val="24"/>
        </w:rPr>
        <w:t>Asistencia</w:t>
      </w:r>
      <w:r w:rsidRPr="009060D6">
        <w:rPr>
          <w:b/>
          <w:i/>
          <w:spacing w:val="15"/>
          <w:sz w:val="24"/>
          <w:szCs w:val="24"/>
        </w:rPr>
        <w:t xml:space="preserve"> </w:t>
      </w:r>
      <w:r w:rsidRPr="00DD46C1">
        <w:rPr>
          <w:b/>
          <w:i/>
          <w:sz w:val="24"/>
          <w:szCs w:val="24"/>
        </w:rPr>
        <w:t>Tecnológica</w:t>
      </w:r>
      <w:r w:rsidRPr="00DD46C1">
        <w:rPr>
          <w:b/>
          <w:i/>
          <w:spacing w:val="14"/>
        </w:rPr>
        <w:t xml:space="preserve"> </w:t>
      </w:r>
      <w:r w:rsidRPr="00DD46C1">
        <w:rPr>
          <w:bCs/>
          <w:iCs/>
        </w:rPr>
        <w:t>con</w:t>
      </w:r>
      <w:r w:rsidRPr="00DD46C1">
        <w:rPr>
          <w:bCs/>
          <w:iCs/>
          <w:spacing w:val="14"/>
        </w:rPr>
        <w:t xml:space="preserve"> </w:t>
      </w:r>
      <w:r w:rsidRPr="00DD46C1">
        <w:rPr>
          <w:bCs/>
          <w:iCs/>
        </w:rPr>
        <w:t>el</w:t>
      </w:r>
      <w:r w:rsidR="00FD4A2B" w:rsidRPr="00DD46C1">
        <w:rPr>
          <w:b/>
          <w:i/>
        </w:rPr>
        <w:t xml:space="preserve"> </w:t>
      </w:r>
      <w:r w:rsidRPr="00DD46C1">
        <w:t>personal de la Unidad de Asistencia Tecnológica ubicada en el CSEE (</w:t>
      </w:r>
      <w:r w:rsidR="005E6F76" w:rsidRPr="00DD46C1">
        <w:rPr>
          <w:b/>
          <w:bCs/>
        </w:rPr>
        <w:t>SAEE- AT</w:t>
      </w:r>
      <w:r w:rsidRPr="00DD46C1">
        <w:rPr>
          <w:b/>
          <w:bCs/>
        </w:rPr>
        <w:t>-18</w:t>
      </w:r>
      <w:r w:rsidRPr="00DD46C1">
        <w:t>)</w:t>
      </w:r>
      <w:r w:rsidRPr="00DD46C1">
        <w:rPr>
          <w:b/>
          <w:i/>
        </w:rPr>
        <w:t>.</w:t>
      </w:r>
    </w:p>
    <w:p w14:paraId="42FCCC01" w14:textId="6546FB57" w:rsidR="009060D6" w:rsidRPr="009060D6" w:rsidRDefault="00E758A9" w:rsidP="00207B13">
      <w:pPr>
        <w:pStyle w:val="ListParagraph"/>
        <w:numPr>
          <w:ilvl w:val="0"/>
          <w:numId w:val="53"/>
        </w:numPr>
        <w:tabs>
          <w:tab w:val="left" w:pos="1541"/>
        </w:tabs>
        <w:spacing w:before="139" w:line="360" w:lineRule="auto"/>
        <w:ind w:right="113"/>
        <w:rPr>
          <w:sz w:val="24"/>
          <w:szCs w:val="24"/>
        </w:rPr>
      </w:pPr>
      <w:r w:rsidRPr="009060D6">
        <w:rPr>
          <w:sz w:val="24"/>
          <w:szCs w:val="24"/>
        </w:rPr>
        <w:t>Terminado el período de garantía, si el equipo sufriera daños, es responsabilidad de la escuela el gestionar su reparación</w:t>
      </w:r>
      <w:r w:rsidR="00FD4A2B" w:rsidRPr="009060D6">
        <w:rPr>
          <w:sz w:val="24"/>
          <w:szCs w:val="24"/>
        </w:rPr>
        <w:t xml:space="preserve"> mediante un </w:t>
      </w:r>
      <w:r w:rsidR="00F32BB1" w:rsidRPr="009060D6">
        <w:rPr>
          <w:sz w:val="24"/>
          <w:szCs w:val="24"/>
        </w:rPr>
        <w:t>r</w:t>
      </w:r>
      <w:r w:rsidR="00FD4A2B" w:rsidRPr="009060D6">
        <w:rPr>
          <w:sz w:val="24"/>
          <w:szCs w:val="24"/>
        </w:rPr>
        <w:t>eferido para Solicitar Servicios</w:t>
      </w:r>
      <w:r w:rsidRPr="009060D6">
        <w:rPr>
          <w:sz w:val="24"/>
          <w:szCs w:val="24"/>
        </w:rPr>
        <w:t xml:space="preserve"> a través de</w:t>
      </w:r>
      <w:r w:rsidR="00FD4A2B" w:rsidRPr="009060D6">
        <w:rPr>
          <w:sz w:val="24"/>
          <w:szCs w:val="24"/>
        </w:rPr>
        <w:t xml:space="preserve"> </w:t>
      </w:r>
      <w:r w:rsidRPr="009060D6">
        <w:rPr>
          <w:sz w:val="24"/>
          <w:szCs w:val="24"/>
        </w:rPr>
        <w:t>l</w:t>
      </w:r>
      <w:r w:rsidR="00FD4A2B" w:rsidRPr="009060D6">
        <w:rPr>
          <w:sz w:val="24"/>
          <w:szCs w:val="24"/>
        </w:rPr>
        <w:t xml:space="preserve">a </w:t>
      </w:r>
      <w:r w:rsidR="00F32BB1" w:rsidRPr="009060D6">
        <w:rPr>
          <w:sz w:val="24"/>
          <w:szCs w:val="24"/>
        </w:rPr>
        <w:t>p</w:t>
      </w:r>
      <w:r w:rsidR="00FD4A2B" w:rsidRPr="009060D6">
        <w:rPr>
          <w:sz w:val="24"/>
          <w:szCs w:val="24"/>
        </w:rPr>
        <w:t>lataforma de MiPE</w:t>
      </w:r>
      <w:r w:rsidRPr="009060D6">
        <w:rPr>
          <w:sz w:val="24"/>
          <w:szCs w:val="24"/>
        </w:rPr>
        <w:t xml:space="preserve">. </w:t>
      </w:r>
      <w:r w:rsidR="00FD4A2B" w:rsidRPr="009060D6">
        <w:rPr>
          <w:sz w:val="24"/>
          <w:szCs w:val="24"/>
        </w:rPr>
        <w:t xml:space="preserve">Una vez este referido se reciba en la </w:t>
      </w:r>
      <w:r w:rsidR="00867E42" w:rsidRPr="009060D6">
        <w:rPr>
          <w:sz w:val="24"/>
          <w:szCs w:val="24"/>
        </w:rPr>
        <w:t>b</w:t>
      </w:r>
      <w:r w:rsidR="00FD4A2B" w:rsidRPr="009060D6">
        <w:rPr>
          <w:sz w:val="24"/>
          <w:szCs w:val="24"/>
        </w:rPr>
        <w:t xml:space="preserve">andeja de </w:t>
      </w:r>
      <w:r w:rsidR="00867E42" w:rsidRPr="009060D6">
        <w:rPr>
          <w:sz w:val="24"/>
          <w:szCs w:val="24"/>
        </w:rPr>
        <w:t>t</w:t>
      </w:r>
      <w:r w:rsidR="00FD4A2B" w:rsidRPr="009060D6">
        <w:rPr>
          <w:sz w:val="24"/>
          <w:szCs w:val="24"/>
        </w:rPr>
        <w:t>rabajo del CAAT</w:t>
      </w:r>
      <w:r w:rsidR="002F7A8E" w:rsidRPr="009060D6">
        <w:rPr>
          <w:sz w:val="24"/>
          <w:szCs w:val="24"/>
        </w:rPr>
        <w:t xml:space="preserve"> y se haya entregado el equipo al CSEE</w:t>
      </w:r>
      <w:r w:rsidR="00FD4A2B" w:rsidRPr="009060D6">
        <w:rPr>
          <w:sz w:val="24"/>
          <w:szCs w:val="24"/>
        </w:rPr>
        <w:t xml:space="preserve">, </w:t>
      </w:r>
      <w:r w:rsidR="002F7A8E" w:rsidRPr="009060D6">
        <w:rPr>
          <w:sz w:val="24"/>
          <w:szCs w:val="24"/>
        </w:rPr>
        <w:t xml:space="preserve">se </w:t>
      </w:r>
      <w:r w:rsidR="00FD4A2B" w:rsidRPr="009060D6">
        <w:rPr>
          <w:sz w:val="24"/>
          <w:szCs w:val="24"/>
        </w:rPr>
        <w:t xml:space="preserve">analizará el contenido del referido conjunto con lo documentado en minuta. </w:t>
      </w:r>
      <w:r w:rsidRPr="009060D6">
        <w:rPr>
          <w:sz w:val="24"/>
          <w:szCs w:val="24"/>
        </w:rPr>
        <w:t>De considerarse su reemplazo,</w:t>
      </w:r>
      <w:r w:rsidR="00FD4A2B" w:rsidRPr="009060D6">
        <w:rPr>
          <w:sz w:val="24"/>
          <w:szCs w:val="24"/>
        </w:rPr>
        <w:t xml:space="preserve"> el CAAT realizar</w:t>
      </w:r>
      <w:r w:rsidR="00A60B3E" w:rsidRPr="009060D6">
        <w:rPr>
          <w:sz w:val="24"/>
          <w:szCs w:val="24"/>
        </w:rPr>
        <w:t xml:space="preserve">á una enmienda.  </w:t>
      </w:r>
      <w:r w:rsidR="00A60B3E" w:rsidRPr="009060D6">
        <w:rPr>
          <w:i/>
          <w:iCs/>
          <w:sz w:val="24"/>
          <w:szCs w:val="24"/>
        </w:rPr>
        <w:t>Ver</w:t>
      </w:r>
      <w:r w:rsidR="0073414D" w:rsidRPr="009060D6">
        <w:rPr>
          <w:i/>
          <w:iCs/>
          <w:sz w:val="24"/>
          <w:szCs w:val="24"/>
        </w:rPr>
        <w:t xml:space="preserve"> módulo sobre el</w:t>
      </w:r>
      <w:r w:rsidR="00A60B3E" w:rsidRPr="009060D6">
        <w:rPr>
          <w:i/>
          <w:iCs/>
          <w:sz w:val="24"/>
          <w:szCs w:val="24"/>
        </w:rPr>
        <w:t xml:space="preserve"> referido se servicios de AT.</w:t>
      </w:r>
    </w:p>
    <w:p w14:paraId="100D4461" w14:textId="7F522DC7" w:rsidR="009060D6" w:rsidRPr="009060D6" w:rsidRDefault="00E758A9" w:rsidP="00207B13">
      <w:pPr>
        <w:pStyle w:val="ListParagraph"/>
        <w:numPr>
          <w:ilvl w:val="0"/>
          <w:numId w:val="53"/>
        </w:numPr>
        <w:tabs>
          <w:tab w:val="left" w:pos="1541"/>
        </w:tabs>
        <w:spacing w:before="139" w:line="360" w:lineRule="auto"/>
        <w:ind w:right="113"/>
        <w:rPr>
          <w:sz w:val="24"/>
          <w:szCs w:val="24"/>
        </w:rPr>
      </w:pPr>
      <w:r w:rsidRPr="009060D6">
        <w:rPr>
          <w:sz w:val="24"/>
        </w:rPr>
        <w:t>Cuando el equipo está averiado, así como cuando el estudiante no está utilizando el equipo, el director debe informar al CAAT e iniciar los trámites para entr</w:t>
      </w:r>
      <w:r w:rsidR="00B91AF4" w:rsidRPr="009060D6">
        <w:rPr>
          <w:sz w:val="24"/>
        </w:rPr>
        <w:t>e</w:t>
      </w:r>
      <w:r w:rsidRPr="009060D6">
        <w:rPr>
          <w:sz w:val="24"/>
        </w:rPr>
        <w:t>ga</w:t>
      </w:r>
      <w:r w:rsidR="00B91AF4" w:rsidRPr="009060D6">
        <w:rPr>
          <w:sz w:val="24"/>
        </w:rPr>
        <w:t>r</w:t>
      </w:r>
      <w:r w:rsidRPr="009060D6">
        <w:rPr>
          <w:sz w:val="24"/>
        </w:rPr>
        <w:t>lo</w:t>
      </w:r>
      <w:r w:rsidR="00A60B3E" w:rsidRPr="009060D6">
        <w:rPr>
          <w:sz w:val="24"/>
        </w:rPr>
        <w:t xml:space="preserve"> al CSEE</w:t>
      </w:r>
      <w:r w:rsidRPr="009060D6">
        <w:rPr>
          <w:sz w:val="24"/>
        </w:rPr>
        <w:t xml:space="preserve">. En ambos casos, el COMPU </w:t>
      </w:r>
      <w:r w:rsidR="00A60B3E" w:rsidRPr="009060D6">
        <w:rPr>
          <w:sz w:val="24"/>
        </w:rPr>
        <w:t xml:space="preserve">escolar </w:t>
      </w:r>
      <w:r w:rsidRPr="009060D6">
        <w:rPr>
          <w:sz w:val="24"/>
        </w:rPr>
        <w:t>deberá redactar un</w:t>
      </w:r>
      <w:r w:rsidR="00A60B3E" w:rsidRPr="009060D6">
        <w:rPr>
          <w:sz w:val="24"/>
        </w:rPr>
        <w:t>a minuta</w:t>
      </w:r>
      <w:r w:rsidRPr="009060D6">
        <w:rPr>
          <w:sz w:val="24"/>
        </w:rPr>
        <w:t xml:space="preserve"> </w:t>
      </w:r>
      <w:r w:rsidR="00A60B3E" w:rsidRPr="009060D6">
        <w:rPr>
          <w:sz w:val="24"/>
        </w:rPr>
        <w:t>explicativa de la situación</w:t>
      </w:r>
      <w:r w:rsidR="00A2500F" w:rsidRPr="009060D6">
        <w:rPr>
          <w:sz w:val="24"/>
        </w:rPr>
        <w:t>,</w:t>
      </w:r>
      <w:r w:rsidR="00A60B3E" w:rsidRPr="009060D6">
        <w:rPr>
          <w:sz w:val="24"/>
        </w:rPr>
        <w:t xml:space="preserve"> </w:t>
      </w:r>
      <w:r w:rsidR="00A2500F" w:rsidRPr="009060D6">
        <w:rPr>
          <w:sz w:val="24"/>
        </w:rPr>
        <w:t>completar el referido para Solicitar Servicios a través de la plataforma de MiPE y a su vez adjuntar los</w:t>
      </w:r>
      <w:r w:rsidR="00A60B3E" w:rsidRPr="009060D6">
        <w:rPr>
          <w:sz w:val="24"/>
        </w:rPr>
        <w:t xml:space="preserve"> siguientes documentos: </w:t>
      </w:r>
      <w:r w:rsidRPr="009060D6">
        <w:rPr>
          <w:b/>
          <w:i/>
          <w:sz w:val="24"/>
        </w:rPr>
        <w:t>Informe sobre Usos de Equipos de Asis</w:t>
      </w:r>
      <w:r w:rsidR="005E6F76" w:rsidRPr="009060D6">
        <w:rPr>
          <w:b/>
          <w:i/>
          <w:sz w:val="24"/>
        </w:rPr>
        <w:t>tencia Tecnológica (SAEE-AT</w:t>
      </w:r>
      <w:r w:rsidRPr="009060D6">
        <w:rPr>
          <w:b/>
          <w:i/>
          <w:sz w:val="24"/>
        </w:rPr>
        <w:t>-7)</w:t>
      </w:r>
      <w:r w:rsidR="00A60B3E" w:rsidRPr="009060D6">
        <w:rPr>
          <w:b/>
          <w:i/>
          <w:sz w:val="24"/>
        </w:rPr>
        <w:t xml:space="preserve"> e Inv</w:t>
      </w:r>
      <w:r w:rsidR="005E6F76" w:rsidRPr="009060D6">
        <w:rPr>
          <w:b/>
          <w:i/>
          <w:sz w:val="24"/>
        </w:rPr>
        <w:t>entario de Equipos (SAEE-AT</w:t>
      </w:r>
      <w:r w:rsidR="00A60B3E" w:rsidRPr="009060D6">
        <w:rPr>
          <w:b/>
          <w:i/>
          <w:sz w:val="24"/>
        </w:rPr>
        <w:t>-8).</w:t>
      </w:r>
    </w:p>
    <w:p w14:paraId="5678C10D" w14:textId="006009E2" w:rsidR="00E758A9" w:rsidRPr="009060D6" w:rsidRDefault="00E91DFB" w:rsidP="00207B13">
      <w:pPr>
        <w:pStyle w:val="ListParagraph"/>
        <w:numPr>
          <w:ilvl w:val="0"/>
          <w:numId w:val="53"/>
        </w:numPr>
        <w:tabs>
          <w:tab w:val="left" w:pos="1541"/>
        </w:tabs>
        <w:spacing w:before="139" w:line="360" w:lineRule="auto"/>
        <w:ind w:right="113"/>
        <w:rPr>
          <w:sz w:val="24"/>
          <w:szCs w:val="24"/>
        </w:rPr>
      </w:pPr>
      <w:r w:rsidRPr="009060D6">
        <w:rPr>
          <w:sz w:val="24"/>
        </w:rPr>
        <w:t xml:space="preserve">Una vez el </w:t>
      </w:r>
      <w:r w:rsidR="00E758A9" w:rsidRPr="009060D6">
        <w:rPr>
          <w:sz w:val="24"/>
        </w:rPr>
        <w:t xml:space="preserve">CAAT recibe el equipo; </w:t>
      </w:r>
      <w:r w:rsidR="00A60B3E" w:rsidRPr="009060D6">
        <w:rPr>
          <w:sz w:val="24"/>
        </w:rPr>
        <w:t xml:space="preserve">lo verifica y de estar en condiciones para reúso, </w:t>
      </w:r>
      <w:r w:rsidR="00E758A9" w:rsidRPr="009060D6">
        <w:rPr>
          <w:sz w:val="24"/>
        </w:rPr>
        <w:t>lo ingresa como parte del Inventario de Equipos y</w:t>
      </w:r>
      <w:r w:rsidR="00003DA1" w:rsidRPr="009060D6">
        <w:rPr>
          <w:sz w:val="24"/>
        </w:rPr>
        <w:t xml:space="preserve"> se</w:t>
      </w:r>
      <w:r w:rsidR="00E758A9" w:rsidRPr="009060D6">
        <w:rPr>
          <w:sz w:val="24"/>
        </w:rPr>
        <w:t xml:space="preserve"> reconsider</w:t>
      </w:r>
      <w:r w:rsidR="0090202D" w:rsidRPr="009060D6">
        <w:rPr>
          <w:sz w:val="24"/>
        </w:rPr>
        <w:t xml:space="preserve">ará </w:t>
      </w:r>
      <w:r w:rsidR="00E758A9" w:rsidRPr="009060D6">
        <w:rPr>
          <w:sz w:val="24"/>
        </w:rPr>
        <w:t>como tal. Puede, entonces proceder a reasignarlo a otro estudiante. No obstante, si el equipo estuviese averiado y no tuviere beneficios de garantía, este podrá referirse a la unidad de reúso y reciclaje del Programa de Asistencia Tecnológica de Puerto Rico (PRATP), bajo funciones de las leyes 264 y 238, según enmendadas.</w:t>
      </w:r>
    </w:p>
    <w:p w14:paraId="719303EF" w14:textId="56A9D79C" w:rsidR="00E758A9" w:rsidRPr="00750339" w:rsidRDefault="00E758A9" w:rsidP="00207B13">
      <w:pPr>
        <w:pStyle w:val="Heading3"/>
        <w:numPr>
          <w:ilvl w:val="0"/>
          <w:numId w:val="18"/>
        </w:numPr>
        <w:tabs>
          <w:tab w:val="left" w:pos="821"/>
        </w:tabs>
        <w:spacing w:before="200" w:line="276" w:lineRule="auto"/>
        <w:ind w:left="1180" w:right="987" w:hanging="721"/>
        <w:jc w:val="both"/>
      </w:pPr>
      <w:r w:rsidRPr="00750339">
        <w:t>Manejo del Equipo de Asistencia Tecnológica en el Hogar y en los Servicios Relacionados de</w:t>
      </w:r>
      <w:r w:rsidRPr="00750339">
        <w:rPr>
          <w:spacing w:val="-1"/>
        </w:rPr>
        <w:t xml:space="preserve"> </w:t>
      </w:r>
      <w:r w:rsidRPr="00750339">
        <w:t xml:space="preserve">Terapia  </w:t>
      </w:r>
    </w:p>
    <w:p w14:paraId="300ADD77" w14:textId="77777777" w:rsidR="00E758A9" w:rsidRDefault="00E758A9" w:rsidP="00E758A9">
      <w:pPr>
        <w:pStyle w:val="BodyText"/>
        <w:rPr>
          <w:b/>
          <w:sz w:val="36"/>
        </w:rPr>
      </w:pPr>
    </w:p>
    <w:p w14:paraId="028ABC6B" w14:textId="7F67D167" w:rsidR="00E758A9" w:rsidRPr="00426659" w:rsidRDefault="00E758A9" w:rsidP="00207B13">
      <w:pPr>
        <w:pStyle w:val="ListParagraph"/>
        <w:numPr>
          <w:ilvl w:val="0"/>
          <w:numId w:val="12"/>
        </w:numPr>
        <w:tabs>
          <w:tab w:val="left" w:pos="821"/>
        </w:tabs>
        <w:spacing w:before="4" w:line="360" w:lineRule="auto"/>
        <w:ind w:right="113"/>
        <w:rPr>
          <w:iCs/>
          <w:sz w:val="17"/>
        </w:rPr>
      </w:pPr>
      <w:r>
        <w:rPr>
          <w:sz w:val="24"/>
        </w:rPr>
        <w:t>La determinación de que un equipo de AT provisto por el DE se utilice en el hogar o en algún servicio relacionado de terapia es una decisión individualizada, discutida y avalada en reunión de COMPU escolar. El objetivo de esta decisión es asegurar que el estudiante reciba una educación apropiada y pueda progresar hacia el logro de sus metas educativas. Por ello, esta debe de documentarse en minuta. Sin embargo, el COMPU debe considerar que los equipos son provistos para fines educativos</w:t>
      </w:r>
      <w:r w:rsidR="001B04C2">
        <w:rPr>
          <w:sz w:val="24"/>
        </w:rPr>
        <w:t xml:space="preserve"> (</w:t>
      </w:r>
      <w:r w:rsidR="00FF39EB">
        <w:rPr>
          <w:sz w:val="24"/>
        </w:rPr>
        <w:t xml:space="preserve">ámbito </w:t>
      </w:r>
      <w:r w:rsidR="001B04C2">
        <w:rPr>
          <w:sz w:val="24"/>
        </w:rPr>
        <w:t>esc</w:t>
      </w:r>
      <w:r w:rsidR="00FF39EB">
        <w:rPr>
          <w:sz w:val="24"/>
        </w:rPr>
        <w:t>olar</w:t>
      </w:r>
      <w:r w:rsidR="001B04C2">
        <w:rPr>
          <w:sz w:val="24"/>
        </w:rPr>
        <w:t>)</w:t>
      </w:r>
      <w:r>
        <w:rPr>
          <w:sz w:val="24"/>
        </w:rPr>
        <w:t xml:space="preserve">, por lo que su provisión para el </w:t>
      </w:r>
      <w:r w:rsidR="0055701D">
        <w:rPr>
          <w:sz w:val="24"/>
        </w:rPr>
        <w:t xml:space="preserve">servicio </w:t>
      </w:r>
      <w:r w:rsidR="002F2D7C">
        <w:rPr>
          <w:sz w:val="24"/>
        </w:rPr>
        <w:t>terapéutico</w:t>
      </w:r>
      <w:r w:rsidR="0055701D">
        <w:rPr>
          <w:sz w:val="24"/>
        </w:rPr>
        <w:t xml:space="preserve"> </w:t>
      </w:r>
      <w:r w:rsidR="006E29B5">
        <w:rPr>
          <w:sz w:val="24"/>
        </w:rPr>
        <w:t xml:space="preserve">o el hogar </w:t>
      </w:r>
      <w:r w:rsidR="000F22D0">
        <w:rPr>
          <w:sz w:val="24"/>
        </w:rPr>
        <w:t xml:space="preserve">debe </w:t>
      </w:r>
      <w:r>
        <w:rPr>
          <w:sz w:val="24"/>
        </w:rPr>
        <w:t>analizarse</w:t>
      </w:r>
      <w:r w:rsidRPr="00426659">
        <w:rPr>
          <w:spacing w:val="-1"/>
          <w:sz w:val="24"/>
        </w:rPr>
        <w:t xml:space="preserve"> </w:t>
      </w:r>
      <w:r>
        <w:rPr>
          <w:sz w:val="24"/>
        </w:rPr>
        <w:t>cuidadosamente.</w:t>
      </w:r>
      <w:r w:rsidR="00426659">
        <w:rPr>
          <w:sz w:val="24"/>
        </w:rPr>
        <w:t xml:space="preserve"> </w:t>
      </w:r>
      <w:r w:rsidR="00426659" w:rsidRPr="00426659">
        <w:rPr>
          <w:sz w:val="24"/>
        </w:rPr>
        <w:t xml:space="preserve">La determinación del uso de equipos en terapias </w:t>
      </w:r>
      <w:r w:rsidR="006E29B5" w:rsidRPr="00426659">
        <w:rPr>
          <w:sz w:val="24"/>
        </w:rPr>
        <w:t xml:space="preserve">o el hogar </w:t>
      </w:r>
      <w:r w:rsidR="00426659" w:rsidRPr="00426659">
        <w:rPr>
          <w:sz w:val="24"/>
        </w:rPr>
        <w:t xml:space="preserve">debe estar documentada en la </w:t>
      </w:r>
      <w:r w:rsidR="00426659" w:rsidRPr="00426659">
        <w:rPr>
          <w:b/>
          <w:i/>
          <w:sz w:val="24"/>
          <w:lang w:val="es-PR"/>
        </w:rPr>
        <w:t xml:space="preserve">Certificación de escenarios donde se utilizarán los equipos de Asistencia Tecnológica </w:t>
      </w:r>
      <w:r w:rsidR="00426659" w:rsidRPr="00426659">
        <w:rPr>
          <w:bCs/>
          <w:iCs/>
          <w:sz w:val="24"/>
          <w:lang w:val="es-PR"/>
        </w:rPr>
        <w:t>y en la minuta del COMPU escolar cuando se recibió dicho equipo en la escuela.</w:t>
      </w:r>
    </w:p>
    <w:p w14:paraId="6976A122" w14:textId="77777777" w:rsidR="00E758A9" w:rsidRDefault="00E758A9" w:rsidP="00E758A9">
      <w:pPr>
        <w:pStyle w:val="BodyText"/>
        <w:spacing w:before="10"/>
        <w:rPr>
          <w:sz w:val="20"/>
        </w:rPr>
      </w:pPr>
    </w:p>
    <w:p w14:paraId="07107830" w14:textId="77777777" w:rsidR="00E758A9" w:rsidRDefault="00E758A9" w:rsidP="00207B13">
      <w:pPr>
        <w:pStyle w:val="Heading3"/>
        <w:numPr>
          <w:ilvl w:val="0"/>
          <w:numId w:val="18"/>
        </w:numPr>
        <w:tabs>
          <w:tab w:val="left" w:pos="821"/>
        </w:tabs>
        <w:spacing w:line="278" w:lineRule="auto"/>
        <w:ind w:left="1180" w:right="840" w:hanging="721"/>
      </w:pPr>
      <w:r>
        <w:t>Uso del Equipo de Asistencia Tecnológica durante el Período de Año Escolar Extendido</w:t>
      </w:r>
    </w:p>
    <w:p w14:paraId="1DDF6CF5" w14:textId="77777777" w:rsidR="00E758A9" w:rsidRDefault="00E758A9" w:rsidP="00E758A9">
      <w:pPr>
        <w:pStyle w:val="BodyText"/>
        <w:rPr>
          <w:b/>
          <w:sz w:val="26"/>
        </w:rPr>
      </w:pPr>
    </w:p>
    <w:p w14:paraId="1F63AA3A" w14:textId="0F550020" w:rsidR="00E758A9" w:rsidRDefault="00E758A9" w:rsidP="00207B13">
      <w:pPr>
        <w:pStyle w:val="BodyText"/>
        <w:numPr>
          <w:ilvl w:val="0"/>
          <w:numId w:val="55"/>
        </w:numPr>
        <w:spacing w:before="170" w:line="360" w:lineRule="auto"/>
        <w:ind w:right="112"/>
        <w:jc w:val="both"/>
      </w:pPr>
      <w:r>
        <w:t xml:space="preserve">Para continuar el desarrollo de las metas trazadas en el PEI, </w:t>
      </w:r>
      <w:r>
        <w:rPr>
          <w:spacing w:val="5"/>
        </w:rPr>
        <w:t xml:space="preserve">el </w:t>
      </w:r>
      <w:r>
        <w:t>equipo de AT podrá utilizarse durante el período de año escolar extendido, si los miembros del COMPU así lo recomiendan. Se debe documentar esta decisión en minuta. El facilitador docente de Educación Especial será responsable de hacer disponible los equipos en las instalaciones donde el estudiante recibirá los servicios. El facilitador docente del distrito es responsable de que el equipo se devuelva a la escuela donde el estudiante recibirá o continuará recibiendo los servicios el próximo año</w:t>
      </w:r>
      <w:r>
        <w:rPr>
          <w:spacing w:val="-1"/>
        </w:rPr>
        <w:t xml:space="preserve"> </w:t>
      </w:r>
      <w:r>
        <w:t>escolar.</w:t>
      </w:r>
    </w:p>
    <w:p w14:paraId="4D8647E3" w14:textId="77777777" w:rsidR="00E758A9" w:rsidRDefault="00E758A9" w:rsidP="00E758A9">
      <w:pPr>
        <w:pStyle w:val="BodyText"/>
        <w:rPr>
          <w:sz w:val="21"/>
        </w:rPr>
      </w:pPr>
    </w:p>
    <w:p w14:paraId="3380C0FB" w14:textId="6A836F49" w:rsidR="00E758A9" w:rsidRPr="00135433" w:rsidRDefault="00E758A9" w:rsidP="00207B13">
      <w:pPr>
        <w:pStyle w:val="Heading3"/>
        <w:numPr>
          <w:ilvl w:val="0"/>
          <w:numId w:val="18"/>
        </w:numPr>
        <w:tabs>
          <w:tab w:val="left" w:pos="821"/>
        </w:tabs>
        <w:ind w:left="721"/>
      </w:pPr>
      <w:r w:rsidRPr="00135433">
        <w:t>Traslado de Equipos de Asistencia</w:t>
      </w:r>
      <w:r w:rsidRPr="00135433">
        <w:rPr>
          <w:spacing w:val="-1"/>
        </w:rPr>
        <w:t xml:space="preserve"> </w:t>
      </w:r>
      <w:r w:rsidRPr="00135433">
        <w:t xml:space="preserve">Tecnológica </w:t>
      </w:r>
    </w:p>
    <w:p w14:paraId="6D783E23" w14:textId="77777777" w:rsidR="00E758A9" w:rsidRPr="009060D6" w:rsidRDefault="00E758A9" w:rsidP="009060D6">
      <w:pPr>
        <w:pStyle w:val="BodyText"/>
        <w:spacing w:line="360" w:lineRule="auto"/>
        <w:rPr>
          <w:sz w:val="26"/>
        </w:rPr>
      </w:pPr>
    </w:p>
    <w:p w14:paraId="3FC9A1DA" w14:textId="5EE85148" w:rsidR="00E758A9" w:rsidRPr="009060D6" w:rsidRDefault="00E758A9" w:rsidP="00207B13">
      <w:pPr>
        <w:widowControl/>
        <w:numPr>
          <w:ilvl w:val="0"/>
          <w:numId w:val="54"/>
        </w:numPr>
        <w:autoSpaceDE/>
        <w:autoSpaceDN/>
        <w:spacing w:line="360" w:lineRule="auto"/>
        <w:contextualSpacing/>
        <w:rPr>
          <w:sz w:val="24"/>
          <w:szCs w:val="24"/>
          <w:lang w:val="es-ES_tradnl"/>
        </w:rPr>
      </w:pPr>
      <w:r w:rsidRPr="009060D6">
        <w:rPr>
          <w:sz w:val="24"/>
          <w:szCs w:val="24"/>
          <w:lang w:val="es-ES_tradnl"/>
        </w:rPr>
        <w:t>Cuando un estudiante se traslada de escuela, municipio o distrito escolar, el DE deberá autorizar el traslado de aquel equipo que se mantenga como parte integral del proceso educativo del estudiante, según avalado por el COMPU al revisar el PEI.</w:t>
      </w:r>
    </w:p>
    <w:p w14:paraId="4B6271E0" w14:textId="4D181D23" w:rsidR="00E758A9" w:rsidRPr="009060D6" w:rsidRDefault="00E758A9" w:rsidP="00207B13">
      <w:pPr>
        <w:widowControl/>
        <w:numPr>
          <w:ilvl w:val="0"/>
          <w:numId w:val="54"/>
        </w:numPr>
        <w:autoSpaceDE/>
        <w:autoSpaceDN/>
        <w:spacing w:line="360" w:lineRule="auto"/>
        <w:contextualSpacing/>
        <w:rPr>
          <w:sz w:val="24"/>
          <w:szCs w:val="24"/>
          <w:lang w:val="es-ES_tradnl"/>
        </w:rPr>
      </w:pPr>
      <w:r w:rsidRPr="009060D6">
        <w:rPr>
          <w:sz w:val="24"/>
          <w:szCs w:val="24"/>
          <w:lang w:val="es-ES_tradnl"/>
        </w:rPr>
        <w:t>Los equipos que se identifiquen como no necesarios deben ser devueltos al CAAT con la documentación requerida</w:t>
      </w:r>
      <w:r w:rsidR="007B6959" w:rsidRPr="009060D6">
        <w:rPr>
          <w:sz w:val="24"/>
          <w:szCs w:val="24"/>
          <w:lang w:val="es-ES_tradnl"/>
        </w:rPr>
        <w:t>.</w:t>
      </w:r>
    </w:p>
    <w:p w14:paraId="2AF8D8BD" w14:textId="571541D4" w:rsidR="005E6F76" w:rsidRPr="00DE588E" w:rsidRDefault="007B6959" w:rsidP="00207B13">
      <w:pPr>
        <w:pStyle w:val="ListParagraph"/>
        <w:numPr>
          <w:ilvl w:val="0"/>
          <w:numId w:val="54"/>
        </w:numPr>
        <w:tabs>
          <w:tab w:val="left" w:pos="1541"/>
        </w:tabs>
        <w:spacing w:line="360" w:lineRule="auto"/>
        <w:ind w:right="114"/>
        <w:rPr>
          <w:i/>
          <w:sz w:val="24"/>
        </w:rPr>
      </w:pPr>
      <w:r w:rsidRPr="009060D6">
        <w:rPr>
          <w:sz w:val="24"/>
          <w:szCs w:val="24"/>
          <w:lang w:val="es-ES_tradnl"/>
        </w:rPr>
        <w:t>Para devolver el equipo al CSEE se requiere</w:t>
      </w:r>
      <w:r w:rsidR="00ED5EEA" w:rsidRPr="009060D6">
        <w:rPr>
          <w:sz w:val="24"/>
          <w:szCs w:val="24"/>
          <w:lang w:val="es-ES_tradnl"/>
        </w:rPr>
        <w:t xml:space="preserve"> </w:t>
      </w:r>
      <w:r w:rsidR="00135433" w:rsidRPr="009060D6">
        <w:rPr>
          <w:sz w:val="24"/>
          <w:szCs w:val="24"/>
          <w:lang w:val="es-ES_tradnl"/>
        </w:rPr>
        <w:t xml:space="preserve">la </w:t>
      </w:r>
      <w:r w:rsidR="00E758A9" w:rsidRPr="009060D6">
        <w:rPr>
          <w:sz w:val="24"/>
          <w:szCs w:val="24"/>
          <w:lang w:val="es-ES_tradnl"/>
        </w:rPr>
        <w:t xml:space="preserve">minuta con la debida justificación y/o razón de devolución, </w:t>
      </w:r>
      <w:r w:rsidRPr="009060D6">
        <w:rPr>
          <w:i/>
          <w:sz w:val="24"/>
        </w:rPr>
        <w:t>Informe sobre Usos de Equipos de Asis</w:t>
      </w:r>
      <w:r w:rsidR="005E6F76" w:rsidRPr="009060D6">
        <w:rPr>
          <w:i/>
          <w:sz w:val="24"/>
        </w:rPr>
        <w:t>tencia Tecnológica (SAEE-AT</w:t>
      </w:r>
      <w:r w:rsidRPr="009060D6">
        <w:rPr>
          <w:i/>
          <w:sz w:val="24"/>
        </w:rPr>
        <w:t>-7) e Inv</w:t>
      </w:r>
      <w:r w:rsidR="005E6F76" w:rsidRPr="009060D6">
        <w:rPr>
          <w:i/>
          <w:sz w:val="24"/>
        </w:rPr>
        <w:t>entario de Equipos (SAEE-AT</w:t>
      </w:r>
      <w:r w:rsidRPr="009060D6">
        <w:rPr>
          <w:i/>
          <w:sz w:val="24"/>
        </w:rPr>
        <w:t>-8)</w:t>
      </w:r>
      <w:r w:rsidRPr="009060D6">
        <w:rPr>
          <w:sz w:val="24"/>
          <w:szCs w:val="24"/>
          <w:lang w:val="es-ES_tradnl"/>
        </w:rPr>
        <w:t xml:space="preserve"> y</w:t>
      </w:r>
      <w:r w:rsidR="00E758A9" w:rsidRPr="009060D6">
        <w:rPr>
          <w:sz w:val="24"/>
          <w:szCs w:val="24"/>
          <w:lang w:val="es-ES_tradnl"/>
        </w:rPr>
        <w:t xml:space="preserve"> hoja de trámite.</w:t>
      </w:r>
    </w:p>
    <w:p w14:paraId="13DF50B2" w14:textId="14DC12C7" w:rsidR="00E758A9" w:rsidRPr="009D1D77" w:rsidRDefault="00E758A9" w:rsidP="00207B13">
      <w:pPr>
        <w:pStyle w:val="Heading3"/>
        <w:numPr>
          <w:ilvl w:val="0"/>
          <w:numId w:val="18"/>
        </w:numPr>
        <w:tabs>
          <w:tab w:val="left" w:pos="821"/>
        </w:tabs>
        <w:spacing w:before="1"/>
        <w:ind w:left="721"/>
      </w:pPr>
      <w:r w:rsidRPr="009D1D77">
        <w:t>Inventario de Equipo de Asistencia</w:t>
      </w:r>
      <w:r w:rsidRPr="009D1D77">
        <w:rPr>
          <w:spacing w:val="1"/>
        </w:rPr>
        <w:t xml:space="preserve"> </w:t>
      </w:r>
      <w:r w:rsidRPr="009D1D77">
        <w:t xml:space="preserve">Tecnológica </w:t>
      </w:r>
    </w:p>
    <w:p w14:paraId="7AC092D5" w14:textId="4B38CF15" w:rsidR="00E758A9" w:rsidRPr="005E6F76" w:rsidRDefault="00E758A9" w:rsidP="00207B13">
      <w:pPr>
        <w:pStyle w:val="BodyText"/>
        <w:numPr>
          <w:ilvl w:val="0"/>
          <w:numId w:val="11"/>
        </w:numPr>
        <w:spacing w:before="92" w:line="360" w:lineRule="auto"/>
        <w:ind w:right="112"/>
        <w:jc w:val="both"/>
        <w:rPr>
          <w:iCs/>
        </w:rPr>
      </w:pPr>
      <w:r w:rsidRPr="005E6F76">
        <w:rPr>
          <w:lang w:val="es-ES_tradnl"/>
        </w:rPr>
        <w:t xml:space="preserve">Las escuelas donde están ubicados los estudiantes con discapacidades mantendrán un inventario del equipo de AT disponible, provisto por el DE. Para hacer el inventario, utilizarán el formulario </w:t>
      </w:r>
      <w:r w:rsidRPr="005E6F76">
        <w:rPr>
          <w:b/>
          <w:bCs/>
          <w:i/>
          <w:iCs/>
          <w:lang w:val="es-ES_tradnl"/>
        </w:rPr>
        <w:t xml:space="preserve">Inventario de Equipos de Asistencia Tecnológica </w:t>
      </w:r>
      <w:r w:rsidR="005E6F76" w:rsidRPr="005E6F76">
        <w:rPr>
          <w:b/>
          <w:bCs/>
          <w:lang w:val="es-ES_tradnl"/>
        </w:rPr>
        <w:t>(SAEE-AT</w:t>
      </w:r>
      <w:r w:rsidRPr="005E6F76">
        <w:rPr>
          <w:b/>
          <w:bCs/>
          <w:lang w:val="es-ES_tradnl"/>
        </w:rPr>
        <w:t>-8)</w:t>
      </w:r>
      <w:r w:rsidRPr="005E6F76">
        <w:rPr>
          <w:i/>
          <w:iCs/>
          <w:lang w:val="es-ES_tradnl"/>
        </w:rPr>
        <w:t xml:space="preserve">. </w:t>
      </w:r>
      <w:r w:rsidRPr="005E6F76">
        <w:rPr>
          <w:lang w:val="es-ES_tradnl"/>
        </w:rPr>
        <w:t>Este formulario se actualizará de forma continua y, cada año, al cierre del curso escolar debe ser enviado al CAAT correspondiente según su ubicación escolar.</w:t>
      </w:r>
    </w:p>
    <w:p w14:paraId="6A9EDB8B" w14:textId="5D6D358A" w:rsidR="005E6F76" w:rsidRDefault="00E758A9" w:rsidP="00207B13">
      <w:pPr>
        <w:pStyle w:val="ListParagraph"/>
        <w:numPr>
          <w:ilvl w:val="0"/>
          <w:numId w:val="11"/>
        </w:numPr>
        <w:tabs>
          <w:tab w:val="left" w:pos="821"/>
        </w:tabs>
        <w:spacing w:before="1" w:line="360" w:lineRule="auto"/>
        <w:ind w:right="118"/>
        <w:rPr>
          <w:sz w:val="24"/>
          <w:szCs w:val="24"/>
        </w:rPr>
      </w:pPr>
      <w:r w:rsidRPr="005E6F76">
        <w:rPr>
          <w:sz w:val="24"/>
          <w:szCs w:val="24"/>
        </w:rPr>
        <w:t>El DE tendrá el derecho de reclamar el equipo, si este no se utiliza con el propósito para el que fue provisto, y así se establecerá en minuta. También, considerará reclamarlo o removerlo, si dicho equipo no logra beneficiar al estudiante porque no suple las necesidades para las cuales fue</w:t>
      </w:r>
      <w:r w:rsidRPr="005E6F76">
        <w:rPr>
          <w:spacing w:val="-7"/>
          <w:sz w:val="24"/>
          <w:szCs w:val="24"/>
        </w:rPr>
        <w:t xml:space="preserve"> </w:t>
      </w:r>
      <w:r w:rsidRPr="005E6F76">
        <w:rPr>
          <w:sz w:val="24"/>
          <w:szCs w:val="24"/>
        </w:rPr>
        <w:t>provisto.</w:t>
      </w:r>
    </w:p>
    <w:p w14:paraId="7DB4F80D" w14:textId="77777777" w:rsidR="005E6F76" w:rsidRPr="005E6F76" w:rsidRDefault="00E758A9" w:rsidP="00207B13">
      <w:pPr>
        <w:pStyle w:val="ListParagraph"/>
        <w:numPr>
          <w:ilvl w:val="0"/>
          <w:numId w:val="11"/>
        </w:numPr>
        <w:tabs>
          <w:tab w:val="left" w:pos="821"/>
        </w:tabs>
        <w:spacing w:before="1" w:line="360" w:lineRule="auto"/>
        <w:ind w:right="118"/>
        <w:rPr>
          <w:sz w:val="24"/>
          <w:szCs w:val="24"/>
        </w:rPr>
      </w:pPr>
      <w:r w:rsidRPr="005E6F76">
        <w:rPr>
          <w:sz w:val="24"/>
          <w:szCs w:val="24"/>
          <w:lang w:val="es-ES_tradnl"/>
        </w:rPr>
        <w:t xml:space="preserve">Si el COMPU escolar determina que el equipo recomendado ya no es funcional </w:t>
      </w:r>
      <w:r w:rsidR="009D1D77" w:rsidRPr="005E6F76">
        <w:rPr>
          <w:sz w:val="24"/>
          <w:szCs w:val="24"/>
          <w:lang w:val="es-ES_tradnl"/>
        </w:rPr>
        <w:t xml:space="preserve">ni será </w:t>
      </w:r>
      <w:r w:rsidRPr="005E6F76">
        <w:rPr>
          <w:sz w:val="24"/>
          <w:szCs w:val="24"/>
          <w:lang w:val="es-ES_tradnl"/>
        </w:rPr>
        <w:t xml:space="preserve">utilizado por el estudiante, deberán establecerlo en minuta y enviar al CSEE los equipos que no serán utilizados por </w:t>
      </w:r>
      <w:r w:rsidR="009D1D77" w:rsidRPr="005E6F76">
        <w:rPr>
          <w:sz w:val="24"/>
          <w:szCs w:val="24"/>
          <w:lang w:val="es-ES_tradnl"/>
        </w:rPr>
        <w:t>el</w:t>
      </w:r>
      <w:r w:rsidRPr="005E6F76">
        <w:rPr>
          <w:sz w:val="24"/>
          <w:szCs w:val="24"/>
          <w:lang w:val="es-ES_tradnl"/>
        </w:rPr>
        <w:t xml:space="preserve"> estudiante. De esta manera, </w:t>
      </w:r>
      <w:r w:rsidR="009D1D77" w:rsidRPr="005E6F76">
        <w:rPr>
          <w:sz w:val="24"/>
          <w:szCs w:val="24"/>
          <w:lang w:val="es-ES_tradnl"/>
        </w:rPr>
        <w:t xml:space="preserve">que </w:t>
      </w:r>
      <w:r w:rsidRPr="005E6F76">
        <w:rPr>
          <w:sz w:val="24"/>
          <w:szCs w:val="24"/>
          <w:lang w:val="es-ES_tradnl"/>
        </w:rPr>
        <w:t>los equipos pasarán a formar parte del inventario de equipos disponibles para reasignar a otros estudiantes.</w:t>
      </w:r>
    </w:p>
    <w:p w14:paraId="764F1281" w14:textId="77777777" w:rsidR="005E6F76" w:rsidRPr="005E6F76" w:rsidRDefault="00E758A9" w:rsidP="00207B13">
      <w:pPr>
        <w:pStyle w:val="ListParagraph"/>
        <w:numPr>
          <w:ilvl w:val="0"/>
          <w:numId w:val="11"/>
        </w:numPr>
        <w:tabs>
          <w:tab w:val="left" w:pos="821"/>
        </w:tabs>
        <w:spacing w:before="1" w:line="360" w:lineRule="auto"/>
        <w:ind w:right="118"/>
        <w:rPr>
          <w:sz w:val="24"/>
          <w:szCs w:val="24"/>
        </w:rPr>
      </w:pPr>
      <w:r w:rsidRPr="005E6F76">
        <w:rPr>
          <w:sz w:val="24"/>
          <w:szCs w:val="24"/>
          <w:lang w:val="es-ES_tradnl"/>
        </w:rPr>
        <w:t xml:space="preserve">Cada CAAT es responsable de mantener el inventario actualizado de los equipos disponibles en el CSEE. Aquellos equipos que el CAAT haya identificado como equipos que ya no se recomendarán a otros estudiantes por incompatibilidad con las nuevas tecnologías, pero que están en buenas condiciones, podrán transferirse a escuelas donde se identifique la necesidad de estos. </w:t>
      </w:r>
    </w:p>
    <w:p w14:paraId="2F432AD7" w14:textId="354A1687" w:rsidR="00E758A9" w:rsidRPr="005E6F76" w:rsidRDefault="00E758A9" w:rsidP="00207B13">
      <w:pPr>
        <w:pStyle w:val="ListParagraph"/>
        <w:numPr>
          <w:ilvl w:val="0"/>
          <w:numId w:val="11"/>
        </w:numPr>
        <w:tabs>
          <w:tab w:val="left" w:pos="821"/>
        </w:tabs>
        <w:spacing w:before="1" w:line="360" w:lineRule="auto"/>
        <w:ind w:right="118"/>
        <w:rPr>
          <w:sz w:val="24"/>
          <w:szCs w:val="24"/>
        </w:rPr>
      </w:pPr>
      <w:r w:rsidRPr="005E6F76">
        <w:rPr>
          <w:sz w:val="24"/>
          <w:szCs w:val="24"/>
          <w:lang w:val="es-ES_tradnl"/>
        </w:rPr>
        <w:t>El personal del CAAT, en coordinación con el personal del Nivel Central, concertará la creación de un banco de reciclaje o reúso, y un programa de préstamo de equipo de AT, con agencias o dependencias gubernamentales, y con otros CAAT. La SAEE mantendrá un inventario actualizado de los equipos disponibles en los CAAT y centros de reciclaje identificados.</w:t>
      </w:r>
    </w:p>
    <w:p w14:paraId="3ECF37C6" w14:textId="77777777" w:rsidR="00E758A9" w:rsidRDefault="00E758A9" w:rsidP="00E758A9">
      <w:pPr>
        <w:pStyle w:val="BodyText"/>
        <w:spacing w:before="10"/>
        <w:rPr>
          <w:sz w:val="20"/>
        </w:rPr>
      </w:pPr>
    </w:p>
    <w:p w14:paraId="769E4337" w14:textId="1F6575B0" w:rsidR="004339F0" w:rsidRDefault="00E758A9" w:rsidP="00207B13">
      <w:pPr>
        <w:pStyle w:val="Heading3"/>
        <w:numPr>
          <w:ilvl w:val="0"/>
          <w:numId w:val="18"/>
        </w:numPr>
        <w:tabs>
          <w:tab w:val="left" w:pos="1181"/>
        </w:tabs>
        <w:spacing w:before="1"/>
        <w:ind w:left="1180" w:hanging="721"/>
        <w:jc w:val="both"/>
      </w:pPr>
      <w:r>
        <w:t>Controversias acerca de la Necesidad de Equipo de Asistencia</w:t>
      </w:r>
      <w:r>
        <w:rPr>
          <w:spacing w:val="-9"/>
        </w:rPr>
        <w:t xml:space="preserve"> </w:t>
      </w:r>
      <w:r>
        <w:t>Tecnológica</w:t>
      </w:r>
    </w:p>
    <w:p w14:paraId="126094CA" w14:textId="77777777" w:rsidR="002F3CD6" w:rsidRPr="000063E2" w:rsidRDefault="002F3CD6" w:rsidP="002F3CD6">
      <w:pPr>
        <w:pStyle w:val="Heading3"/>
        <w:tabs>
          <w:tab w:val="left" w:pos="1181"/>
        </w:tabs>
        <w:spacing w:before="1"/>
        <w:ind w:left="1180" w:firstLine="0"/>
        <w:jc w:val="both"/>
      </w:pPr>
    </w:p>
    <w:p w14:paraId="6F3C1F38" w14:textId="7D9466A3" w:rsidR="00E758A9" w:rsidRPr="00DE588E" w:rsidRDefault="00E758A9" w:rsidP="00207B13">
      <w:pPr>
        <w:pStyle w:val="ListParagraph"/>
        <w:numPr>
          <w:ilvl w:val="1"/>
          <w:numId w:val="51"/>
        </w:numPr>
        <w:adjustRightInd w:val="0"/>
        <w:spacing w:after="240" w:line="360" w:lineRule="atLeast"/>
        <w:rPr>
          <w:sz w:val="24"/>
          <w:szCs w:val="24"/>
          <w:lang w:val="es-ES_tradnl"/>
        </w:rPr>
      </w:pPr>
      <w:r w:rsidRPr="004339F0">
        <w:rPr>
          <w:sz w:val="24"/>
          <w:szCs w:val="24"/>
          <w:lang w:val="es-ES_tradnl"/>
        </w:rPr>
        <w:t>De existir una controversia sobre la necesidad de un equipo de AT, o su provisión,</w:t>
      </w:r>
      <w:r w:rsidR="004A72D0" w:rsidRPr="004339F0">
        <w:rPr>
          <w:sz w:val="24"/>
          <w:szCs w:val="24"/>
          <w:lang w:val="es-ES_tradnl"/>
        </w:rPr>
        <w:t xml:space="preserve"> </w:t>
      </w:r>
      <w:r w:rsidRPr="004339F0">
        <w:rPr>
          <w:sz w:val="24"/>
          <w:szCs w:val="24"/>
          <w:lang w:val="es-ES_tradnl"/>
        </w:rPr>
        <w:t>cualquiera de las partes puede solicitar una reunión de mediación o vista administrativa</w:t>
      </w:r>
      <w:r w:rsidR="004A72D0" w:rsidRPr="004339F0">
        <w:rPr>
          <w:sz w:val="24"/>
          <w:szCs w:val="24"/>
          <w:lang w:val="es-ES_tradnl"/>
        </w:rPr>
        <w:t>, c</w:t>
      </w:r>
      <w:r w:rsidRPr="004339F0">
        <w:rPr>
          <w:sz w:val="24"/>
          <w:szCs w:val="24"/>
          <w:lang w:val="es-ES_tradnl"/>
        </w:rPr>
        <w:t xml:space="preserve">on el fin de llegar a una determinación sobre el particular. </w:t>
      </w:r>
    </w:p>
    <w:p w14:paraId="7086A0CD" w14:textId="77777777" w:rsidR="00E758A9" w:rsidRDefault="00E758A9" w:rsidP="00E758A9">
      <w:pPr>
        <w:pStyle w:val="BodyText"/>
        <w:spacing w:before="4"/>
        <w:rPr>
          <w:sz w:val="17"/>
        </w:rPr>
      </w:pPr>
    </w:p>
    <w:p w14:paraId="11F61B96" w14:textId="4D2C90D5" w:rsidR="00E758A9" w:rsidRPr="005C776D" w:rsidRDefault="00E758A9" w:rsidP="00207B13">
      <w:pPr>
        <w:pStyle w:val="Heading3"/>
        <w:numPr>
          <w:ilvl w:val="0"/>
          <w:numId w:val="18"/>
        </w:numPr>
        <w:tabs>
          <w:tab w:val="left" w:pos="1180"/>
          <w:tab w:val="left" w:pos="1181"/>
        </w:tabs>
        <w:spacing w:before="6"/>
        <w:ind w:left="1180" w:hanging="721"/>
        <w:rPr>
          <w:sz w:val="36"/>
        </w:rPr>
      </w:pPr>
      <w:r w:rsidRPr="005C776D">
        <w:t>Asistencia Tecnológica Durante el Proceso de</w:t>
      </w:r>
      <w:r w:rsidRPr="005C776D">
        <w:rPr>
          <w:spacing w:val="2"/>
        </w:rPr>
        <w:t xml:space="preserve"> </w:t>
      </w:r>
      <w:r w:rsidRPr="005C776D">
        <w:t xml:space="preserve">Transición  </w:t>
      </w:r>
    </w:p>
    <w:p w14:paraId="41BD172B" w14:textId="77777777" w:rsidR="004A72D0" w:rsidRPr="004A72D0" w:rsidRDefault="004A72D0" w:rsidP="004A72D0">
      <w:pPr>
        <w:pStyle w:val="Heading3"/>
        <w:tabs>
          <w:tab w:val="left" w:pos="1180"/>
          <w:tab w:val="left" w:pos="1181"/>
        </w:tabs>
        <w:spacing w:before="6"/>
        <w:ind w:left="1180" w:firstLine="0"/>
        <w:rPr>
          <w:sz w:val="36"/>
        </w:rPr>
      </w:pPr>
    </w:p>
    <w:p w14:paraId="20364EC0" w14:textId="38DDD042" w:rsidR="00E758A9" w:rsidRPr="002F3CD6" w:rsidRDefault="00E758A9" w:rsidP="00207B13">
      <w:pPr>
        <w:pStyle w:val="ListParagraph"/>
        <w:numPr>
          <w:ilvl w:val="1"/>
          <w:numId w:val="52"/>
        </w:numPr>
        <w:adjustRightInd w:val="0"/>
        <w:spacing w:after="240" w:line="360" w:lineRule="atLeast"/>
        <w:rPr>
          <w:sz w:val="24"/>
          <w:szCs w:val="24"/>
          <w:lang w:val="es-ES_tradnl"/>
        </w:rPr>
      </w:pPr>
      <w:r w:rsidRPr="002F3CD6">
        <w:rPr>
          <w:sz w:val="24"/>
          <w:szCs w:val="24"/>
          <w:lang w:val="es-ES_tradnl"/>
        </w:rPr>
        <w:t>Cuando el estudiante culmina los servicios educativos con el DE</w:t>
      </w:r>
      <w:r w:rsidR="005C776D" w:rsidRPr="002F3CD6">
        <w:rPr>
          <w:sz w:val="24"/>
          <w:szCs w:val="24"/>
          <w:lang w:val="es-ES_tradnl"/>
        </w:rPr>
        <w:t xml:space="preserve"> </w:t>
      </w:r>
      <w:r w:rsidRPr="002F3CD6">
        <w:rPr>
          <w:sz w:val="24"/>
          <w:szCs w:val="24"/>
          <w:lang w:val="es-ES_tradnl"/>
        </w:rPr>
        <w:t>y, se traslada a un programa de vida independiente, trabajo u otra ubicación; el COMPU determinará mediante consulta</w:t>
      </w:r>
      <w:r w:rsidR="005C776D" w:rsidRPr="002F3CD6">
        <w:rPr>
          <w:sz w:val="24"/>
          <w:szCs w:val="24"/>
          <w:lang w:val="es-ES_tradnl"/>
        </w:rPr>
        <w:t xml:space="preserve"> con al CAAT</w:t>
      </w:r>
      <w:r w:rsidRPr="002F3CD6">
        <w:rPr>
          <w:sz w:val="24"/>
          <w:szCs w:val="24"/>
          <w:lang w:val="es-ES_tradnl"/>
        </w:rPr>
        <w:t xml:space="preserve">, qué se hará con el equipo asignado. bajo los parámetros de la Ley 238, según enmendada, Artículo 5(o) que establece: </w:t>
      </w:r>
    </w:p>
    <w:p w14:paraId="5E77ED7F" w14:textId="77777777" w:rsidR="00E758A9" w:rsidRDefault="00E758A9" w:rsidP="00E758A9">
      <w:pPr>
        <w:pStyle w:val="BodyText"/>
        <w:spacing w:before="11"/>
        <w:rPr>
          <w:sz w:val="23"/>
        </w:rPr>
      </w:pPr>
    </w:p>
    <w:p w14:paraId="39DF017F" w14:textId="77777777" w:rsidR="00E758A9" w:rsidRDefault="00E758A9" w:rsidP="00E758A9">
      <w:pPr>
        <w:ind w:left="1811" w:right="835"/>
        <w:jc w:val="both"/>
        <w:rPr>
          <w:i/>
          <w:sz w:val="24"/>
        </w:rPr>
      </w:pPr>
      <w:r>
        <w:rPr>
          <w:i/>
          <w:sz w:val="24"/>
        </w:rPr>
        <w:t>“Los departamentos, agencias, instrumentalidades, corporaciones públicas, municipios y cualesquiera entidad gubernamental del Gobierno del Estado Libre Asociado de Puerto Rico, que brindan equipos de asistencia tecnológica a esta población deberán promover y tener la facultad de establecer acuerdos y negociaciones para transferir entre sí los equipos de asistencia tecnológica; evitando que las personas con impedimentos sean afectadas en los procesos de transición. En adición, los departamentos, agencias, instrumentalidades, corporaciones públicas, municipios y cualesquiera entidad gubernamental del Gobierno del Estado Libre Asociado de Puerto Rico, que sean proveedoras de equipos de asistencia tecnológica, participarán e implantarán métodos y mecanismos que faciliten el cumplimiento del Artículo 7 de la Ley Núm. 264 del 31 de agosto de 2000, según</w:t>
      </w:r>
      <w:r>
        <w:rPr>
          <w:i/>
          <w:spacing w:val="-9"/>
          <w:sz w:val="24"/>
        </w:rPr>
        <w:t xml:space="preserve"> </w:t>
      </w:r>
      <w:r>
        <w:rPr>
          <w:i/>
          <w:sz w:val="24"/>
        </w:rPr>
        <w:t>enmendada”.</w:t>
      </w:r>
    </w:p>
    <w:p w14:paraId="00B82489" w14:textId="77777777" w:rsidR="000417B4" w:rsidRDefault="000417B4" w:rsidP="000417B4">
      <w:pPr>
        <w:adjustRightInd w:val="0"/>
        <w:spacing w:after="240" w:line="360" w:lineRule="atLeast"/>
        <w:rPr>
          <w:sz w:val="24"/>
          <w:szCs w:val="24"/>
          <w:lang w:val="es-PR"/>
        </w:rPr>
      </w:pPr>
    </w:p>
    <w:p w14:paraId="3CCEE2CD" w14:textId="308B48DF" w:rsidR="000417B4" w:rsidRPr="000417B4" w:rsidRDefault="000417B4" w:rsidP="00207B13">
      <w:pPr>
        <w:pStyle w:val="ListParagraph"/>
        <w:numPr>
          <w:ilvl w:val="1"/>
          <w:numId w:val="52"/>
        </w:numPr>
        <w:adjustRightInd w:val="0"/>
        <w:spacing w:after="240" w:line="360" w:lineRule="atLeast"/>
        <w:rPr>
          <w:sz w:val="24"/>
          <w:szCs w:val="24"/>
          <w:lang w:val="es-PR"/>
        </w:rPr>
      </w:pPr>
      <w:r w:rsidRPr="000417B4">
        <w:rPr>
          <w:sz w:val="24"/>
          <w:szCs w:val="24"/>
          <w:lang w:val="es-PR"/>
        </w:rPr>
        <w:t>Cuando el estudiante es aceptado por Rehabilitación vocacional y posee equipos de AT, el COMPU tomará en consideración los acuerdos colaborativos interagenciales para continuar los servicios de transición del estudiante a la vida universitaria. Entre los acuerdos</w:t>
      </w:r>
      <w:r w:rsidRPr="000417B4">
        <w:rPr>
          <w:sz w:val="24"/>
          <w:szCs w:val="24"/>
          <w:lang w:val="es-ES_tradnl"/>
        </w:rPr>
        <w:t xml:space="preserve"> se contempla el préstamo de equipo, por un término no mayor de 10 meses para mantener la continuidad de los servicios. Para lo anterior, el COMPU utilizará la garantía </w:t>
      </w:r>
      <w:r w:rsidRPr="000417B4">
        <w:rPr>
          <w:b/>
          <w:bCs/>
          <w:i/>
          <w:iCs/>
          <w:sz w:val="24"/>
          <w:szCs w:val="24"/>
          <w:lang w:val="es-ES_tradnl"/>
        </w:rPr>
        <w:t>Acuerdo de Transición de equipos de Asistencia Tecnológica con Rehabil</w:t>
      </w:r>
      <w:r>
        <w:rPr>
          <w:b/>
          <w:bCs/>
          <w:i/>
          <w:iCs/>
          <w:sz w:val="24"/>
          <w:szCs w:val="24"/>
          <w:lang w:val="es-ES_tradnl"/>
        </w:rPr>
        <w:t>itación Vocacional (SAEE-AT</w:t>
      </w:r>
      <w:r w:rsidRPr="000417B4">
        <w:rPr>
          <w:b/>
          <w:bCs/>
          <w:i/>
          <w:iCs/>
          <w:sz w:val="24"/>
          <w:szCs w:val="24"/>
          <w:lang w:val="es-ES_tradnl"/>
        </w:rPr>
        <w:t>-21)</w:t>
      </w:r>
      <w:r w:rsidRPr="000417B4">
        <w:rPr>
          <w:sz w:val="24"/>
          <w:szCs w:val="24"/>
          <w:lang w:val="es-ES_tradnl"/>
        </w:rPr>
        <w:t>. En los casos que así lo amerite, se pod</w:t>
      </w:r>
      <w:r w:rsidR="00024F61">
        <w:rPr>
          <w:sz w:val="24"/>
          <w:szCs w:val="24"/>
          <w:lang w:val="es-ES_tradnl"/>
        </w:rPr>
        <w:t>ría donar el equipo durante el</w:t>
      </w:r>
      <w:r w:rsidRPr="000417B4">
        <w:rPr>
          <w:sz w:val="24"/>
          <w:szCs w:val="24"/>
          <w:lang w:val="es-ES_tradnl"/>
        </w:rPr>
        <w:t xml:space="preserve"> proceso de transición del estudiante. Finalizado el tiempo de prestación estipulado, el equipo en prestación debería devolverse al CSEE/CAAT.</w:t>
      </w:r>
    </w:p>
    <w:p w14:paraId="702BC44F" w14:textId="67081406" w:rsidR="00E758A9" w:rsidRDefault="00E758A9" w:rsidP="00E758A9">
      <w:pPr>
        <w:pStyle w:val="BodyText"/>
        <w:spacing w:before="6"/>
        <w:rPr>
          <w:sz w:val="22"/>
        </w:rPr>
      </w:pPr>
    </w:p>
    <w:p w14:paraId="5A16F77E" w14:textId="6EC4414C" w:rsidR="00E758A9" w:rsidRPr="00F61E2E" w:rsidRDefault="00E758A9" w:rsidP="00207B13">
      <w:pPr>
        <w:pStyle w:val="Heading3"/>
        <w:numPr>
          <w:ilvl w:val="0"/>
          <w:numId w:val="18"/>
        </w:numPr>
        <w:tabs>
          <w:tab w:val="left" w:pos="821"/>
        </w:tabs>
        <w:spacing w:before="4"/>
        <w:ind w:left="721"/>
        <w:rPr>
          <w:sz w:val="17"/>
        </w:rPr>
      </w:pPr>
      <w:r>
        <w:t>Documentación del expediente</w:t>
      </w:r>
      <w:r w:rsidR="00932F94">
        <w:t xml:space="preserve"> electrónico y/o físico</w:t>
      </w:r>
      <w:r>
        <w:t xml:space="preserve"> del</w:t>
      </w:r>
      <w:r w:rsidRPr="00F61E2E">
        <w:rPr>
          <w:spacing w:val="2"/>
        </w:rPr>
        <w:t xml:space="preserve"> </w:t>
      </w:r>
      <w:r>
        <w:t>CAAT</w:t>
      </w:r>
    </w:p>
    <w:p w14:paraId="3E219316" w14:textId="77777777" w:rsidR="00E758A9" w:rsidRDefault="00E758A9" w:rsidP="00207B13">
      <w:pPr>
        <w:pStyle w:val="ListParagraph"/>
        <w:numPr>
          <w:ilvl w:val="0"/>
          <w:numId w:val="10"/>
        </w:numPr>
        <w:tabs>
          <w:tab w:val="left" w:pos="821"/>
        </w:tabs>
        <w:spacing w:before="92" w:line="360" w:lineRule="auto"/>
        <w:ind w:right="120"/>
        <w:rPr>
          <w:sz w:val="24"/>
        </w:rPr>
      </w:pPr>
      <w:r>
        <w:rPr>
          <w:sz w:val="24"/>
        </w:rPr>
        <w:t xml:space="preserve">El CAAT es responsable de que todo estudiante referido a una evaluación en AT posea un expediente </w:t>
      </w:r>
      <w:r w:rsidRPr="00932F94">
        <w:rPr>
          <w:sz w:val="24"/>
        </w:rPr>
        <w:t xml:space="preserve">electrónico y/o físico, </w:t>
      </w:r>
      <w:r>
        <w:rPr>
          <w:sz w:val="24"/>
        </w:rPr>
        <w:t>que documente el proceso, desde el recibo del referido hasta la entrega del equipo o diligencia del servicio</w:t>
      </w:r>
      <w:r>
        <w:rPr>
          <w:spacing w:val="-3"/>
          <w:sz w:val="24"/>
        </w:rPr>
        <w:t xml:space="preserve"> </w:t>
      </w:r>
      <w:r>
        <w:rPr>
          <w:sz w:val="24"/>
        </w:rPr>
        <w:t>requerido.</w:t>
      </w:r>
    </w:p>
    <w:p w14:paraId="29148591" w14:textId="77777777" w:rsidR="00E758A9" w:rsidRDefault="00E758A9" w:rsidP="00207B13">
      <w:pPr>
        <w:pStyle w:val="ListParagraph"/>
        <w:numPr>
          <w:ilvl w:val="0"/>
          <w:numId w:val="10"/>
        </w:numPr>
        <w:tabs>
          <w:tab w:val="left" w:pos="821"/>
        </w:tabs>
        <w:spacing w:line="360" w:lineRule="auto"/>
        <w:ind w:right="116"/>
        <w:rPr>
          <w:sz w:val="24"/>
        </w:rPr>
      </w:pPr>
      <w:r>
        <w:rPr>
          <w:sz w:val="24"/>
        </w:rPr>
        <w:t xml:space="preserve">En </w:t>
      </w:r>
      <w:r>
        <w:rPr>
          <w:sz w:val="24"/>
          <w:u w:val="single"/>
        </w:rPr>
        <w:t>el lado derecho del expediente físico de AT</w:t>
      </w:r>
      <w:r>
        <w:rPr>
          <w:sz w:val="24"/>
        </w:rPr>
        <w:t xml:space="preserve"> deben incluirse, como mínimo, los siguientes documentos:</w:t>
      </w:r>
    </w:p>
    <w:p w14:paraId="1354C599" w14:textId="41872DBD" w:rsidR="00E758A9" w:rsidRDefault="00E758A9" w:rsidP="00207B13">
      <w:pPr>
        <w:pStyle w:val="ListParagraph"/>
        <w:numPr>
          <w:ilvl w:val="1"/>
          <w:numId w:val="10"/>
        </w:numPr>
        <w:tabs>
          <w:tab w:val="left" w:pos="1541"/>
        </w:tabs>
        <w:spacing w:before="139" w:line="360" w:lineRule="auto"/>
        <w:ind w:hanging="361"/>
        <w:rPr>
          <w:sz w:val="24"/>
        </w:rPr>
      </w:pPr>
      <w:r>
        <w:rPr>
          <w:sz w:val="24"/>
        </w:rPr>
        <w:t>Guía de referido para evaluación de Asistencia Tecnológica</w:t>
      </w:r>
      <w:r>
        <w:rPr>
          <w:spacing w:val="-12"/>
          <w:sz w:val="24"/>
        </w:rPr>
        <w:t xml:space="preserve"> </w:t>
      </w:r>
      <w:r w:rsidRPr="00897097">
        <w:rPr>
          <w:sz w:val="24"/>
        </w:rPr>
        <w:t>(</w:t>
      </w:r>
      <w:r w:rsidR="00897097" w:rsidRPr="00897097">
        <w:rPr>
          <w:sz w:val="24"/>
        </w:rPr>
        <w:t>SAEE-AT</w:t>
      </w:r>
      <w:r w:rsidRPr="00897097">
        <w:rPr>
          <w:sz w:val="24"/>
        </w:rPr>
        <w:t>-2)</w:t>
      </w:r>
    </w:p>
    <w:p w14:paraId="362D41B8" w14:textId="77777777" w:rsidR="00E758A9" w:rsidRPr="00F61E2E" w:rsidRDefault="00E758A9" w:rsidP="00207B13">
      <w:pPr>
        <w:pStyle w:val="ListParagraph"/>
        <w:numPr>
          <w:ilvl w:val="1"/>
          <w:numId w:val="10"/>
        </w:numPr>
        <w:tabs>
          <w:tab w:val="left" w:pos="1541"/>
        </w:tabs>
        <w:spacing w:before="136" w:line="360" w:lineRule="auto"/>
        <w:ind w:hanging="361"/>
        <w:rPr>
          <w:sz w:val="24"/>
        </w:rPr>
      </w:pPr>
      <w:r>
        <w:rPr>
          <w:sz w:val="24"/>
        </w:rPr>
        <w:t>Minuta de COMPU donde refiere a evaluación de Asistencia</w:t>
      </w:r>
      <w:r>
        <w:rPr>
          <w:spacing w:val="-6"/>
          <w:sz w:val="24"/>
        </w:rPr>
        <w:t xml:space="preserve"> </w:t>
      </w:r>
      <w:r>
        <w:rPr>
          <w:sz w:val="24"/>
        </w:rPr>
        <w:t>Tecnológica</w:t>
      </w:r>
    </w:p>
    <w:p w14:paraId="013F0019" w14:textId="7123E365" w:rsidR="00E758A9" w:rsidRDefault="00E758A9" w:rsidP="00207B13">
      <w:pPr>
        <w:pStyle w:val="ListParagraph"/>
        <w:numPr>
          <w:ilvl w:val="1"/>
          <w:numId w:val="10"/>
        </w:numPr>
        <w:tabs>
          <w:tab w:val="left" w:pos="1540"/>
          <w:tab w:val="left" w:pos="1541"/>
        </w:tabs>
        <w:spacing w:line="360" w:lineRule="auto"/>
        <w:ind w:hanging="361"/>
        <w:rPr>
          <w:sz w:val="24"/>
        </w:rPr>
      </w:pPr>
      <w:r w:rsidRPr="00932F94">
        <w:rPr>
          <w:sz w:val="24"/>
        </w:rPr>
        <w:t xml:space="preserve">Notificación para evaluación de Asistencia </w:t>
      </w:r>
      <w:r w:rsidRPr="00897097">
        <w:rPr>
          <w:sz w:val="24"/>
        </w:rPr>
        <w:t>Tecnológica</w:t>
      </w:r>
      <w:r w:rsidRPr="00897097">
        <w:rPr>
          <w:spacing w:val="-7"/>
          <w:sz w:val="24"/>
        </w:rPr>
        <w:t xml:space="preserve"> </w:t>
      </w:r>
      <w:r w:rsidRPr="00897097">
        <w:rPr>
          <w:sz w:val="24"/>
        </w:rPr>
        <w:t>(SAEE</w:t>
      </w:r>
      <w:r w:rsidR="00897097" w:rsidRPr="00897097">
        <w:rPr>
          <w:sz w:val="24"/>
        </w:rPr>
        <w:t>-AT</w:t>
      </w:r>
      <w:r w:rsidRPr="00897097">
        <w:rPr>
          <w:sz w:val="24"/>
        </w:rPr>
        <w:t>-14)</w:t>
      </w:r>
    </w:p>
    <w:p w14:paraId="68F360CC" w14:textId="04694D3B" w:rsidR="00E758A9" w:rsidRDefault="00E758A9" w:rsidP="00207B13">
      <w:pPr>
        <w:pStyle w:val="ListParagraph"/>
        <w:numPr>
          <w:ilvl w:val="1"/>
          <w:numId w:val="10"/>
        </w:numPr>
        <w:tabs>
          <w:tab w:val="left" w:pos="1540"/>
          <w:tab w:val="left" w:pos="1541"/>
        </w:tabs>
        <w:spacing w:line="360" w:lineRule="auto"/>
        <w:ind w:hanging="361"/>
        <w:rPr>
          <w:sz w:val="24"/>
        </w:rPr>
      </w:pPr>
      <w:r>
        <w:rPr>
          <w:sz w:val="24"/>
        </w:rPr>
        <w:t xml:space="preserve">Copia del informe de evaluación, validación o </w:t>
      </w:r>
      <w:r w:rsidR="00932F94">
        <w:rPr>
          <w:sz w:val="24"/>
        </w:rPr>
        <w:t>avalúo</w:t>
      </w:r>
      <w:r>
        <w:rPr>
          <w:sz w:val="24"/>
        </w:rPr>
        <w:t xml:space="preserve"> de Asistencia Tecnológica firmado por el CAAT.</w:t>
      </w:r>
    </w:p>
    <w:p w14:paraId="5BD56845" w14:textId="400FBE0E" w:rsidR="00E758A9" w:rsidRPr="00600E75" w:rsidRDefault="00E758A9" w:rsidP="00207B13">
      <w:pPr>
        <w:pStyle w:val="ListParagraph"/>
        <w:numPr>
          <w:ilvl w:val="1"/>
          <w:numId w:val="10"/>
        </w:numPr>
        <w:tabs>
          <w:tab w:val="left" w:pos="1541"/>
        </w:tabs>
        <w:spacing w:before="139" w:line="360" w:lineRule="auto"/>
        <w:ind w:right="117"/>
        <w:rPr>
          <w:sz w:val="24"/>
        </w:rPr>
      </w:pPr>
      <w:r>
        <w:rPr>
          <w:sz w:val="24"/>
        </w:rPr>
        <w:t xml:space="preserve">Notificación </w:t>
      </w:r>
      <w:r w:rsidRPr="00600E75">
        <w:rPr>
          <w:sz w:val="24"/>
        </w:rPr>
        <w:t>para adiestramiento, instalación, configuración y/o posicionamiento de equipo de Asistencia Tecnológica (</w:t>
      </w:r>
      <w:r w:rsidR="00600E75" w:rsidRPr="00600E75">
        <w:rPr>
          <w:sz w:val="24"/>
        </w:rPr>
        <w:t>SAEE-AT</w:t>
      </w:r>
      <w:r w:rsidRPr="00600E75">
        <w:rPr>
          <w:sz w:val="24"/>
        </w:rPr>
        <w:t>-15)</w:t>
      </w:r>
    </w:p>
    <w:p w14:paraId="250E1588" w14:textId="7317ACE4" w:rsidR="00E758A9" w:rsidRPr="00600E75" w:rsidRDefault="00E758A9" w:rsidP="00207B13">
      <w:pPr>
        <w:pStyle w:val="ListParagraph"/>
        <w:numPr>
          <w:ilvl w:val="1"/>
          <w:numId w:val="10"/>
        </w:numPr>
        <w:tabs>
          <w:tab w:val="left" w:pos="1541"/>
        </w:tabs>
        <w:spacing w:line="360" w:lineRule="auto"/>
        <w:ind w:right="113"/>
        <w:rPr>
          <w:sz w:val="24"/>
        </w:rPr>
      </w:pPr>
      <w:r w:rsidRPr="00600E75">
        <w:rPr>
          <w:sz w:val="24"/>
        </w:rPr>
        <w:t>Certificación de coordinación de servicios de Asistencia Tecnológica con el suplidor</w:t>
      </w:r>
      <w:r w:rsidRPr="00600E75">
        <w:rPr>
          <w:spacing w:val="-1"/>
          <w:sz w:val="24"/>
        </w:rPr>
        <w:t xml:space="preserve"> </w:t>
      </w:r>
      <w:r w:rsidRPr="00600E75">
        <w:rPr>
          <w:sz w:val="24"/>
        </w:rPr>
        <w:t>(</w:t>
      </w:r>
      <w:r w:rsidR="00600E75" w:rsidRPr="00600E75">
        <w:rPr>
          <w:sz w:val="24"/>
        </w:rPr>
        <w:t>SAEE-AT</w:t>
      </w:r>
      <w:r w:rsidRPr="00600E75">
        <w:rPr>
          <w:sz w:val="24"/>
        </w:rPr>
        <w:t>-19)</w:t>
      </w:r>
    </w:p>
    <w:p w14:paraId="285CBC8D" w14:textId="370BA28D" w:rsidR="00E758A9" w:rsidRPr="00600E75" w:rsidRDefault="00E758A9" w:rsidP="00207B13">
      <w:pPr>
        <w:pStyle w:val="ListParagraph"/>
        <w:numPr>
          <w:ilvl w:val="1"/>
          <w:numId w:val="10"/>
        </w:numPr>
        <w:tabs>
          <w:tab w:val="left" w:pos="1541"/>
        </w:tabs>
        <w:spacing w:before="1" w:line="360" w:lineRule="auto"/>
        <w:ind w:right="114"/>
        <w:rPr>
          <w:sz w:val="24"/>
        </w:rPr>
      </w:pPr>
      <w:r w:rsidRPr="00600E75">
        <w:rPr>
          <w:sz w:val="24"/>
        </w:rPr>
        <w:t>Certificación de coordinación de servicios de Asistencia Tecnológica con el personal de la Unidad de Asistencia Tecnológica ubicada en el CSEE (</w:t>
      </w:r>
      <w:r w:rsidR="00600E75" w:rsidRPr="00600E75">
        <w:rPr>
          <w:sz w:val="24"/>
        </w:rPr>
        <w:t>SAEE-AT</w:t>
      </w:r>
      <w:r w:rsidRPr="00600E75">
        <w:rPr>
          <w:sz w:val="24"/>
        </w:rPr>
        <w:t>-18)</w:t>
      </w:r>
    </w:p>
    <w:p w14:paraId="08BA4544" w14:textId="6596D9E4" w:rsidR="00E758A9" w:rsidRPr="00600E75" w:rsidRDefault="00E758A9" w:rsidP="00207B13">
      <w:pPr>
        <w:pStyle w:val="ListParagraph"/>
        <w:numPr>
          <w:ilvl w:val="1"/>
          <w:numId w:val="10"/>
        </w:numPr>
        <w:tabs>
          <w:tab w:val="left" w:pos="1541"/>
        </w:tabs>
        <w:spacing w:line="360" w:lineRule="auto"/>
        <w:ind w:right="115"/>
        <w:rPr>
          <w:sz w:val="24"/>
        </w:rPr>
      </w:pPr>
      <w:r w:rsidRPr="00600E75">
        <w:rPr>
          <w:sz w:val="24"/>
        </w:rPr>
        <w:t>Certificación de coordinación para que los equipos de Asistencia Tecnológica se utilicen en otros ambientes además del educativo</w:t>
      </w:r>
      <w:r w:rsidRPr="00600E75">
        <w:rPr>
          <w:spacing w:val="-6"/>
          <w:sz w:val="24"/>
        </w:rPr>
        <w:t xml:space="preserve"> </w:t>
      </w:r>
      <w:r w:rsidRPr="00600E75">
        <w:rPr>
          <w:sz w:val="24"/>
        </w:rPr>
        <w:t>(</w:t>
      </w:r>
      <w:r w:rsidR="00600E75" w:rsidRPr="00600E75">
        <w:rPr>
          <w:sz w:val="24"/>
        </w:rPr>
        <w:t>SAEE-AT</w:t>
      </w:r>
      <w:r w:rsidRPr="00600E75">
        <w:rPr>
          <w:sz w:val="24"/>
        </w:rPr>
        <w:t>-17)</w:t>
      </w:r>
    </w:p>
    <w:p w14:paraId="4BCEB5C6" w14:textId="77777777" w:rsidR="00932F94" w:rsidRPr="00600E75" w:rsidRDefault="00932F94" w:rsidP="00932F94">
      <w:pPr>
        <w:pStyle w:val="ListParagraph"/>
        <w:tabs>
          <w:tab w:val="left" w:pos="1541"/>
        </w:tabs>
        <w:spacing w:line="360" w:lineRule="auto"/>
        <w:ind w:left="1540" w:right="115" w:firstLine="0"/>
        <w:rPr>
          <w:sz w:val="24"/>
        </w:rPr>
      </w:pPr>
    </w:p>
    <w:p w14:paraId="6D000596" w14:textId="77777777" w:rsidR="00E758A9" w:rsidRPr="00600E75" w:rsidRDefault="00E758A9" w:rsidP="00207B13">
      <w:pPr>
        <w:pStyle w:val="ListParagraph"/>
        <w:numPr>
          <w:ilvl w:val="0"/>
          <w:numId w:val="10"/>
        </w:numPr>
        <w:tabs>
          <w:tab w:val="left" w:pos="821"/>
        </w:tabs>
        <w:rPr>
          <w:sz w:val="24"/>
        </w:rPr>
      </w:pPr>
      <w:r w:rsidRPr="00600E75">
        <w:rPr>
          <w:sz w:val="24"/>
        </w:rPr>
        <w:t xml:space="preserve">En </w:t>
      </w:r>
      <w:r w:rsidRPr="00600E75">
        <w:rPr>
          <w:sz w:val="24"/>
          <w:u w:val="single"/>
        </w:rPr>
        <w:t>el lado izquierdo del expediente físico de AT</w:t>
      </w:r>
      <w:r w:rsidRPr="00600E75">
        <w:rPr>
          <w:sz w:val="24"/>
        </w:rPr>
        <w:t xml:space="preserve"> deben incluirse los siguientes</w:t>
      </w:r>
      <w:r w:rsidRPr="00600E75">
        <w:rPr>
          <w:spacing w:val="-16"/>
          <w:sz w:val="24"/>
        </w:rPr>
        <w:t xml:space="preserve"> </w:t>
      </w:r>
      <w:r w:rsidRPr="00600E75">
        <w:rPr>
          <w:sz w:val="24"/>
        </w:rPr>
        <w:t>documentos:</w:t>
      </w:r>
    </w:p>
    <w:p w14:paraId="34E33B10" w14:textId="016FA631" w:rsidR="00E758A9" w:rsidRPr="00600E75" w:rsidRDefault="00E758A9" w:rsidP="004930AA">
      <w:pPr>
        <w:pStyle w:val="ListParagraph"/>
        <w:numPr>
          <w:ilvl w:val="1"/>
          <w:numId w:val="10"/>
        </w:numPr>
        <w:tabs>
          <w:tab w:val="left" w:pos="1541"/>
        </w:tabs>
        <w:spacing w:before="138" w:line="276" w:lineRule="auto"/>
        <w:ind w:right="116"/>
        <w:rPr>
          <w:sz w:val="24"/>
        </w:rPr>
      </w:pPr>
      <w:r w:rsidRPr="00600E75">
        <w:rPr>
          <w:sz w:val="24"/>
        </w:rPr>
        <w:t>Minuta de discusión de evaluación de Asistencia Tecnológica (AT) o de avalúo de CAAT para evaluación privada descargada de la plataforma MIPE y firmada por todos los participantes del COMPU.</w:t>
      </w:r>
      <w:r w:rsidRPr="00600E75">
        <w:rPr>
          <w:spacing w:val="-1"/>
          <w:sz w:val="24"/>
        </w:rPr>
        <w:t xml:space="preserve"> </w:t>
      </w:r>
      <w:r w:rsidRPr="00600E75">
        <w:rPr>
          <w:sz w:val="24"/>
        </w:rPr>
        <w:t>(</w:t>
      </w:r>
      <w:r w:rsidR="00600E75" w:rsidRPr="00600E75">
        <w:rPr>
          <w:sz w:val="24"/>
        </w:rPr>
        <w:t>SAEE-AT</w:t>
      </w:r>
      <w:r w:rsidRPr="00600E75">
        <w:rPr>
          <w:sz w:val="24"/>
        </w:rPr>
        <w:t>-4)</w:t>
      </w:r>
    </w:p>
    <w:p w14:paraId="0C5D9A20" w14:textId="77777777" w:rsidR="00E758A9" w:rsidRDefault="00E758A9" w:rsidP="004930AA">
      <w:pPr>
        <w:pStyle w:val="ListParagraph"/>
        <w:numPr>
          <w:ilvl w:val="1"/>
          <w:numId w:val="10"/>
        </w:numPr>
        <w:tabs>
          <w:tab w:val="left" w:pos="1541"/>
        </w:tabs>
        <w:spacing w:before="138" w:line="276" w:lineRule="auto"/>
        <w:ind w:right="116"/>
        <w:rPr>
          <w:sz w:val="24"/>
        </w:rPr>
      </w:pPr>
      <w:r>
        <w:rPr>
          <w:sz w:val="24"/>
        </w:rPr>
        <w:t>Requisiciones realizadas (si aplica)</w:t>
      </w:r>
    </w:p>
    <w:p w14:paraId="7DEE71C6" w14:textId="77777777" w:rsidR="00E758A9" w:rsidRDefault="00E758A9" w:rsidP="004930AA">
      <w:pPr>
        <w:pStyle w:val="ListParagraph"/>
        <w:numPr>
          <w:ilvl w:val="1"/>
          <w:numId w:val="10"/>
        </w:numPr>
        <w:tabs>
          <w:tab w:val="left" w:pos="1541"/>
        </w:tabs>
        <w:spacing w:before="138" w:line="276" w:lineRule="auto"/>
        <w:ind w:right="116"/>
        <w:rPr>
          <w:sz w:val="24"/>
        </w:rPr>
      </w:pPr>
      <w:r>
        <w:rPr>
          <w:sz w:val="24"/>
        </w:rPr>
        <w:t>Órdenes de compra (si aplica)</w:t>
      </w:r>
    </w:p>
    <w:p w14:paraId="3F8FA2F4" w14:textId="77777777" w:rsidR="00E758A9" w:rsidRPr="00600E75" w:rsidRDefault="00E758A9" w:rsidP="004930AA">
      <w:pPr>
        <w:pStyle w:val="ListParagraph"/>
        <w:numPr>
          <w:ilvl w:val="1"/>
          <w:numId w:val="10"/>
        </w:numPr>
        <w:tabs>
          <w:tab w:val="left" w:pos="1541"/>
        </w:tabs>
        <w:spacing w:before="138" w:line="276" w:lineRule="auto"/>
        <w:ind w:right="116"/>
        <w:rPr>
          <w:sz w:val="24"/>
        </w:rPr>
      </w:pPr>
      <w:r>
        <w:rPr>
          <w:sz w:val="24"/>
        </w:rPr>
        <w:t xml:space="preserve">Conduce de </w:t>
      </w:r>
      <w:r w:rsidRPr="00600E75">
        <w:rPr>
          <w:sz w:val="24"/>
        </w:rPr>
        <w:t>entrega de compra (si aplica)</w:t>
      </w:r>
    </w:p>
    <w:p w14:paraId="461ADB93" w14:textId="14806FB5" w:rsidR="00E758A9" w:rsidRPr="00600E75" w:rsidRDefault="00E758A9" w:rsidP="004930AA">
      <w:pPr>
        <w:pStyle w:val="ListParagraph"/>
        <w:numPr>
          <w:ilvl w:val="1"/>
          <w:numId w:val="10"/>
        </w:numPr>
        <w:tabs>
          <w:tab w:val="left" w:pos="1541"/>
        </w:tabs>
        <w:spacing w:before="139" w:line="276" w:lineRule="auto"/>
        <w:ind w:right="112"/>
        <w:rPr>
          <w:sz w:val="24"/>
        </w:rPr>
      </w:pPr>
      <w:r w:rsidRPr="00600E75">
        <w:rPr>
          <w:sz w:val="24"/>
        </w:rPr>
        <w:t>Hoja de trámite para entrega de equipos de Asistencia Tecnológica (</w:t>
      </w:r>
      <w:r w:rsidR="00600E75" w:rsidRPr="00600E75">
        <w:rPr>
          <w:sz w:val="24"/>
        </w:rPr>
        <w:t>SAEE-AT</w:t>
      </w:r>
      <w:r w:rsidRPr="00600E75">
        <w:rPr>
          <w:sz w:val="24"/>
        </w:rPr>
        <w:t>-6)</w:t>
      </w:r>
    </w:p>
    <w:p w14:paraId="0F66635B" w14:textId="058A5335" w:rsidR="00E758A9" w:rsidRPr="00600E75" w:rsidRDefault="00E758A9" w:rsidP="004930AA">
      <w:pPr>
        <w:pStyle w:val="ListParagraph"/>
        <w:numPr>
          <w:ilvl w:val="1"/>
          <w:numId w:val="10"/>
        </w:numPr>
        <w:tabs>
          <w:tab w:val="left" w:pos="1540"/>
          <w:tab w:val="left" w:pos="1541"/>
        </w:tabs>
        <w:spacing w:line="276" w:lineRule="auto"/>
        <w:ind w:hanging="361"/>
        <w:rPr>
          <w:sz w:val="24"/>
        </w:rPr>
      </w:pPr>
      <w:r w:rsidRPr="00600E75">
        <w:rPr>
          <w:sz w:val="24"/>
        </w:rPr>
        <w:t>Informe sobre usos de equipos de Asistencia Tecnológica</w:t>
      </w:r>
      <w:r w:rsidRPr="00600E75">
        <w:rPr>
          <w:spacing w:val="-11"/>
          <w:sz w:val="24"/>
        </w:rPr>
        <w:t xml:space="preserve"> con los referidos de servicios de AT </w:t>
      </w:r>
      <w:r w:rsidRPr="00600E75">
        <w:rPr>
          <w:sz w:val="24"/>
        </w:rPr>
        <w:t>(</w:t>
      </w:r>
      <w:r w:rsidR="00600E75" w:rsidRPr="00600E75">
        <w:rPr>
          <w:sz w:val="24"/>
        </w:rPr>
        <w:t>SAEE-AT</w:t>
      </w:r>
      <w:r w:rsidRPr="00600E75">
        <w:rPr>
          <w:sz w:val="24"/>
        </w:rPr>
        <w:t>-7)</w:t>
      </w:r>
    </w:p>
    <w:p w14:paraId="65FE6270" w14:textId="75F38DF9" w:rsidR="00E758A9" w:rsidRPr="00600E75" w:rsidRDefault="00E758A9" w:rsidP="004930AA">
      <w:pPr>
        <w:pStyle w:val="ListParagraph"/>
        <w:numPr>
          <w:ilvl w:val="1"/>
          <w:numId w:val="10"/>
        </w:numPr>
        <w:tabs>
          <w:tab w:val="left" w:pos="1541"/>
        </w:tabs>
        <w:spacing w:before="137" w:line="276" w:lineRule="auto"/>
        <w:ind w:hanging="361"/>
        <w:rPr>
          <w:sz w:val="24"/>
        </w:rPr>
      </w:pPr>
      <w:r w:rsidRPr="00600E75">
        <w:rPr>
          <w:sz w:val="24"/>
        </w:rPr>
        <w:t>Inventario de equipos de Asistencia Tecnológica</w:t>
      </w:r>
      <w:r w:rsidRPr="00600E75">
        <w:rPr>
          <w:spacing w:val="-4"/>
          <w:sz w:val="24"/>
        </w:rPr>
        <w:t xml:space="preserve"> </w:t>
      </w:r>
      <w:r w:rsidRPr="00600E75">
        <w:rPr>
          <w:spacing w:val="-11"/>
          <w:sz w:val="24"/>
        </w:rPr>
        <w:t xml:space="preserve">con los referidos de servicios de AT </w:t>
      </w:r>
      <w:r w:rsidRPr="00600E75">
        <w:rPr>
          <w:sz w:val="24"/>
        </w:rPr>
        <w:t>(</w:t>
      </w:r>
      <w:r w:rsidR="00600E75" w:rsidRPr="00600E75">
        <w:rPr>
          <w:sz w:val="24"/>
        </w:rPr>
        <w:t>SAEE-AT</w:t>
      </w:r>
      <w:r w:rsidRPr="00600E75">
        <w:rPr>
          <w:sz w:val="24"/>
        </w:rPr>
        <w:t>-8)</w:t>
      </w:r>
    </w:p>
    <w:p w14:paraId="6B134E5B" w14:textId="429AD99B" w:rsidR="00E758A9" w:rsidRPr="00600E75" w:rsidRDefault="00E758A9" w:rsidP="004930AA">
      <w:pPr>
        <w:pStyle w:val="ListParagraph"/>
        <w:numPr>
          <w:ilvl w:val="1"/>
          <w:numId w:val="10"/>
        </w:numPr>
        <w:tabs>
          <w:tab w:val="left" w:pos="1541"/>
        </w:tabs>
        <w:spacing w:before="137" w:line="276" w:lineRule="auto"/>
        <w:ind w:hanging="361"/>
        <w:rPr>
          <w:sz w:val="24"/>
        </w:rPr>
      </w:pPr>
      <w:r w:rsidRPr="00600E75">
        <w:rPr>
          <w:sz w:val="24"/>
        </w:rPr>
        <w:t>Informe sobre seguimiento de casos de Asistencia Tecnológica (</w:t>
      </w:r>
      <w:r w:rsidR="00600E75" w:rsidRPr="00600E75">
        <w:rPr>
          <w:sz w:val="24"/>
        </w:rPr>
        <w:t>SAEE-AT-</w:t>
      </w:r>
      <w:r w:rsidRPr="00600E75">
        <w:rPr>
          <w:sz w:val="24"/>
        </w:rPr>
        <w:t>12)</w:t>
      </w:r>
    </w:p>
    <w:p w14:paraId="5EB1F9EF" w14:textId="77777777" w:rsidR="00E758A9" w:rsidRPr="00600E75" w:rsidRDefault="00E758A9" w:rsidP="00E758A9">
      <w:pPr>
        <w:pStyle w:val="ListParagraph"/>
        <w:tabs>
          <w:tab w:val="left" w:pos="1541"/>
        </w:tabs>
        <w:spacing w:before="137"/>
        <w:ind w:left="1540" w:firstLine="0"/>
        <w:rPr>
          <w:sz w:val="24"/>
        </w:rPr>
      </w:pPr>
    </w:p>
    <w:p w14:paraId="6CCE2FD8" w14:textId="77777777" w:rsidR="00E758A9" w:rsidRPr="00600E75" w:rsidRDefault="00E758A9" w:rsidP="00207B13">
      <w:pPr>
        <w:pStyle w:val="ListParagraph"/>
        <w:numPr>
          <w:ilvl w:val="0"/>
          <w:numId w:val="10"/>
        </w:numPr>
        <w:tabs>
          <w:tab w:val="left" w:pos="821"/>
        </w:tabs>
        <w:spacing w:before="1" w:line="360" w:lineRule="auto"/>
        <w:ind w:right="114"/>
        <w:rPr>
          <w:sz w:val="24"/>
        </w:rPr>
      </w:pPr>
      <w:r w:rsidRPr="00600E75">
        <w:rPr>
          <w:sz w:val="24"/>
        </w:rPr>
        <w:t>El CAAT puede incluir además (en el lado derecho, ascendentemente) cualquier otra documentación que considere oportuna y necesaria para la evaluación y las determinaciones finales para el</w:t>
      </w:r>
      <w:r w:rsidRPr="00600E75">
        <w:rPr>
          <w:spacing w:val="-5"/>
          <w:sz w:val="24"/>
        </w:rPr>
        <w:t xml:space="preserve"> </w:t>
      </w:r>
      <w:r w:rsidRPr="00600E75">
        <w:rPr>
          <w:sz w:val="24"/>
        </w:rPr>
        <w:t>estudiante.</w:t>
      </w:r>
    </w:p>
    <w:p w14:paraId="3D0E727F" w14:textId="3B69078D" w:rsidR="00E758A9" w:rsidRPr="00600E75" w:rsidRDefault="00E758A9" w:rsidP="00207B13">
      <w:pPr>
        <w:pStyle w:val="ListParagraph"/>
        <w:numPr>
          <w:ilvl w:val="0"/>
          <w:numId w:val="10"/>
        </w:numPr>
        <w:tabs>
          <w:tab w:val="left" w:pos="821"/>
        </w:tabs>
        <w:spacing w:line="360" w:lineRule="auto"/>
        <w:ind w:right="112"/>
        <w:rPr>
          <w:sz w:val="24"/>
        </w:rPr>
      </w:pPr>
      <w:r w:rsidRPr="00600E75">
        <w:rPr>
          <w:sz w:val="24"/>
        </w:rPr>
        <w:t xml:space="preserve">Toda intervención </w:t>
      </w:r>
      <w:r w:rsidR="00600E75" w:rsidRPr="00600E75">
        <w:rPr>
          <w:sz w:val="24"/>
        </w:rPr>
        <w:t>al estudiante hecho</w:t>
      </w:r>
      <w:r w:rsidRPr="00600E75">
        <w:rPr>
          <w:sz w:val="24"/>
        </w:rPr>
        <w:t xml:space="preserve"> por miembros del CAAT deberá documentarse en </w:t>
      </w:r>
      <w:r w:rsidRPr="00600E75">
        <w:rPr>
          <w:b/>
          <w:i/>
          <w:sz w:val="24"/>
        </w:rPr>
        <w:t>Informe sobre Seguimiento de Casos en Asistencia Tecnológica (</w:t>
      </w:r>
      <w:r w:rsidR="00600E75" w:rsidRPr="00600E75">
        <w:rPr>
          <w:b/>
          <w:i/>
          <w:sz w:val="24"/>
        </w:rPr>
        <w:t>SAEE-AT-</w:t>
      </w:r>
      <w:r w:rsidRPr="00600E75">
        <w:rPr>
          <w:b/>
          <w:i/>
          <w:sz w:val="24"/>
        </w:rPr>
        <w:t>12)</w:t>
      </w:r>
      <w:r w:rsidRPr="00600E75">
        <w:rPr>
          <w:sz w:val="24"/>
        </w:rPr>
        <w:t>.</w:t>
      </w:r>
    </w:p>
    <w:p w14:paraId="6E4B43E2" w14:textId="77777777" w:rsidR="00E758A9" w:rsidRPr="00106FA3" w:rsidRDefault="00E758A9" w:rsidP="00207B13">
      <w:pPr>
        <w:pStyle w:val="ListParagraph"/>
        <w:numPr>
          <w:ilvl w:val="0"/>
          <w:numId w:val="10"/>
        </w:numPr>
        <w:tabs>
          <w:tab w:val="left" w:pos="821"/>
        </w:tabs>
        <w:spacing w:line="360" w:lineRule="auto"/>
        <w:ind w:right="120"/>
        <w:rPr>
          <w:sz w:val="24"/>
        </w:rPr>
      </w:pPr>
      <w:r w:rsidRPr="00106FA3">
        <w:rPr>
          <w:sz w:val="24"/>
        </w:rPr>
        <w:t>Los expedientes se estarán archiva</w:t>
      </w:r>
      <w:r>
        <w:rPr>
          <w:sz w:val="24"/>
        </w:rPr>
        <w:t>nd</w:t>
      </w:r>
      <w:r w:rsidRPr="00106FA3">
        <w:rPr>
          <w:sz w:val="24"/>
        </w:rPr>
        <w:t xml:space="preserve">o conforme al </w:t>
      </w:r>
      <w:r>
        <w:rPr>
          <w:sz w:val="24"/>
        </w:rPr>
        <w:t>número de expediente</w:t>
      </w:r>
      <w:r w:rsidRPr="00106FA3">
        <w:rPr>
          <w:sz w:val="24"/>
        </w:rPr>
        <w:t>.</w:t>
      </w:r>
    </w:p>
    <w:p w14:paraId="636A6D54" w14:textId="7E0C5C67" w:rsidR="00E758A9" w:rsidRPr="00DD46C1" w:rsidRDefault="00E758A9" w:rsidP="00DD46C1">
      <w:pPr>
        <w:sectPr w:rsidR="00E758A9" w:rsidRPr="00DD46C1">
          <w:pgSz w:w="12240" w:h="15840"/>
          <w:pgMar w:top="980" w:right="960" w:bottom="280" w:left="800" w:header="763" w:footer="0" w:gutter="0"/>
          <w:cols w:space="720"/>
        </w:sectPr>
      </w:pPr>
    </w:p>
    <w:p w14:paraId="04F12E60" w14:textId="77777777" w:rsidR="00E758A9" w:rsidRDefault="00E758A9" w:rsidP="00E758A9">
      <w:pPr>
        <w:pStyle w:val="BodyText"/>
        <w:rPr>
          <w:sz w:val="20"/>
        </w:rPr>
      </w:pPr>
    </w:p>
    <w:p w14:paraId="38C26A50" w14:textId="45F70A15" w:rsidR="00E758A9" w:rsidRDefault="00E758A9" w:rsidP="00E758A9">
      <w:pPr>
        <w:pStyle w:val="BodyText"/>
        <w:spacing w:before="2"/>
        <w:rPr>
          <w:sz w:val="17"/>
        </w:rPr>
      </w:pPr>
    </w:p>
    <w:p w14:paraId="1575468C" w14:textId="3B23370E" w:rsidR="00E758A9" w:rsidRPr="00600E75" w:rsidRDefault="00E758A9" w:rsidP="00207B13">
      <w:pPr>
        <w:pStyle w:val="Heading3"/>
        <w:numPr>
          <w:ilvl w:val="0"/>
          <w:numId w:val="18"/>
        </w:numPr>
        <w:tabs>
          <w:tab w:val="left" w:pos="1247"/>
          <w:tab w:val="left" w:pos="1248"/>
        </w:tabs>
        <w:spacing w:before="92" w:line="278" w:lineRule="auto"/>
        <w:ind w:left="1180" w:right="243" w:hanging="721"/>
      </w:pPr>
      <w:r w:rsidRPr="00600E75">
        <w:t>Recopilación de datos y monitoria en el manejo de la provisión de servicios</w:t>
      </w:r>
      <w:r w:rsidRPr="00600E75">
        <w:rPr>
          <w:spacing w:val="-17"/>
        </w:rPr>
        <w:t xml:space="preserve"> </w:t>
      </w:r>
      <w:r w:rsidRPr="00600E75">
        <w:t>de Asistencia Tecnológica</w:t>
      </w:r>
    </w:p>
    <w:p w14:paraId="1F8F8E09" w14:textId="65D89F91" w:rsidR="00E758A9" w:rsidRDefault="00E758A9" w:rsidP="00E758A9">
      <w:pPr>
        <w:pStyle w:val="BodyText"/>
        <w:spacing w:before="3"/>
        <w:rPr>
          <w:b/>
          <w:sz w:val="23"/>
        </w:rPr>
      </w:pPr>
    </w:p>
    <w:p w14:paraId="6148AE6F" w14:textId="77777777" w:rsidR="00E758A9" w:rsidRDefault="00E758A9" w:rsidP="00207B13">
      <w:pPr>
        <w:pStyle w:val="ListParagraph"/>
        <w:numPr>
          <w:ilvl w:val="0"/>
          <w:numId w:val="9"/>
        </w:numPr>
        <w:tabs>
          <w:tab w:val="left" w:pos="821"/>
        </w:tabs>
        <w:spacing w:line="360" w:lineRule="auto"/>
        <w:ind w:right="112"/>
        <w:rPr>
          <w:sz w:val="24"/>
        </w:rPr>
      </w:pPr>
      <w:r>
        <w:rPr>
          <w:sz w:val="24"/>
        </w:rPr>
        <w:t>Es responsabilidad de la SAEE mantener actualizado los datos, por año fiscal, de las peticiones para servicios en AT. El formato para recopilación de datos de AT se mantiene en su versión electrónica para manejo directo, envío de copias y actualizaciones, según requeridas. Este formato contiene todos los campos necesarios para completar los datos y ofrecer seguimiento, desde el momento del referido a evaluación hasta completar la entrega del equipo o servicio al estudiante, en caso de ser necesario. La entrada de datos y la actualización de estos es responsabilidad del CAAT en los CSEE, y es un proceso detallado y continuo, monitoreado mensualmente por la SAEE. El personal a cargo del área de AT en la SAEE analizará los datos y determinará el curso de acción a seguir,</w:t>
      </w:r>
      <w:r>
        <w:rPr>
          <w:spacing w:val="-2"/>
          <w:sz w:val="24"/>
        </w:rPr>
        <w:t xml:space="preserve"> </w:t>
      </w:r>
      <w:r>
        <w:rPr>
          <w:sz w:val="24"/>
        </w:rPr>
        <w:t>incluyendo:</w:t>
      </w:r>
    </w:p>
    <w:p w14:paraId="3C58B6E2" w14:textId="77777777" w:rsidR="00E758A9" w:rsidRDefault="00E758A9" w:rsidP="00207B13">
      <w:pPr>
        <w:pStyle w:val="ListParagraph"/>
        <w:numPr>
          <w:ilvl w:val="1"/>
          <w:numId w:val="9"/>
        </w:numPr>
        <w:tabs>
          <w:tab w:val="left" w:pos="1901"/>
        </w:tabs>
        <w:spacing w:line="275" w:lineRule="exact"/>
        <w:ind w:hanging="361"/>
        <w:rPr>
          <w:sz w:val="24"/>
        </w:rPr>
      </w:pPr>
      <w:r>
        <w:rPr>
          <w:sz w:val="24"/>
        </w:rPr>
        <w:t>visitas de seguimiento al CSEE para validación de la entrada de</w:t>
      </w:r>
      <w:r>
        <w:rPr>
          <w:spacing w:val="-9"/>
          <w:sz w:val="24"/>
        </w:rPr>
        <w:t xml:space="preserve"> </w:t>
      </w:r>
      <w:r>
        <w:rPr>
          <w:sz w:val="24"/>
        </w:rPr>
        <w:t>datos;</w:t>
      </w:r>
    </w:p>
    <w:p w14:paraId="326CDEC9" w14:textId="77777777" w:rsidR="00E758A9" w:rsidRDefault="00E758A9" w:rsidP="00207B13">
      <w:pPr>
        <w:pStyle w:val="ListParagraph"/>
        <w:numPr>
          <w:ilvl w:val="1"/>
          <w:numId w:val="9"/>
        </w:numPr>
        <w:tabs>
          <w:tab w:val="left" w:pos="1901"/>
        </w:tabs>
        <w:spacing w:before="140"/>
        <w:ind w:hanging="361"/>
        <w:rPr>
          <w:sz w:val="24"/>
        </w:rPr>
      </w:pPr>
      <w:r>
        <w:rPr>
          <w:sz w:val="24"/>
        </w:rPr>
        <w:t>solicitud de colaboración en los procesos, a especialistas de otros</w:t>
      </w:r>
      <w:r>
        <w:rPr>
          <w:spacing w:val="-12"/>
          <w:sz w:val="24"/>
        </w:rPr>
        <w:t xml:space="preserve"> </w:t>
      </w:r>
      <w:r>
        <w:rPr>
          <w:sz w:val="24"/>
        </w:rPr>
        <w:t>CAATs;</w:t>
      </w:r>
    </w:p>
    <w:p w14:paraId="15AB80F7" w14:textId="77777777" w:rsidR="00E758A9" w:rsidRDefault="00E758A9" w:rsidP="00207B13">
      <w:pPr>
        <w:pStyle w:val="ListParagraph"/>
        <w:numPr>
          <w:ilvl w:val="1"/>
          <w:numId w:val="9"/>
        </w:numPr>
        <w:tabs>
          <w:tab w:val="left" w:pos="1901"/>
        </w:tabs>
        <w:spacing w:before="136"/>
        <w:ind w:hanging="361"/>
        <w:rPr>
          <w:sz w:val="24"/>
        </w:rPr>
      </w:pPr>
      <w:r>
        <w:rPr>
          <w:sz w:val="24"/>
        </w:rPr>
        <w:t>generación de informes necesarios;</w:t>
      </w:r>
    </w:p>
    <w:p w14:paraId="6F7F4331" w14:textId="255A94E6" w:rsidR="00E758A9" w:rsidRDefault="00E758A9" w:rsidP="00207B13">
      <w:pPr>
        <w:pStyle w:val="ListParagraph"/>
        <w:numPr>
          <w:ilvl w:val="1"/>
          <w:numId w:val="9"/>
        </w:numPr>
        <w:tabs>
          <w:tab w:val="left" w:pos="1901"/>
        </w:tabs>
        <w:spacing w:before="140"/>
        <w:ind w:hanging="361"/>
        <w:rPr>
          <w:sz w:val="24"/>
        </w:rPr>
      </w:pPr>
      <w:r>
        <w:rPr>
          <w:sz w:val="24"/>
        </w:rPr>
        <w:t>seguimiento a la unidad de compras para estatus de los casos</w:t>
      </w:r>
      <w:r>
        <w:rPr>
          <w:spacing w:val="-14"/>
          <w:sz w:val="24"/>
        </w:rPr>
        <w:t xml:space="preserve"> </w:t>
      </w:r>
      <w:r>
        <w:rPr>
          <w:sz w:val="24"/>
        </w:rPr>
        <w:t>reportados;</w:t>
      </w:r>
    </w:p>
    <w:p w14:paraId="1F0EFE78" w14:textId="77777777" w:rsidR="00600E75" w:rsidRDefault="00600E75" w:rsidP="00600E75">
      <w:pPr>
        <w:pStyle w:val="ListParagraph"/>
        <w:tabs>
          <w:tab w:val="left" w:pos="1901"/>
        </w:tabs>
        <w:spacing w:before="140"/>
        <w:ind w:left="1900" w:firstLine="0"/>
        <w:rPr>
          <w:sz w:val="24"/>
        </w:rPr>
      </w:pPr>
    </w:p>
    <w:p w14:paraId="72063524" w14:textId="58576BCA" w:rsidR="00E758A9" w:rsidRPr="00600E75" w:rsidRDefault="00E758A9" w:rsidP="00207B13">
      <w:pPr>
        <w:pStyle w:val="ListParagraph"/>
        <w:numPr>
          <w:ilvl w:val="0"/>
          <w:numId w:val="9"/>
        </w:numPr>
        <w:tabs>
          <w:tab w:val="left" w:pos="821"/>
        </w:tabs>
        <w:spacing w:line="360" w:lineRule="auto"/>
        <w:ind w:right="114"/>
        <w:rPr>
          <w:sz w:val="24"/>
        </w:rPr>
      </w:pPr>
      <w:r w:rsidRPr="00600E75">
        <w:rPr>
          <w:sz w:val="24"/>
        </w:rPr>
        <w:t xml:space="preserve">Cada </w:t>
      </w:r>
      <w:r w:rsidR="00DD6AA9" w:rsidRPr="00600E75">
        <w:rPr>
          <w:sz w:val="24"/>
        </w:rPr>
        <w:t>CSEE</w:t>
      </w:r>
      <w:r w:rsidRPr="00600E75">
        <w:rPr>
          <w:sz w:val="24"/>
        </w:rPr>
        <w:t xml:space="preserve"> es responsable de documentar en </w:t>
      </w:r>
      <w:r w:rsidR="00943855">
        <w:rPr>
          <w:sz w:val="24"/>
        </w:rPr>
        <w:t>MiPE</w:t>
      </w:r>
      <w:r w:rsidRPr="00600E75">
        <w:rPr>
          <w:sz w:val="24"/>
        </w:rPr>
        <w:t xml:space="preserve"> las fechas de todos los procesos trabajados, permitiendo la accesibilidad de información de los estudiantes:</w:t>
      </w:r>
    </w:p>
    <w:p w14:paraId="733197D1" w14:textId="77777777" w:rsidR="00E758A9" w:rsidRDefault="00E758A9" w:rsidP="00207B13">
      <w:pPr>
        <w:pStyle w:val="ListParagraph"/>
        <w:numPr>
          <w:ilvl w:val="0"/>
          <w:numId w:val="8"/>
        </w:numPr>
        <w:tabs>
          <w:tab w:val="left" w:pos="1540"/>
          <w:tab w:val="left" w:pos="1541"/>
        </w:tabs>
        <w:spacing w:before="2"/>
        <w:ind w:hanging="361"/>
        <w:jc w:val="left"/>
        <w:rPr>
          <w:sz w:val="24"/>
        </w:rPr>
      </w:pPr>
      <w:r>
        <w:rPr>
          <w:sz w:val="24"/>
        </w:rPr>
        <w:t>referidos a evaluación en</w:t>
      </w:r>
      <w:r>
        <w:rPr>
          <w:spacing w:val="-5"/>
          <w:sz w:val="24"/>
        </w:rPr>
        <w:t xml:space="preserve"> </w:t>
      </w:r>
      <w:r>
        <w:rPr>
          <w:sz w:val="24"/>
        </w:rPr>
        <w:t>AT;</w:t>
      </w:r>
    </w:p>
    <w:p w14:paraId="509A312C" w14:textId="77777777" w:rsidR="00E758A9" w:rsidRDefault="00E758A9" w:rsidP="00207B13">
      <w:pPr>
        <w:pStyle w:val="ListParagraph"/>
        <w:numPr>
          <w:ilvl w:val="0"/>
          <w:numId w:val="8"/>
        </w:numPr>
        <w:tabs>
          <w:tab w:val="left" w:pos="1540"/>
          <w:tab w:val="left" w:pos="1541"/>
        </w:tabs>
        <w:spacing w:before="135"/>
        <w:ind w:hanging="361"/>
        <w:jc w:val="left"/>
        <w:rPr>
          <w:sz w:val="24"/>
        </w:rPr>
      </w:pPr>
      <w:r>
        <w:rPr>
          <w:sz w:val="24"/>
        </w:rPr>
        <w:t>evaluados en</w:t>
      </w:r>
      <w:r>
        <w:rPr>
          <w:spacing w:val="-4"/>
          <w:sz w:val="24"/>
        </w:rPr>
        <w:t xml:space="preserve"> </w:t>
      </w:r>
      <w:r>
        <w:rPr>
          <w:sz w:val="24"/>
        </w:rPr>
        <w:t>AT;</w:t>
      </w:r>
    </w:p>
    <w:p w14:paraId="465D55C0" w14:textId="77777777" w:rsidR="00E758A9" w:rsidRDefault="00E758A9" w:rsidP="00207B13">
      <w:pPr>
        <w:pStyle w:val="ListParagraph"/>
        <w:numPr>
          <w:ilvl w:val="0"/>
          <w:numId w:val="8"/>
        </w:numPr>
        <w:tabs>
          <w:tab w:val="left" w:pos="1540"/>
          <w:tab w:val="left" w:pos="1541"/>
        </w:tabs>
        <w:spacing w:before="137"/>
        <w:ind w:hanging="361"/>
        <w:jc w:val="left"/>
        <w:rPr>
          <w:sz w:val="24"/>
        </w:rPr>
      </w:pPr>
      <w:r>
        <w:rPr>
          <w:sz w:val="24"/>
        </w:rPr>
        <w:t>en proceso de discusión de</w:t>
      </w:r>
      <w:r>
        <w:rPr>
          <w:spacing w:val="-6"/>
          <w:sz w:val="24"/>
        </w:rPr>
        <w:t xml:space="preserve"> </w:t>
      </w:r>
      <w:r>
        <w:rPr>
          <w:sz w:val="24"/>
        </w:rPr>
        <w:t>Minuta;</w:t>
      </w:r>
    </w:p>
    <w:p w14:paraId="05AF8EC1" w14:textId="77777777" w:rsidR="00E758A9" w:rsidRDefault="00E758A9" w:rsidP="00207B13">
      <w:pPr>
        <w:pStyle w:val="ListParagraph"/>
        <w:numPr>
          <w:ilvl w:val="0"/>
          <w:numId w:val="8"/>
        </w:numPr>
        <w:tabs>
          <w:tab w:val="left" w:pos="1540"/>
          <w:tab w:val="left" w:pos="1541"/>
        </w:tabs>
        <w:spacing w:before="135"/>
        <w:ind w:hanging="361"/>
        <w:jc w:val="left"/>
        <w:rPr>
          <w:sz w:val="24"/>
        </w:rPr>
      </w:pPr>
      <w:r>
        <w:rPr>
          <w:sz w:val="24"/>
        </w:rPr>
        <w:t>en proceso de</w:t>
      </w:r>
      <w:r>
        <w:rPr>
          <w:spacing w:val="-1"/>
          <w:sz w:val="24"/>
        </w:rPr>
        <w:t xml:space="preserve"> </w:t>
      </w:r>
      <w:r>
        <w:rPr>
          <w:sz w:val="24"/>
        </w:rPr>
        <w:t>requisición;</w:t>
      </w:r>
    </w:p>
    <w:p w14:paraId="3B043A16" w14:textId="77777777" w:rsidR="00E758A9" w:rsidRDefault="00E758A9" w:rsidP="00207B13">
      <w:pPr>
        <w:pStyle w:val="ListParagraph"/>
        <w:numPr>
          <w:ilvl w:val="0"/>
          <w:numId w:val="8"/>
        </w:numPr>
        <w:tabs>
          <w:tab w:val="left" w:pos="1540"/>
          <w:tab w:val="left" w:pos="1541"/>
        </w:tabs>
        <w:spacing w:before="138"/>
        <w:ind w:hanging="361"/>
        <w:jc w:val="left"/>
        <w:rPr>
          <w:sz w:val="24"/>
        </w:rPr>
      </w:pPr>
      <w:r>
        <w:rPr>
          <w:sz w:val="24"/>
        </w:rPr>
        <w:t>referidos a</w:t>
      </w:r>
      <w:r>
        <w:rPr>
          <w:spacing w:val="-2"/>
          <w:sz w:val="24"/>
        </w:rPr>
        <w:t xml:space="preserve"> </w:t>
      </w:r>
      <w:r>
        <w:rPr>
          <w:sz w:val="24"/>
        </w:rPr>
        <w:t>compra;</w:t>
      </w:r>
    </w:p>
    <w:p w14:paraId="2C352BC5" w14:textId="77777777" w:rsidR="00E758A9" w:rsidRDefault="00E758A9" w:rsidP="00207B13">
      <w:pPr>
        <w:pStyle w:val="ListParagraph"/>
        <w:numPr>
          <w:ilvl w:val="0"/>
          <w:numId w:val="8"/>
        </w:numPr>
        <w:tabs>
          <w:tab w:val="left" w:pos="1540"/>
          <w:tab w:val="left" w:pos="1541"/>
        </w:tabs>
        <w:spacing w:before="136"/>
        <w:ind w:hanging="361"/>
        <w:jc w:val="left"/>
        <w:rPr>
          <w:sz w:val="24"/>
        </w:rPr>
      </w:pPr>
      <w:r>
        <w:rPr>
          <w:sz w:val="24"/>
        </w:rPr>
        <w:t>pendientes de</w:t>
      </w:r>
      <w:r>
        <w:rPr>
          <w:spacing w:val="2"/>
          <w:sz w:val="24"/>
        </w:rPr>
        <w:t xml:space="preserve"> </w:t>
      </w:r>
      <w:r>
        <w:rPr>
          <w:sz w:val="24"/>
        </w:rPr>
        <w:t>entrega;</w:t>
      </w:r>
    </w:p>
    <w:p w14:paraId="4C780BB7" w14:textId="0DCE091D" w:rsidR="00E758A9" w:rsidRPr="0018212D" w:rsidRDefault="00E758A9" w:rsidP="00207B13">
      <w:pPr>
        <w:pStyle w:val="ListParagraph"/>
        <w:numPr>
          <w:ilvl w:val="0"/>
          <w:numId w:val="8"/>
        </w:numPr>
        <w:tabs>
          <w:tab w:val="left" w:pos="1540"/>
          <w:tab w:val="left" w:pos="1541"/>
        </w:tabs>
        <w:spacing w:before="135"/>
        <w:ind w:hanging="361"/>
        <w:jc w:val="left"/>
        <w:rPr>
          <w:sz w:val="24"/>
        </w:rPr>
        <w:sectPr w:rsidR="00E758A9" w:rsidRPr="0018212D">
          <w:pgSz w:w="12240" w:h="15840"/>
          <w:pgMar w:top="980" w:right="960" w:bottom="280" w:left="800" w:header="763" w:footer="0" w:gutter="0"/>
          <w:cols w:space="720"/>
        </w:sectPr>
      </w:pPr>
      <w:r>
        <w:rPr>
          <w:sz w:val="24"/>
        </w:rPr>
        <w:t>otro</w:t>
      </w:r>
      <w:r w:rsidR="0018212D">
        <w:rPr>
          <w:sz w:val="24"/>
        </w:rPr>
        <w:t>s</w:t>
      </w:r>
    </w:p>
    <w:p w14:paraId="5F16FD42" w14:textId="26150D54" w:rsidR="00E758A9" w:rsidRDefault="00E758A9" w:rsidP="00E758A9">
      <w:pPr>
        <w:pStyle w:val="BodyText"/>
        <w:spacing w:before="2"/>
        <w:rPr>
          <w:sz w:val="17"/>
        </w:rPr>
      </w:pPr>
    </w:p>
    <w:p w14:paraId="0FFEB32F" w14:textId="77777777" w:rsidR="00E758A9" w:rsidRPr="009656AA" w:rsidRDefault="00E758A9" w:rsidP="00207B13">
      <w:pPr>
        <w:pStyle w:val="Heading3"/>
        <w:numPr>
          <w:ilvl w:val="0"/>
          <w:numId w:val="18"/>
        </w:numPr>
        <w:tabs>
          <w:tab w:val="left" w:pos="1181"/>
        </w:tabs>
        <w:spacing w:before="92"/>
        <w:ind w:left="1180" w:hanging="721"/>
      </w:pPr>
      <w:r w:rsidRPr="009656AA">
        <w:t>Otras consideraciones sobre la Asistencia</w:t>
      </w:r>
      <w:r w:rsidRPr="009656AA">
        <w:rPr>
          <w:spacing w:val="-2"/>
        </w:rPr>
        <w:t xml:space="preserve"> </w:t>
      </w:r>
      <w:r w:rsidRPr="009656AA">
        <w:t>Tecnológica</w:t>
      </w:r>
    </w:p>
    <w:p w14:paraId="392CBC42" w14:textId="77777777" w:rsidR="00E758A9" w:rsidRDefault="00E758A9" w:rsidP="00E758A9">
      <w:pPr>
        <w:pStyle w:val="BodyText"/>
        <w:rPr>
          <w:b/>
          <w:sz w:val="26"/>
        </w:rPr>
      </w:pPr>
    </w:p>
    <w:p w14:paraId="043F13EF" w14:textId="5026CAD6" w:rsidR="00E758A9" w:rsidRDefault="00E758A9" w:rsidP="00207B13">
      <w:pPr>
        <w:pStyle w:val="ListParagraph"/>
        <w:numPr>
          <w:ilvl w:val="0"/>
          <w:numId w:val="7"/>
        </w:numPr>
        <w:tabs>
          <w:tab w:val="left" w:pos="732"/>
        </w:tabs>
        <w:spacing w:before="219" w:line="360" w:lineRule="auto"/>
        <w:ind w:right="113"/>
        <w:rPr>
          <w:sz w:val="24"/>
        </w:rPr>
      </w:pPr>
      <w:r>
        <w:rPr>
          <w:sz w:val="24"/>
        </w:rPr>
        <w:t xml:space="preserve">Un equipo de uso personal es aquel que se prescribe con medidas </w:t>
      </w:r>
      <w:r w:rsidR="00136A35">
        <w:rPr>
          <w:sz w:val="24"/>
        </w:rPr>
        <w:t>específicas para</w:t>
      </w:r>
      <w:r>
        <w:rPr>
          <w:sz w:val="24"/>
        </w:rPr>
        <w:t xml:space="preserve"> cada estudiante y no puede utilizarlo otro estudiante, en su totalidad o en sus partes. </w:t>
      </w:r>
      <w:r w:rsidR="00044E15">
        <w:rPr>
          <w:sz w:val="24"/>
        </w:rPr>
        <w:t xml:space="preserve">Se </w:t>
      </w:r>
      <w:r>
        <w:rPr>
          <w:sz w:val="24"/>
        </w:rPr>
        <w:t>orientará a los padres</w:t>
      </w:r>
      <w:r w:rsidR="007E56CA">
        <w:rPr>
          <w:sz w:val="24"/>
        </w:rPr>
        <w:t>, madres o encargados</w:t>
      </w:r>
      <w:r>
        <w:rPr>
          <w:sz w:val="24"/>
        </w:rPr>
        <w:t xml:space="preserve"> para la identificación de otras fuentes de adquisición de equipo, incluyendo seguro médico privado, fundaciones, consorcios, organizaciones fraternales, iglesias, grupos sociales, organizaciones caritativas sin fines de lucro, negocios o individuos. </w:t>
      </w:r>
    </w:p>
    <w:p w14:paraId="02EC7725" w14:textId="6629472B" w:rsidR="00E758A9" w:rsidRDefault="00E758A9" w:rsidP="00207B13">
      <w:pPr>
        <w:pStyle w:val="ListParagraph"/>
        <w:numPr>
          <w:ilvl w:val="0"/>
          <w:numId w:val="7"/>
        </w:numPr>
        <w:tabs>
          <w:tab w:val="left" w:pos="732"/>
        </w:tabs>
        <w:spacing w:line="360" w:lineRule="auto"/>
        <w:ind w:right="115"/>
        <w:rPr>
          <w:sz w:val="24"/>
        </w:rPr>
      </w:pPr>
      <w:r>
        <w:rPr>
          <w:sz w:val="24"/>
        </w:rPr>
        <w:t>Cuando un estudiante de Educación Especial es ubicado por el DE en una escuela privada y en su PEI se establece la necesidad de evaluación en AT, es responsabilidad del DE la provisión de dichos servicios y equipos, siempre y cuando sean necesarios para fines educativos. El DE no tiene responsabilidad de proveer equipos de AT a estudiantes ubicados unilateralmente por los padres</w:t>
      </w:r>
      <w:r w:rsidR="00C166B3">
        <w:rPr>
          <w:sz w:val="24"/>
        </w:rPr>
        <w:t xml:space="preserve">, madres o encargados </w:t>
      </w:r>
      <w:r>
        <w:rPr>
          <w:sz w:val="24"/>
        </w:rPr>
        <w:t>en escuelas privadas. La determinación final para la provisión de servicios en esta área se tomará de acuerdo a las disposiciones vigentes establecidas por el comité de consulta del año correspondiente. A estudiantes en alternativas de “</w:t>
      </w:r>
      <w:r>
        <w:rPr>
          <w:i/>
          <w:sz w:val="24"/>
        </w:rPr>
        <w:t xml:space="preserve">homeschooling” </w:t>
      </w:r>
      <w:r>
        <w:rPr>
          <w:sz w:val="24"/>
        </w:rPr>
        <w:t>se les considera como ubicados</w:t>
      </w:r>
      <w:r>
        <w:rPr>
          <w:spacing w:val="-11"/>
          <w:sz w:val="24"/>
        </w:rPr>
        <w:t xml:space="preserve"> </w:t>
      </w:r>
      <w:r>
        <w:rPr>
          <w:sz w:val="24"/>
        </w:rPr>
        <w:t>unilateralmente.</w:t>
      </w:r>
    </w:p>
    <w:p w14:paraId="44A36636" w14:textId="18D23FA2" w:rsidR="00E758A9" w:rsidRDefault="00E758A9" w:rsidP="00207B13">
      <w:pPr>
        <w:pStyle w:val="ListParagraph"/>
        <w:numPr>
          <w:ilvl w:val="0"/>
          <w:numId w:val="7"/>
        </w:numPr>
        <w:tabs>
          <w:tab w:val="left" w:pos="732"/>
        </w:tabs>
        <w:spacing w:before="1" w:line="360" w:lineRule="auto"/>
        <w:ind w:right="112"/>
        <w:rPr>
          <w:sz w:val="24"/>
        </w:rPr>
      </w:pPr>
      <w:r>
        <w:rPr>
          <w:sz w:val="24"/>
        </w:rPr>
        <w:t>Cuando un estudiante es ubicado por el DE en escuela privada, la minuta de referido a evaluación en AT</w:t>
      </w:r>
      <w:r w:rsidR="00AC28EA">
        <w:rPr>
          <w:sz w:val="24"/>
        </w:rPr>
        <w:t>,</w:t>
      </w:r>
      <w:r>
        <w:rPr>
          <w:sz w:val="24"/>
        </w:rPr>
        <w:t xml:space="preserve"> así como la discusión de la evaluación deben considerar las tecnologías disponibles y las estrategias educativas utilizadas en la escuela en la impl</w:t>
      </w:r>
      <w:r w:rsidR="00AC28EA">
        <w:rPr>
          <w:sz w:val="24"/>
        </w:rPr>
        <w:t>eme</w:t>
      </w:r>
      <w:r>
        <w:rPr>
          <w:sz w:val="24"/>
        </w:rPr>
        <w:t>ntación del</w:t>
      </w:r>
      <w:r>
        <w:rPr>
          <w:spacing w:val="1"/>
          <w:sz w:val="24"/>
        </w:rPr>
        <w:t xml:space="preserve"> </w:t>
      </w:r>
      <w:r>
        <w:rPr>
          <w:sz w:val="24"/>
        </w:rPr>
        <w:t>PEI.</w:t>
      </w:r>
    </w:p>
    <w:p w14:paraId="126BD96C" w14:textId="1E9D16C8" w:rsidR="00E758A9" w:rsidRPr="00DB7D81" w:rsidRDefault="00E758A9" w:rsidP="00207B13">
      <w:pPr>
        <w:pStyle w:val="ListParagraph"/>
        <w:numPr>
          <w:ilvl w:val="0"/>
          <w:numId w:val="7"/>
        </w:numPr>
        <w:tabs>
          <w:tab w:val="left" w:pos="732"/>
        </w:tabs>
        <w:spacing w:before="1" w:line="360" w:lineRule="auto"/>
        <w:ind w:right="112"/>
        <w:rPr>
          <w:sz w:val="20"/>
        </w:rPr>
      </w:pPr>
      <w:r w:rsidRPr="0052527A">
        <w:rPr>
          <w:sz w:val="24"/>
        </w:rPr>
        <w:t>El DE no es responsable de aspectos de garantía (reparación y mantenimiento), daño, pérdida o robo de equipos comprados por el padre o adquiridos mediante donación</w:t>
      </w:r>
      <w:r w:rsidR="0052527A">
        <w:rPr>
          <w:sz w:val="24"/>
        </w:rPr>
        <w:t>.</w:t>
      </w:r>
    </w:p>
    <w:p w14:paraId="4E80BDDB" w14:textId="77777777" w:rsidR="00E758A9" w:rsidRDefault="00E758A9" w:rsidP="00207B13">
      <w:pPr>
        <w:pStyle w:val="ListParagraph"/>
        <w:numPr>
          <w:ilvl w:val="0"/>
          <w:numId w:val="7"/>
        </w:numPr>
        <w:tabs>
          <w:tab w:val="left" w:pos="799"/>
        </w:tabs>
        <w:spacing w:before="92" w:line="360" w:lineRule="auto"/>
        <w:ind w:right="113"/>
        <w:rPr>
          <w:sz w:val="24"/>
        </w:rPr>
      </w:pPr>
      <w:r>
        <w:tab/>
      </w:r>
      <w:r>
        <w:rPr>
          <w:sz w:val="24"/>
        </w:rPr>
        <w:t>El COMPU es responsable de orientar al padre sobre sus obligaciones relacionadas con el buen uso y la protección del equipo que se hace disponible al estudiante. Mantendrá hojas de trámite, recibos y mecanismos de control dirigidos a garantizar la protección de la propiedad</w:t>
      </w:r>
      <w:r>
        <w:rPr>
          <w:spacing w:val="-1"/>
          <w:sz w:val="24"/>
        </w:rPr>
        <w:t xml:space="preserve"> </w:t>
      </w:r>
      <w:r>
        <w:rPr>
          <w:sz w:val="24"/>
        </w:rPr>
        <w:t>pública.</w:t>
      </w:r>
    </w:p>
    <w:p w14:paraId="71DE13CE" w14:textId="77777777" w:rsidR="00E758A9" w:rsidRDefault="00E758A9" w:rsidP="00207B13">
      <w:pPr>
        <w:pStyle w:val="ListParagraph"/>
        <w:numPr>
          <w:ilvl w:val="0"/>
          <w:numId w:val="7"/>
        </w:numPr>
        <w:tabs>
          <w:tab w:val="left" w:pos="732"/>
        </w:tabs>
        <w:spacing w:before="1" w:line="360" w:lineRule="auto"/>
        <w:ind w:right="115"/>
        <w:rPr>
          <w:sz w:val="24"/>
        </w:rPr>
      </w:pPr>
      <w:r>
        <w:rPr>
          <w:sz w:val="24"/>
        </w:rPr>
        <w:t>Es importante que, al considerar la necesidad o proveer servicios de AT, tanto el CAAT como el COMPU evalúen lo</w:t>
      </w:r>
      <w:r>
        <w:rPr>
          <w:spacing w:val="-3"/>
          <w:sz w:val="24"/>
        </w:rPr>
        <w:t xml:space="preserve"> </w:t>
      </w:r>
      <w:r>
        <w:rPr>
          <w:sz w:val="24"/>
        </w:rPr>
        <w:t>siguiente:</w:t>
      </w:r>
    </w:p>
    <w:p w14:paraId="6FAAB2C7" w14:textId="77777777" w:rsidR="00E758A9" w:rsidRDefault="00E758A9" w:rsidP="00207B13">
      <w:pPr>
        <w:pStyle w:val="ListParagraph"/>
        <w:numPr>
          <w:ilvl w:val="1"/>
          <w:numId w:val="7"/>
        </w:numPr>
        <w:tabs>
          <w:tab w:val="left" w:pos="1452"/>
        </w:tabs>
        <w:spacing w:before="1"/>
        <w:ind w:hanging="361"/>
        <w:rPr>
          <w:sz w:val="24"/>
        </w:rPr>
      </w:pPr>
      <w:r>
        <w:rPr>
          <w:sz w:val="24"/>
        </w:rPr>
        <w:t>Si el equipo es indispensable para el logro de las metas establecidas en</w:t>
      </w:r>
      <w:r>
        <w:rPr>
          <w:spacing w:val="-16"/>
          <w:sz w:val="24"/>
        </w:rPr>
        <w:t xml:space="preserve"> </w:t>
      </w:r>
      <w:r>
        <w:rPr>
          <w:sz w:val="24"/>
        </w:rPr>
        <w:t>PEI.</w:t>
      </w:r>
    </w:p>
    <w:p w14:paraId="029980B2" w14:textId="77777777" w:rsidR="00E758A9" w:rsidRDefault="00E758A9" w:rsidP="00207B13">
      <w:pPr>
        <w:pStyle w:val="ListParagraph"/>
        <w:numPr>
          <w:ilvl w:val="1"/>
          <w:numId w:val="7"/>
        </w:numPr>
        <w:tabs>
          <w:tab w:val="left" w:pos="1452"/>
        </w:tabs>
        <w:spacing w:before="137" w:line="360" w:lineRule="auto"/>
        <w:ind w:right="380"/>
        <w:rPr>
          <w:sz w:val="24"/>
        </w:rPr>
      </w:pPr>
      <w:r>
        <w:rPr>
          <w:sz w:val="24"/>
        </w:rPr>
        <w:t>La relación entre las necesidades identificadas, las fortalezas del estudiante y los objetivos educativos establecidos en el</w:t>
      </w:r>
      <w:r>
        <w:rPr>
          <w:spacing w:val="-4"/>
          <w:sz w:val="24"/>
        </w:rPr>
        <w:t xml:space="preserve"> </w:t>
      </w:r>
      <w:r>
        <w:rPr>
          <w:sz w:val="24"/>
        </w:rPr>
        <w:t>PEI.</w:t>
      </w:r>
    </w:p>
    <w:p w14:paraId="55EADEA4" w14:textId="77777777" w:rsidR="00E758A9" w:rsidRDefault="00E758A9" w:rsidP="00207B13">
      <w:pPr>
        <w:pStyle w:val="ListParagraph"/>
        <w:numPr>
          <w:ilvl w:val="1"/>
          <w:numId w:val="7"/>
        </w:numPr>
        <w:tabs>
          <w:tab w:val="left" w:pos="1452"/>
        </w:tabs>
        <w:spacing w:line="360" w:lineRule="auto"/>
        <w:ind w:right="258"/>
        <w:rPr>
          <w:sz w:val="24"/>
        </w:rPr>
      </w:pPr>
      <w:r>
        <w:rPr>
          <w:sz w:val="24"/>
        </w:rPr>
        <w:t>Los diferentes grados de seguridad y durabilidad del equipo, relacionándolo con la edad, la madurez y el funcionamiento general del</w:t>
      </w:r>
      <w:r>
        <w:rPr>
          <w:spacing w:val="-10"/>
          <w:sz w:val="24"/>
        </w:rPr>
        <w:t xml:space="preserve"> </w:t>
      </w:r>
      <w:r>
        <w:rPr>
          <w:sz w:val="24"/>
        </w:rPr>
        <w:t>estudiante.</w:t>
      </w:r>
    </w:p>
    <w:p w14:paraId="63C2C310" w14:textId="589C2392" w:rsidR="00E758A9" w:rsidRDefault="00E758A9" w:rsidP="00207B13">
      <w:pPr>
        <w:pStyle w:val="ListParagraph"/>
        <w:numPr>
          <w:ilvl w:val="0"/>
          <w:numId w:val="7"/>
        </w:numPr>
        <w:tabs>
          <w:tab w:val="left" w:pos="732"/>
        </w:tabs>
        <w:spacing w:line="360" w:lineRule="auto"/>
        <w:ind w:right="114"/>
        <w:rPr>
          <w:sz w:val="24"/>
        </w:rPr>
      </w:pPr>
      <w:r>
        <w:rPr>
          <w:sz w:val="24"/>
        </w:rPr>
        <w:t xml:space="preserve">Los padres de los estudiantes con discapacidades pueden solicitar, bajo la concesión de Remedio Provisional, que se apruebe la contratación de especialistas privados, pagados con fondos del DE, para proveer un servicio de </w:t>
      </w:r>
      <w:r>
        <w:rPr>
          <w:spacing w:val="-9"/>
          <w:sz w:val="24"/>
        </w:rPr>
        <w:t xml:space="preserve">AT </w:t>
      </w:r>
      <w:r>
        <w:rPr>
          <w:sz w:val="24"/>
        </w:rPr>
        <w:t>recomendado por el COMPU que el DE no tenga disponible en el término</w:t>
      </w:r>
      <w:r>
        <w:rPr>
          <w:spacing w:val="-3"/>
          <w:sz w:val="24"/>
        </w:rPr>
        <w:t xml:space="preserve"> </w:t>
      </w:r>
      <w:r>
        <w:rPr>
          <w:sz w:val="24"/>
        </w:rPr>
        <w:t>reglamentario.</w:t>
      </w:r>
    </w:p>
    <w:p w14:paraId="41C237EB" w14:textId="4CAB042E" w:rsidR="00E758A9" w:rsidRDefault="00E758A9" w:rsidP="00207B13">
      <w:pPr>
        <w:pStyle w:val="ListParagraph"/>
        <w:numPr>
          <w:ilvl w:val="0"/>
          <w:numId w:val="7"/>
        </w:numPr>
        <w:tabs>
          <w:tab w:val="left" w:pos="732"/>
        </w:tabs>
        <w:spacing w:line="360" w:lineRule="auto"/>
        <w:ind w:right="111"/>
        <w:rPr>
          <w:sz w:val="24"/>
        </w:rPr>
      </w:pPr>
      <w:r>
        <w:rPr>
          <w:sz w:val="24"/>
        </w:rPr>
        <w:t>Los padres, los maestros, los profesionales y cualquier otro personal que trabaje con el estudiante deben adiestrarse en el manejo técnico y práctico de los equipos y los programas recomendados para que la AT sea efectiva. Como lo establece la Ley 402 de 9 de septiembre de</w:t>
      </w:r>
      <w:r w:rsidR="00FF76E8">
        <w:rPr>
          <w:sz w:val="24"/>
        </w:rPr>
        <w:t xml:space="preserve"> </w:t>
      </w:r>
      <w:r>
        <w:rPr>
          <w:sz w:val="24"/>
        </w:rPr>
        <w:t>2000, según enmendada, el adiestramiento debe proveerlo el suplidor del equipo de</w:t>
      </w:r>
      <w:r>
        <w:rPr>
          <w:spacing w:val="-4"/>
          <w:sz w:val="24"/>
        </w:rPr>
        <w:t xml:space="preserve"> </w:t>
      </w:r>
      <w:r>
        <w:rPr>
          <w:sz w:val="24"/>
        </w:rPr>
        <w:t>AT:</w:t>
      </w:r>
    </w:p>
    <w:p w14:paraId="52E81CEB" w14:textId="77777777" w:rsidR="00E758A9" w:rsidRDefault="00E758A9" w:rsidP="00E758A9">
      <w:pPr>
        <w:spacing w:line="276" w:lineRule="auto"/>
        <w:ind w:left="1180" w:right="834"/>
        <w:jc w:val="both"/>
        <w:rPr>
          <w:sz w:val="24"/>
        </w:rPr>
      </w:pPr>
      <w:r>
        <w:rPr>
          <w:sz w:val="24"/>
        </w:rPr>
        <w:t>“</w:t>
      </w:r>
      <w:r>
        <w:rPr>
          <w:i/>
          <w:sz w:val="24"/>
        </w:rPr>
        <w:t>A fin de que el consumidor de un equipo de asistencia tecnológica conozca y saque mayor provecho a este, el manufacturero, el suplidor, el distribuidor, vendedor autorizado o el arrendador autorizado, según sea el caso, proveerá al consumidor, directamente o a través de un experto en la materia, la instalación del equipo y adiestramiento sobre el uso y manejo del</w:t>
      </w:r>
      <w:r>
        <w:rPr>
          <w:i/>
          <w:spacing w:val="-16"/>
          <w:sz w:val="24"/>
        </w:rPr>
        <w:t xml:space="preserve"> </w:t>
      </w:r>
      <w:r>
        <w:rPr>
          <w:i/>
          <w:sz w:val="24"/>
        </w:rPr>
        <w:t>mismo</w:t>
      </w:r>
      <w:r>
        <w:rPr>
          <w:sz w:val="24"/>
        </w:rPr>
        <w:t>”.</w:t>
      </w:r>
    </w:p>
    <w:p w14:paraId="031AC885" w14:textId="77777777" w:rsidR="00775743" w:rsidRDefault="00E758A9" w:rsidP="00207B13">
      <w:pPr>
        <w:pStyle w:val="ListParagraph"/>
        <w:numPr>
          <w:ilvl w:val="0"/>
          <w:numId w:val="7"/>
        </w:numPr>
        <w:spacing w:before="197" w:line="360" w:lineRule="auto"/>
        <w:ind w:right="114"/>
        <w:rPr>
          <w:sz w:val="24"/>
        </w:rPr>
      </w:pPr>
      <w:r w:rsidRPr="00775743">
        <w:rPr>
          <w:sz w:val="24"/>
        </w:rPr>
        <w:t xml:space="preserve">La certificación de la coordinación y la efectividad de este servicio se evidenciará mediante el formulario </w:t>
      </w:r>
      <w:r w:rsidRPr="00775743">
        <w:rPr>
          <w:b/>
          <w:i/>
          <w:sz w:val="24"/>
        </w:rPr>
        <w:t>Certificación de coordinación de servicios de Asistencia Tecnológi</w:t>
      </w:r>
      <w:r w:rsidR="00775743" w:rsidRPr="00775743">
        <w:rPr>
          <w:b/>
          <w:i/>
          <w:sz w:val="24"/>
        </w:rPr>
        <w:t>ca con el suplidor (SAEE-AT</w:t>
      </w:r>
      <w:r w:rsidRPr="00775743">
        <w:rPr>
          <w:b/>
          <w:i/>
          <w:sz w:val="24"/>
        </w:rPr>
        <w:t>-19)</w:t>
      </w:r>
      <w:r w:rsidRPr="00775743">
        <w:rPr>
          <w:sz w:val="24"/>
        </w:rPr>
        <w:t>.</w:t>
      </w:r>
    </w:p>
    <w:p w14:paraId="54E832E5" w14:textId="790D87E7" w:rsidR="00D5325D" w:rsidRPr="00775743" w:rsidRDefault="00E758A9" w:rsidP="00207B13">
      <w:pPr>
        <w:pStyle w:val="ListParagraph"/>
        <w:numPr>
          <w:ilvl w:val="0"/>
          <w:numId w:val="7"/>
        </w:numPr>
        <w:spacing w:before="197" w:line="360" w:lineRule="auto"/>
        <w:ind w:right="114"/>
        <w:rPr>
          <w:sz w:val="24"/>
          <w:szCs w:val="24"/>
        </w:rPr>
      </w:pPr>
      <w:r w:rsidRPr="00FB7BD9">
        <w:rPr>
          <w:sz w:val="24"/>
          <w:szCs w:val="24"/>
        </w:rPr>
        <w:t>Este adiestramiento</w:t>
      </w:r>
      <w:r w:rsidR="00B92431" w:rsidRPr="00FB7BD9">
        <w:rPr>
          <w:sz w:val="24"/>
          <w:szCs w:val="24"/>
        </w:rPr>
        <w:t xml:space="preserve"> </w:t>
      </w:r>
      <w:r w:rsidR="00FB7BD9" w:rsidRPr="00FB7BD9">
        <w:rPr>
          <w:sz w:val="24"/>
          <w:szCs w:val="24"/>
        </w:rPr>
        <w:t>va dirigido hacia el</w:t>
      </w:r>
      <w:r w:rsidR="00052793" w:rsidRPr="00FB7BD9">
        <w:rPr>
          <w:sz w:val="24"/>
          <w:szCs w:val="24"/>
        </w:rPr>
        <w:t xml:space="preserve"> uso y manejo del equipo provisto</w:t>
      </w:r>
      <w:r w:rsidR="00052793" w:rsidRPr="00775743">
        <w:rPr>
          <w:sz w:val="24"/>
          <w:szCs w:val="24"/>
        </w:rPr>
        <w:t>.</w:t>
      </w:r>
      <w:r w:rsidR="00D5325D" w:rsidRPr="00775743">
        <w:rPr>
          <w:sz w:val="24"/>
          <w:szCs w:val="24"/>
        </w:rPr>
        <w:t xml:space="preserve"> </w:t>
      </w:r>
      <w:r w:rsidR="00052793" w:rsidRPr="00775743">
        <w:rPr>
          <w:sz w:val="24"/>
          <w:szCs w:val="24"/>
        </w:rPr>
        <w:t>Por lo tanto, si se entiende que existe la necesidad de recibir adiestramiento adicional</w:t>
      </w:r>
      <w:r w:rsidR="00052793" w:rsidRPr="00775743">
        <w:rPr>
          <w:b/>
          <w:sz w:val="24"/>
          <w:szCs w:val="24"/>
        </w:rPr>
        <w:t xml:space="preserve">, </w:t>
      </w:r>
      <w:r w:rsidR="00052793" w:rsidRPr="00775743">
        <w:rPr>
          <w:sz w:val="24"/>
          <w:szCs w:val="24"/>
        </w:rPr>
        <w:t xml:space="preserve">el COMPU debe solicitarlo como parte de los servicios de AT. </w:t>
      </w:r>
      <w:r w:rsidRPr="00775743">
        <w:rPr>
          <w:sz w:val="24"/>
          <w:szCs w:val="24"/>
        </w:rPr>
        <w:t xml:space="preserve">Este adiestramiento no se limita solo a la persona con discapacidades que utilizará el equipo; sino que, además, puede incluir a los padres o encargados, los maestros, los profesionales que trabajan con el estudiante y cualquier otra persona significativa en la implementación del equipo. La certificación de la coordinación y la efectividad de este servicio se evidenciará mediante el formulario </w:t>
      </w:r>
      <w:r w:rsidRPr="00775743">
        <w:rPr>
          <w:b/>
          <w:i/>
          <w:sz w:val="24"/>
          <w:szCs w:val="24"/>
        </w:rPr>
        <w:t xml:space="preserve">Certificación de coordinación de servicios de Asistencia Tecnológica con el personal de la Unidad de Asistencia Tecnológica </w:t>
      </w:r>
      <w:r w:rsidR="00775743">
        <w:rPr>
          <w:b/>
          <w:i/>
          <w:sz w:val="24"/>
          <w:szCs w:val="24"/>
        </w:rPr>
        <w:t>ubicada en el CSEE (SAEE-AT</w:t>
      </w:r>
      <w:r w:rsidRPr="00775743">
        <w:rPr>
          <w:b/>
          <w:i/>
          <w:sz w:val="24"/>
          <w:szCs w:val="24"/>
        </w:rPr>
        <w:t>-18)</w:t>
      </w:r>
      <w:r w:rsidRPr="00775743">
        <w:rPr>
          <w:sz w:val="24"/>
          <w:szCs w:val="24"/>
        </w:rPr>
        <w:t>.</w:t>
      </w:r>
    </w:p>
    <w:p w14:paraId="649B06AB" w14:textId="77777777" w:rsidR="00E758A9" w:rsidRDefault="00E758A9" w:rsidP="00E758A9">
      <w:pPr>
        <w:pStyle w:val="BodyText"/>
        <w:spacing w:before="11"/>
        <w:rPr>
          <w:sz w:val="20"/>
        </w:rPr>
      </w:pPr>
    </w:p>
    <w:p w14:paraId="2A5BBBF8" w14:textId="77777777" w:rsidR="00E758A9" w:rsidRDefault="00E758A9" w:rsidP="00207B13">
      <w:pPr>
        <w:pStyle w:val="Heading3"/>
        <w:numPr>
          <w:ilvl w:val="0"/>
          <w:numId w:val="18"/>
        </w:numPr>
        <w:tabs>
          <w:tab w:val="left" w:pos="1180"/>
          <w:tab w:val="left" w:pos="1181"/>
        </w:tabs>
        <w:spacing w:line="276" w:lineRule="auto"/>
        <w:ind w:left="1180" w:right="1864" w:hanging="721"/>
      </w:pPr>
      <w:r>
        <w:t>Otras consideraciones sobre la Asistencia Tecnológica y el PEI – Implementación</w:t>
      </w:r>
    </w:p>
    <w:p w14:paraId="64C67BD4" w14:textId="0155A0E0" w:rsidR="00E758A9" w:rsidRDefault="00E758A9" w:rsidP="00E758A9">
      <w:pPr>
        <w:pStyle w:val="BodyText"/>
        <w:spacing w:before="6"/>
        <w:rPr>
          <w:b/>
          <w:sz w:val="23"/>
        </w:rPr>
      </w:pPr>
    </w:p>
    <w:p w14:paraId="2D89598B" w14:textId="107C0CA0" w:rsidR="00E758A9" w:rsidRPr="00775743" w:rsidRDefault="00775743" w:rsidP="00775743">
      <w:pPr>
        <w:tabs>
          <w:tab w:val="left" w:pos="732"/>
        </w:tabs>
        <w:spacing w:line="360" w:lineRule="auto"/>
        <w:ind w:left="720" w:right="113"/>
        <w:jc w:val="both"/>
        <w:rPr>
          <w:sz w:val="24"/>
          <w:szCs w:val="24"/>
          <w:highlight w:val="yellow"/>
        </w:rPr>
      </w:pPr>
      <w:r>
        <w:tab/>
      </w:r>
      <w:r w:rsidR="00E758A9" w:rsidRPr="00775743">
        <w:rPr>
          <w:sz w:val="24"/>
          <w:szCs w:val="24"/>
        </w:rPr>
        <w:t>Para asegurar su implantación, todo equipo y servicio de AT que se haya determinado como necesario e imprescindible para el logro de las metas educativas, debe documentarse en el PEI. A continuación, se detallan algunas de las áreas en donde el COMPU puede incluir los servicios y los equipos, de acuerdo con las áreas que provee el formato de PEI.</w:t>
      </w:r>
      <w:r w:rsidR="00F56100" w:rsidRPr="00775743">
        <w:rPr>
          <w:sz w:val="24"/>
          <w:szCs w:val="24"/>
        </w:rPr>
        <w:t xml:space="preserve">  Si el estudiante requiere servicios de AT, estos deben incluirse en el PEI, en las siguientes áreas</w:t>
      </w:r>
      <w:r w:rsidRPr="00775743">
        <w:rPr>
          <w:sz w:val="24"/>
          <w:szCs w:val="24"/>
        </w:rPr>
        <w:t xml:space="preserve">, según aplique: las metas, objetivos, </w:t>
      </w:r>
      <w:r w:rsidR="00F56100" w:rsidRPr="00775743">
        <w:rPr>
          <w:sz w:val="24"/>
          <w:szCs w:val="24"/>
        </w:rPr>
        <w:t>servi</w:t>
      </w:r>
      <w:r w:rsidRPr="00775743">
        <w:rPr>
          <w:sz w:val="24"/>
          <w:szCs w:val="24"/>
        </w:rPr>
        <w:t>cios relacionados, servicios</w:t>
      </w:r>
      <w:r w:rsidR="00F56100" w:rsidRPr="00775743">
        <w:rPr>
          <w:sz w:val="24"/>
          <w:szCs w:val="24"/>
        </w:rPr>
        <w:t xml:space="preserve"> y las ayudas suplementarias, el nivel de ejecució</w:t>
      </w:r>
      <w:r w:rsidRPr="00775743">
        <w:rPr>
          <w:sz w:val="24"/>
          <w:szCs w:val="24"/>
        </w:rPr>
        <w:t xml:space="preserve">n actual del estudiante, </w:t>
      </w:r>
      <w:r w:rsidR="00F56100" w:rsidRPr="00775743">
        <w:rPr>
          <w:sz w:val="24"/>
          <w:szCs w:val="24"/>
        </w:rPr>
        <w:t xml:space="preserve">estrategias para un ambiente menos restrictivo y la sección K de AT, relacionando la </w:t>
      </w:r>
      <w:r w:rsidR="00F56100" w:rsidRPr="00775743">
        <w:rPr>
          <w:spacing w:val="-3"/>
          <w:sz w:val="24"/>
          <w:szCs w:val="24"/>
        </w:rPr>
        <w:t xml:space="preserve">AT </w:t>
      </w:r>
      <w:r w:rsidR="00F56100" w:rsidRPr="00775743">
        <w:rPr>
          <w:sz w:val="24"/>
          <w:szCs w:val="24"/>
        </w:rPr>
        <w:t>como parte integral del proceso educativo del</w:t>
      </w:r>
      <w:r w:rsidR="00F56100" w:rsidRPr="00775743">
        <w:rPr>
          <w:spacing w:val="-9"/>
          <w:sz w:val="24"/>
          <w:szCs w:val="24"/>
        </w:rPr>
        <w:t xml:space="preserve"> </w:t>
      </w:r>
      <w:r w:rsidR="00F56100" w:rsidRPr="00775743">
        <w:rPr>
          <w:sz w:val="24"/>
          <w:szCs w:val="24"/>
        </w:rPr>
        <w:t>estudiante.</w:t>
      </w:r>
    </w:p>
    <w:p w14:paraId="093D080F" w14:textId="77777777" w:rsidR="00E758A9" w:rsidRDefault="00E758A9" w:rsidP="00E758A9">
      <w:pPr>
        <w:pStyle w:val="BodyText"/>
        <w:rPr>
          <w:sz w:val="36"/>
        </w:rPr>
      </w:pPr>
    </w:p>
    <w:p w14:paraId="218DEF6B" w14:textId="4B9F044A" w:rsidR="00E758A9" w:rsidRPr="00907BBF" w:rsidRDefault="00E758A9" w:rsidP="00207B13">
      <w:pPr>
        <w:pStyle w:val="ListParagraph"/>
        <w:numPr>
          <w:ilvl w:val="0"/>
          <w:numId w:val="56"/>
        </w:numPr>
        <w:spacing w:line="360" w:lineRule="auto"/>
        <w:ind w:right="115"/>
        <w:rPr>
          <w:sz w:val="24"/>
          <w:szCs w:val="24"/>
        </w:rPr>
      </w:pPr>
      <w:r w:rsidRPr="00775743">
        <w:rPr>
          <w:b/>
          <w:sz w:val="24"/>
        </w:rPr>
        <w:t>Descripción del nivel de ejecución actual del estudiante</w:t>
      </w:r>
      <w:r w:rsidRPr="00775743">
        <w:rPr>
          <w:sz w:val="24"/>
        </w:rPr>
        <w:t>: Incluye las declaraciones sobre la ejecución actual del estudiante con relación a las áreas de contenido curricular. Este es un espacio apropiado para discutir cómo el uso de los equipos de AT, una vez recomendados,</w:t>
      </w:r>
      <w:r w:rsidR="00F56100" w:rsidRPr="00775743">
        <w:rPr>
          <w:sz w:val="24"/>
        </w:rPr>
        <w:t xml:space="preserve"> </w:t>
      </w:r>
      <w:r w:rsidR="00F56100" w:rsidRPr="00907BBF">
        <w:rPr>
          <w:sz w:val="24"/>
          <w:szCs w:val="24"/>
        </w:rPr>
        <w:t>p</w:t>
      </w:r>
      <w:r w:rsidRPr="00DD46C1">
        <w:t>ueden reducir las necesidades, aumentar la participación y permitir la demostración de su progreso.</w:t>
      </w:r>
    </w:p>
    <w:p w14:paraId="5D269B8F" w14:textId="77777777" w:rsidR="00E758A9" w:rsidRDefault="00E758A9" w:rsidP="00E758A9">
      <w:pPr>
        <w:pStyle w:val="Heading4"/>
      </w:pPr>
      <w:r>
        <w:t>Ejemplo:</w:t>
      </w:r>
    </w:p>
    <w:p w14:paraId="435FA203" w14:textId="77777777" w:rsidR="00775743" w:rsidRDefault="00E758A9" w:rsidP="00775743">
      <w:pPr>
        <w:spacing w:before="135" w:line="360" w:lineRule="auto"/>
        <w:ind w:left="820" w:right="116"/>
        <w:jc w:val="both"/>
        <w:rPr>
          <w:sz w:val="24"/>
        </w:rPr>
      </w:pPr>
      <w:r>
        <w:rPr>
          <w:i/>
          <w:sz w:val="24"/>
          <w:u w:val="single"/>
        </w:rPr>
        <w:t>Ana confronta retos completando asignaciones escritas cuando utiliza las herramientas</w:t>
      </w:r>
      <w:r>
        <w:rPr>
          <w:i/>
          <w:sz w:val="24"/>
        </w:rPr>
        <w:t xml:space="preserve"> </w:t>
      </w:r>
      <w:r>
        <w:rPr>
          <w:i/>
          <w:sz w:val="24"/>
          <w:u w:val="single"/>
        </w:rPr>
        <w:t>convencionales en la sala de clases, como lo son el lápiz y el papel. Sus muestras de</w:t>
      </w:r>
      <w:r>
        <w:rPr>
          <w:i/>
          <w:sz w:val="24"/>
        </w:rPr>
        <w:t xml:space="preserve"> </w:t>
      </w:r>
      <w:r>
        <w:rPr>
          <w:i/>
          <w:sz w:val="24"/>
          <w:u w:val="single"/>
        </w:rPr>
        <w:t>escritura evidencian poca legibilidad de la escritura. Ella utiliza un procesador de</w:t>
      </w:r>
      <w:r>
        <w:rPr>
          <w:i/>
          <w:sz w:val="24"/>
        </w:rPr>
        <w:t xml:space="preserve"> </w:t>
      </w:r>
      <w:r>
        <w:rPr>
          <w:i/>
          <w:sz w:val="24"/>
          <w:u w:val="single"/>
        </w:rPr>
        <w:t>palabras que le facilita la forma legible del escrito y, además, le permite autocorregir sus</w:t>
      </w:r>
      <w:r>
        <w:rPr>
          <w:i/>
          <w:sz w:val="24"/>
        </w:rPr>
        <w:t xml:space="preserve"> </w:t>
      </w:r>
      <w:r>
        <w:rPr>
          <w:i/>
          <w:sz w:val="24"/>
          <w:u w:val="single"/>
        </w:rPr>
        <w:t>errores ortográficos</w:t>
      </w:r>
      <w:r w:rsidR="00775743">
        <w:rPr>
          <w:sz w:val="24"/>
        </w:rPr>
        <w:t>.</w:t>
      </w:r>
    </w:p>
    <w:p w14:paraId="025A6AF4" w14:textId="0184167E" w:rsidR="00E758A9" w:rsidRPr="00775743" w:rsidRDefault="00E758A9" w:rsidP="00207B13">
      <w:pPr>
        <w:pStyle w:val="ListParagraph"/>
        <w:numPr>
          <w:ilvl w:val="0"/>
          <w:numId w:val="56"/>
        </w:numPr>
        <w:spacing w:before="135" w:line="360" w:lineRule="auto"/>
        <w:ind w:right="116"/>
        <w:rPr>
          <w:sz w:val="24"/>
        </w:rPr>
      </w:pPr>
      <w:r w:rsidRPr="00775743">
        <w:rPr>
          <w:b/>
          <w:sz w:val="24"/>
        </w:rPr>
        <w:t xml:space="preserve">Servicios y ayudas suplementarias: </w:t>
      </w:r>
      <w:r w:rsidRPr="00775743">
        <w:rPr>
          <w:sz w:val="24"/>
        </w:rPr>
        <w:t>El uso de AT debe documentarse en esta área, si el estudiante estará utilizando la AT en la sala de clases general.</w:t>
      </w:r>
    </w:p>
    <w:p w14:paraId="61C5B209" w14:textId="77777777" w:rsidR="00E758A9" w:rsidRDefault="00E758A9" w:rsidP="00775743">
      <w:pPr>
        <w:pStyle w:val="Heading4"/>
        <w:jc w:val="both"/>
      </w:pPr>
      <w:r>
        <w:t>Ejemplo:</w:t>
      </w:r>
    </w:p>
    <w:p w14:paraId="5DAA56FE" w14:textId="77777777" w:rsidR="00775743" w:rsidRDefault="00E758A9" w:rsidP="00775743">
      <w:pPr>
        <w:spacing w:before="135" w:line="360" w:lineRule="auto"/>
        <w:ind w:left="820"/>
        <w:jc w:val="both"/>
        <w:rPr>
          <w:sz w:val="24"/>
        </w:rPr>
      </w:pPr>
      <w:r>
        <w:rPr>
          <w:i/>
          <w:sz w:val="24"/>
          <w:u w:val="single"/>
        </w:rPr>
        <w:t>Sandra utiliza una computadora portátil en la sala de clases general, como medio de</w:t>
      </w:r>
      <w:r>
        <w:rPr>
          <w:i/>
          <w:sz w:val="24"/>
        </w:rPr>
        <w:t xml:space="preserve"> </w:t>
      </w:r>
      <w:r>
        <w:rPr>
          <w:i/>
          <w:sz w:val="24"/>
          <w:u w:val="single"/>
        </w:rPr>
        <w:t>escritura</w:t>
      </w:r>
      <w:r w:rsidR="00775743">
        <w:rPr>
          <w:sz w:val="24"/>
        </w:rPr>
        <w:t>.</w:t>
      </w:r>
    </w:p>
    <w:p w14:paraId="0288C4A1" w14:textId="6AABD8D5" w:rsidR="00E758A9" w:rsidRPr="00775743" w:rsidRDefault="00E758A9" w:rsidP="00207B13">
      <w:pPr>
        <w:pStyle w:val="ListParagraph"/>
        <w:numPr>
          <w:ilvl w:val="0"/>
          <w:numId w:val="56"/>
        </w:numPr>
        <w:spacing w:before="135" w:line="360" w:lineRule="auto"/>
        <w:rPr>
          <w:sz w:val="24"/>
          <w:szCs w:val="24"/>
        </w:rPr>
      </w:pPr>
      <w:r w:rsidRPr="00775743">
        <w:rPr>
          <w:b/>
          <w:sz w:val="24"/>
          <w:szCs w:val="24"/>
        </w:rPr>
        <w:t xml:space="preserve">Medición de la Agencia: </w:t>
      </w:r>
      <w:r w:rsidRPr="00775743">
        <w:rPr>
          <w:sz w:val="24"/>
          <w:szCs w:val="24"/>
        </w:rPr>
        <w:t>Cuando sea necesario, para establecer las modificaciones y los ajustes para que el estudiante logre participar en el Programa de Medición del DE, al establecer los otros acomodos específicos, más allá de lo que usa el estudiante.</w:t>
      </w:r>
    </w:p>
    <w:p w14:paraId="53EBF4C8" w14:textId="77777777" w:rsidR="00E758A9" w:rsidRDefault="00E758A9" w:rsidP="00775743">
      <w:pPr>
        <w:pStyle w:val="BodyText"/>
        <w:jc w:val="both"/>
        <w:rPr>
          <w:sz w:val="36"/>
        </w:rPr>
      </w:pPr>
    </w:p>
    <w:p w14:paraId="1E1A8184" w14:textId="77777777" w:rsidR="00E758A9" w:rsidRDefault="00E758A9" w:rsidP="00207B13">
      <w:pPr>
        <w:pStyle w:val="BodyText"/>
        <w:numPr>
          <w:ilvl w:val="0"/>
          <w:numId w:val="56"/>
        </w:numPr>
        <w:spacing w:line="360" w:lineRule="auto"/>
        <w:jc w:val="both"/>
      </w:pPr>
      <w:r>
        <w:rPr>
          <w:b/>
        </w:rPr>
        <w:t xml:space="preserve">Metas y objetivos: </w:t>
      </w:r>
      <w:r>
        <w:t>Se redactan metas y objetivos en el programa de servicios del PEI, como parte de sus componentes.</w:t>
      </w:r>
    </w:p>
    <w:p w14:paraId="79E75BCC" w14:textId="77777777" w:rsidR="00E758A9" w:rsidRDefault="00E758A9" w:rsidP="00775743">
      <w:pPr>
        <w:pStyle w:val="Heading4"/>
        <w:jc w:val="both"/>
      </w:pPr>
      <w:r>
        <w:t>Ejemplo:</w:t>
      </w:r>
    </w:p>
    <w:p w14:paraId="3BB99FD0" w14:textId="77777777" w:rsidR="00E758A9" w:rsidRDefault="00E758A9" w:rsidP="00775743">
      <w:pPr>
        <w:spacing w:before="138" w:line="360" w:lineRule="auto"/>
        <w:ind w:left="820"/>
        <w:jc w:val="both"/>
        <w:rPr>
          <w:i/>
          <w:sz w:val="24"/>
        </w:rPr>
      </w:pPr>
      <w:r>
        <w:rPr>
          <w:i/>
          <w:sz w:val="24"/>
          <w:u w:val="single"/>
        </w:rPr>
        <w:t>Utilizando un teclado, el estudiante escribirá 12 palabras por minuto, sin errores, en 10</w:t>
      </w:r>
      <w:r>
        <w:rPr>
          <w:i/>
          <w:sz w:val="24"/>
        </w:rPr>
        <w:t xml:space="preserve"> </w:t>
      </w:r>
      <w:r>
        <w:rPr>
          <w:i/>
          <w:sz w:val="24"/>
          <w:u w:val="single"/>
        </w:rPr>
        <w:t>oportunidades consecutivas o más</w:t>
      </w:r>
      <w:r>
        <w:rPr>
          <w:i/>
          <w:sz w:val="24"/>
        </w:rPr>
        <w:t>.</w:t>
      </w:r>
    </w:p>
    <w:p w14:paraId="5B34CE65" w14:textId="77777777" w:rsidR="00E758A9" w:rsidRDefault="00E758A9" w:rsidP="00775743">
      <w:pPr>
        <w:pStyle w:val="BodyText"/>
        <w:spacing w:before="1"/>
        <w:jc w:val="both"/>
        <w:rPr>
          <w:i/>
          <w:sz w:val="28"/>
        </w:rPr>
      </w:pPr>
    </w:p>
    <w:p w14:paraId="78E7C49D" w14:textId="77777777" w:rsidR="00F56100" w:rsidRDefault="00E758A9" w:rsidP="00207B13">
      <w:pPr>
        <w:pStyle w:val="BodyText"/>
        <w:numPr>
          <w:ilvl w:val="0"/>
          <w:numId w:val="56"/>
        </w:numPr>
        <w:spacing w:before="92"/>
        <w:jc w:val="both"/>
      </w:pPr>
      <w:r>
        <w:rPr>
          <w:b/>
        </w:rPr>
        <w:t xml:space="preserve">Transición: </w:t>
      </w:r>
      <w:r>
        <w:t>En la planificación hacia la transición a la vida adulta.</w:t>
      </w:r>
    </w:p>
    <w:p w14:paraId="27C473E9" w14:textId="77777777" w:rsidR="00F56100" w:rsidRDefault="00F56100" w:rsidP="00F56100">
      <w:pPr>
        <w:pStyle w:val="BodyText"/>
        <w:spacing w:before="92"/>
        <w:ind w:left="100"/>
        <w:rPr>
          <w:b/>
        </w:rPr>
      </w:pPr>
    </w:p>
    <w:p w14:paraId="1ECD56AA" w14:textId="6E6EB28B" w:rsidR="00E758A9" w:rsidRDefault="00E758A9" w:rsidP="00207B13">
      <w:pPr>
        <w:pStyle w:val="BodyText"/>
        <w:numPr>
          <w:ilvl w:val="0"/>
          <w:numId w:val="56"/>
        </w:numPr>
        <w:spacing w:before="92" w:line="360" w:lineRule="auto"/>
      </w:pPr>
      <w:r>
        <w:rPr>
          <w:b/>
        </w:rPr>
        <w:t xml:space="preserve">Minutas: </w:t>
      </w:r>
      <w:r>
        <w:t>En las minutas puede también documentarse información sobre las necesidades de AT, según se hayan discutido en reunión de COMPU.</w:t>
      </w:r>
    </w:p>
    <w:p w14:paraId="51E2D9E8" w14:textId="77777777" w:rsidR="00775743" w:rsidRDefault="00775743" w:rsidP="006176FC">
      <w:pPr>
        <w:pStyle w:val="Heading4"/>
        <w:spacing w:line="360" w:lineRule="auto"/>
      </w:pPr>
    </w:p>
    <w:p w14:paraId="468270B4" w14:textId="6F52ADCF" w:rsidR="00E758A9" w:rsidRDefault="00E758A9" w:rsidP="006176FC">
      <w:pPr>
        <w:pStyle w:val="Heading4"/>
        <w:spacing w:line="360" w:lineRule="auto"/>
      </w:pPr>
      <w:r>
        <w:t>Ejemplo:</w:t>
      </w:r>
    </w:p>
    <w:p w14:paraId="53B76669" w14:textId="77777777" w:rsidR="00E758A9" w:rsidRDefault="00E758A9" w:rsidP="006176FC">
      <w:pPr>
        <w:spacing w:line="360" w:lineRule="auto"/>
        <w:ind w:left="720"/>
        <w:rPr>
          <w:i/>
          <w:sz w:val="24"/>
          <w:u w:val="single"/>
        </w:rPr>
      </w:pPr>
      <w:r>
        <w:rPr>
          <w:i/>
          <w:sz w:val="24"/>
          <w:u w:val="single"/>
        </w:rPr>
        <w:t>Los miembros del COMPU discutieron las necesidades de María, relacionadas a la AT.</w:t>
      </w:r>
      <w:r>
        <w:rPr>
          <w:i/>
          <w:sz w:val="24"/>
        </w:rPr>
        <w:t xml:space="preserve"> </w:t>
      </w:r>
      <w:r>
        <w:rPr>
          <w:i/>
          <w:sz w:val="24"/>
          <w:u w:val="single"/>
        </w:rPr>
        <w:t>De acuerdo con las recomendaciones de sus evaluaciones y el nivel de ejecución de la</w:t>
      </w:r>
      <w:r>
        <w:rPr>
          <w:i/>
          <w:sz w:val="24"/>
        </w:rPr>
        <w:t xml:space="preserve"> </w:t>
      </w:r>
      <w:r>
        <w:rPr>
          <w:i/>
          <w:sz w:val="24"/>
          <w:u w:val="single"/>
        </w:rPr>
        <w:t>estudiante, está recomendado el uso de un equipo de comunicación para viabilizar su</w:t>
      </w:r>
      <w:r>
        <w:rPr>
          <w:i/>
          <w:sz w:val="24"/>
        </w:rPr>
        <w:t xml:space="preserve"> </w:t>
      </w:r>
      <w:r>
        <w:rPr>
          <w:i/>
          <w:sz w:val="24"/>
          <w:u w:val="single"/>
        </w:rPr>
        <w:t>participación en la comunidad escolar. Se determina, a su vez, el uso de este equipo en</w:t>
      </w:r>
      <w:r>
        <w:rPr>
          <w:i/>
          <w:sz w:val="24"/>
        </w:rPr>
        <w:t xml:space="preserve"> </w:t>
      </w:r>
      <w:r>
        <w:rPr>
          <w:i/>
          <w:sz w:val="24"/>
          <w:u w:val="single"/>
        </w:rPr>
        <w:t>el hogar y en todos los ambientes en los que participa la</w:t>
      </w:r>
      <w:r>
        <w:rPr>
          <w:i/>
          <w:spacing w:val="-9"/>
          <w:sz w:val="24"/>
          <w:u w:val="single"/>
        </w:rPr>
        <w:t xml:space="preserve"> </w:t>
      </w:r>
      <w:r>
        <w:rPr>
          <w:i/>
          <w:sz w:val="24"/>
          <w:u w:val="single"/>
        </w:rPr>
        <w:t>estudiante.</w:t>
      </w:r>
    </w:p>
    <w:p w14:paraId="6D4214C0" w14:textId="77777777" w:rsidR="00DF2A10" w:rsidRDefault="00DF2A10" w:rsidP="00E758A9">
      <w:pPr>
        <w:spacing w:line="360" w:lineRule="auto"/>
        <w:rPr>
          <w:i/>
          <w:sz w:val="24"/>
          <w:u w:val="single"/>
        </w:rPr>
      </w:pPr>
    </w:p>
    <w:p w14:paraId="2AB4A237" w14:textId="77777777" w:rsidR="00DF2A10" w:rsidRDefault="00DF2A10" w:rsidP="00E758A9">
      <w:pPr>
        <w:spacing w:line="360" w:lineRule="auto"/>
        <w:rPr>
          <w:i/>
          <w:sz w:val="24"/>
          <w:u w:val="single"/>
        </w:rPr>
      </w:pPr>
    </w:p>
    <w:p w14:paraId="09BF3E87" w14:textId="32668C97" w:rsidR="00EA1AED" w:rsidRDefault="00EA1AED">
      <w:pPr>
        <w:pStyle w:val="BodyText"/>
        <w:rPr>
          <w:rFonts w:ascii="Times New Roman"/>
          <w:sz w:val="20"/>
        </w:rPr>
      </w:pPr>
    </w:p>
    <w:p w14:paraId="08CE871B" w14:textId="39FB842C" w:rsidR="00EA1AED" w:rsidRDefault="00EA1AED">
      <w:pPr>
        <w:pStyle w:val="BodyText"/>
        <w:rPr>
          <w:rFonts w:ascii="Times New Roman"/>
          <w:sz w:val="20"/>
        </w:rPr>
      </w:pPr>
    </w:p>
    <w:p w14:paraId="010A550B" w14:textId="2F9DA605" w:rsidR="004207FD" w:rsidRDefault="004207FD">
      <w:pPr>
        <w:pStyle w:val="BodyText"/>
        <w:rPr>
          <w:rFonts w:ascii="Times New Roman"/>
          <w:sz w:val="20"/>
        </w:rPr>
      </w:pPr>
    </w:p>
    <w:p w14:paraId="4DF6E64E" w14:textId="6E0290E3" w:rsidR="004207FD" w:rsidRDefault="004207FD">
      <w:pPr>
        <w:pStyle w:val="BodyText"/>
        <w:rPr>
          <w:rFonts w:ascii="Times New Roman"/>
          <w:sz w:val="20"/>
        </w:rPr>
      </w:pPr>
    </w:p>
    <w:p w14:paraId="737D5890" w14:textId="421BA7E7" w:rsidR="004207FD" w:rsidRDefault="004207FD">
      <w:pPr>
        <w:pStyle w:val="BodyText"/>
        <w:rPr>
          <w:rFonts w:ascii="Times New Roman"/>
          <w:sz w:val="20"/>
        </w:rPr>
      </w:pPr>
    </w:p>
    <w:p w14:paraId="3A051545" w14:textId="15A277FC" w:rsidR="004207FD" w:rsidRDefault="004207FD">
      <w:pPr>
        <w:pStyle w:val="BodyText"/>
        <w:rPr>
          <w:rFonts w:ascii="Times New Roman"/>
          <w:sz w:val="20"/>
        </w:rPr>
      </w:pPr>
    </w:p>
    <w:p w14:paraId="14E1CA4D" w14:textId="18CEC8EB" w:rsidR="004207FD" w:rsidRDefault="004207FD">
      <w:pPr>
        <w:pStyle w:val="BodyText"/>
        <w:rPr>
          <w:rFonts w:ascii="Times New Roman"/>
          <w:sz w:val="20"/>
        </w:rPr>
      </w:pPr>
    </w:p>
    <w:p w14:paraId="4FFE9FBC" w14:textId="1F18868E" w:rsidR="004207FD" w:rsidRDefault="004207FD">
      <w:pPr>
        <w:pStyle w:val="BodyText"/>
        <w:rPr>
          <w:rFonts w:ascii="Times New Roman"/>
          <w:sz w:val="20"/>
        </w:rPr>
      </w:pPr>
    </w:p>
    <w:p w14:paraId="0AEEB667" w14:textId="4A576854" w:rsidR="004207FD" w:rsidRDefault="004207FD">
      <w:pPr>
        <w:pStyle w:val="BodyText"/>
        <w:rPr>
          <w:rFonts w:ascii="Times New Roman"/>
          <w:sz w:val="20"/>
        </w:rPr>
      </w:pPr>
    </w:p>
    <w:p w14:paraId="164A40F9" w14:textId="5C4BA9FD" w:rsidR="004207FD" w:rsidRDefault="004207FD">
      <w:pPr>
        <w:pStyle w:val="BodyText"/>
        <w:rPr>
          <w:rFonts w:ascii="Times New Roman"/>
          <w:sz w:val="20"/>
        </w:rPr>
      </w:pPr>
    </w:p>
    <w:p w14:paraId="5DC52813" w14:textId="551B0A25" w:rsidR="004207FD" w:rsidRDefault="004207FD">
      <w:pPr>
        <w:pStyle w:val="BodyText"/>
        <w:rPr>
          <w:rFonts w:ascii="Times New Roman"/>
          <w:sz w:val="20"/>
        </w:rPr>
      </w:pPr>
    </w:p>
    <w:p w14:paraId="09612089" w14:textId="576B4F5A" w:rsidR="004207FD" w:rsidRDefault="004207FD">
      <w:pPr>
        <w:pStyle w:val="BodyText"/>
        <w:rPr>
          <w:rFonts w:ascii="Times New Roman"/>
          <w:sz w:val="20"/>
        </w:rPr>
      </w:pPr>
    </w:p>
    <w:p w14:paraId="4AD02449" w14:textId="1A13B88E" w:rsidR="004207FD" w:rsidRDefault="004207FD">
      <w:pPr>
        <w:pStyle w:val="BodyText"/>
        <w:rPr>
          <w:rFonts w:ascii="Times New Roman"/>
          <w:sz w:val="20"/>
        </w:rPr>
      </w:pPr>
    </w:p>
    <w:p w14:paraId="019BDCF5" w14:textId="04241FFA" w:rsidR="004207FD" w:rsidRDefault="004207FD">
      <w:pPr>
        <w:pStyle w:val="BodyText"/>
        <w:rPr>
          <w:rFonts w:ascii="Times New Roman"/>
          <w:sz w:val="20"/>
        </w:rPr>
      </w:pPr>
    </w:p>
    <w:p w14:paraId="78EB5DA2" w14:textId="18EE5081" w:rsidR="004207FD" w:rsidRDefault="004207FD">
      <w:pPr>
        <w:pStyle w:val="BodyText"/>
        <w:rPr>
          <w:rFonts w:ascii="Times New Roman"/>
          <w:sz w:val="20"/>
        </w:rPr>
      </w:pPr>
    </w:p>
    <w:p w14:paraId="09932B73" w14:textId="177A738F" w:rsidR="004207FD" w:rsidRDefault="004207FD">
      <w:pPr>
        <w:pStyle w:val="BodyText"/>
        <w:rPr>
          <w:rFonts w:ascii="Times New Roman"/>
          <w:sz w:val="20"/>
        </w:rPr>
      </w:pPr>
    </w:p>
    <w:p w14:paraId="4FAFEF18" w14:textId="13DCA037" w:rsidR="004207FD" w:rsidRDefault="004207FD">
      <w:pPr>
        <w:pStyle w:val="BodyText"/>
        <w:rPr>
          <w:rFonts w:ascii="Times New Roman"/>
          <w:sz w:val="20"/>
        </w:rPr>
      </w:pPr>
    </w:p>
    <w:p w14:paraId="11FB082B" w14:textId="7EF6FCC1" w:rsidR="004207FD" w:rsidRDefault="004207FD">
      <w:pPr>
        <w:pStyle w:val="BodyText"/>
        <w:rPr>
          <w:rFonts w:ascii="Times New Roman"/>
          <w:sz w:val="20"/>
        </w:rPr>
      </w:pPr>
    </w:p>
    <w:p w14:paraId="1F0A14CE" w14:textId="798ADA2D" w:rsidR="004207FD" w:rsidRDefault="004207FD">
      <w:pPr>
        <w:pStyle w:val="BodyText"/>
        <w:rPr>
          <w:rFonts w:ascii="Times New Roman"/>
          <w:sz w:val="20"/>
        </w:rPr>
      </w:pPr>
    </w:p>
    <w:p w14:paraId="5EE0DCB1" w14:textId="25683DC2" w:rsidR="004207FD" w:rsidRDefault="004207FD">
      <w:pPr>
        <w:pStyle w:val="BodyText"/>
        <w:rPr>
          <w:rFonts w:ascii="Times New Roman"/>
          <w:sz w:val="20"/>
        </w:rPr>
      </w:pPr>
    </w:p>
    <w:p w14:paraId="0DE0DBB5" w14:textId="7A7D9B66" w:rsidR="004207FD" w:rsidRDefault="004207FD">
      <w:pPr>
        <w:pStyle w:val="BodyText"/>
        <w:rPr>
          <w:rFonts w:ascii="Times New Roman"/>
          <w:sz w:val="20"/>
        </w:rPr>
      </w:pPr>
    </w:p>
    <w:p w14:paraId="5E7E8489" w14:textId="259A2268" w:rsidR="004207FD" w:rsidRDefault="004207FD">
      <w:pPr>
        <w:pStyle w:val="BodyText"/>
        <w:rPr>
          <w:rFonts w:ascii="Times New Roman"/>
          <w:sz w:val="20"/>
        </w:rPr>
      </w:pPr>
    </w:p>
    <w:p w14:paraId="4706045F" w14:textId="5470EEDA" w:rsidR="004207FD" w:rsidRDefault="004207FD">
      <w:pPr>
        <w:pStyle w:val="BodyText"/>
        <w:rPr>
          <w:rFonts w:ascii="Times New Roman"/>
          <w:sz w:val="20"/>
        </w:rPr>
      </w:pPr>
    </w:p>
    <w:p w14:paraId="32D72726" w14:textId="34B66DEA" w:rsidR="004207FD" w:rsidRDefault="004207FD">
      <w:pPr>
        <w:pStyle w:val="BodyText"/>
        <w:rPr>
          <w:rFonts w:ascii="Times New Roman"/>
          <w:sz w:val="20"/>
        </w:rPr>
      </w:pPr>
    </w:p>
    <w:p w14:paraId="291BB0A5" w14:textId="52CB9F1D" w:rsidR="004207FD" w:rsidRDefault="004207FD">
      <w:pPr>
        <w:pStyle w:val="BodyText"/>
        <w:rPr>
          <w:rFonts w:ascii="Times New Roman"/>
          <w:sz w:val="20"/>
        </w:rPr>
      </w:pPr>
    </w:p>
    <w:p w14:paraId="68A3EDE1" w14:textId="644077ED" w:rsidR="004207FD" w:rsidRDefault="004207FD">
      <w:pPr>
        <w:pStyle w:val="BodyText"/>
        <w:rPr>
          <w:rFonts w:ascii="Times New Roman"/>
          <w:sz w:val="20"/>
        </w:rPr>
      </w:pPr>
    </w:p>
    <w:p w14:paraId="38CD8574" w14:textId="66FC47E6" w:rsidR="004207FD" w:rsidRDefault="004207FD">
      <w:pPr>
        <w:pStyle w:val="BodyText"/>
        <w:rPr>
          <w:rFonts w:ascii="Times New Roman"/>
          <w:sz w:val="20"/>
        </w:rPr>
      </w:pPr>
    </w:p>
    <w:p w14:paraId="775F3019" w14:textId="12BCEFE2" w:rsidR="004207FD" w:rsidRDefault="004207FD">
      <w:pPr>
        <w:pStyle w:val="BodyText"/>
        <w:rPr>
          <w:rFonts w:ascii="Times New Roman"/>
          <w:sz w:val="20"/>
        </w:rPr>
      </w:pPr>
    </w:p>
    <w:p w14:paraId="05C0A440" w14:textId="2C27D6FC" w:rsidR="004207FD" w:rsidRDefault="004207FD">
      <w:pPr>
        <w:pStyle w:val="BodyText"/>
        <w:rPr>
          <w:rFonts w:ascii="Times New Roman"/>
          <w:sz w:val="20"/>
        </w:rPr>
      </w:pPr>
    </w:p>
    <w:p w14:paraId="54FBCA9D" w14:textId="0F6F54CC" w:rsidR="004207FD" w:rsidRDefault="00CD42B4">
      <w:pPr>
        <w:pStyle w:val="BodyText"/>
        <w:rPr>
          <w:rFonts w:ascii="Times New Roman"/>
          <w:sz w:val="20"/>
        </w:rPr>
      </w:pPr>
      <w:r>
        <w:rPr>
          <w:rFonts w:ascii="Times New Roman"/>
          <w:noProof/>
          <w:sz w:val="20"/>
          <w:lang w:val="en-US" w:eastAsia="en-US" w:bidi="ar-SA"/>
        </w:rPr>
        <mc:AlternateContent>
          <mc:Choice Requires="wps">
            <w:drawing>
              <wp:anchor distT="0" distB="0" distL="114300" distR="114300" simplePos="0" relativeHeight="251806208" behindDoc="0" locked="0" layoutInCell="1" allowOverlap="1" wp14:anchorId="68412703" wp14:editId="651A7F74">
                <wp:simplePos x="0" y="0"/>
                <wp:positionH relativeFrom="margin">
                  <wp:posOffset>1111250</wp:posOffset>
                </wp:positionH>
                <wp:positionV relativeFrom="paragraph">
                  <wp:posOffset>69850</wp:posOffset>
                </wp:positionV>
                <wp:extent cx="3924300" cy="3629025"/>
                <wp:effectExtent l="57150" t="57150" r="57150" b="104775"/>
                <wp:wrapNone/>
                <wp:docPr id="61" name="Oval 61"/>
                <wp:cNvGraphicFramePr/>
                <a:graphic xmlns:a="http://schemas.openxmlformats.org/drawingml/2006/main">
                  <a:graphicData uri="http://schemas.microsoft.com/office/word/2010/wordprocessingShape">
                    <wps:wsp>
                      <wps:cNvSpPr/>
                      <wps:spPr>
                        <a:xfrm>
                          <a:off x="0" y="0"/>
                          <a:ext cx="3924300" cy="3629025"/>
                        </a:xfrm>
                        <a:prstGeom prst="ellipse">
                          <a:avLst/>
                        </a:prstGeom>
                      </wps:spPr>
                      <wps:style>
                        <a:lnRef idx="3">
                          <a:schemeClr val="lt1"/>
                        </a:lnRef>
                        <a:fillRef idx="1">
                          <a:schemeClr val="accent2"/>
                        </a:fillRef>
                        <a:effectRef idx="1">
                          <a:schemeClr val="accent2"/>
                        </a:effectRef>
                        <a:fontRef idx="minor">
                          <a:schemeClr val="lt1"/>
                        </a:fontRef>
                      </wps:style>
                      <wps:txbx>
                        <w:txbxContent>
                          <w:p w14:paraId="154805F6" w14:textId="1BFE61E6" w:rsidR="00DD46C1" w:rsidRPr="004207FD" w:rsidRDefault="00DD46C1" w:rsidP="004207FD">
                            <w:pPr>
                              <w:jc w:val="center"/>
                              <w:rPr>
                                <w:sz w:val="96"/>
                                <w:lang w:val="es-PR"/>
                              </w:rPr>
                            </w:pPr>
                            <w:r>
                              <w:rPr>
                                <w:sz w:val="96"/>
                                <w:lang w:val="es-PR"/>
                              </w:rPr>
                              <w:t xml:space="preserve">Anejos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412703" id="Oval 61" o:spid="_x0000_s1075" style="position:absolute;margin-left:87.5pt;margin-top:5.5pt;width:309pt;height:285.75pt;z-index:251806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" fillcolor="#c0504d [3205]" strokecolor="white [3201]" strokeweight="3pt">
                <v:shadow on="t" color="black" opacity="24903f" origin=",.5" offset="0,.55556mm"/>
                <v:textbox>
                  <w:txbxContent>
                    <w:p w14:paraId="154805F6" w14:textId="1BFE61E6" w:rsidR="00DD46C1" w:rsidRPr="004207FD" w:rsidRDefault="00DD46C1" w:rsidP="004207FD">
                      <w:pPr>
                        <w:jc w:val="center"/>
                        <w:rPr>
                          <w:sz w:val="96"/>
                          <w:lang w:val="es-PR"/>
                        </w:rPr>
                      </w:pPr>
                      <w:r>
                        <w:rPr>
                          <w:sz w:val="96"/>
                          <w:lang w:val="es-PR"/>
                        </w:rPr>
                        <w:t xml:space="preserve">Anejos </w:t>
                      </w:r>
                    </w:p>
                  </w:txbxContent>
                </v:textbox>
                <w10:wrap anchorx="margin"/>
              </v:oval>
            </w:pict>
          </mc:Fallback>
        </mc:AlternateContent>
      </w:r>
    </w:p>
    <w:p w14:paraId="56258FD9" w14:textId="69C4C4EE" w:rsidR="004207FD" w:rsidRDefault="004207FD">
      <w:pPr>
        <w:pStyle w:val="BodyText"/>
        <w:rPr>
          <w:rFonts w:ascii="Times New Roman"/>
          <w:sz w:val="20"/>
        </w:rPr>
      </w:pPr>
    </w:p>
    <w:p w14:paraId="3CC3C7A9" w14:textId="102EC7BC" w:rsidR="004207FD" w:rsidRDefault="004207FD">
      <w:pPr>
        <w:pStyle w:val="BodyText"/>
        <w:rPr>
          <w:rFonts w:ascii="Times New Roman"/>
          <w:sz w:val="20"/>
        </w:rPr>
      </w:pPr>
    </w:p>
    <w:p w14:paraId="6DB13FAD" w14:textId="4FA34CEB" w:rsidR="004207FD" w:rsidRDefault="004207FD">
      <w:pPr>
        <w:pStyle w:val="BodyText"/>
        <w:rPr>
          <w:rFonts w:ascii="Times New Roman"/>
          <w:sz w:val="20"/>
        </w:rPr>
      </w:pPr>
    </w:p>
    <w:p w14:paraId="46CAAE8F" w14:textId="18CE7102" w:rsidR="004207FD" w:rsidRDefault="004207FD">
      <w:pPr>
        <w:pStyle w:val="BodyText"/>
        <w:rPr>
          <w:rFonts w:ascii="Times New Roman"/>
          <w:sz w:val="20"/>
        </w:rPr>
      </w:pPr>
    </w:p>
    <w:p w14:paraId="42D2087B" w14:textId="3FAA551E" w:rsidR="004207FD" w:rsidRDefault="004207FD">
      <w:pPr>
        <w:pStyle w:val="BodyText"/>
        <w:rPr>
          <w:rFonts w:ascii="Times New Roman"/>
          <w:sz w:val="20"/>
        </w:rPr>
      </w:pPr>
    </w:p>
    <w:p w14:paraId="049029C8" w14:textId="12D37CA6" w:rsidR="004207FD" w:rsidRDefault="004207FD">
      <w:pPr>
        <w:pStyle w:val="BodyText"/>
        <w:rPr>
          <w:rFonts w:ascii="Times New Roman"/>
          <w:sz w:val="20"/>
        </w:rPr>
      </w:pPr>
    </w:p>
    <w:p w14:paraId="56619BCF" w14:textId="6BD7E71E" w:rsidR="004207FD" w:rsidRDefault="004207FD">
      <w:pPr>
        <w:pStyle w:val="BodyText"/>
        <w:rPr>
          <w:rFonts w:ascii="Times New Roman"/>
          <w:sz w:val="20"/>
        </w:rPr>
      </w:pPr>
    </w:p>
    <w:p w14:paraId="54CA5A97" w14:textId="2800BD46" w:rsidR="004207FD" w:rsidRDefault="004207FD">
      <w:pPr>
        <w:pStyle w:val="BodyText"/>
        <w:rPr>
          <w:rFonts w:ascii="Times New Roman"/>
          <w:sz w:val="20"/>
        </w:rPr>
      </w:pPr>
    </w:p>
    <w:p w14:paraId="3F69DF27" w14:textId="3F41643C" w:rsidR="004207FD" w:rsidRDefault="004207FD">
      <w:pPr>
        <w:pStyle w:val="BodyText"/>
        <w:rPr>
          <w:rFonts w:ascii="Times New Roman"/>
          <w:sz w:val="20"/>
        </w:rPr>
      </w:pPr>
    </w:p>
    <w:p w14:paraId="4AAF396C" w14:textId="52CB62BE" w:rsidR="004207FD" w:rsidRDefault="004207FD">
      <w:pPr>
        <w:pStyle w:val="BodyText"/>
        <w:rPr>
          <w:rFonts w:ascii="Times New Roman"/>
          <w:sz w:val="20"/>
        </w:rPr>
      </w:pPr>
    </w:p>
    <w:p w14:paraId="5F97E2D2" w14:textId="53222CE1" w:rsidR="004207FD" w:rsidRDefault="004207FD">
      <w:pPr>
        <w:pStyle w:val="BodyText"/>
        <w:rPr>
          <w:rFonts w:ascii="Times New Roman"/>
          <w:sz w:val="20"/>
        </w:rPr>
      </w:pPr>
    </w:p>
    <w:p w14:paraId="6120A1A8" w14:textId="3189656D" w:rsidR="004207FD" w:rsidRDefault="004207FD">
      <w:pPr>
        <w:pStyle w:val="BodyText"/>
        <w:rPr>
          <w:rFonts w:ascii="Times New Roman"/>
          <w:sz w:val="20"/>
        </w:rPr>
      </w:pPr>
    </w:p>
    <w:p w14:paraId="7F04E60E" w14:textId="2D5A50C5" w:rsidR="004207FD" w:rsidRDefault="004207FD">
      <w:pPr>
        <w:pStyle w:val="BodyText"/>
        <w:rPr>
          <w:rFonts w:ascii="Times New Roman"/>
          <w:sz w:val="20"/>
        </w:rPr>
      </w:pPr>
    </w:p>
    <w:p w14:paraId="7CD96669" w14:textId="04FEFB55" w:rsidR="004207FD" w:rsidRDefault="004207FD">
      <w:pPr>
        <w:pStyle w:val="BodyText"/>
        <w:rPr>
          <w:rFonts w:ascii="Times New Roman"/>
          <w:sz w:val="20"/>
        </w:rPr>
      </w:pPr>
    </w:p>
    <w:p w14:paraId="44FCA739" w14:textId="25EA3847" w:rsidR="004207FD" w:rsidRDefault="004207FD">
      <w:pPr>
        <w:pStyle w:val="BodyText"/>
        <w:rPr>
          <w:rFonts w:ascii="Times New Roman"/>
          <w:sz w:val="20"/>
        </w:rPr>
      </w:pPr>
    </w:p>
    <w:p w14:paraId="257DD017" w14:textId="4F54B999" w:rsidR="004207FD" w:rsidRDefault="004207FD">
      <w:pPr>
        <w:pStyle w:val="BodyText"/>
        <w:rPr>
          <w:rFonts w:ascii="Times New Roman"/>
          <w:sz w:val="20"/>
        </w:rPr>
      </w:pPr>
    </w:p>
    <w:p w14:paraId="0060F5D5" w14:textId="24FF894F" w:rsidR="004207FD" w:rsidRDefault="004207FD">
      <w:pPr>
        <w:pStyle w:val="BodyText"/>
        <w:rPr>
          <w:rFonts w:ascii="Times New Roman"/>
          <w:sz w:val="20"/>
        </w:rPr>
      </w:pPr>
    </w:p>
    <w:p w14:paraId="7A434FB2" w14:textId="06C87916" w:rsidR="004207FD" w:rsidRDefault="004207FD">
      <w:pPr>
        <w:pStyle w:val="BodyText"/>
        <w:rPr>
          <w:rFonts w:ascii="Times New Roman"/>
          <w:sz w:val="20"/>
        </w:rPr>
      </w:pPr>
    </w:p>
    <w:p w14:paraId="53D9FFB5" w14:textId="096FE5D4" w:rsidR="004207FD" w:rsidRDefault="004207FD">
      <w:pPr>
        <w:pStyle w:val="BodyText"/>
        <w:rPr>
          <w:rFonts w:ascii="Times New Roman"/>
          <w:sz w:val="20"/>
        </w:rPr>
      </w:pPr>
    </w:p>
    <w:p w14:paraId="24D0B93A" w14:textId="66F06330" w:rsidR="004207FD" w:rsidRDefault="004207FD">
      <w:pPr>
        <w:pStyle w:val="BodyText"/>
        <w:rPr>
          <w:rFonts w:ascii="Times New Roman"/>
          <w:sz w:val="20"/>
        </w:rPr>
      </w:pPr>
    </w:p>
    <w:p w14:paraId="2F1A19BB" w14:textId="5C9BDD0D" w:rsidR="004207FD" w:rsidRDefault="004207FD">
      <w:pPr>
        <w:pStyle w:val="BodyText"/>
        <w:rPr>
          <w:rFonts w:ascii="Times New Roman"/>
          <w:sz w:val="20"/>
        </w:rPr>
      </w:pPr>
    </w:p>
    <w:p w14:paraId="627C3208" w14:textId="54F5E0B8" w:rsidR="004207FD" w:rsidRDefault="004207FD">
      <w:pPr>
        <w:pStyle w:val="BodyText"/>
        <w:rPr>
          <w:rFonts w:ascii="Times New Roman"/>
          <w:sz w:val="20"/>
        </w:rPr>
      </w:pPr>
    </w:p>
    <w:p w14:paraId="77BAD11A" w14:textId="6258FB18" w:rsidR="004207FD" w:rsidRDefault="004207FD">
      <w:pPr>
        <w:pStyle w:val="BodyText"/>
        <w:rPr>
          <w:rFonts w:ascii="Times New Roman"/>
          <w:sz w:val="20"/>
        </w:rPr>
      </w:pPr>
    </w:p>
    <w:p w14:paraId="0AA5C4C7" w14:textId="404A8360" w:rsidR="004207FD" w:rsidRDefault="004207FD">
      <w:pPr>
        <w:pStyle w:val="BodyText"/>
        <w:rPr>
          <w:rFonts w:ascii="Times New Roman"/>
          <w:sz w:val="20"/>
        </w:rPr>
      </w:pPr>
    </w:p>
    <w:p w14:paraId="059EE2A1" w14:textId="59C05BCE" w:rsidR="004207FD" w:rsidRDefault="004207FD">
      <w:pPr>
        <w:pStyle w:val="BodyText"/>
        <w:rPr>
          <w:rFonts w:ascii="Times New Roman"/>
          <w:sz w:val="20"/>
        </w:rPr>
      </w:pPr>
    </w:p>
    <w:p w14:paraId="438EC3DB" w14:textId="32DCB007" w:rsidR="004207FD" w:rsidRDefault="004207FD">
      <w:pPr>
        <w:pStyle w:val="BodyText"/>
        <w:rPr>
          <w:rFonts w:ascii="Times New Roman"/>
          <w:sz w:val="20"/>
        </w:rPr>
      </w:pPr>
    </w:p>
    <w:p w14:paraId="5759BAA8" w14:textId="4A5EE8AF" w:rsidR="004207FD" w:rsidRDefault="004207FD">
      <w:pPr>
        <w:pStyle w:val="BodyText"/>
        <w:rPr>
          <w:rFonts w:ascii="Times New Roman"/>
          <w:sz w:val="20"/>
        </w:rPr>
      </w:pPr>
    </w:p>
    <w:p w14:paraId="36116741" w14:textId="06B7B031" w:rsidR="004207FD" w:rsidRDefault="004207FD">
      <w:pPr>
        <w:pStyle w:val="BodyText"/>
        <w:rPr>
          <w:rFonts w:ascii="Times New Roman"/>
          <w:sz w:val="20"/>
        </w:rPr>
      </w:pPr>
    </w:p>
    <w:p w14:paraId="4FEF06D1" w14:textId="56AC4106" w:rsidR="004207FD" w:rsidRDefault="004207FD">
      <w:pPr>
        <w:pStyle w:val="BodyText"/>
        <w:rPr>
          <w:rFonts w:ascii="Times New Roman"/>
          <w:sz w:val="20"/>
        </w:rPr>
      </w:pPr>
    </w:p>
    <w:p w14:paraId="2947784B" w14:textId="63D9215C" w:rsidR="00CD42B4" w:rsidRDefault="00CD42B4">
      <w:pPr>
        <w:pStyle w:val="BodyText"/>
        <w:rPr>
          <w:rFonts w:ascii="Times New Roman"/>
          <w:sz w:val="20"/>
        </w:rPr>
      </w:pPr>
    </w:p>
    <w:p w14:paraId="1BE1B3AB" w14:textId="0E2A9EEA" w:rsidR="00CD42B4" w:rsidRDefault="00CD42B4">
      <w:pPr>
        <w:pStyle w:val="BodyText"/>
        <w:rPr>
          <w:rFonts w:ascii="Times New Roman"/>
          <w:sz w:val="20"/>
        </w:rPr>
      </w:pPr>
    </w:p>
    <w:p w14:paraId="141F3E32" w14:textId="2A282E6F" w:rsidR="00CD42B4" w:rsidRDefault="00CD42B4">
      <w:pPr>
        <w:pStyle w:val="BodyText"/>
        <w:rPr>
          <w:rFonts w:ascii="Times New Roman"/>
          <w:sz w:val="20"/>
        </w:rPr>
      </w:pPr>
    </w:p>
    <w:p w14:paraId="628A2294" w14:textId="5819A04C" w:rsidR="00CD42B4" w:rsidRDefault="00CD42B4">
      <w:pPr>
        <w:pStyle w:val="BodyText"/>
        <w:rPr>
          <w:rFonts w:ascii="Times New Roman"/>
          <w:sz w:val="20"/>
        </w:rPr>
      </w:pPr>
    </w:p>
    <w:p w14:paraId="6A276AC9" w14:textId="1FD24253" w:rsidR="00CD42B4" w:rsidRDefault="00CD42B4">
      <w:pPr>
        <w:pStyle w:val="BodyText"/>
        <w:rPr>
          <w:rFonts w:ascii="Times New Roman"/>
          <w:sz w:val="20"/>
        </w:rPr>
      </w:pPr>
    </w:p>
    <w:p w14:paraId="60472A70" w14:textId="6B15C173" w:rsidR="00CD42B4" w:rsidRDefault="00CD42B4">
      <w:pPr>
        <w:pStyle w:val="BodyText"/>
        <w:rPr>
          <w:rFonts w:ascii="Times New Roman"/>
          <w:sz w:val="20"/>
        </w:rPr>
      </w:pPr>
    </w:p>
    <w:p w14:paraId="3CAB3B3C" w14:textId="3A58DAB0" w:rsidR="00CD42B4" w:rsidRDefault="00CD42B4">
      <w:pPr>
        <w:pStyle w:val="BodyText"/>
        <w:rPr>
          <w:rFonts w:ascii="Times New Roman"/>
          <w:sz w:val="20"/>
        </w:rPr>
      </w:pPr>
    </w:p>
    <w:p w14:paraId="7DCA5213" w14:textId="77777777" w:rsidR="00CD42B4" w:rsidRDefault="00CD42B4">
      <w:pPr>
        <w:pStyle w:val="BodyText"/>
        <w:rPr>
          <w:rFonts w:ascii="Times New Roman"/>
          <w:sz w:val="20"/>
        </w:rPr>
      </w:pPr>
    </w:p>
    <w:p w14:paraId="5E1C68A3" w14:textId="5D40296A" w:rsidR="00CD42B4" w:rsidRDefault="00CD42B4">
      <w:pPr>
        <w:pStyle w:val="BodyText"/>
        <w:rPr>
          <w:rFonts w:ascii="Times New Roman"/>
          <w:sz w:val="20"/>
        </w:rPr>
      </w:pPr>
    </w:p>
    <w:p w14:paraId="01819D28" w14:textId="3A0B7D88" w:rsidR="00CD42B4" w:rsidRDefault="00CD42B4">
      <w:pPr>
        <w:pStyle w:val="BodyText"/>
        <w:rPr>
          <w:rFonts w:ascii="Times New Roman"/>
          <w:sz w:val="20"/>
        </w:rPr>
      </w:pPr>
    </w:p>
    <w:p w14:paraId="65DBAE5C" w14:textId="0F02725C" w:rsidR="00CD42B4" w:rsidRDefault="00CD42B4">
      <w:pPr>
        <w:pStyle w:val="BodyText"/>
        <w:rPr>
          <w:rFonts w:ascii="Times New Roman"/>
          <w:sz w:val="20"/>
        </w:rPr>
      </w:pPr>
    </w:p>
    <w:p w14:paraId="6BE9EB51" w14:textId="5C7255C4" w:rsidR="00CD42B4" w:rsidRDefault="00CD42B4">
      <w:pPr>
        <w:pStyle w:val="BodyText"/>
        <w:rPr>
          <w:rFonts w:ascii="Times New Roman"/>
          <w:sz w:val="20"/>
        </w:rPr>
      </w:pPr>
    </w:p>
    <w:p w14:paraId="29512908" w14:textId="2E9030EA" w:rsidR="00CD42B4" w:rsidRDefault="00CD42B4">
      <w:pPr>
        <w:pStyle w:val="BodyText"/>
        <w:rPr>
          <w:rFonts w:ascii="Times New Roman"/>
          <w:sz w:val="20"/>
        </w:rPr>
      </w:pPr>
    </w:p>
    <w:p w14:paraId="6CB1524D" w14:textId="77777777" w:rsidR="00CD42B4" w:rsidRDefault="00CD42B4">
      <w:pPr>
        <w:pStyle w:val="BodyText"/>
        <w:rPr>
          <w:rFonts w:ascii="Times New Roman"/>
          <w:sz w:val="20"/>
        </w:rPr>
      </w:pPr>
    </w:p>
    <w:p w14:paraId="7621C3EA" w14:textId="77777777" w:rsidR="00EA1AED" w:rsidRDefault="00EA1AED">
      <w:pPr>
        <w:pStyle w:val="BodyText"/>
        <w:spacing w:before="1"/>
        <w:rPr>
          <w:rFonts w:ascii="Times New Roman"/>
          <w:sz w:val="26"/>
        </w:rPr>
      </w:pPr>
    </w:p>
    <w:p w14:paraId="18B675AA" w14:textId="6C6184C8" w:rsidR="00EA1AED" w:rsidRDefault="004054CF" w:rsidP="00DE588E">
      <w:pPr>
        <w:pStyle w:val="Heading3"/>
        <w:spacing w:before="93"/>
        <w:ind w:left="61" w:right="197" w:firstLine="0"/>
        <w:jc w:val="center"/>
      </w:pPr>
      <w:bookmarkStart w:id="12" w:name="_TOC_250000"/>
      <w:bookmarkEnd w:id="12"/>
      <w:r>
        <w:t>A</w:t>
      </w:r>
      <w:r w:rsidR="004207FD">
        <w:t>NEJOS</w:t>
      </w:r>
    </w:p>
    <w:p w14:paraId="742FEC8E" w14:textId="77777777" w:rsidR="00DE588E" w:rsidRPr="00DE588E" w:rsidRDefault="00DE588E" w:rsidP="00DE588E">
      <w:pPr>
        <w:pStyle w:val="Heading3"/>
        <w:spacing w:before="93"/>
        <w:ind w:left="61" w:right="197" w:firstLine="0"/>
        <w:jc w:val="center"/>
      </w:pPr>
    </w:p>
    <w:p w14:paraId="29D424D7" w14:textId="77777777" w:rsidR="00EA1AED" w:rsidRDefault="00EA1AED">
      <w:pPr>
        <w:pStyle w:val="BodyText"/>
        <w:spacing w:before="1"/>
      </w:pPr>
    </w:p>
    <w:p w14:paraId="4A9607AC" w14:textId="32AC78B6" w:rsidR="00EA1AED" w:rsidRDefault="004054CF" w:rsidP="00207B13">
      <w:pPr>
        <w:pStyle w:val="ListParagraph"/>
        <w:numPr>
          <w:ilvl w:val="1"/>
          <w:numId w:val="18"/>
        </w:numPr>
        <w:tabs>
          <w:tab w:val="left" w:pos="1261"/>
        </w:tabs>
        <w:ind w:left="1260" w:hanging="361"/>
        <w:rPr>
          <w:sz w:val="24"/>
        </w:rPr>
      </w:pPr>
      <w:r>
        <w:rPr>
          <w:sz w:val="24"/>
        </w:rPr>
        <w:t>Certificación de fecha de evaluación de Asistencia Tecnológica</w:t>
      </w:r>
      <w:r>
        <w:rPr>
          <w:spacing w:val="-6"/>
          <w:sz w:val="24"/>
        </w:rPr>
        <w:t xml:space="preserve"> </w:t>
      </w:r>
      <w:r w:rsidR="00B70D54">
        <w:rPr>
          <w:sz w:val="24"/>
        </w:rPr>
        <w:t>(SAEE-AT</w:t>
      </w:r>
      <w:r>
        <w:rPr>
          <w:sz w:val="24"/>
        </w:rPr>
        <w:t>-3a)</w:t>
      </w:r>
    </w:p>
    <w:p w14:paraId="78B13AD5" w14:textId="77777777" w:rsidR="00EA1AED" w:rsidRDefault="00EA1AED">
      <w:pPr>
        <w:pStyle w:val="BodyText"/>
      </w:pPr>
    </w:p>
    <w:p w14:paraId="422AE60E" w14:textId="58D0ACB5" w:rsidR="00EA1AED" w:rsidRDefault="004054CF" w:rsidP="00207B13">
      <w:pPr>
        <w:pStyle w:val="ListParagraph"/>
        <w:numPr>
          <w:ilvl w:val="1"/>
          <w:numId w:val="18"/>
        </w:numPr>
        <w:tabs>
          <w:tab w:val="left" w:pos="1261"/>
        </w:tabs>
        <w:ind w:left="1260" w:hanging="361"/>
        <w:rPr>
          <w:sz w:val="24"/>
        </w:rPr>
      </w:pPr>
      <w:r>
        <w:rPr>
          <w:sz w:val="24"/>
        </w:rPr>
        <w:t>Informe de evaluación en Asistencia Tecnológica (AT)</w:t>
      </w:r>
      <w:r>
        <w:rPr>
          <w:spacing w:val="-8"/>
          <w:sz w:val="24"/>
        </w:rPr>
        <w:t xml:space="preserve"> </w:t>
      </w:r>
      <w:r w:rsidR="00B70D54">
        <w:rPr>
          <w:sz w:val="24"/>
        </w:rPr>
        <w:t>(SAEE-AT</w:t>
      </w:r>
      <w:r>
        <w:rPr>
          <w:sz w:val="24"/>
        </w:rPr>
        <w:t>-3b)</w:t>
      </w:r>
    </w:p>
    <w:p w14:paraId="1E4D62FE" w14:textId="774DB3AC" w:rsidR="00EA1AED" w:rsidRDefault="00EA1AED">
      <w:pPr>
        <w:pStyle w:val="BodyText"/>
      </w:pPr>
    </w:p>
    <w:p w14:paraId="19DB6AA4" w14:textId="4E9A7479" w:rsidR="00EA1AED" w:rsidRDefault="004054CF" w:rsidP="00207B13">
      <w:pPr>
        <w:pStyle w:val="ListParagraph"/>
        <w:numPr>
          <w:ilvl w:val="1"/>
          <w:numId w:val="18"/>
        </w:numPr>
        <w:tabs>
          <w:tab w:val="left" w:pos="1261"/>
        </w:tabs>
        <w:ind w:left="1260" w:hanging="361"/>
        <w:rPr>
          <w:sz w:val="24"/>
        </w:rPr>
      </w:pPr>
      <w:r>
        <w:rPr>
          <w:sz w:val="24"/>
        </w:rPr>
        <w:t>Hoja de trámite para entrega de equipos de Asistencia Tecnológica</w:t>
      </w:r>
      <w:r>
        <w:rPr>
          <w:spacing w:val="-11"/>
          <w:sz w:val="24"/>
        </w:rPr>
        <w:t xml:space="preserve"> </w:t>
      </w:r>
      <w:r w:rsidR="00B70D54">
        <w:rPr>
          <w:sz w:val="24"/>
        </w:rPr>
        <w:t>(SAEE-AT</w:t>
      </w:r>
      <w:r>
        <w:rPr>
          <w:sz w:val="24"/>
        </w:rPr>
        <w:t>-6)</w:t>
      </w:r>
    </w:p>
    <w:p w14:paraId="1196CA2E" w14:textId="77777777" w:rsidR="00EA1AED" w:rsidRDefault="00EA1AED">
      <w:pPr>
        <w:pStyle w:val="BodyText"/>
      </w:pPr>
    </w:p>
    <w:p w14:paraId="60D70DD1" w14:textId="72DF6D0E" w:rsidR="00EA1AED" w:rsidRDefault="004054CF" w:rsidP="00207B13">
      <w:pPr>
        <w:pStyle w:val="ListParagraph"/>
        <w:numPr>
          <w:ilvl w:val="1"/>
          <w:numId w:val="18"/>
        </w:numPr>
        <w:tabs>
          <w:tab w:val="left" w:pos="1261"/>
        </w:tabs>
        <w:spacing w:before="1"/>
        <w:ind w:left="1260" w:hanging="361"/>
        <w:rPr>
          <w:sz w:val="24"/>
        </w:rPr>
      </w:pPr>
      <w:r>
        <w:rPr>
          <w:sz w:val="24"/>
        </w:rPr>
        <w:t>Informe sobre usos de equipos de Asistencia Tecnológica</w:t>
      </w:r>
      <w:r>
        <w:rPr>
          <w:spacing w:val="-7"/>
          <w:sz w:val="24"/>
        </w:rPr>
        <w:t xml:space="preserve"> </w:t>
      </w:r>
      <w:r w:rsidR="00B70D54">
        <w:rPr>
          <w:sz w:val="24"/>
        </w:rPr>
        <w:t>(SAEE-AT</w:t>
      </w:r>
      <w:r>
        <w:rPr>
          <w:sz w:val="24"/>
        </w:rPr>
        <w:t>-7)</w:t>
      </w:r>
    </w:p>
    <w:p w14:paraId="3539F33A" w14:textId="77777777" w:rsidR="00EA1AED" w:rsidRDefault="00EA1AED">
      <w:pPr>
        <w:pStyle w:val="BodyText"/>
        <w:spacing w:before="11"/>
        <w:rPr>
          <w:sz w:val="23"/>
        </w:rPr>
      </w:pPr>
    </w:p>
    <w:p w14:paraId="0B34CBEB" w14:textId="3AD28524" w:rsidR="00EA1AED" w:rsidRDefault="004054CF" w:rsidP="00207B13">
      <w:pPr>
        <w:pStyle w:val="ListParagraph"/>
        <w:numPr>
          <w:ilvl w:val="1"/>
          <w:numId w:val="18"/>
        </w:numPr>
        <w:tabs>
          <w:tab w:val="left" w:pos="1261"/>
        </w:tabs>
        <w:ind w:left="1260" w:hanging="361"/>
        <w:rPr>
          <w:sz w:val="24"/>
        </w:rPr>
      </w:pPr>
      <w:r>
        <w:rPr>
          <w:sz w:val="24"/>
        </w:rPr>
        <w:t>Inventario de equipos de Asistencia Tecnológica</w:t>
      </w:r>
      <w:r>
        <w:rPr>
          <w:spacing w:val="-3"/>
          <w:sz w:val="24"/>
        </w:rPr>
        <w:t xml:space="preserve"> </w:t>
      </w:r>
      <w:r w:rsidR="00B70D54">
        <w:rPr>
          <w:sz w:val="24"/>
        </w:rPr>
        <w:t>(SAEE-AT</w:t>
      </w:r>
      <w:r>
        <w:rPr>
          <w:sz w:val="24"/>
        </w:rPr>
        <w:t>-8)</w:t>
      </w:r>
    </w:p>
    <w:p w14:paraId="39654CEE" w14:textId="7D8E6ED6" w:rsidR="00EA1AED" w:rsidRDefault="00EA1AED">
      <w:pPr>
        <w:pStyle w:val="BodyText"/>
        <w:spacing w:before="9"/>
        <w:rPr>
          <w:sz w:val="23"/>
        </w:rPr>
      </w:pPr>
    </w:p>
    <w:p w14:paraId="7E451F66" w14:textId="5390876A" w:rsidR="00EA1AED" w:rsidRDefault="004054CF" w:rsidP="00207B13">
      <w:pPr>
        <w:pStyle w:val="ListParagraph"/>
        <w:numPr>
          <w:ilvl w:val="1"/>
          <w:numId w:val="18"/>
        </w:numPr>
        <w:tabs>
          <w:tab w:val="left" w:pos="1261"/>
        </w:tabs>
        <w:ind w:left="1260" w:right="850" w:hanging="361"/>
        <w:rPr>
          <w:sz w:val="24"/>
        </w:rPr>
      </w:pPr>
      <w:r>
        <w:rPr>
          <w:sz w:val="24"/>
        </w:rPr>
        <w:t>Hoja de recibo de solicitudes de compra para requisi</w:t>
      </w:r>
      <w:r w:rsidR="00B70D54">
        <w:rPr>
          <w:sz w:val="24"/>
        </w:rPr>
        <w:t>ciones TC, SIFDE (SAEE-AT-</w:t>
      </w:r>
      <w:r>
        <w:rPr>
          <w:sz w:val="24"/>
        </w:rPr>
        <w:t>10)</w:t>
      </w:r>
    </w:p>
    <w:p w14:paraId="62AC0269" w14:textId="166DB300" w:rsidR="00EA1AED" w:rsidRDefault="00EA1AED">
      <w:pPr>
        <w:pStyle w:val="BodyText"/>
        <w:spacing w:before="1"/>
      </w:pPr>
    </w:p>
    <w:p w14:paraId="7BE56410" w14:textId="0978B815" w:rsidR="00EA1AED" w:rsidRDefault="004054CF" w:rsidP="00207B13">
      <w:pPr>
        <w:pStyle w:val="ListParagraph"/>
        <w:numPr>
          <w:ilvl w:val="1"/>
          <w:numId w:val="18"/>
        </w:numPr>
        <w:tabs>
          <w:tab w:val="left" w:pos="1261"/>
        </w:tabs>
        <w:ind w:left="1260" w:hanging="361"/>
        <w:rPr>
          <w:sz w:val="24"/>
        </w:rPr>
      </w:pPr>
      <w:r>
        <w:rPr>
          <w:sz w:val="24"/>
        </w:rPr>
        <w:t>Informe sobre seguimiento de casos de Asistencia Tecnológica</w:t>
      </w:r>
      <w:r>
        <w:rPr>
          <w:spacing w:val="-8"/>
          <w:sz w:val="24"/>
        </w:rPr>
        <w:t xml:space="preserve"> </w:t>
      </w:r>
      <w:r w:rsidR="00B70D54">
        <w:rPr>
          <w:sz w:val="24"/>
        </w:rPr>
        <w:t>(SAEE-AT</w:t>
      </w:r>
      <w:r>
        <w:rPr>
          <w:sz w:val="24"/>
        </w:rPr>
        <w:t>-12)</w:t>
      </w:r>
    </w:p>
    <w:p w14:paraId="2A3CA590" w14:textId="77777777" w:rsidR="00EA1AED" w:rsidRDefault="00EA1AED">
      <w:pPr>
        <w:pStyle w:val="BodyText"/>
      </w:pPr>
    </w:p>
    <w:p w14:paraId="73A84094" w14:textId="09F61E07" w:rsidR="00EA1AED" w:rsidRDefault="004054CF" w:rsidP="00207B13">
      <w:pPr>
        <w:pStyle w:val="ListParagraph"/>
        <w:numPr>
          <w:ilvl w:val="1"/>
          <w:numId w:val="18"/>
        </w:numPr>
        <w:tabs>
          <w:tab w:val="left" w:pos="1261"/>
        </w:tabs>
        <w:ind w:left="1260" w:right="855" w:hanging="361"/>
        <w:rPr>
          <w:sz w:val="24"/>
        </w:rPr>
      </w:pPr>
      <w:r>
        <w:rPr>
          <w:sz w:val="24"/>
        </w:rPr>
        <w:t>Cuestionario de satisfacción con los servicios de Asist</w:t>
      </w:r>
      <w:r w:rsidR="00B70D54">
        <w:rPr>
          <w:sz w:val="24"/>
        </w:rPr>
        <w:t>encia Tecnológica (SAEE-AT-</w:t>
      </w:r>
      <w:r>
        <w:rPr>
          <w:sz w:val="24"/>
        </w:rPr>
        <w:t>13)</w:t>
      </w:r>
    </w:p>
    <w:p w14:paraId="18C2619C" w14:textId="248D4801" w:rsidR="00EA1AED" w:rsidRDefault="00EA1AED">
      <w:pPr>
        <w:pStyle w:val="BodyText"/>
        <w:spacing w:before="2"/>
      </w:pPr>
    </w:p>
    <w:p w14:paraId="74274A40" w14:textId="109FDAD1" w:rsidR="00EA1AED" w:rsidRDefault="004054CF" w:rsidP="00207B13">
      <w:pPr>
        <w:pStyle w:val="ListParagraph"/>
        <w:numPr>
          <w:ilvl w:val="1"/>
          <w:numId w:val="18"/>
        </w:numPr>
        <w:tabs>
          <w:tab w:val="left" w:pos="1261"/>
        </w:tabs>
        <w:spacing w:before="1"/>
        <w:ind w:left="1260" w:hanging="361"/>
        <w:rPr>
          <w:sz w:val="24"/>
        </w:rPr>
      </w:pPr>
      <w:r>
        <w:rPr>
          <w:sz w:val="24"/>
        </w:rPr>
        <w:t>Notificación para evaluación de Asistencia Tecnológica</w:t>
      </w:r>
      <w:r>
        <w:rPr>
          <w:spacing w:val="-8"/>
          <w:sz w:val="24"/>
        </w:rPr>
        <w:t xml:space="preserve"> </w:t>
      </w:r>
      <w:r w:rsidR="00B70D54">
        <w:rPr>
          <w:sz w:val="24"/>
        </w:rPr>
        <w:t>(SAEE-AT</w:t>
      </w:r>
      <w:r>
        <w:rPr>
          <w:sz w:val="24"/>
        </w:rPr>
        <w:t>-14)</w:t>
      </w:r>
    </w:p>
    <w:p w14:paraId="22587C60" w14:textId="5F9A4CC1" w:rsidR="00EA1AED" w:rsidRDefault="00EA1AED">
      <w:pPr>
        <w:pStyle w:val="BodyText"/>
        <w:spacing w:before="9"/>
        <w:rPr>
          <w:sz w:val="20"/>
        </w:rPr>
      </w:pPr>
    </w:p>
    <w:p w14:paraId="3823757C" w14:textId="0BA304F1" w:rsidR="00EA1AED" w:rsidRPr="00B70D54" w:rsidRDefault="004054CF" w:rsidP="00207B13">
      <w:pPr>
        <w:pStyle w:val="ListParagraph"/>
        <w:numPr>
          <w:ilvl w:val="1"/>
          <w:numId w:val="18"/>
        </w:numPr>
        <w:tabs>
          <w:tab w:val="left" w:pos="1261"/>
        </w:tabs>
        <w:ind w:left="1260" w:right="856" w:hanging="361"/>
        <w:rPr>
          <w:sz w:val="20"/>
        </w:rPr>
      </w:pPr>
      <w:r w:rsidRPr="00B70D54">
        <w:rPr>
          <w:sz w:val="24"/>
        </w:rPr>
        <w:t>Notificación para adiestramientos, instalación, configuración y/o posicionamiento de equipo de Asistencia Tecnológica</w:t>
      </w:r>
      <w:r w:rsidRPr="00B70D54">
        <w:rPr>
          <w:spacing w:val="-3"/>
          <w:sz w:val="24"/>
        </w:rPr>
        <w:t xml:space="preserve"> </w:t>
      </w:r>
      <w:r w:rsidR="00DE588E">
        <w:rPr>
          <w:sz w:val="24"/>
        </w:rPr>
        <w:t>(SAEE-AT</w:t>
      </w:r>
      <w:r w:rsidRPr="00B70D54">
        <w:rPr>
          <w:sz w:val="24"/>
        </w:rPr>
        <w:t>-15)</w:t>
      </w:r>
    </w:p>
    <w:p w14:paraId="435EF069" w14:textId="77777777" w:rsidR="00EA1AED" w:rsidRDefault="00EA1AED">
      <w:pPr>
        <w:pStyle w:val="BodyText"/>
        <w:spacing w:before="2"/>
        <w:rPr>
          <w:sz w:val="21"/>
        </w:rPr>
      </w:pPr>
    </w:p>
    <w:p w14:paraId="2C39C83C" w14:textId="6939A0E7" w:rsidR="00EA1AED" w:rsidRDefault="004054CF" w:rsidP="00207B13">
      <w:pPr>
        <w:pStyle w:val="ListParagraph"/>
        <w:numPr>
          <w:ilvl w:val="1"/>
          <w:numId w:val="18"/>
        </w:numPr>
        <w:tabs>
          <w:tab w:val="left" w:pos="1261"/>
        </w:tabs>
        <w:spacing w:before="92"/>
        <w:ind w:left="1260" w:right="857" w:hanging="361"/>
        <w:rPr>
          <w:sz w:val="24"/>
        </w:rPr>
      </w:pPr>
      <w:r>
        <w:rPr>
          <w:sz w:val="24"/>
        </w:rPr>
        <w:t>Instrucciones para la coordinación de discusión y análisis del informe de evaluación de Asistencia Tecnológica</w:t>
      </w:r>
      <w:r>
        <w:rPr>
          <w:spacing w:val="-3"/>
          <w:sz w:val="24"/>
        </w:rPr>
        <w:t xml:space="preserve"> </w:t>
      </w:r>
      <w:r w:rsidR="00DE588E">
        <w:rPr>
          <w:sz w:val="24"/>
        </w:rPr>
        <w:t>(SAEE-AT</w:t>
      </w:r>
      <w:r>
        <w:rPr>
          <w:sz w:val="24"/>
        </w:rPr>
        <w:t>-16ª)</w:t>
      </w:r>
    </w:p>
    <w:p w14:paraId="3FC36257" w14:textId="77777777" w:rsidR="00EA1AED" w:rsidRDefault="00EA1AED">
      <w:pPr>
        <w:pStyle w:val="BodyText"/>
      </w:pPr>
    </w:p>
    <w:p w14:paraId="45A07474" w14:textId="16ABE083" w:rsidR="00EA1AED" w:rsidRDefault="004054CF" w:rsidP="00207B13">
      <w:pPr>
        <w:pStyle w:val="ListParagraph"/>
        <w:numPr>
          <w:ilvl w:val="1"/>
          <w:numId w:val="18"/>
        </w:numPr>
        <w:tabs>
          <w:tab w:val="left" w:pos="1261"/>
        </w:tabs>
        <w:ind w:left="1260" w:right="855" w:hanging="361"/>
        <w:rPr>
          <w:sz w:val="24"/>
        </w:rPr>
      </w:pPr>
      <w:r>
        <w:rPr>
          <w:sz w:val="24"/>
        </w:rPr>
        <w:t>Certificación de coordinación de la fecha del COMPU para la discusión y el análisis de informe de evaluación de Asistencia Tecnológica</w:t>
      </w:r>
      <w:r>
        <w:rPr>
          <w:spacing w:val="-3"/>
          <w:sz w:val="24"/>
        </w:rPr>
        <w:t xml:space="preserve"> </w:t>
      </w:r>
      <w:r w:rsidR="00DE588E">
        <w:rPr>
          <w:sz w:val="24"/>
        </w:rPr>
        <w:t>(SAEE-AT</w:t>
      </w:r>
      <w:r>
        <w:rPr>
          <w:sz w:val="24"/>
        </w:rPr>
        <w:t>-16b)</w:t>
      </w:r>
    </w:p>
    <w:p w14:paraId="37A05F9B" w14:textId="77777777" w:rsidR="00EA1AED" w:rsidRDefault="00EA1AED">
      <w:pPr>
        <w:pStyle w:val="BodyText"/>
      </w:pPr>
    </w:p>
    <w:p w14:paraId="1E809281" w14:textId="5FBD224D" w:rsidR="00EA1AED" w:rsidRDefault="004054CF" w:rsidP="00207B13">
      <w:pPr>
        <w:pStyle w:val="ListParagraph"/>
        <w:numPr>
          <w:ilvl w:val="1"/>
          <w:numId w:val="18"/>
        </w:numPr>
        <w:tabs>
          <w:tab w:val="left" w:pos="1261"/>
        </w:tabs>
        <w:ind w:left="1260" w:right="863" w:hanging="361"/>
        <w:rPr>
          <w:sz w:val="24"/>
        </w:rPr>
      </w:pPr>
      <w:r>
        <w:rPr>
          <w:sz w:val="24"/>
        </w:rPr>
        <w:t>Certificación de coordinación para que los equipos de Asistencia Tecnológica se utilicen en otros ambientes además del educativo</w:t>
      </w:r>
      <w:r>
        <w:rPr>
          <w:spacing w:val="-3"/>
          <w:sz w:val="24"/>
        </w:rPr>
        <w:t xml:space="preserve"> </w:t>
      </w:r>
      <w:r w:rsidR="00DE588E">
        <w:rPr>
          <w:sz w:val="24"/>
        </w:rPr>
        <w:t>(SAEE-AT</w:t>
      </w:r>
      <w:r>
        <w:rPr>
          <w:sz w:val="24"/>
        </w:rPr>
        <w:t>-17)</w:t>
      </w:r>
    </w:p>
    <w:p w14:paraId="4581267F" w14:textId="77777777" w:rsidR="00EA1AED" w:rsidRDefault="00EA1AED">
      <w:pPr>
        <w:pStyle w:val="BodyText"/>
      </w:pPr>
    </w:p>
    <w:p w14:paraId="06AEA27E" w14:textId="197B04E0" w:rsidR="00EA1AED" w:rsidRDefault="004054CF" w:rsidP="00207B13">
      <w:pPr>
        <w:pStyle w:val="ListParagraph"/>
        <w:numPr>
          <w:ilvl w:val="1"/>
          <w:numId w:val="18"/>
        </w:numPr>
        <w:tabs>
          <w:tab w:val="left" w:pos="1261"/>
        </w:tabs>
        <w:ind w:left="1260" w:right="857" w:hanging="361"/>
        <w:rPr>
          <w:sz w:val="24"/>
        </w:rPr>
      </w:pPr>
      <w:r>
        <w:rPr>
          <w:sz w:val="24"/>
        </w:rPr>
        <w:t>Certificación de coordinación de servicios de Asistencia Tecnológica con el personal de la Unidad de Asistencia Tecnológica ubicada en el CSEE</w:t>
      </w:r>
      <w:r>
        <w:rPr>
          <w:spacing w:val="35"/>
          <w:sz w:val="24"/>
        </w:rPr>
        <w:t xml:space="preserve"> </w:t>
      </w:r>
      <w:r w:rsidR="00DE588E">
        <w:rPr>
          <w:sz w:val="24"/>
        </w:rPr>
        <w:t>(SAEE-AT</w:t>
      </w:r>
      <w:r>
        <w:rPr>
          <w:sz w:val="24"/>
        </w:rPr>
        <w:t>-18)</w:t>
      </w:r>
    </w:p>
    <w:p w14:paraId="749C72C5" w14:textId="77777777" w:rsidR="00EA1AED" w:rsidRDefault="00EA1AED">
      <w:pPr>
        <w:pStyle w:val="BodyText"/>
        <w:spacing w:before="1"/>
      </w:pPr>
    </w:p>
    <w:p w14:paraId="30EBD5D8" w14:textId="2960A675" w:rsidR="00EA1AED" w:rsidRDefault="004054CF" w:rsidP="00207B13">
      <w:pPr>
        <w:pStyle w:val="ListParagraph"/>
        <w:numPr>
          <w:ilvl w:val="1"/>
          <w:numId w:val="18"/>
        </w:numPr>
        <w:tabs>
          <w:tab w:val="left" w:pos="1261"/>
        </w:tabs>
        <w:ind w:left="1260" w:right="860" w:hanging="361"/>
        <w:rPr>
          <w:sz w:val="24"/>
        </w:rPr>
      </w:pPr>
      <w:r>
        <w:rPr>
          <w:sz w:val="24"/>
        </w:rPr>
        <w:t>Certificación de coordinación de servicios de Asistencia Tecnológi</w:t>
      </w:r>
      <w:r w:rsidR="00DE588E">
        <w:rPr>
          <w:sz w:val="24"/>
        </w:rPr>
        <w:t>ca con el suplidor (SAEE-AT</w:t>
      </w:r>
      <w:r>
        <w:rPr>
          <w:sz w:val="24"/>
        </w:rPr>
        <w:t>-19)</w:t>
      </w:r>
    </w:p>
    <w:p w14:paraId="6277970F" w14:textId="77777777" w:rsidR="00EA1AED" w:rsidRDefault="00EA1AED">
      <w:pPr>
        <w:pStyle w:val="BodyText"/>
      </w:pPr>
    </w:p>
    <w:p w14:paraId="20EB0141" w14:textId="42F6AF0C" w:rsidR="00EA1AED" w:rsidRDefault="004054CF" w:rsidP="00207B13">
      <w:pPr>
        <w:pStyle w:val="ListParagraph"/>
        <w:numPr>
          <w:ilvl w:val="1"/>
          <w:numId w:val="18"/>
        </w:numPr>
        <w:tabs>
          <w:tab w:val="left" w:pos="1261"/>
        </w:tabs>
        <w:ind w:left="1260" w:hanging="361"/>
        <w:rPr>
          <w:sz w:val="24"/>
        </w:rPr>
      </w:pPr>
      <w:r>
        <w:rPr>
          <w:sz w:val="24"/>
        </w:rPr>
        <w:t>Orientación acerca de los servicios de Asistencia Tecnológica</w:t>
      </w:r>
      <w:r>
        <w:rPr>
          <w:spacing w:val="11"/>
          <w:sz w:val="24"/>
        </w:rPr>
        <w:t xml:space="preserve"> </w:t>
      </w:r>
      <w:r w:rsidR="00DE588E">
        <w:rPr>
          <w:sz w:val="24"/>
        </w:rPr>
        <w:t>(SAEE-AT</w:t>
      </w:r>
      <w:r>
        <w:rPr>
          <w:sz w:val="24"/>
        </w:rPr>
        <w:t>-20)</w:t>
      </w:r>
    </w:p>
    <w:p w14:paraId="729BD62E" w14:textId="77777777" w:rsidR="00EA1AED" w:rsidRDefault="00EA1AED">
      <w:pPr>
        <w:pStyle w:val="BodyText"/>
      </w:pPr>
    </w:p>
    <w:p w14:paraId="5F748C0F" w14:textId="3C3AB88D" w:rsidR="00EA1AED" w:rsidRDefault="004054CF" w:rsidP="00207B13">
      <w:pPr>
        <w:pStyle w:val="ListParagraph"/>
        <w:numPr>
          <w:ilvl w:val="1"/>
          <w:numId w:val="18"/>
        </w:numPr>
        <w:tabs>
          <w:tab w:val="left" w:pos="1261"/>
        </w:tabs>
        <w:ind w:left="1260" w:right="858" w:hanging="361"/>
        <w:rPr>
          <w:sz w:val="24"/>
        </w:rPr>
      </w:pPr>
      <w:r>
        <w:rPr>
          <w:sz w:val="24"/>
        </w:rPr>
        <w:t>Acuerdo de transición de equipos de Asistencia Tecnológica con Rehabil</w:t>
      </w:r>
      <w:r w:rsidR="00DE588E">
        <w:rPr>
          <w:sz w:val="24"/>
        </w:rPr>
        <w:t>itación Vocacional (SAEE-AT</w:t>
      </w:r>
      <w:r>
        <w:rPr>
          <w:sz w:val="24"/>
        </w:rPr>
        <w:t>-21)</w:t>
      </w:r>
    </w:p>
    <w:p w14:paraId="152E0447" w14:textId="77777777" w:rsidR="00EA1AED" w:rsidRDefault="00EA1AED">
      <w:pPr>
        <w:pStyle w:val="BodyText"/>
        <w:rPr>
          <w:sz w:val="26"/>
        </w:rPr>
      </w:pPr>
    </w:p>
    <w:p w14:paraId="2166CFB1" w14:textId="1CC1A3C6" w:rsidR="00EA1AED" w:rsidRDefault="004054CF" w:rsidP="00207B13">
      <w:pPr>
        <w:pStyle w:val="ListParagraph"/>
        <w:numPr>
          <w:ilvl w:val="1"/>
          <w:numId w:val="18"/>
        </w:numPr>
        <w:tabs>
          <w:tab w:val="left" w:pos="1261"/>
        </w:tabs>
        <w:spacing w:before="176"/>
        <w:ind w:left="1260" w:hanging="361"/>
        <w:rPr>
          <w:sz w:val="24"/>
        </w:rPr>
      </w:pPr>
      <w:r>
        <w:rPr>
          <w:sz w:val="24"/>
        </w:rPr>
        <w:t>Directorio de Comités Asesores de Asistencia Tecnológica</w:t>
      </w:r>
      <w:r>
        <w:rPr>
          <w:spacing w:val="-11"/>
          <w:sz w:val="24"/>
        </w:rPr>
        <w:t xml:space="preserve"> </w:t>
      </w:r>
      <w:r w:rsidR="00DE588E">
        <w:rPr>
          <w:sz w:val="24"/>
        </w:rPr>
        <w:t>(SAEE-AT</w:t>
      </w:r>
      <w:r>
        <w:rPr>
          <w:sz w:val="24"/>
        </w:rPr>
        <w:t>-22)</w:t>
      </w:r>
    </w:p>
    <w:p w14:paraId="003A801D" w14:textId="77777777" w:rsidR="00EA1AED" w:rsidRDefault="00EA1AED">
      <w:pPr>
        <w:rPr>
          <w:sz w:val="24"/>
        </w:rPr>
        <w:sectPr w:rsidR="00EA1AED" w:rsidSect="00CD42B4">
          <w:headerReference w:type="default" r:id="rId40"/>
          <w:pgSz w:w="12240" w:h="15840"/>
          <w:pgMar w:top="1440" w:right="1080" w:bottom="1440" w:left="1080" w:header="763" w:footer="0" w:gutter="0"/>
          <w:cols w:space="720"/>
          <w:docGrid w:linePitch="299"/>
        </w:sectPr>
      </w:pPr>
    </w:p>
    <w:p w14:paraId="15D0582F" w14:textId="77777777" w:rsidR="00F34979" w:rsidRDefault="004054CF">
      <w:pPr>
        <w:spacing w:before="99"/>
        <w:ind w:left="381" w:right="2791"/>
        <w:jc w:val="both"/>
      </w:pPr>
      <w:r>
        <w:br w:type="column"/>
      </w:r>
    </w:p>
    <w:p w14:paraId="403D908C" w14:textId="77777777" w:rsidR="00F34979" w:rsidRDefault="00F34979">
      <w:pPr>
        <w:spacing w:before="99"/>
        <w:ind w:left="381" w:right="2791"/>
        <w:jc w:val="both"/>
      </w:pPr>
    </w:p>
    <w:p w14:paraId="319E5151" w14:textId="77777777" w:rsidR="00F34979" w:rsidRDefault="00F34979">
      <w:pPr>
        <w:spacing w:before="99"/>
        <w:ind w:left="381" w:right="2791"/>
        <w:jc w:val="both"/>
      </w:pPr>
    </w:p>
    <w:p w14:paraId="526CEE65" w14:textId="77777777" w:rsidR="00F34979" w:rsidRDefault="00F34979">
      <w:pPr>
        <w:spacing w:before="99"/>
        <w:ind w:left="381" w:right="2791"/>
        <w:jc w:val="both"/>
      </w:pPr>
    </w:p>
    <w:p w14:paraId="42E3DFC2" w14:textId="77777777" w:rsidR="00F34979" w:rsidRDefault="00F34979">
      <w:pPr>
        <w:spacing w:before="99"/>
        <w:ind w:left="381" w:right="2791"/>
        <w:jc w:val="both"/>
      </w:pPr>
    </w:p>
    <w:p w14:paraId="3B56C1BE" w14:textId="77777777" w:rsidR="00F34979" w:rsidRDefault="00F34979">
      <w:pPr>
        <w:spacing w:before="99"/>
        <w:ind w:left="381" w:right="2791"/>
        <w:jc w:val="both"/>
      </w:pPr>
    </w:p>
    <w:p w14:paraId="011204B7" w14:textId="77777777" w:rsidR="00F34979" w:rsidRDefault="00F34979">
      <w:pPr>
        <w:spacing w:before="99"/>
        <w:ind w:left="381" w:right="2791"/>
        <w:jc w:val="both"/>
      </w:pPr>
    </w:p>
    <w:p w14:paraId="1E644026" w14:textId="77777777" w:rsidR="00F34979" w:rsidRDefault="00F34979">
      <w:pPr>
        <w:spacing w:before="99"/>
        <w:ind w:left="381" w:right="2791"/>
        <w:jc w:val="both"/>
      </w:pPr>
    </w:p>
    <w:p w14:paraId="1C47CE00" w14:textId="77777777" w:rsidR="00F34979" w:rsidRDefault="00F34979">
      <w:pPr>
        <w:spacing w:before="99"/>
        <w:ind w:left="381" w:right="2791"/>
        <w:jc w:val="both"/>
      </w:pPr>
    </w:p>
    <w:p w14:paraId="2C13A032" w14:textId="77777777" w:rsidR="00F34979" w:rsidRDefault="00F34979">
      <w:pPr>
        <w:spacing w:before="99"/>
        <w:ind w:left="381" w:right="2791"/>
        <w:jc w:val="both"/>
      </w:pPr>
    </w:p>
    <w:p w14:paraId="3069D931" w14:textId="77777777" w:rsidR="00F34979" w:rsidRDefault="00F34979">
      <w:pPr>
        <w:spacing w:before="99"/>
        <w:ind w:left="381" w:right="2791"/>
        <w:jc w:val="both"/>
      </w:pPr>
    </w:p>
    <w:p w14:paraId="1C3EBE78" w14:textId="77777777" w:rsidR="00F34979" w:rsidRDefault="00F34979">
      <w:pPr>
        <w:spacing w:before="99"/>
        <w:ind w:left="381" w:right="2791"/>
        <w:jc w:val="both"/>
      </w:pPr>
    </w:p>
    <w:p w14:paraId="1874D9AF" w14:textId="77777777" w:rsidR="00F34979" w:rsidRDefault="00F34979">
      <w:pPr>
        <w:spacing w:before="99"/>
        <w:ind w:left="381" w:right="2791"/>
        <w:jc w:val="both"/>
      </w:pPr>
    </w:p>
    <w:p w14:paraId="2EFB351F" w14:textId="77777777" w:rsidR="00F34979" w:rsidRDefault="00F34979">
      <w:pPr>
        <w:spacing w:before="99"/>
        <w:ind w:left="381" w:right="2791"/>
        <w:jc w:val="both"/>
      </w:pPr>
    </w:p>
    <w:p w14:paraId="1A59E1F1" w14:textId="77777777" w:rsidR="00F34979" w:rsidRDefault="00F34979">
      <w:pPr>
        <w:spacing w:before="99"/>
        <w:ind w:left="381" w:right="2791"/>
        <w:jc w:val="both"/>
      </w:pPr>
    </w:p>
    <w:p w14:paraId="222F51C3" w14:textId="77777777" w:rsidR="00F34979" w:rsidRDefault="00F34979">
      <w:pPr>
        <w:spacing w:before="99"/>
        <w:ind w:left="381" w:right="2791"/>
        <w:jc w:val="both"/>
      </w:pPr>
    </w:p>
    <w:p w14:paraId="6691BF8F" w14:textId="77777777" w:rsidR="00F34979" w:rsidRDefault="00F34979">
      <w:pPr>
        <w:spacing w:before="99"/>
        <w:ind w:left="381" w:right="2791"/>
        <w:jc w:val="both"/>
      </w:pPr>
    </w:p>
    <w:p w14:paraId="6F76997D" w14:textId="77777777" w:rsidR="00F34979" w:rsidRDefault="00F34979">
      <w:pPr>
        <w:spacing w:before="99"/>
        <w:ind w:left="381" w:right="2791"/>
        <w:jc w:val="both"/>
      </w:pPr>
    </w:p>
    <w:p w14:paraId="6E165ABC" w14:textId="77777777" w:rsidR="00F34979" w:rsidRDefault="00F34979">
      <w:pPr>
        <w:spacing w:before="99"/>
        <w:ind w:left="381" w:right="2791"/>
        <w:jc w:val="both"/>
      </w:pPr>
    </w:p>
    <w:p w14:paraId="7C4B7D84" w14:textId="77777777" w:rsidR="00F34979" w:rsidRDefault="00F34979">
      <w:pPr>
        <w:spacing w:before="99"/>
        <w:ind w:left="381" w:right="2791"/>
        <w:jc w:val="both"/>
      </w:pPr>
    </w:p>
    <w:p w14:paraId="1E674789" w14:textId="77777777" w:rsidR="00F34979" w:rsidRDefault="00F34979">
      <w:pPr>
        <w:spacing w:before="99"/>
        <w:ind w:left="381" w:right="2791"/>
        <w:jc w:val="both"/>
      </w:pPr>
    </w:p>
    <w:p w14:paraId="3E9F0A65" w14:textId="77777777" w:rsidR="00F34979" w:rsidRDefault="00F34979">
      <w:pPr>
        <w:spacing w:before="99"/>
        <w:ind w:left="381" w:right="2791"/>
        <w:jc w:val="both"/>
      </w:pPr>
    </w:p>
    <w:p w14:paraId="253B54CB" w14:textId="77777777" w:rsidR="00F34979" w:rsidRDefault="00F34979">
      <w:pPr>
        <w:spacing w:before="99"/>
        <w:ind w:left="381" w:right="2791"/>
        <w:jc w:val="both"/>
      </w:pPr>
    </w:p>
    <w:p w14:paraId="005857C5" w14:textId="77777777" w:rsidR="00F34979" w:rsidRDefault="00F34979">
      <w:pPr>
        <w:spacing w:before="99"/>
        <w:ind w:left="381" w:right="2791"/>
        <w:jc w:val="both"/>
      </w:pPr>
    </w:p>
    <w:p w14:paraId="05531810" w14:textId="77777777" w:rsidR="00F34979" w:rsidRDefault="00F34979">
      <w:pPr>
        <w:spacing w:before="99"/>
        <w:ind w:left="381" w:right="2791"/>
        <w:jc w:val="both"/>
      </w:pPr>
    </w:p>
    <w:p w14:paraId="6BB43D6C" w14:textId="77777777" w:rsidR="00F34979" w:rsidRDefault="00F34979">
      <w:pPr>
        <w:spacing w:before="99"/>
        <w:ind w:left="381" w:right="2791"/>
        <w:jc w:val="both"/>
      </w:pPr>
    </w:p>
    <w:p w14:paraId="1C5FB68F" w14:textId="77777777" w:rsidR="00F34979" w:rsidRDefault="00F34979">
      <w:pPr>
        <w:spacing w:before="99"/>
        <w:ind w:left="381" w:right="2791"/>
        <w:jc w:val="both"/>
      </w:pPr>
    </w:p>
    <w:p w14:paraId="1777D781" w14:textId="77777777" w:rsidR="00F34979" w:rsidRDefault="00F34979">
      <w:pPr>
        <w:spacing w:before="99"/>
        <w:ind w:left="381" w:right="2791"/>
        <w:jc w:val="both"/>
      </w:pPr>
    </w:p>
    <w:p w14:paraId="3D39DC80" w14:textId="77777777" w:rsidR="00F34979" w:rsidRDefault="00F34979">
      <w:pPr>
        <w:spacing w:before="99"/>
        <w:ind w:left="381" w:right="2791"/>
        <w:jc w:val="both"/>
      </w:pPr>
    </w:p>
    <w:p w14:paraId="277FF2C4" w14:textId="77777777" w:rsidR="00F34979" w:rsidRDefault="00F34979">
      <w:pPr>
        <w:spacing w:before="99"/>
        <w:ind w:left="381" w:right="2791"/>
        <w:jc w:val="both"/>
      </w:pPr>
    </w:p>
    <w:p w14:paraId="10D12A6D" w14:textId="7EA3DDC4" w:rsidR="00F34979" w:rsidRDefault="00F34979">
      <w:pPr>
        <w:spacing w:before="99"/>
        <w:ind w:left="381" w:right="2791"/>
        <w:jc w:val="both"/>
      </w:pPr>
    </w:p>
    <w:p w14:paraId="61497876" w14:textId="55D938F2" w:rsidR="00EA1AED" w:rsidRDefault="004054CF">
      <w:pPr>
        <w:spacing w:before="99"/>
        <w:ind w:left="381" w:right="2791"/>
        <w:jc w:val="both"/>
        <w:rPr>
          <w:rFonts w:ascii="Arial Narrow" w:hAnsi="Arial Narrow"/>
          <w:sz w:val="14"/>
        </w:rPr>
      </w:pPr>
      <w:r>
        <w:rPr>
          <w:rFonts w:ascii="Arial Narrow" w:hAnsi="Arial Narrow"/>
          <w:sz w:val="14"/>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p w14:paraId="5A9F219B" w14:textId="77777777" w:rsidR="00EA1AED" w:rsidRDefault="00EA1AED">
      <w:pPr>
        <w:jc w:val="both"/>
        <w:rPr>
          <w:rFonts w:ascii="Arial Narrow" w:hAnsi="Arial Narrow"/>
          <w:sz w:val="14"/>
        </w:rPr>
        <w:sectPr w:rsidR="00EA1AED">
          <w:headerReference w:type="default" r:id="rId41"/>
          <w:type w:val="continuous"/>
          <w:pgSz w:w="12240" w:h="15840"/>
          <w:pgMar w:top="620" w:right="220" w:bottom="280" w:left="180" w:header="720" w:footer="720" w:gutter="0"/>
          <w:cols w:num="2" w:space="720" w:equalWidth="0">
            <w:col w:w="2214" w:space="261"/>
            <w:col w:w="9365"/>
          </w:cols>
        </w:sectPr>
      </w:pPr>
    </w:p>
    <w:p w14:paraId="4B867A0F" w14:textId="6F460AFE" w:rsidR="00AA0663" w:rsidRDefault="00AA0663">
      <w:pPr>
        <w:tabs>
          <w:tab w:val="left" w:pos="7015"/>
        </w:tabs>
        <w:ind w:left="1284"/>
        <w:rPr>
          <w:rFonts w:ascii="Calibri"/>
          <w:sz w:val="20"/>
        </w:rPr>
      </w:pPr>
      <w:r>
        <w:rPr>
          <w:rFonts w:ascii="Calibri"/>
          <w:noProof/>
          <w:sz w:val="20"/>
          <w:lang w:val="en-US" w:eastAsia="en-US" w:bidi="ar-SA"/>
        </w:rPr>
        <w:drawing>
          <wp:anchor distT="0" distB="0" distL="114300" distR="114300" simplePos="0" relativeHeight="251774464" behindDoc="0" locked="0" layoutInCell="1" allowOverlap="1" wp14:anchorId="2754190A" wp14:editId="0925A764">
            <wp:simplePos x="0" y="0"/>
            <wp:positionH relativeFrom="column">
              <wp:posOffset>434340</wp:posOffset>
            </wp:positionH>
            <wp:positionV relativeFrom="paragraph">
              <wp:posOffset>-631825</wp:posOffset>
            </wp:positionV>
            <wp:extent cx="1828800" cy="640080"/>
            <wp:effectExtent l="0" t="0" r="0" b="762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8800" cy="640080"/>
                    </a:xfrm>
                    <a:prstGeom prst="rect">
                      <a:avLst/>
                    </a:prstGeom>
                    <a:noFill/>
                    <a:ln>
                      <a:noFill/>
                    </a:ln>
                  </pic:spPr>
                </pic:pic>
              </a:graphicData>
            </a:graphic>
          </wp:anchor>
        </w:drawing>
      </w:r>
      <w:r w:rsidR="004054CF">
        <w:rPr>
          <w:rFonts w:ascii="Calibri"/>
          <w:sz w:val="20"/>
        </w:rPr>
        <w:tab/>
      </w:r>
      <w:r>
        <w:rPr>
          <w:rFonts w:ascii="Calibri"/>
          <w:noProof/>
          <w:position w:val="10"/>
          <w:sz w:val="20"/>
          <w:lang w:val="en-US" w:eastAsia="en-US" w:bidi="ar-SA"/>
        </w:rPr>
        <mc:AlternateContent>
          <mc:Choice Requires="wps">
            <w:drawing>
              <wp:inline distT="0" distB="0" distL="0" distR="0" wp14:anchorId="6D209939" wp14:editId="16A30FBA">
                <wp:extent cx="2257425" cy="302260"/>
                <wp:effectExtent l="6350" t="10795" r="12700" b="10795"/>
                <wp:docPr id="387"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54F8FE71" w14:textId="77777777" w:rsidR="00DD46C1" w:rsidRDefault="00DD46C1" w:rsidP="00AA0663">
                            <w:pPr>
                              <w:spacing w:before="71"/>
                              <w:ind w:left="142"/>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6D209939" id="Text Box 328" o:spid="_x0000_s1076" type="#_x0000_t202" style="width:177.7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" filled="f" strokeweight=".24pt">
                <v:stroke dashstyle="1 1"/>
                <v:textbox inset="0,0,0,0">
                  <w:txbxContent>
                    <w:p w14:paraId="54F8FE71" w14:textId="77777777" w:rsidR="00DD46C1" w:rsidRDefault="00DD46C1" w:rsidP="00AA0663">
                      <w:pPr>
                        <w:spacing w:before="71"/>
                        <w:ind w:left="142"/>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05465651" w14:textId="6F98BB4A" w:rsidR="00EA1AED" w:rsidRDefault="00EA1AED">
      <w:pPr>
        <w:tabs>
          <w:tab w:val="left" w:pos="7015"/>
        </w:tabs>
        <w:ind w:left="1284"/>
        <w:rPr>
          <w:rFonts w:ascii="Calibri"/>
          <w:sz w:val="20"/>
        </w:rPr>
      </w:pPr>
    </w:p>
    <w:p w14:paraId="766A25E8" w14:textId="77777777" w:rsidR="00EA1AED" w:rsidRDefault="004054CF">
      <w:pPr>
        <w:spacing w:before="108"/>
        <w:ind w:left="1402"/>
        <w:rPr>
          <w:rFonts w:ascii="Calibri" w:hAnsi="Calibri"/>
          <w:i/>
          <w:sz w:val="18"/>
        </w:rPr>
      </w:pPr>
      <w:r>
        <w:rPr>
          <w:rFonts w:ascii="Calibri" w:hAnsi="Calibri"/>
          <w:i/>
          <w:sz w:val="18"/>
        </w:rPr>
        <w:t>Secretaría Asociada de Educación Especial</w:t>
      </w:r>
    </w:p>
    <w:p w14:paraId="613D363B" w14:textId="72B2C134" w:rsidR="00EA1AED" w:rsidRDefault="00B70D54">
      <w:pPr>
        <w:spacing w:before="1"/>
        <w:ind w:left="1402"/>
        <w:rPr>
          <w:rFonts w:ascii="Calibri"/>
          <w:sz w:val="20"/>
        </w:rPr>
      </w:pPr>
      <w:r>
        <w:rPr>
          <w:rFonts w:ascii="Calibri"/>
          <w:sz w:val="20"/>
        </w:rPr>
        <w:t>SAEE-AT</w:t>
      </w:r>
      <w:r w:rsidR="004054CF">
        <w:rPr>
          <w:rFonts w:ascii="Calibri"/>
          <w:sz w:val="20"/>
        </w:rPr>
        <w:t>-3a</w:t>
      </w:r>
    </w:p>
    <w:p w14:paraId="04566681" w14:textId="77777777" w:rsidR="00EA1AED" w:rsidRDefault="004054CF">
      <w:pPr>
        <w:tabs>
          <w:tab w:val="left" w:pos="8039"/>
        </w:tabs>
        <w:spacing w:before="20"/>
        <w:ind w:left="3881" w:right="3798" w:hanging="43"/>
        <w:jc w:val="center"/>
        <w:rPr>
          <w:rFonts w:ascii="Times New Roman" w:hAnsi="Times New Roman"/>
          <w:sz w:val="20"/>
        </w:rPr>
      </w:pPr>
      <w:r>
        <w:rPr>
          <w:rFonts w:ascii="Times New Roman" w:hAnsi="Times New Roman"/>
          <w:b/>
          <w:sz w:val="24"/>
        </w:rPr>
        <w:t xml:space="preserve">Centro de Servicios Educación Especial </w:t>
      </w:r>
      <w:r>
        <w:rPr>
          <w:rFonts w:ascii="Times New Roman" w:hAnsi="Times New Roman"/>
          <w:i/>
        </w:rPr>
        <w:t xml:space="preserve">Comité Asesor de Asistencia Tecnológica </w:t>
      </w:r>
      <w:r>
        <w:rPr>
          <w:rFonts w:ascii="Times New Roman" w:hAnsi="Times New Roman"/>
          <w:sz w:val="20"/>
        </w:rPr>
        <w:t>Región Educativa</w:t>
      </w:r>
      <w:r>
        <w:rPr>
          <w:rFonts w:ascii="Times New Roman" w:hAnsi="Times New Roman"/>
          <w:spacing w:val="-8"/>
          <w:sz w:val="20"/>
        </w:rPr>
        <w:t xml:space="preserve"> </w:t>
      </w:r>
      <w:r>
        <w:rPr>
          <w:rFonts w:ascii="Times New Roman" w:hAnsi="Times New Roman"/>
          <w:sz w:val="20"/>
        </w:rPr>
        <w:t xml:space="preserve">de </w:t>
      </w:r>
      <w:r>
        <w:rPr>
          <w:rFonts w:ascii="Times New Roman" w:hAnsi="Times New Roman"/>
          <w:w w:val="99"/>
          <w:sz w:val="20"/>
          <w:u w:val="single"/>
        </w:rPr>
        <w:t xml:space="preserve"> </w:t>
      </w:r>
      <w:r>
        <w:rPr>
          <w:rFonts w:ascii="Times New Roman" w:hAnsi="Times New Roman"/>
          <w:sz w:val="20"/>
          <w:u w:val="single"/>
        </w:rPr>
        <w:tab/>
      </w:r>
    </w:p>
    <w:p w14:paraId="01A71A04" w14:textId="77777777" w:rsidR="00EA1AED" w:rsidRDefault="00EA1AED">
      <w:pPr>
        <w:pStyle w:val="BodyText"/>
        <w:spacing w:before="7"/>
        <w:rPr>
          <w:rFonts w:ascii="Times New Roman"/>
          <w:sz w:val="10"/>
        </w:rPr>
      </w:pPr>
    </w:p>
    <w:p w14:paraId="029DB2F2" w14:textId="77777777" w:rsidR="00EA1AED" w:rsidRDefault="004054CF">
      <w:pPr>
        <w:tabs>
          <w:tab w:val="left" w:pos="2770"/>
        </w:tabs>
        <w:spacing w:before="57"/>
        <w:ind w:right="1170"/>
        <w:jc w:val="right"/>
        <w:rPr>
          <w:rFonts w:ascii="Calibri"/>
        </w:rPr>
      </w:pPr>
      <w:r>
        <w:rPr>
          <w:rFonts w:ascii="Calibri"/>
        </w:rPr>
        <w:t>SIE</w:t>
      </w:r>
      <w:r>
        <w:rPr>
          <w:rFonts w:ascii="Calibri"/>
          <w:spacing w:val="-8"/>
        </w:rPr>
        <w:t xml:space="preserve"> </w:t>
      </w:r>
      <w:r>
        <w:rPr>
          <w:rFonts w:ascii="Calibri"/>
          <w:sz w:val="20"/>
        </w:rPr>
        <w:t>n.</w:t>
      </w:r>
      <w:r>
        <w:rPr>
          <w:rFonts w:ascii="Calibri"/>
          <w:sz w:val="20"/>
          <w:vertAlign w:val="superscript"/>
        </w:rPr>
        <w:t>o</w:t>
      </w:r>
      <w:r>
        <w:rPr>
          <w:rFonts w:ascii="Calibri"/>
        </w:rPr>
        <w:t>:</w:t>
      </w:r>
      <w:r>
        <w:rPr>
          <w:rFonts w:ascii="Calibri"/>
          <w:spacing w:val="1"/>
        </w:rPr>
        <w:t xml:space="preserve"> </w:t>
      </w:r>
      <w:r>
        <w:rPr>
          <w:rFonts w:ascii="Calibri"/>
          <w:u w:val="single"/>
        </w:rPr>
        <w:t xml:space="preserve"> </w:t>
      </w:r>
      <w:r>
        <w:rPr>
          <w:rFonts w:ascii="Calibri"/>
          <w:u w:val="single"/>
        </w:rPr>
        <w:tab/>
      </w:r>
    </w:p>
    <w:p w14:paraId="76E696D3" w14:textId="77777777" w:rsidR="00EA1AED" w:rsidRDefault="004054CF">
      <w:pPr>
        <w:pStyle w:val="Heading3"/>
        <w:spacing w:before="180" w:line="274" w:lineRule="exact"/>
        <w:ind w:left="1356" w:firstLine="0"/>
        <w:rPr>
          <w:rFonts w:ascii="Times New Roman" w:hAnsi="Times New Roman"/>
        </w:rPr>
      </w:pPr>
      <w:r>
        <w:rPr>
          <w:rFonts w:ascii="Times New Roman" w:hAnsi="Times New Roman"/>
        </w:rPr>
        <w:t>CERTIFICACIÓN DE FECHA DE EVALUACIÓN DE ASISTENCIA TECNOLÓGICA</w:t>
      </w:r>
    </w:p>
    <w:p w14:paraId="073508BD" w14:textId="558AF217" w:rsidR="00EA1AED" w:rsidRDefault="004054CF">
      <w:pPr>
        <w:pStyle w:val="BodyText"/>
        <w:tabs>
          <w:tab w:val="left" w:pos="4061"/>
        </w:tabs>
        <w:spacing w:line="274" w:lineRule="exact"/>
        <w:ind w:right="98"/>
        <w:jc w:val="center"/>
        <w:rPr>
          <w:rFonts w:ascii="Times New Roman" w:hAnsi="Times New Roman"/>
        </w:rPr>
      </w:pPr>
      <w:r>
        <w:rPr>
          <w:noProof/>
          <w:lang w:val="en-US" w:eastAsia="en-US" w:bidi="ar-SA"/>
        </w:rPr>
        <w:drawing>
          <wp:anchor distT="0" distB="0" distL="0" distR="0" simplePos="0" relativeHeight="251543040" behindDoc="1" locked="0" layoutInCell="1" allowOverlap="1" wp14:anchorId="1A7C2495" wp14:editId="1D8E4481">
            <wp:simplePos x="0" y="0"/>
            <wp:positionH relativeFrom="page">
              <wp:posOffset>4572000</wp:posOffset>
            </wp:positionH>
            <wp:positionV relativeFrom="paragraph">
              <wp:posOffset>42973</wp:posOffset>
            </wp:positionV>
            <wp:extent cx="103632" cy="102107"/>
            <wp:effectExtent l="0" t="0" r="0" b="0"/>
            <wp:wrapNone/>
            <wp:docPr id="1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5.png"/>
                    <pic:cNvPicPr/>
                  </pic:nvPicPr>
                  <pic:blipFill>
                    <a:blip r:embed="rId43" cstate="print"/>
                    <a:stretch>
                      <a:fillRect/>
                    </a:stretch>
                  </pic:blipFill>
                  <pic:spPr>
                    <a:xfrm>
                      <a:off x="0" y="0"/>
                      <a:ext cx="103632" cy="102107"/>
                    </a:xfrm>
                    <a:prstGeom prst="rect">
                      <a:avLst/>
                    </a:prstGeom>
                  </pic:spPr>
                </pic:pic>
              </a:graphicData>
            </a:graphic>
          </wp:anchor>
        </w:drawing>
      </w:r>
      <w:r>
        <w:rPr>
          <w:noProof/>
          <w:lang w:val="en-US" w:eastAsia="en-US" w:bidi="ar-SA"/>
        </w:rPr>
        <mc:AlternateContent>
          <mc:Choice Requires="wps">
            <w:drawing>
              <wp:anchor distT="0" distB="0" distL="114300" distR="114300" simplePos="0" relativeHeight="251558400" behindDoc="0" locked="0" layoutInCell="1" allowOverlap="1" wp14:anchorId="7891F3DD" wp14:editId="75E6DCDB">
                <wp:simplePos x="0" y="0"/>
                <wp:positionH relativeFrom="page">
                  <wp:posOffset>2034540</wp:posOffset>
                </wp:positionH>
                <wp:positionV relativeFrom="paragraph">
                  <wp:posOffset>55245</wp:posOffset>
                </wp:positionV>
                <wp:extent cx="91440" cy="97790"/>
                <wp:effectExtent l="0" t="0" r="0" b="0"/>
                <wp:wrapNone/>
                <wp:docPr id="386" name="Rectangle 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97790"/>
                        </a:xfrm>
                        <a:prstGeom prst="rect">
                          <a:avLst/>
                        </a:prstGeom>
                        <a:noFill/>
                        <a:ln w="12192">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D72743E" id="Rectangle 327" o:spid="_x0000_s1026" style="position:absolute;margin-left:160.2pt;margin-top:4.35pt;width:7.2pt;height:7.7pt;z-index:251558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" filled="f" strokeweight=".96pt">
                <w10:wrap anchorx="page"/>
              </v:rect>
            </w:pict>
          </mc:Fallback>
        </mc:AlternateContent>
      </w:r>
      <w:r>
        <w:rPr>
          <w:rFonts w:ascii="Times New Roman" w:hAnsi="Times New Roman"/>
        </w:rPr>
        <w:t>Evaluación</w:t>
      </w:r>
      <w:r>
        <w:rPr>
          <w:rFonts w:ascii="Times New Roman" w:hAnsi="Times New Roman"/>
          <w:spacing w:val="-1"/>
        </w:rPr>
        <w:t xml:space="preserve"> </w:t>
      </w:r>
      <w:r>
        <w:rPr>
          <w:rFonts w:ascii="Times New Roman" w:hAnsi="Times New Roman"/>
        </w:rPr>
        <w:t>adicional</w:t>
      </w:r>
      <w:r>
        <w:rPr>
          <w:rFonts w:ascii="Times New Roman" w:hAnsi="Times New Roman"/>
        </w:rPr>
        <w:tab/>
        <w:t>Revaluación</w:t>
      </w:r>
    </w:p>
    <w:p w14:paraId="189CEAFE" w14:textId="77777777" w:rsidR="00EA1AED" w:rsidRDefault="00EA1AED">
      <w:pPr>
        <w:pStyle w:val="BodyText"/>
        <w:rPr>
          <w:rFonts w:ascii="Times New Roman"/>
          <w:sz w:val="20"/>
        </w:rPr>
      </w:pPr>
    </w:p>
    <w:p w14:paraId="56EFCBD1" w14:textId="77777777" w:rsidR="00EA1AED" w:rsidRDefault="00EA1AED">
      <w:pPr>
        <w:pStyle w:val="BodyText"/>
        <w:spacing w:before="4"/>
        <w:rPr>
          <w:rFonts w:ascii="Times New Roman"/>
          <w:sz w:val="16"/>
        </w:rPr>
      </w:pPr>
    </w:p>
    <w:p w14:paraId="486AFDF2" w14:textId="77777777" w:rsidR="00EA1AED" w:rsidRDefault="004054CF">
      <w:pPr>
        <w:tabs>
          <w:tab w:val="left" w:pos="5062"/>
          <w:tab w:val="left" w:pos="7054"/>
          <w:tab w:val="left" w:pos="9629"/>
        </w:tabs>
        <w:spacing w:before="91"/>
        <w:ind w:left="2014" w:right="1291" w:hanging="754"/>
        <w:rPr>
          <w:rFonts w:ascii="Times New Roman"/>
          <w:sz w:val="20"/>
        </w:rPr>
      </w:pPr>
      <w:r>
        <w:rPr>
          <w:rFonts w:ascii="Times New Roman"/>
          <w:w w:val="99"/>
          <w:sz w:val="20"/>
          <w:u w:val="single"/>
        </w:rPr>
        <w:t xml:space="preserve"> </w:t>
      </w:r>
      <w:r>
        <w:rPr>
          <w:rFonts w:ascii="Times New Roman"/>
          <w:sz w:val="20"/>
          <w:u w:val="single"/>
        </w:rPr>
        <w:tab/>
      </w:r>
      <w:r>
        <w:rPr>
          <w:rFonts w:ascii="Times New Roman"/>
          <w:sz w:val="20"/>
          <w:u w:val="single"/>
        </w:rPr>
        <w:tab/>
      </w:r>
      <w:r>
        <w:rPr>
          <w:rFonts w:ascii="Times New Roman"/>
          <w:sz w:val="20"/>
        </w:rPr>
        <w:t>, de</w:t>
      </w:r>
      <w:r>
        <w:rPr>
          <w:rFonts w:ascii="Times New Roman"/>
          <w:spacing w:val="-2"/>
          <w:sz w:val="20"/>
        </w:rPr>
        <w:t xml:space="preserve"> </w:t>
      </w:r>
      <w:r>
        <w:rPr>
          <w:rFonts w:ascii="Times New Roman"/>
          <w:sz w:val="20"/>
        </w:rPr>
        <w:t>la</w:t>
      </w:r>
      <w:r>
        <w:rPr>
          <w:rFonts w:ascii="Times New Roman"/>
          <w:spacing w:val="-1"/>
          <w:sz w:val="20"/>
        </w:rPr>
        <w:t xml:space="preserve"> </w:t>
      </w:r>
      <w:r>
        <w:rPr>
          <w:rFonts w:ascii="Times New Roman"/>
          <w:sz w:val="20"/>
        </w:rPr>
        <w:t>escuela</w:t>
      </w:r>
      <w:r>
        <w:rPr>
          <w:rFonts w:ascii="Times New Roman"/>
          <w:sz w:val="20"/>
          <w:u w:val="single"/>
        </w:rPr>
        <w:t xml:space="preserve"> </w:t>
      </w:r>
      <w:r>
        <w:rPr>
          <w:rFonts w:ascii="Times New Roman"/>
          <w:sz w:val="20"/>
          <w:u w:val="single"/>
        </w:rPr>
        <w:tab/>
      </w:r>
      <w:r>
        <w:rPr>
          <w:rFonts w:ascii="Times New Roman"/>
          <w:sz w:val="20"/>
          <w:u w:val="single"/>
        </w:rPr>
        <w:tab/>
      </w:r>
      <w:r>
        <w:rPr>
          <w:rFonts w:ascii="Times New Roman"/>
          <w:sz w:val="20"/>
        </w:rPr>
        <w:t>, localizada nombre</w:t>
      </w:r>
      <w:r>
        <w:rPr>
          <w:rFonts w:ascii="Times New Roman"/>
          <w:spacing w:val="-3"/>
          <w:sz w:val="20"/>
        </w:rPr>
        <w:t xml:space="preserve"> </w:t>
      </w:r>
      <w:r>
        <w:rPr>
          <w:rFonts w:ascii="Times New Roman"/>
          <w:sz w:val="20"/>
        </w:rPr>
        <w:t>del</w:t>
      </w:r>
      <w:r>
        <w:rPr>
          <w:rFonts w:ascii="Times New Roman"/>
          <w:spacing w:val="-3"/>
          <w:sz w:val="20"/>
        </w:rPr>
        <w:t xml:space="preserve"> </w:t>
      </w:r>
      <w:r>
        <w:rPr>
          <w:rFonts w:ascii="Times New Roman"/>
          <w:sz w:val="20"/>
        </w:rPr>
        <w:t>estudiante</w:t>
      </w:r>
      <w:r>
        <w:rPr>
          <w:rFonts w:ascii="Times New Roman"/>
          <w:sz w:val="20"/>
        </w:rPr>
        <w:tab/>
      </w:r>
      <w:r>
        <w:rPr>
          <w:rFonts w:ascii="Times New Roman"/>
          <w:sz w:val="20"/>
        </w:rPr>
        <w:tab/>
        <w:t>escuela o</w:t>
      </w:r>
      <w:r>
        <w:rPr>
          <w:rFonts w:ascii="Times New Roman"/>
          <w:spacing w:val="1"/>
          <w:sz w:val="20"/>
        </w:rPr>
        <w:t xml:space="preserve"> </w:t>
      </w:r>
      <w:r>
        <w:rPr>
          <w:rFonts w:ascii="Times New Roman"/>
          <w:sz w:val="20"/>
        </w:rPr>
        <w:t>centro</w:t>
      </w:r>
    </w:p>
    <w:p w14:paraId="4B9D11C4" w14:textId="77777777" w:rsidR="00EA1AED" w:rsidRDefault="00EA1AED">
      <w:pPr>
        <w:pStyle w:val="BodyText"/>
        <w:spacing w:before="10"/>
        <w:rPr>
          <w:rFonts w:ascii="Times New Roman"/>
          <w:sz w:val="19"/>
        </w:rPr>
      </w:pPr>
    </w:p>
    <w:p w14:paraId="63BF78C6" w14:textId="77777777" w:rsidR="00EA1AED" w:rsidRDefault="004054CF">
      <w:pPr>
        <w:tabs>
          <w:tab w:val="left" w:pos="4445"/>
          <w:tab w:val="left" w:pos="6853"/>
          <w:tab w:val="left" w:pos="8852"/>
        </w:tabs>
        <w:ind w:left="3151" w:right="1350" w:hanging="1892"/>
        <w:rPr>
          <w:rFonts w:ascii="Times New Roman"/>
          <w:sz w:val="20"/>
        </w:rPr>
      </w:pPr>
      <w:r>
        <w:rPr>
          <w:rFonts w:ascii="Times New Roman"/>
          <w:sz w:val="20"/>
        </w:rPr>
        <w:t>en el</w:t>
      </w:r>
      <w:r>
        <w:rPr>
          <w:rFonts w:ascii="Times New Roman"/>
          <w:spacing w:val="-3"/>
          <w:sz w:val="20"/>
        </w:rPr>
        <w:t xml:space="preserve"> </w:t>
      </w:r>
      <w:r>
        <w:rPr>
          <w:rFonts w:ascii="Times New Roman"/>
          <w:sz w:val="20"/>
        </w:rPr>
        <w:t>distrito de</w:t>
      </w:r>
      <w:r>
        <w:rPr>
          <w:rFonts w:ascii="Times New Roman"/>
          <w:sz w:val="20"/>
          <w:u w:val="single"/>
        </w:rPr>
        <w:t xml:space="preserve"> </w:t>
      </w:r>
      <w:r>
        <w:rPr>
          <w:rFonts w:ascii="Times New Roman"/>
          <w:sz w:val="20"/>
          <w:u w:val="single"/>
        </w:rPr>
        <w:tab/>
      </w:r>
      <w:r>
        <w:rPr>
          <w:rFonts w:ascii="Times New Roman"/>
          <w:sz w:val="20"/>
          <w:u w:val="single"/>
        </w:rPr>
        <w:tab/>
      </w:r>
      <w:r>
        <w:rPr>
          <w:rFonts w:ascii="Times New Roman"/>
          <w:sz w:val="20"/>
        </w:rPr>
        <w:t>,</w:t>
      </w:r>
      <w:r>
        <w:rPr>
          <w:rFonts w:ascii="Times New Roman"/>
          <w:spacing w:val="-2"/>
          <w:sz w:val="20"/>
        </w:rPr>
        <w:t xml:space="preserve"> </w:t>
      </w:r>
      <w:r>
        <w:rPr>
          <w:rFonts w:ascii="Times New Roman"/>
          <w:sz w:val="20"/>
        </w:rPr>
        <w:t>municipio</w:t>
      </w:r>
      <w:r>
        <w:rPr>
          <w:rFonts w:ascii="Times New Roman"/>
          <w:spacing w:val="-1"/>
          <w:sz w:val="20"/>
        </w:rPr>
        <w:t xml:space="preserve"> </w:t>
      </w:r>
      <w:r>
        <w:rPr>
          <w:rFonts w:ascii="Times New Roman"/>
          <w:sz w:val="20"/>
        </w:rPr>
        <w:t>de</w:t>
      </w:r>
      <w:r>
        <w:rPr>
          <w:rFonts w:ascii="Times New Roman"/>
          <w:sz w:val="20"/>
          <w:u w:val="single"/>
        </w:rPr>
        <w:t xml:space="preserve"> </w:t>
      </w:r>
      <w:r>
        <w:rPr>
          <w:rFonts w:ascii="Times New Roman"/>
          <w:sz w:val="20"/>
          <w:u w:val="single"/>
        </w:rPr>
        <w:tab/>
      </w:r>
      <w:r>
        <w:rPr>
          <w:rFonts w:ascii="Times New Roman"/>
          <w:sz w:val="20"/>
          <w:u w:val="single"/>
        </w:rPr>
        <w:tab/>
      </w:r>
      <w:r>
        <w:rPr>
          <w:rFonts w:ascii="Times New Roman"/>
          <w:sz w:val="20"/>
        </w:rPr>
        <w:t xml:space="preserve">, fue evaluado por </w:t>
      </w:r>
      <w:r>
        <w:rPr>
          <w:rFonts w:ascii="Times New Roman"/>
          <w:spacing w:val="-6"/>
          <w:sz w:val="20"/>
        </w:rPr>
        <w:t xml:space="preserve">el </w:t>
      </w:r>
      <w:r>
        <w:rPr>
          <w:rFonts w:ascii="Times New Roman"/>
          <w:sz w:val="20"/>
        </w:rPr>
        <w:t>distrito</w:t>
      </w:r>
      <w:r>
        <w:rPr>
          <w:rFonts w:ascii="Times New Roman"/>
          <w:sz w:val="20"/>
        </w:rPr>
        <w:tab/>
      </w:r>
      <w:r>
        <w:rPr>
          <w:rFonts w:ascii="Times New Roman"/>
          <w:sz w:val="20"/>
        </w:rPr>
        <w:tab/>
        <w:t>municipio</w:t>
      </w:r>
    </w:p>
    <w:p w14:paraId="43892556" w14:textId="77777777" w:rsidR="00EA1AED" w:rsidRDefault="00EA1AED">
      <w:pPr>
        <w:pStyle w:val="BodyText"/>
        <w:spacing w:before="1"/>
        <w:rPr>
          <w:rFonts w:ascii="Times New Roman"/>
          <w:sz w:val="20"/>
        </w:rPr>
      </w:pPr>
    </w:p>
    <w:p w14:paraId="7F6A332C" w14:textId="77777777" w:rsidR="00EA1AED" w:rsidRDefault="004054CF">
      <w:pPr>
        <w:tabs>
          <w:tab w:val="left" w:pos="5146"/>
          <w:tab w:val="left" w:pos="10463"/>
        </w:tabs>
        <w:ind w:left="1260"/>
        <w:rPr>
          <w:rFonts w:ascii="Times New Roman" w:hAnsi="Times New Roman"/>
          <w:sz w:val="20"/>
        </w:rPr>
      </w:pPr>
      <w:r>
        <w:rPr>
          <w:rFonts w:ascii="Times New Roman" w:hAnsi="Times New Roman"/>
          <w:sz w:val="20"/>
        </w:rPr>
        <w:t>Comité Asesor</w:t>
      </w:r>
      <w:r>
        <w:rPr>
          <w:rFonts w:ascii="Times New Roman" w:hAnsi="Times New Roman"/>
          <w:spacing w:val="-2"/>
          <w:sz w:val="20"/>
        </w:rPr>
        <w:t xml:space="preserve"> </w:t>
      </w:r>
      <w:r>
        <w:rPr>
          <w:rFonts w:ascii="Times New Roman" w:hAnsi="Times New Roman"/>
          <w:sz w:val="20"/>
        </w:rPr>
        <w:t>de</w:t>
      </w:r>
      <w:r>
        <w:rPr>
          <w:rFonts w:ascii="Times New Roman" w:hAnsi="Times New Roman"/>
          <w:sz w:val="20"/>
          <w:u w:val="single"/>
        </w:rPr>
        <w:t xml:space="preserve"> </w:t>
      </w:r>
      <w:r>
        <w:rPr>
          <w:rFonts w:ascii="Times New Roman" w:hAnsi="Times New Roman"/>
          <w:sz w:val="20"/>
          <w:u w:val="single"/>
        </w:rPr>
        <w:tab/>
      </w:r>
      <w:r>
        <w:rPr>
          <w:rFonts w:ascii="Times New Roman" w:hAnsi="Times New Roman"/>
          <w:sz w:val="20"/>
        </w:rPr>
        <w:t>, en el área de Asistencia Tecnológica,</w:t>
      </w:r>
      <w:r>
        <w:rPr>
          <w:rFonts w:ascii="Times New Roman" w:hAnsi="Times New Roman"/>
          <w:spacing w:val="-7"/>
          <w:sz w:val="20"/>
        </w:rPr>
        <w:t xml:space="preserve"> </w:t>
      </w:r>
      <w:r>
        <w:rPr>
          <w:rFonts w:ascii="Times New Roman" w:hAnsi="Times New Roman"/>
          <w:sz w:val="20"/>
        </w:rPr>
        <w:t>el</w:t>
      </w:r>
      <w:r>
        <w:rPr>
          <w:rFonts w:ascii="Times New Roman" w:hAnsi="Times New Roman"/>
          <w:spacing w:val="-1"/>
          <w:sz w:val="20"/>
        </w:rPr>
        <w:t xml:space="preserve"> </w:t>
      </w:r>
      <w:r>
        <w:rPr>
          <w:rFonts w:ascii="Times New Roman" w:hAnsi="Times New Roman"/>
          <w:sz w:val="20"/>
        </w:rPr>
        <w:t>día</w:t>
      </w:r>
      <w:r>
        <w:rPr>
          <w:rFonts w:ascii="Times New Roman" w:hAnsi="Times New Roman"/>
          <w:sz w:val="20"/>
          <w:u w:val="single"/>
        </w:rPr>
        <w:t xml:space="preserve"> </w:t>
      </w:r>
      <w:r>
        <w:rPr>
          <w:rFonts w:ascii="Times New Roman" w:hAnsi="Times New Roman"/>
          <w:sz w:val="20"/>
          <w:u w:val="single"/>
        </w:rPr>
        <w:tab/>
      </w:r>
      <w:r>
        <w:rPr>
          <w:rFonts w:ascii="Times New Roman" w:hAnsi="Times New Roman"/>
          <w:sz w:val="20"/>
        </w:rPr>
        <w:t>.</w:t>
      </w:r>
    </w:p>
    <w:p w14:paraId="283A2482" w14:textId="77777777" w:rsidR="00EA1AED" w:rsidRDefault="004054CF">
      <w:pPr>
        <w:spacing w:before="1"/>
        <w:ind w:left="9182"/>
        <w:rPr>
          <w:rFonts w:ascii="Times New Roman"/>
          <w:sz w:val="20"/>
        </w:rPr>
      </w:pPr>
      <w:r>
        <w:rPr>
          <w:rFonts w:ascii="Times New Roman"/>
          <w:sz w:val="20"/>
        </w:rPr>
        <w:t>fecha</w:t>
      </w:r>
    </w:p>
    <w:p w14:paraId="59975D13" w14:textId="77777777" w:rsidR="00EA1AED" w:rsidRDefault="00EA1AED">
      <w:pPr>
        <w:pStyle w:val="BodyText"/>
        <w:rPr>
          <w:rFonts w:ascii="Times New Roman"/>
          <w:sz w:val="20"/>
        </w:rPr>
      </w:pPr>
    </w:p>
    <w:p w14:paraId="1EDA978B" w14:textId="56B243B9" w:rsidR="00EA1AED" w:rsidRDefault="004054CF">
      <w:pPr>
        <w:pStyle w:val="BodyText"/>
        <w:spacing w:before="8"/>
        <w:rPr>
          <w:rFonts w:ascii="Times New Roman"/>
          <w:sz w:val="13"/>
        </w:rPr>
      </w:pPr>
      <w:r>
        <w:rPr>
          <w:noProof/>
          <w:lang w:val="en-US" w:eastAsia="en-US" w:bidi="ar-SA"/>
        </w:rPr>
        <mc:AlternateContent>
          <mc:Choice Requires="wps">
            <w:drawing>
              <wp:anchor distT="0" distB="0" distL="0" distR="0" simplePos="0" relativeHeight="251545088" behindDoc="1" locked="0" layoutInCell="1" allowOverlap="1" wp14:anchorId="12456890" wp14:editId="34B3AF27">
                <wp:simplePos x="0" y="0"/>
                <wp:positionH relativeFrom="page">
                  <wp:posOffset>914400</wp:posOffset>
                </wp:positionH>
                <wp:positionV relativeFrom="paragraph">
                  <wp:posOffset>128270</wp:posOffset>
                </wp:positionV>
                <wp:extent cx="2235835" cy="0"/>
                <wp:effectExtent l="0" t="0" r="0" b="0"/>
                <wp:wrapTopAndBottom/>
                <wp:docPr id="385" name="Line 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5469AA8" id="Line 326" o:spid="_x0000_s1026" style="position:absolute;z-index:-251771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0.1pt" to="248.0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" strokeweight=".15578mm">
                <w10:wrap type="topAndBottom" anchorx="page"/>
              </v:line>
            </w:pict>
          </mc:Fallback>
        </mc:AlternateContent>
      </w:r>
      <w:r>
        <w:rPr>
          <w:noProof/>
          <w:lang w:val="en-US" w:eastAsia="en-US" w:bidi="ar-SA"/>
        </w:rPr>
        <mc:AlternateContent>
          <mc:Choice Requires="wps">
            <w:drawing>
              <wp:anchor distT="0" distB="0" distL="0" distR="0" simplePos="0" relativeHeight="251546112" behindDoc="1" locked="0" layoutInCell="1" allowOverlap="1" wp14:anchorId="0BC918C8" wp14:editId="6C532CBA">
                <wp:simplePos x="0" y="0"/>
                <wp:positionH relativeFrom="page">
                  <wp:posOffset>4572635</wp:posOffset>
                </wp:positionH>
                <wp:positionV relativeFrom="paragraph">
                  <wp:posOffset>128270</wp:posOffset>
                </wp:positionV>
                <wp:extent cx="2235835" cy="0"/>
                <wp:effectExtent l="0" t="0" r="0" b="0"/>
                <wp:wrapTopAndBottom/>
                <wp:docPr id="384" name="Line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8A715B3" id="Line 325" o:spid="_x0000_s1026" style="position:absolute;z-index:-251770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0.05pt,10.1pt" to="536.1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" strokeweight=".15578mm">
                <w10:wrap type="topAndBottom" anchorx="page"/>
              </v:line>
            </w:pict>
          </mc:Fallback>
        </mc:AlternateContent>
      </w:r>
    </w:p>
    <w:p w14:paraId="42F469B7" w14:textId="77777777" w:rsidR="00EA1AED" w:rsidRDefault="004054CF">
      <w:pPr>
        <w:tabs>
          <w:tab w:val="left" w:pos="5760"/>
        </w:tabs>
        <w:spacing w:line="225" w:lineRule="exact"/>
        <w:ind w:right="197"/>
        <w:jc w:val="center"/>
        <w:rPr>
          <w:rFonts w:ascii="Times New Roman"/>
        </w:rPr>
      </w:pPr>
      <w:r>
        <w:rPr>
          <w:rFonts w:ascii="Times New Roman"/>
        </w:rPr>
        <w:t>Nombre</w:t>
      </w:r>
      <w:r>
        <w:rPr>
          <w:rFonts w:ascii="Times New Roman"/>
          <w:spacing w:val="-2"/>
        </w:rPr>
        <w:t xml:space="preserve"> </w:t>
      </w:r>
      <w:r>
        <w:rPr>
          <w:rFonts w:ascii="Times New Roman"/>
        </w:rPr>
        <w:t>del especialista</w:t>
      </w:r>
      <w:r>
        <w:rPr>
          <w:rFonts w:ascii="Times New Roman"/>
        </w:rPr>
        <w:tab/>
        <w:t>Firma del</w:t>
      </w:r>
      <w:r>
        <w:rPr>
          <w:rFonts w:ascii="Times New Roman"/>
          <w:spacing w:val="-4"/>
        </w:rPr>
        <w:t xml:space="preserve"> </w:t>
      </w:r>
      <w:r>
        <w:rPr>
          <w:rFonts w:ascii="Times New Roman"/>
        </w:rPr>
        <w:t>especialista</w:t>
      </w:r>
    </w:p>
    <w:p w14:paraId="3588707E" w14:textId="77777777" w:rsidR="00EA1AED" w:rsidRDefault="00EA1AED">
      <w:pPr>
        <w:pStyle w:val="BodyText"/>
        <w:rPr>
          <w:rFonts w:ascii="Times New Roman"/>
          <w:sz w:val="20"/>
        </w:rPr>
      </w:pPr>
    </w:p>
    <w:p w14:paraId="4E505189" w14:textId="572DF439" w:rsidR="00EA1AED" w:rsidRDefault="004054CF">
      <w:pPr>
        <w:pStyle w:val="BodyText"/>
        <w:spacing w:before="7"/>
        <w:rPr>
          <w:rFonts w:ascii="Times New Roman"/>
          <w:sz w:val="19"/>
        </w:rPr>
      </w:pPr>
      <w:r>
        <w:rPr>
          <w:noProof/>
          <w:lang w:val="en-US" w:eastAsia="en-US" w:bidi="ar-SA"/>
        </w:rPr>
        <mc:AlternateContent>
          <mc:Choice Requires="wps">
            <w:drawing>
              <wp:anchor distT="0" distB="0" distL="0" distR="0" simplePos="0" relativeHeight="251547136" behindDoc="1" locked="0" layoutInCell="1" allowOverlap="1" wp14:anchorId="3CC87A89" wp14:editId="4DE7D94D">
                <wp:simplePos x="0" y="0"/>
                <wp:positionH relativeFrom="page">
                  <wp:posOffset>914400</wp:posOffset>
                </wp:positionH>
                <wp:positionV relativeFrom="paragraph">
                  <wp:posOffset>171450</wp:posOffset>
                </wp:positionV>
                <wp:extent cx="2235835" cy="0"/>
                <wp:effectExtent l="0" t="0" r="0" b="0"/>
                <wp:wrapTopAndBottom/>
                <wp:docPr id="383" name="Line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C668A4A" id="Line 324" o:spid="_x0000_s1026" style="position:absolute;z-index:-251769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3.5pt" to="248.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" strokeweight=".15578mm">
                <w10:wrap type="topAndBottom" anchorx="page"/>
              </v:line>
            </w:pict>
          </mc:Fallback>
        </mc:AlternateContent>
      </w:r>
      <w:r>
        <w:rPr>
          <w:noProof/>
          <w:lang w:val="en-US" w:eastAsia="en-US" w:bidi="ar-SA"/>
        </w:rPr>
        <mc:AlternateContent>
          <mc:Choice Requires="wps">
            <w:drawing>
              <wp:anchor distT="0" distB="0" distL="0" distR="0" simplePos="0" relativeHeight="251548160" behindDoc="1" locked="0" layoutInCell="1" allowOverlap="1" wp14:anchorId="7211B75A" wp14:editId="52883105">
                <wp:simplePos x="0" y="0"/>
                <wp:positionH relativeFrom="page">
                  <wp:posOffset>4572635</wp:posOffset>
                </wp:positionH>
                <wp:positionV relativeFrom="paragraph">
                  <wp:posOffset>171450</wp:posOffset>
                </wp:positionV>
                <wp:extent cx="2235835" cy="0"/>
                <wp:effectExtent l="0" t="0" r="0" b="0"/>
                <wp:wrapTopAndBottom/>
                <wp:docPr id="382" name="Line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22FE528" id="Line 323" o:spid="_x0000_s1026" style="position:absolute;z-index:-251768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0.05pt,13.5pt" to="536.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" strokeweight=".15578mm">
                <w10:wrap type="topAndBottom" anchorx="page"/>
              </v:line>
            </w:pict>
          </mc:Fallback>
        </mc:AlternateContent>
      </w:r>
    </w:p>
    <w:p w14:paraId="7A54E4B6" w14:textId="77777777" w:rsidR="00EA1AED" w:rsidRDefault="004054CF">
      <w:pPr>
        <w:tabs>
          <w:tab w:val="left" w:pos="5760"/>
        </w:tabs>
        <w:spacing w:line="225" w:lineRule="exact"/>
        <w:ind w:right="197"/>
        <w:jc w:val="center"/>
        <w:rPr>
          <w:rFonts w:ascii="Times New Roman"/>
        </w:rPr>
      </w:pPr>
      <w:r>
        <w:rPr>
          <w:rFonts w:ascii="Times New Roman"/>
        </w:rPr>
        <w:t>Nombre</w:t>
      </w:r>
      <w:r>
        <w:rPr>
          <w:rFonts w:ascii="Times New Roman"/>
          <w:spacing w:val="-2"/>
        </w:rPr>
        <w:t xml:space="preserve"> </w:t>
      </w:r>
      <w:r>
        <w:rPr>
          <w:rFonts w:ascii="Times New Roman"/>
        </w:rPr>
        <w:t>del</w:t>
      </w:r>
      <w:r>
        <w:rPr>
          <w:rFonts w:ascii="Times New Roman"/>
          <w:spacing w:val="-1"/>
        </w:rPr>
        <w:t xml:space="preserve"> </w:t>
      </w:r>
      <w:r>
        <w:rPr>
          <w:rFonts w:ascii="Times New Roman"/>
        </w:rPr>
        <w:t>especialista</w:t>
      </w:r>
      <w:r>
        <w:rPr>
          <w:rFonts w:ascii="Times New Roman"/>
        </w:rPr>
        <w:tab/>
        <w:t>Firma del</w:t>
      </w:r>
      <w:r>
        <w:rPr>
          <w:rFonts w:ascii="Times New Roman"/>
          <w:spacing w:val="-3"/>
        </w:rPr>
        <w:t xml:space="preserve"> </w:t>
      </w:r>
      <w:r>
        <w:rPr>
          <w:rFonts w:ascii="Times New Roman"/>
        </w:rPr>
        <w:t>especialista</w:t>
      </w:r>
    </w:p>
    <w:p w14:paraId="25D70232" w14:textId="77777777" w:rsidR="00EA1AED" w:rsidRDefault="00EA1AED">
      <w:pPr>
        <w:pStyle w:val="BodyText"/>
        <w:rPr>
          <w:rFonts w:ascii="Times New Roman"/>
          <w:sz w:val="20"/>
        </w:rPr>
      </w:pPr>
    </w:p>
    <w:p w14:paraId="447BF72E" w14:textId="74DFC8AE" w:rsidR="00EA1AED" w:rsidRDefault="004054CF">
      <w:pPr>
        <w:pStyle w:val="BodyText"/>
        <w:spacing w:before="10"/>
        <w:rPr>
          <w:rFonts w:ascii="Times New Roman"/>
          <w:sz w:val="19"/>
        </w:rPr>
      </w:pPr>
      <w:r>
        <w:rPr>
          <w:noProof/>
          <w:lang w:val="en-US" w:eastAsia="en-US" w:bidi="ar-SA"/>
        </w:rPr>
        <mc:AlternateContent>
          <mc:Choice Requires="wps">
            <w:drawing>
              <wp:anchor distT="0" distB="0" distL="0" distR="0" simplePos="0" relativeHeight="251549184" behindDoc="1" locked="0" layoutInCell="1" allowOverlap="1" wp14:anchorId="2CB3F2E1" wp14:editId="4DCD62AF">
                <wp:simplePos x="0" y="0"/>
                <wp:positionH relativeFrom="page">
                  <wp:posOffset>914400</wp:posOffset>
                </wp:positionH>
                <wp:positionV relativeFrom="paragraph">
                  <wp:posOffset>173355</wp:posOffset>
                </wp:positionV>
                <wp:extent cx="2236470" cy="0"/>
                <wp:effectExtent l="0" t="0" r="0" b="0"/>
                <wp:wrapTopAndBottom/>
                <wp:docPr id="381" name="Line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6470"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5CCE56F" id="Line 322" o:spid="_x0000_s1026" style="position:absolute;z-index:-251767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3.65pt" to="248.1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" strokeweight=".15578mm">
                <w10:wrap type="topAndBottom" anchorx="page"/>
              </v:line>
            </w:pict>
          </mc:Fallback>
        </mc:AlternateContent>
      </w:r>
      <w:r>
        <w:rPr>
          <w:noProof/>
          <w:lang w:val="en-US" w:eastAsia="en-US" w:bidi="ar-SA"/>
        </w:rPr>
        <mc:AlternateContent>
          <mc:Choice Requires="wps">
            <w:drawing>
              <wp:anchor distT="0" distB="0" distL="0" distR="0" simplePos="0" relativeHeight="251550208" behindDoc="1" locked="0" layoutInCell="1" allowOverlap="1" wp14:anchorId="0E796CE5" wp14:editId="5B4FB38E">
                <wp:simplePos x="0" y="0"/>
                <wp:positionH relativeFrom="page">
                  <wp:posOffset>4572635</wp:posOffset>
                </wp:positionH>
                <wp:positionV relativeFrom="paragraph">
                  <wp:posOffset>173355</wp:posOffset>
                </wp:positionV>
                <wp:extent cx="2235835" cy="0"/>
                <wp:effectExtent l="0" t="0" r="0" b="0"/>
                <wp:wrapTopAndBottom/>
                <wp:docPr id="380" name="Line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A14078E" id="Line 321" o:spid="_x0000_s1026" style="position:absolute;z-index:-251766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0.05pt,13.65pt" to="536.1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" strokeweight=".15578mm">
                <w10:wrap type="topAndBottom" anchorx="page"/>
              </v:line>
            </w:pict>
          </mc:Fallback>
        </mc:AlternateContent>
      </w:r>
    </w:p>
    <w:p w14:paraId="62C67055" w14:textId="77777777" w:rsidR="00EA1AED" w:rsidRDefault="004054CF">
      <w:pPr>
        <w:tabs>
          <w:tab w:val="left" w:pos="5760"/>
        </w:tabs>
        <w:spacing w:line="222" w:lineRule="exact"/>
        <w:ind w:right="197"/>
        <w:jc w:val="center"/>
        <w:rPr>
          <w:rFonts w:ascii="Times New Roman"/>
        </w:rPr>
      </w:pPr>
      <w:r>
        <w:rPr>
          <w:rFonts w:ascii="Times New Roman"/>
        </w:rPr>
        <w:t>Nombre</w:t>
      </w:r>
      <w:r>
        <w:rPr>
          <w:rFonts w:ascii="Times New Roman"/>
          <w:spacing w:val="-2"/>
        </w:rPr>
        <w:t xml:space="preserve"> </w:t>
      </w:r>
      <w:r>
        <w:rPr>
          <w:rFonts w:ascii="Times New Roman"/>
        </w:rPr>
        <w:t>del</w:t>
      </w:r>
      <w:r>
        <w:rPr>
          <w:rFonts w:ascii="Times New Roman"/>
          <w:spacing w:val="-1"/>
        </w:rPr>
        <w:t xml:space="preserve"> </w:t>
      </w:r>
      <w:r>
        <w:rPr>
          <w:rFonts w:ascii="Times New Roman"/>
        </w:rPr>
        <w:t>especialista</w:t>
      </w:r>
      <w:r>
        <w:rPr>
          <w:rFonts w:ascii="Times New Roman"/>
        </w:rPr>
        <w:tab/>
        <w:t>Firma del</w:t>
      </w:r>
      <w:r>
        <w:rPr>
          <w:rFonts w:ascii="Times New Roman"/>
          <w:spacing w:val="-3"/>
        </w:rPr>
        <w:t xml:space="preserve"> </w:t>
      </w:r>
      <w:r>
        <w:rPr>
          <w:rFonts w:ascii="Times New Roman"/>
        </w:rPr>
        <w:t>especialista</w:t>
      </w:r>
    </w:p>
    <w:p w14:paraId="71D057CD" w14:textId="77777777" w:rsidR="00EA1AED" w:rsidRDefault="00EA1AED">
      <w:pPr>
        <w:pStyle w:val="BodyText"/>
        <w:rPr>
          <w:rFonts w:ascii="Times New Roman"/>
          <w:sz w:val="20"/>
        </w:rPr>
      </w:pPr>
    </w:p>
    <w:p w14:paraId="60C53507" w14:textId="71EDB487" w:rsidR="00EA1AED" w:rsidRDefault="004054CF">
      <w:pPr>
        <w:pStyle w:val="BodyText"/>
        <w:spacing w:before="9"/>
        <w:rPr>
          <w:rFonts w:ascii="Times New Roman"/>
          <w:sz w:val="19"/>
        </w:rPr>
      </w:pPr>
      <w:r>
        <w:rPr>
          <w:noProof/>
          <w:lang w:val="en-US" w:eastAsia="en-US" w:bidi="ar-SA"/>
        </w:rPr>
        <mc:AlternateContent>
          <mc:Choice Requires="wps">
            <w:drawing>
              <wp:anchor distT="0" distB="0" distL="0" distR="0" simplePos="0" relativeHeight="251551232" behindDoc="1" locked="0" layoutInCell="1" allowOverlap="1" wp14:anchorId="635347C9" wp14:editId="1BA84294">
                <wp:simplePos x="0" y="0"/>
                <wp:positionH relativeFrom="page">
                  <wp:posOffset>914400</wp:posOffset>
                </wp:positionH>
                <wp:positionV relativeFrom="paragraph">
                  <wp:posOffset>172720</wp:posOffset>
                </wp:positionV>
                <wp:extent cx="2235835" cy="0"/>
                <wp:effectExtent l="0" t="0" r="0" b="0"/>
                <wp:wrapTopAndBottom/>
                <wp:docPr id="379" name="Line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BE7540D" id="Line 320" o:spid="_x0000_s1026" style="position:absolute;z-index:-251765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3.6pt" to="248.05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" strokeweight=".15578mm">
                <w10:wrap type="topAndBottom" anchorx="page"/>
              </v:line>
            </w:pict>
          </mc:Fallback>
        </mc:AlternateContent>
      </w:r>
      <w:r>
        <w:rPr>
          <w:noProof/>
          <w:lang w:val="en-US" w:eastAsia="en-US" w:bidi="ar-SA"/>
        </w:rPr>
        <mc:AlternateContent>
          <mc:Choice Requires="wps">
            <w:drawing>
              <wp:anchor distT="0" distB="0" distL="0" distR="0" simplePos="0" relativeHeight="251552256" behindDoc="1" locked="0" layoutInCell="1" allowOverlap="1" wp14:anchorId="0CF5C583" wp14:editId="210EE223">
                <wp:simplePos x="0" y="0"/>
                <wp:positionH relativeFrom="page">
                  <wp:posOffset>4572635</wp:posOffset>
                </wp:positionH>
                <wp:positionV relativeFrom="paragraph">
                  <wp:posOffset>172720</wp:posOffset>
                </wp:positionV>
                <wp:extent cx="2235835" cy="0"/>
                <wp:effectExtent l="0" t="0" r="0" b="0"/>
                <wp:wrapTopAndBottom/>
                <wp:docPr id="378" name="Line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A8B0DC3" id="Line 319" o:spid="_x0000_s1026" style="position:absolute;z-index:-251764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0.05pt,13.6pt" to="536.1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" strokeweight=".15578mm">
                <w10:wrap type="topAndBottom" anchorx="page"/>
              </v:line>
            </w:pict>
          </mc:Fallback>
        </mc:AlternateContent>
      </w:r>
    </w:p>
    <w:p w14:paraId="08903A91" w14:textId="77777777" w:rsidR="00EA1AED" w:rsidRDefault="004054CF">
      <w:pPr>
        <w:tabs>
          <w:tab w:val="left" w:pos="6014"/>
        </w:tabs>
        <w:spacing w:line="222" w:lineRule="exact"/>
        <w:ind w:left="253"/>
        <w:jc w:val="center"/>
        <w:rPr>
          <w:rFonts w:ascii="Times New Roman"/>
        </w:rPr>
      </w:pPr>
      <w:r>
        <w:rPr>
          <w:rFonts w:ascii="Times New Roman"/>
        </w:rPr>
        <w:t>Nombre</w:t>
      </w:r>
      <w:r>
        <w:rPr>
          <w:rFonts w:ascii="Times New Roman"/>
          <w:spacing w:val="1"/>
        </w:rPr>
        <w:t xml:space="preserve"> </w:t>
      </w:r>
      <w:r>
        <w:rPr>
          <w:rFonts w:ascii="Times New Roman"/>
        </w:rPr>
        <w:t>maestro</w:t>
      </w:r>
      <w:r>
        <w:rPr>
          <w:rFonts w:ascii="Times New Roman"/>
          <w:spacing w:val="-4"/>
        </w:rPr>
        <w:t xml:space="preserve"> </w:t>
      </w:r>
      <w:r>
        <w:rPr>
          <w:rFonts w:ascii="Times New Roman"/>
        </w:rPr>
        <w:t>participante</w:t>
      </w:r>
      <w:r>
        <w:rPr>
          <w:rFonts w:ascii="Times New Roman"/>
        </w:rPr>
        <w:tab/>
        <w:t>Firma maestro</w:t>
      </w:r>
      <w:r>
        <w:rPr>
          <w:rFonts w:ascii="Times New Roman"/>
          <w:spacing w:val="-1"/>
        </w:rPr>
        <w:t xml:space="preserve"> </w:t>
      </w:r>
      <w:r>
        <w:rPr>
          <w:rFonts w:ascii="Times New Roman"/>
        </w:rPr>
        <w:t>participante</w:t>
      </w:r>
    </w:p>
    <w:p w14:paraId="20238B2B" w14:textId="77777777" w:rsidR="00EA1AED" w:rsidRDefault="00EA1AED">
      <w:pPr>
        <w:pStyle w:val="BodyText"/>
        <w:rPr>
          <w:rFonts w:ascii="Times New Roman"/>
          <w:sz w:val="20"/>
        </w:rPr>
      </w:pPr>
    </w:p>
    <w:p w14:paraId="0E9EB6D5" w14:textId="650C00AB" w:rsidR="00EA1AED" w:rsidRDefault="004054CF">
      <w:pPr>
        <w:pStyle w:val="BodyText"/>
        <w:spacing w:before="9"/>
        <w:rPr>
          <w:rFonts w:ascii="Times New Roman"/>
          <w:sz w:val="19"/>
        </w:rPr>
      </w:pPr>
      <w:r>
        <w:rPr>
          <w:noProof/>
          <w:lang w:val="en-US" w:eastAsia="en-US" w:bidi="ar-SA"/>
        </w:rPr>
        <mc:AlternateContent>
          <mc:Choice Requires="wps">
            <w:drawing>
              <wp:anchor distT="0" distB="0" distL="0" distR="0" simplePos="0" relativeHeight="251553280" behindDoc="1" locked="0" layoutInCell="1" allowOverlap="1" wp14:anchorId="4BA6DDC0" wp14:editId="53061F4C">
                <wp:simplePos x="0" y="0"/>
                <wp:positionH relativeFrom="page">
                  <wp:posOffset>914400</wp:posOffset>
                </wp:positionH>
                <wp:positionV relativeFrom="paragraph">
                  <wp:posOffset>172720</wp:posOffset>
                </wp:positionV>
                <wp:extent cx="2236470" cy="0"/>
                <wp:effectExtent l="0" t="0" r="0" b="0"/>
                <wp:wrapTopAndBottom/>
                <wp:docPr id="377" name="Line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6470"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4B60C9D" id="Line 318" o:spid="_x0000_s1026" style="position:absolute;z-index:-251763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3.6pt" to="248.1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" strokeweight=".15578mm">
                <w10:wrap type="topAndBottom" anchorx="page"/>
              </v:line>
            </w:pict>
          </mc:Fallback>
        </mc:AlternateContent>
      </w:r>
      <w:r>
        <w:rPr>
          <w:noProof/>
          <w:lang w:val="en-US" w:eastAsia="en-US" w:bidi="ar-SA"/>
        </w:rPr>
        <mc:AlternateContent>
          <mc:Choice Requires="wps">
            <w:drawing>
              <wp:anchor distT="0" distB="0" distL="0" distR="0" simplePos="0" relativeHeight="251554304" behindDoc="1" locked="0" layoutInCell="1" allowOverlap="1" wp14:anchorId="5B95DA34" wp14:editId="2CEB847F">
                <wp:simplePos x="0" y="0"/>
                <wp:positionH relativeFrom="page">
                  <wp:posOffset>4572635</wp:posOffset>
                </wp:positionH>
                <wp:positionV relativeFrom="paragraph">
                  <wp:posOffset>172720</wp:posOffset>
                </wp:positionV>
                <wp:extent cx="2235835" cy="0"/>
                <wp:effectExtent l="0" t="0" r="0" b="0"/>
                <wp:wrapTopAndBottom/>
                <wp:docPr id="376" name="Line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DC5ABDA" id="Line 317" o:spid="_x0000_s1026" style="position:absolute;z-index:-2517621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0.05pt,13.6pt" to="536.1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" strokeweight=".15578mm">
                <w10:wrap type="topAndBottom" anchorx="page"/>
              </v:line>
            </w:pict>
          </mc:Fallback>
        </mc:AlternateContent>
      </w:r>
    </w:p>
    <w:p w14:paraId="79D8C46B" w14:textId="77777777" w:rsidR="00EA1AED" w:rsidRDefault="004054CF">
      <w:pPr>
        <w:tabs>
          <w:tab w:val="left" w:pos="5760"/>
        </w:tabs>
        <w:spacing w:line="222" w:lineRule="exact"/>
        <w:ind w:right="319"/>
        <w:jc w:val="center"/>
        <w:rPr>
          <w:rFonts w:ascii="Times New Roman"/>
        </w:rPr>
      </w:pPr>
      <w:r>
        <w:rPr>
          <w:rFonts w:ascii="Times New Roman"/>
        </w:rPr>
        <w:t>Firma</w:t>
      </w:r>
      <w:r>
        <w:rPr>
          <w:rFonts w:ascii="Times New Roman"/>
          <w:spacing w:val="-2"/>
        </w:rPr>
        <w:t xml:space="preserve"> </w:t>
      </w:r>
      <w:r>
        <w:rPr>
          <w:rFonts w:ascii="Times New Roman"/>
        </w:rPr>
        <w:t>funcionario</w:t>
      </w:r>
      <w:r>
        <w:rPr>
          <w:rFonts w:ascii="Times New Roman"/>
          <w:spacing w:val="-2"/>
        </w:rPr>
        <w:t xml:space="preserve"> </w:t>
      </w:r>
      <w:r>
        <w:rPr>
          <w:rFonts w:ascii="Times New Roman"/>
        </w:rPr>
        <w:t>(otro)</w:t>
      </w:r>
      <w:r>
        <w:rPr>
          <w:rFonts w:ascii="Times New Roman"/>
        </w:rPr>
        <w:tab/>
        <w:t>Firma del</w:t>
      </w:r>
      <w:r>
        <w:rPr>
          <w:rFonts w:ascii="Times New Roman"/>
          <w:spacing w:val="1"/>
        </w:rPr>
        <w:t xml:space="preserve"> </w:t>
      </w:r>
      <w:r>
        <w:rPr>
          <w:rFonts w:ascii="Times New Roman"/>
        </w:rPr>
        <w:t>estudiante</w:t>
      </w:r>
    </w:p>
    <w:p w14:paraId="0BF4422C" w14:textId="77777777" w:rsidR="00EA1AED" w:rsidRDefault="00EA1AED">
      <w:pPr>
        <w:pStyle w:val="BodyText"/>
        <w:rPr>
          <w:rFonts w:ascii="Times New Roman"/>
          <w:sz w:val="20"/>
        </w:rPr>
      </w:pPr>
    </w:p>
    <w:p w14:paraId="349B4ADB" w14:textId="6CC42720" w:rsidR="00EA1AED" w:rsidRDefault="004054CF">
      <w:pPr>
        <w:pStyle w:val="BodyText"/>
        <w:spacing w:before="9"/>
        <w:rPr>
          <w:rFonts w:ascii="Times New Roman"/>
          <w:sz w:val="19"/>
        </w:rPr>
      </w:pPr>
      <w:r>
        <w:rPr>
          <w:noProof/>
          <w:lang w:val="en-US" w:eastAsia="en-US" w:bidi="ar-SA"/>
        </w:rPr>
        <mc:AlternateContent>
          <mc:Choice Requires="wps">
            <w:drawing>
              <wp:anchor distT="0" distB="0" distL="0" distR="0" simplePos="0" relativeHeight="251555328" behindDoc="1" locked="0" layoutInCell="1" allowOverlap="1" wp14:anchorId="1EE0D35C" wp14:editId="6246C677">
                <wp:simplePos x="0" y="0"/>
                <wp:positionH relativeFrom="page">
                  <wp:posOffset>914400</wp:posOffset>
                </wp:positionH>
                <wp:positionV relativeFrom="paragraph">
                  <wp:posOffset>172720</wp:posOffset>
                </wp:positionV>
                <wp:extent cx="2235835" cy="0"/>
                <wp:effectExtent l="0" t="0" r="0" b="0"/>
                <wp:wrapTopAndBottom/>
                <wp:docPr id="375" name="Line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3A1B529" id="Line 316" o:spid="_x0000_s1026" style="position:absolute;z-index:-251761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3.6pt" to="248.05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" strokeweight=".15578mm">
                <w10:wrap type="topAndBottom" anchorx="page"/>
              </v:line>
            </w:pict>
          </mc:Fallback>
        </mc:AlternateContent>
      </w:r>
      <w:r>
        <w:rPr>
          <w:noProof/>
          <w:lang w:val="en-US" w:eastAsia="en-US" w:bidi="ar-SA"/>
        </w:rPr>
        <mc:AlternateContent>
          <mc:Choice Requires="wps">
            <w:drawing>
              <wp:anchor distT="0" distB="0" distL="0" distR="0" simplePos="0" relativeHeight="251556352" behindDoc="1" locked="0" layoutInCell="1" allowOverlap="1" wp14:anchorId="32193B6D" wp14:editId="5038A443">
                <wp:simplePos x="0" y="0"/>
                <wp:positionH relativeFrom="page">
                  <wp:posOffset>4572635</wp:posOffset>
                </wp:positionH>
                <wp:positionV relativeFrom="paragraph">
                  <wp:posOffset>172720</wp:posOffset>
                </wp:positionV>
                <wp:extent cx="2235835" cy="0"/>
                <wp:effectExtent l="0" t="0" r="0" b="0"/>
                <wp:wrapTopAndBottom/>
                <wp:docPr id="374" name="Line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583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0EEF885" id="Line 315" o:spid="_x0000_s1026" style="position:absolute;z-index:-251760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0.05pt,13.6pt" to="536.1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" strokeweight=".15578mm">
                <w10:wrap type="topAndBottom" anchorx="page"/>
              </v:line>
            </w:pict>
          </mc:Fallback>
        </mc:AlternateContent>
      </w:r>
    </w:p>
    <w:p w14:paraId="4493883A" w14:textId="77777777" w:rsidR="00EA1AED" w:rsidRDefault="004054CF">
      <w:pPr>
        <w:tabs>
          <w:tab w:val="left" w:pos="5708"/>
        </w:tabs>
        <w:spacing w:line="225" w:lineRule="exact"/>
        <w:ind w:right="456"/>
        <w:jc w:val="center"/>
        <w:rPr>
          <w:rFonts w:ascii="Times New Roman"/>
        </w:rPr>
      </w:pPr>
      <w:r>
        <w:rPr>
          <w:rFonts w:ascii="Times New Roman"/>
        </w:rPr>
        <w:t>Firma</w:t>
      </w:r>
      <w:r>
        <w:rPr>
          <w:rFonts w:ascii="Times New Roman"/>
          <w:spacing w:val="-2"/>
        </w:rPr>
        <w:t xml:space="preserve"> </w:t>
      </w:r>
      <w:r>
        <w:rPr>
          <w:rFonts w:ascii="Times New Roman"/>
        </w:rPr>
        <w:t>del padre</w:t>
      </w:r>
      <w:r>
        <w:rPr>
          <w:rFonts w:ascii="Times New Roman"/>
        </w:rPr>
        <w:tab/>
        <w:t>Firma de la</w:t>
      </w:r>
      <w:r>
        <w:rPr>
          <w:rFonts w:ascii="Times New Roman"/>
          <w:spacing w:val="-3"/>
        </w:rPr>
        <w:t xml:space="preserve"> </w:t>
      </w:r>
      <w:r>
        <w:rPr>
          <w:rFonts w:ascii="Times New Roman"/>
        </w:rPr>
        <w:t>madre</w:t>
      </w:r>
    </w:p>
    <w:p w14:paraId="6ADDFCA6" w14:textId="77777777" w:rsidR="00EA1AED" w:rsidRDefault="00EA1AED">
      <w:pPr>
        <w:pStyle w:val="BodyText"/>
        <w:rPr>
          <w:rFonts w:ascii="Times New Roman"/>
        </w:rPr>
      </w:pPr>
    </w:p>
    <w:p w14:paraId="61325581" w14:textId="77777777" w:rsidR="00EA1AED" w:rsidRDefault="00EA1AED">
      <w:pPr>
        <w:pStyle w:val="BodyText"/>
        <w:rPr>
          <w:rFonts w:ascii="Times New Roman"/>
        </w:rPr>
      </w:pPr>
    </w:p>
    <w:p w14:paraId="6307109A" w14:textId="77777777" w:rsidR="00EA1AED" w:rsidRDefault="004054CF">
      <w:pPr>
        <w:spacing w:before="160"/>
        <w:ind w:left="1980" w:right="3465"/>
        <w:jc w:val="both"/>
        <w:rPr>
          <w:rFonts w:ascii="Times New Roman" w:hAnsi="Times New Roman"/>
          <w:sz w:val="20"/>
        </w:rPr>
      </w:pPr>
      <w:r>
        <w:rPr>
          <w:noProof/>
          <w:lang w:val="en-US" w:eastAsia="en-US" w:bidi="ar-SA"/>
        </w:rPr>
        <w:drawing>
          <wp:anchor distT="0" distB="0" distL="0" distR="0" simplePos="0" relativeHeight="251557376" behindDoc="0" locked="0" layoutInCell="1" allowOverlap="1" wp14:anchorId="0D09979F" wp14:editId="280280CC">
            <wp:simplePos x="0" y="0"/>
            <wp:positionH relativeFrom="page">
              <wp:posOffset>6348984</wp:posOffset>
            </wp:positionH>
            <wp:positionV relativeFrom="paragraph">
              <wp:posOffset>1261312</wp:posOffset>
            </wp:positionV>
            <wp:extent cx="563880" cy="361188"/>
            <wp:effectExtent l="0" t="0" r="0" b="0"/>
            <wp:wrapNone/>
            <wp:docPr id="1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jpeg"/>
                    <pic:cNvPicPr/>
                  </pic:nvPicPr>
                  <pic:blipFill>
                    <a:blip r:embed="rId44" cstate="print"/>
                    <a:stretch>
                      <a:fillRect/>
                    </a:stretch>
                  </pic:blipFill>
                  <pic:spPr>
                    <a:xfrm>
                      <a:off x="0" y="0"/>
                      <a:ext cx="563880" cy="361188"/>
                    </a:xfrm>
                    <a:prstGeom prst="rect">
                      <a:avLst/>
                    </a:prstGeom>
                  </pic:spPr>
                </pic:pic>
              </a:graphicData>
            </a:graphic>
          </wp:anchor>
        </w:drawing>
      </w:r>
      <w:r>
        <w:rPr>
          <w:rFonts w:ascii="Times New Roman" w:hAnsi="Times New Roman"/>
          <w:b/>
          <w:sz w:val="20"/>
        </w:rPr>
        <w:t xml:space="preserve">Nota: </w:t>
      </w:r>
      <w:r>
        <w:rPr>
          <w:rFonts w:ascii="Times New Roman" w:hAnsi="Times New Roman"/>
          <w:sz w:val="20"/>
        </w:rPr>
        <w:t>Favor de entregar una copia al padre, la madre o el encargado, al momento de evaluar al estudiante y, en los casos en los que no haya sido evaluado por el personal del CAAT, remitir otra copia al director del Centro de Servicios de Educación Especial, conjunto al informe de evaluación de Asistencia Tecnológica.</w:t>
      </w:r>
    </w:p>
    <w:p w14:paraId="2114BC83" w14:textId="77777777" w:rsidR="00EA1AED" w:rsidRDefault="00EA1AED">
      <w:pPr>
        <w:pStyle w:val="BodyText"/>
        <w:rPr>
          <w:rFonts w:ascii="Times New Roman"/>
          <w:sz w:val="20"/>
        </w:rPr>
      </w:pPr>
    </w:p>
    <w:p w14:paraId="3390BBE4" w14:textId="77777777" w:rsidR="00EA1AED" w:rsidRDefault="00EA1AED">
      <w:pPr>
        <w:pStyle w:val="BodyText"/>
        <w:rPr>
          <w:rFonts w:ascii="Times New Roman"/>
          <w:sz w:val="20"/>
        </w:rPr>
      </w:pPr>
    </w:p>
    <w:p w14:paraId="5284EC8C" w14:textId="77777777" w:rsidR="00EA1AED" w:rsidRDefault="00EA1AED">
      <w:pPr>
        <w:pStyle w:val="BodyText"/>
        <w:spacing w:before="10"/>
        <w:rPr>
          <w:rFonts w:ascii="Times New Roman"/>
          <w:sz w:val="16"/>
        </w:rPr>
      </w:pPr>
    </w:p>
    <w:p w14:paraId="5073A514" w14:textId="77777777" w:rsidR="00EA1AED" w:rsidRDefault="00EA1AED">
      <w:pPr>
        <w:rPr>
          <w:rFonts w:ascii="Times New Roman"/>
          <w:sz w:val="16"/>
        </w:rPr>
        <w:sectPr w:rsidR="00EA1AED">
          <w:headerReference w:type="default" r:id="rId45"/>
          <w:pgSz w:w="12240" w:h="15840"/>
          <w:pgMar w:top="1460" w:right="220" w:bottom="280" w:left="180" w:header="0" w:footer="0" w:gutter="0"/>
          <w:cols w:space="720"/>
        </w:sectPr>
      </w:pPr>
    </w:p>
    <w:p w14:paraId="7F90D185" w14:textId="77777777" w:rsidR="00EA1AED" w:rsidRDefault="004054CF">
      <w:pPr>
        <w:spacing w:before="99" w:line="160" w:lineRule="exact"/>
        <w:ind w:left="727"/>
        <w:rPr>
          <w:rFonts w:ascii="Arial Narrow"/>
          <w:sz w:val="14"/>
        </w:rPr>
      </w:pPr>
      <w:r>
        <w:rPr>
          <w:rFonts w:ascii="Arial Narrow"/>
          <w:sz w:val="14"/>
        </w:rPr>
        <w:t>PO Box 190759</w:t>
      </w:r>
    </w:p>
    <w:p w14:paraId="71C2D2AD" w14:textId="77777777" w:rsidR="00EA1AED" w:rsidRDefault="004054CF">
      <w:pPr>
        <w:ind w:left="727" w:right="-7"/>
        <w:rPr>
          <w:rFonts w:ascii="Arial Narrow"/>
          <w:sz w:val="14"/>
        </w:rPr>
      </w:pPr>
      <w:r>
        <w:rPr>
          <w:rFonts w:ascii="Arial Narrow"/>
          <w:sz w:val="14"/>
        </w:rPr>
        <w:t>San Juan, Puerto Rico</w:t>
      </w:r>
      <w:r>
        <w:rPr>
          <w:rFonts w:ascii="Arial Narrow"/>
          <w:spacing w:val="-15"/>
          <w:sz w:val="14"/>
        </w:rPr>
        <w:t xml:space="preserve"> </w:t>
      </w:r>
      <w:r>
        <w:rPr>
          <w:rFonts w:ascii="Arial Narrow"/>
          <w:sz w:val="14"/>
        </w:rPr>
        <w:t>00919-0759 Tel.: 787 759</w:t>
      </w:r>
      <w:r>
        <w:rPr>
          <w:rFonts w:ascii="Arial Narrow"/>
          <w:spacing w:val="-2"/>
          <w:sz w:val="14"/>
        </w:rPr>
        <w:t xml:space="preserve"> </w:t>
      </w:r>
      <w:r>
        <w:rPr>
          <w:rFonts w:ascii="Arial Narrow"/>
          <w:sz w:val="14"/>
        </w:rPr>
        <w:t>2000</w:t>
      </w:r>
    </w:p>
    <w:p w14:paraId="5A191E53" w14:textId="77777777" w:rsidR="00EA1AED" w:rsidRDefault="00137C80">
      <w:pPr>
        <w:ind w:left="727"/>
        <w:rPr>
          <w:rFonts w:ascii="Arial Narrow"/>
          <w:sz w:val="14"/>
        </w:rPr>
      </w:pPr>
      <w:hyperlink r:id="rId46">
        <w:r w:rsidR="004054CF">
          <w:rPr>
            <w:rFonts w:ascii="Arial Narrow"/>
            <w:sz w:val="14"/>
          </w:rPr>
          <w:t>www.de.gobierno.pr</w:t>
        </w:r>
      </w:hyperlink>
    </w:p>
    <w:p w14:paraId="10AD2A26" w14:textId="77777777" w:rsidR="00EA1AED" w:rsidRDefault="004054CF">
      <w:pPr>
        <w:spacing w:before="102" w:line="256" w:lineRule="auto"/>
        <w:ind w:left="434" w:right="2654"/>
        <w:jc w:val="both"/>
        <w:rPr>
          <w:rFonts w:ascii="Arial Narrow" w:hAnsi="Arial Narrow"/>
          <w:sz w:val="14"/>
        </w:rPr>
      </w:pPr>
      <w:r>
        <w:br w:type="column"/>
      </w:r>
      <w:r>
        <w:rPr>
          <w:rFonts w:ascii="Arial Narrow" w:hAnsi="Arial Narrow"/>
          <w:sz w:val="14"/>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p w14:paraId="5E36BF08" w14:textId="77777777" w:rsidR="00EA1AED" w:rsidRDefault="00EA1AED">
      <w:pPr>
        <w:spacing w:line="256" w:lineRule="auto"/>
        <w:jc w:val="both"/>
        <w:rPr>
          <w:rFonts w:ascii="Arial Narrow" w:hAnsi="Arial Narrow"/>
          <w:sz w:val="14"/>
        </w:rPr>
        <w:sectPr w:rsidR="00EA1AED">
          <w:type w:val="continuous"/>
          <w:pgSz w:w="12240" w:h="15840"/>
          <w:pgMar w:top="620" w:right="220" w:bottom="280" w:left="180" w:header="720" w:footer="720" w:gutter="0"/>
          <w:cols w:num="2" w:space="720" w:equalWidth="0">
            <w:col w:w="2519" w:space="40"/>
            <w:col w:w="9281"/>
          </w:cols>
        </w:sectPr>
      </w:pPr>
    </w:p>
    <w:p w14:paraId="754B7DD4" w14:textId="7D6C168E" w:rsidR="00EA1AED" w:rsidRDefault="00AA0663">
      <w:pPr>
        <w:tabs>
          <w:tab w:val="left" w:pos="7742"/>
        </w:tabs>
        <w:ind w:left="822"/>
        <w:rPr>
          <w:rFonts w:ascii="Arial Narrow"/>
          <w:sz w:val="20"/>
        </w:rPr>
      </w:pPr>
      <w:r>
        <w:rPr>
          <w:rFonts w:ascii="Calibri"/>
          <w:noProof/>
          <w:sz w:val="20"/>
          <w:lang w:val="en-US" w:eastAsia="en-US" w:bidi="ar-SA"/>
        </w:rPr>
        <w:drawing>
          <wp:anchor distT="0" distB="0" distL="114300" distR="114300" simplePos="0" relativeHeight="251776512" behindDoc="0" locked="0" layoutInCell="1" allowOverlap="1" wp14:anchorId="36AA4A0F" wp14:editId="2E3C6814">
            <wp:simplePos x="0" y="0"/>
            <wp:positionH relativeFrom="column">
              <wp:posOffset>541020</wp:posOffset>
            </wp:positionH>
            <wp:positionV relativeFrom="paragraph">
              <wp:posOffset>-117475</wp:posOffset>
            </wp:positionV>
            <wp:extent cx="1828800" cy="640080"/>
            <wp:effectExtent l="0" t="0" r="0" b="762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8800" cy="640080"/>
                    </a:xfrm>
                    <a:prstGeom prst="rect">
                      <a:avLst/>
                    </a:prstGeom>
                    <a:noFill/>
                    <a:ln>
                      <a:noFill/>
                    </a:ln>
                  </pic:spPr>
                </pic:pic>
              </a:graphicData>
            </a:graphic>
          </wp:anchor>
        </w:drawing>
      </w:r>
      <w:r w:rsidR="004054CF">
        <w:rPr>
          <w:rFonts w:ascii="Arial Narrow"/>
          <w:noProof/>
          <w:sz w:val="20"/>
          <w:lang w:val="en-US" w:eastAsia="en-US" w:bidi="ar-SA"/>
        </w:rPr>
        <w:drawing>
          <wp:inline distT="0" distB="0" distL="0" distR="0" wp14:anchorId="5EE2FEC2" wp14:editId="0313DF84">
            <wp:extent cx="1846223" cy="538162"/>
            <wp:effectExtent l="0" t="0" r="0" b="0"/>
            <wp:docPr id="1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jpeg"/>
                    <pic:cNvPicPr/>
                  </pic:nvPicPr>
                  <pic:blipFill>
                    <a:blip r:embed="rId47" cstate="print"/>
                    <a:stretch>
                      <a:fillRect/>
                    </a:stretch>
                  </pic:blipFill>
                  <pic:spPr>
                    <a:xfrm>
                      <a:off x="0" y="0"/>
                      <a:ext cx="1846223" cy="538162"/>
                    </a:xfrm>
                    <a:prstGeom prst="rect">
                      <a:avLst/>
                    </a:prstGeom>
                  </pic:spPr>
                </pic:pic>
              </a:graphicData>
            </a:graphic>
          </wp:inline>
        </w:drawing>
      </w:r>
      <w:r w:rsidR="004054CF">
        <w:rPr>
          <w:rFonts w:ascii="Arial Narrow"/>
          <w:sz w:val="20"/>
        </w:rPr>
        <w:tab/>
      </w:r>
      <w:r w:rsidR="004054CF">
        <w:rPr>
          <w:rFonts w:ascii="Arial Narrow"/>
          <w:noProof/>
          <w:position w:val="19"/>
          <w:sz w:val="20"/>
          <w:lang w:val="en-US" w:eastAsia="en-US" w:bidi="ar-SA"/>
        </w:rPr>
        <mc:AlternateContent>
          <mc:Choice Requires="wps">
            <w:drawing>
              <wp:inline distT="0" distB="0" distL="0" distR="0" wp14:anchorId="4EC1298E" wp14:editId="2C72706B">
                <wp:extent cx="2258060" cy="302260"/>
                <wp:effectExtent l="10795" t="10795" r="7620" b="10795"/>
                <wp:docPr id="373"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060" cy="302260"/>
                        </a:xfrm>
                        <a:prstGeom prst="rect">
                          <a:avLst/>
                        </a:prstGeom>
                        <a:noFill/>
                        <a:ln w="317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39644AEF" w14:textId="77777777" w:rsidR="00DD46C1" w:rsidRDefault="00DD46C1">
                            <w:pPr>
                              <w:spacing w:before="70"/>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4EC1298E" id="Text Box 314" o:spid="_x0000_s1077" type="#_x0000_t202" style="width:177.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" filled="f" strokeweight=".25pt">
                <v:stroke dashstyle="1 1"/>
                <v:textbox inset="0,0,0,0">
                  <w:txbxContent>
                    <w:p w14:paraId="39644AEF" w14:textId="77777777" w:rsidR="00DD46C1" w:rsidRDefault="00DD46C1">
                      <w:pPr>
                        <w:spacing w:before="70"/>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6C272BBE" w14:textId="77777777" w:rsidR="00EA1AED" w:rsidRDefault="004054CF">
      <w:pPr>
        <w:spacing w:before="11" w:line="218" w:lineRule="exact"/>
        <w:ind w:left="972"/>
        <w:rPr>
          <w:rFonts w:ascii="Calibri" w:hAnsi="Calibri"/>
          <w:i/>
          <w:sz w:val="18"/>
        </w:rPr>
      </w:pPr>
      <w:r>
        <w:rPr>
          <w:rFonts w:ascii="Calibri" w:hAnsi="Calibri"/>
          <w:i/>
          <w:sz w:val="18"/>
        </w:rPr>
        <w:t>Secretaría Asociada de Educación Especial</w:t>
      </w:r>
    </w:p>
    <w:p w14:paraId="35C6106F" w14:textId="1901F8C3" w:rsidR="00EA1AED" w:rsidRDefault="00B70D54">
      <w:pPr>
        <w:spacing w:line="242" w:lineRule="exact"/>
        <w:ind w:left="972"/>
        <w:rPr>
          <w:rFonts w:ascii="Calibri"/>
          <w:sz w:val="20"/>
        </w:rPr>
      </w:pPr>
      <w:r>
        <w:rPr>
          <w:rFonts w:ascii="Calibri"/>
          <w:sz w:val="20"/>
        </w:rPr>
        <w:t>SAEE-AT</w:t>
      </w:r>
      <w:r w:rsidR="004054CF">
        <w:rPr>
          <w:rFonts w:ascii="Calibri"/>
          <w:sz w:val="20"/>
        </w:rPr>
        <w:t>-3b</w:t>
      </w:r>
    </w:p>
    <w:p w14:paraId="0A714845" w14:textId="77777777" w:rsidR="00EA1AED" w:rsidRDefault="004054CF">
      <w:pPr>
        <w:spacing w:before="61"/>
        <w:ind w:left="239" w:right="197"/>
        <w:jc w:val="center"/>
        <w:rPr>
          <w:rFonts w:ascii="Calibri" w:hAnsi="Calibri"/>
          <w:b/>
        </w:rPr>
      </w:pPr>
      <w:r>
        <w:rPr>
          <w:rFonts w:ascii="Calibri" w:hAnsi="Calibri"/>
          <w:b/>
        </w:rPr>
        <w:t>Centro de Servicios Educación Especial</w:t>
      </w:r>
    </w:p>
    <w:p w14:paraId="36EE3FA8" w14:textId="77777777" w:rsidR="00EA1AED" w:rsidRDefault="004054CF">
      <w:pPr>
        <w:tabs>
          <w:tab w:val="left" w:pos="4187"/>
        </w:tabs>
        <w:spacing w:before="2"/>
        <w:ind w:left="74"/>
        <w:jc w:val="center"/>
        <w:rPr>
          <w:rFonts w:ascii="Calibri" w:hAnsi="Calibri"/>
          <w:sz w:val="20"/>
        </w:rPr>
      </w:pPr>
      <w:r>
        <w:rPr>
          <w:rFonts w:ascii="Calibri" w:hAnsi="Calibri"/>
          <w:sz w:val="20"/>
        </w:rPr>
        <w:t>Región Educativa</w:t>
      </w:r>
      <w:r>
        <w:rPr>
          <w:rFonts w:ascii="Calibri" w:hAnsi="Calibri"/>
          <w:spacing w:val="-9"/>
          <w:sz w:val="20"/>
        </w:rPr>
        <w:t xml:space="preserve"> </w:t>
      </w:r>
      <w:r>
        <w:rPr>
          <w:rFonts w:ascii="Calibri" w:hAnsi="Calibri"/>
          <w:sz w:val="20"/>
        </w:rPr>
        <w:t>de</w:t>
      </w:r>
      <w:r>
        <w:rPr>
          <w:rFonts w:ascii="Calibri" w:hAnsi="Calibri"/>
          <w:spacing w:val="-1"/>
          <w:sz w:val="20"/>
        </w:rPr>
        <w:t xml:space="preserve"> </w:t>
      </w:r>
      <w:r>
        <w:rPr>
          <w:rFonts w:ascii="Calibri" w:hAnsi="Calibri"/>
          <w:w w:val="99"/>
          <w:sz w:val="20"/>
          <w:u w:val="single"/>
        </w:rPr>
        <w:t xml:space="preserve"> </w:t>
      </w:r>
      <w:r>
        <w:rPr>
          <w:rFonts w:ascii="Calibri" w:hAnsi="Calibri"/>
          <w:sz w:val="20"/>
          <w:u w:val="single"/>
        </w:rPr>
        <w:tab/>
      </w:r>
    </w:p>
    <w:p w14:paraId="6D0CD989" w14:textId="77777777" w:rsidR="00EA1AED" w:rsidRDefault="00EA1AED">
      <w:pPr>
        <w:pStyle w:val="BodyText"/>
        <w:spacing w:before="6"/>
        <w:rPr>
          <w:rFonts w:ascii="Calibri"/>
          <w:sz w:val="20"/>
        </w:rPr>
      </w:pPr>
    </w:p>
    <w:p w14:paraId="21023DE1" w14:textId="77777777" w:rsidR="00EA1AED" w:rsidRDefault="004054CF">
      <w:pPr>
        <w:pStyle w:val="Heading1"/>
        <w:ind w:left="236" w:right="197"/>
        <w:rPr>
          <w:rFonts w:ascii="Arial" w:hAnsi="Arial"/>
        </w:rPr>
      </w:pPr>
      <w:r>
        <w:rPr>
          <w:rFonts w:ascii="Arial" w:hAnsi="Arial"/>
        </w:rPr>
        <w:t>INFORME DE EVALUACIÓN EN ASISTENCIA TECNOLÓGICA (AT)</w:t>
      </w:r>
    </w:p>
    <w:p w14:paraId="6E0CA3CC" w14:textId="77777777" w:rsidR="00EA1AED" w:rsidRDefault="00EA1AED">
      <w:pPr>
        <w:pStyle w:val="BodyText"/>
        <w:spacing w:before="10"/>
        <w:rPr>
          <w:b/>
          <w:sz w:val="19"/>
        </w:rPr>
      </w:pPr>
    </w:p>
    <w:p w14:paraId="75F4B8C0" w14:textId="115B23C2" w:rsidR="00EA1AED" w:rsidRDefault="004054CF">
      <w:pPr>
        <w:pStyle w:val="BodyText"/>
        <w:tabs>
          <w:tab w:val="left" w:pos="7021"/>
        </w:tabs>
        <w:spacing w:before="92"/>
        <w:ind w:left="4861"/>
      </w:pPr>
      <w:r>
        <w:rPr>
          <w:noProof/>
          <w:lang w:val="en-US" w:eastAsia="en-US" w:bidi="ar-SA"/>
        </w:rPr>
        <mc:AlternateContent>
          <mc:Choice Requires="wps">
            <w:drawing>
              <wp:anchor distT="0" distB="0" distL="114300" distR="114300" simplePos="0" relativeHeight="251559424" behindDoc="0" locked="0" layoutInCell="1" allowOverlap="1" wp14:anchorId="124E3321" wp14:editId="3D4F8BD2">
                <wp:simplePos x="0" y="0"/>
                <wp:positionH relativeFrom="page">
                  <wp:posOffset>2887980</wp:posOffset>
                </wp:positionH>
                <wp:positionV relativeFrom="paragraph">
                  <wp:posOffset>6985</wp:posOffset>
                </wp:positionV>
                <wp:extent cx="245110" cy="266700"/>
                <wp:effectExtent l="0" t="0" r="0" b="0"/>
                <wp:wrapNone/>
                <wp:docPr id="372" name="Rectangle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110" cy="2667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AFBF9D3" id="Rectangle 313" o:spid="_x0000_s1026" style="position:absolute;margin-left:227.4pt;margin-top:.55pt;width:19.3pt;height:21pt;z-index:251559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" filled="f">
                <w10:wrap anchorx="page"/>
              </v:rect>
            </w:pict>
          </mc:Fallback>
        </mc:AlternateContent>
      </w:r>
      <w:r>
        <w:rPr>
          <w:noProof/>
          <w:lang w:val="en-US" w:eastAsia="en-US" w:bidi="ar-SA"/>
        </w:rPr>
        <mc:AlternateContent>
          <mc:Choice Requires="wps">
            <w:drawing>
              <wp:anchor distT="0" distB="0" distL="114300" distR="114300" simplePos="0" relativeHeight="251544064" behindDoc="1" locked="0" layoutInCell="1" allowOverlap="1" wp14:anchorId="5D0C4497" wp14:editId="2FB3C4B1">
                <wp:simplePos x="0" y="0"/>
                <wp:positionH relativeFrom="page">
                  <wp:posOffset>4298950</wp:posOffset>
                </wp:positionH>
                <wp:positionV relativeFrom="paragraph">
                  <wp:posOffset>6985</wp:posOffset>
                </wp:positionV>
                <wp:extent cx="245110" cy="266700"/>
                <wp:effectExtent l="0" t="0" r="0" b="0"/>
                <wp:wrapNone/>
                <wp:docPr id="371" name="Rectangle 3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110" cy="2667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0467313" id="Rectangle 312" o:spid="_x0000_s1026" style="position:absolute;margin-left:338.5pt;margin-top:.55pt;width:19.3pt;height:21pt;z-index:-251772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" filled="f">
                <w10:wrap anchorx="page"/>
              </v:rect>
            </w:pict>
          </mc:Fallback>
        </mc:AlternateContent>
      </w:r>
      <w:r>
        <w:t>Evaluación</w:t>
      </w:r>
      <w:r>
        <w:tab/>
        <w:t>Revaluación</w:t>
      </w:r>
    </w:p>
    <w:p w14:paraId="48609077" w14:textId="77777777" w:rsidR="00EA1AED" w:rsidRDefault="00EA1AED">
      <w:pPr>
        <w:pStyle w:val="BodyText"/>
        <w:spacing w:before="9"/>
        <w:rPr>
          <w:sz w:val="19"/>
        </w:rPr>
      </w:pPr>
    </w:p>
    <w:p w14:paraId="3B9302AB" w14:textId="77777777" w:rsidR="00EA1AED" w:rsidRDefault="004054CF" w:rsidP="00207B13">
      <w:pPr>
        <w:pStyle w:val="ListParagraph"/>
        <w:numPr>
          <w:ilvl w:val="3"/>
          <w:numId w:val="6"/>
        </w:numPr>
        <w:tabs>
          <w:tab w:val="left" w:pos="1980"/>
          <w:tab w:val="left" w:pos="1981"/>
        </w:tabs>
        <w:spacing w:before="94"/>
        <w:ind w:hanging="721"/>
        <w:rPr>
          <w:b/>
        </w:rPr>
      </w:pPr>
      <w:r>
        <w:rPr>
          <w:b/>
        </w:rPr>
        <w:t>Información de Identificación</w:t>
      </w:r>
      <w:r>
        <w:rPr>
          <w:b/>
          <w:spacing w:val="-5"/>
        </w:rPr>
        <w:t xml:space="preserve"> </w:t>
      </w:r>
      <w:r>
        <w:rPr>
          <w:b/>
        </w:rPr>
        <w:t>Personal:</w:t>
      </w:r>
    </w:p>
    <w:p w14:paraId="11DA2102" w14:textId="77777777" w:rsidR="00EA1AED" w:rsidRDefault="00EA1AED">
      <w:pPr>
        <w:pStyle w:val="BodyText"/>
        <w:spacing w:before="5" w:after="1"/>
        <w:rPr>
          <w:b/>
          <w:sz w:val="28"/>
        </w:rPr>
      </w:pPr>
    </w:p>
    <w:tbl>
      <w:tblPr>
        <w:tblW w:w="0" w:type="auto"/>
        <w:tblInd w:w="1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49"/>
        <w:gridCol w:w="6949"/>
      </w:tblGrid>
      <w:tr w:rsidR="00EA1AED" w14:paraId="415F2C1B" w14:textId="77777777">
        <w:trPr>
          <w:trHeight w:val="321"/>
        </w:trPr>
        <w:tc>
          <w:tcPr>
            <w:tcW w:w="3349" w:type="dxa"/>
          </w:tcPr>
          <w:p w14:paraId="7830F6C1" w14:textId="77777777" w:rsidR="00EA1AED" w:rsidRDefault="004054CF">
            <w:pPr>
              <w:pStyle w:val="TableParagraph"/>
              <w:spacing w:line="272" w:lineRule="exact"/>
              <w:ind w:left="107"/>
              <w:rPr>
                <w:sz w:val="24"/>
              </w:rPr>
            </w:pPr>
            <w:r>
              <w:rPr>
                <w:sz w:val="24"/>
              </w:rPr>
              <w:t>Nombre del estudiante</w:t>
            </w:r>
          </w:p>
        </w:tc>
        <w:tc>
          <w:tcPr>
            <w:tcW w:w="6949" w:type="dxa"/>
          </w:tcPr>
          <w:p w14:paraId="097750B0" w14:textId="77777777" w:rsidR="00EA1AED" w:rsidRDefault="00EA1AED">
            <w:pPr>
              <w:pStyle w:val="TableParagraph"/>
              <w:rPr>
                <w:rFonts w:ascii="Times New Roman"/>
                <w:sz w:val="18"/>
              </w:rPr>
            </w:pPr>
          </w:p>
        </w:tc>
      </w:tr>
      <w:tr w:rsidR="00EA1AED" w14:paraId="17A61445" w14:textId="77777777">
        <w:trPr>
          <w:trHeight w:val="323"/>
        </w:trPr>
        <w:tc>
          <w:tcPr>
            <w:tcW w:w="3349" w:type="dxa"/>
          </w:tcPr>
          <w:p w14:paraId="7B2BDC2D" w14:textId="77777777" w:rsidR="00EA1AED" w:rsidRDefault="004054CF">
            <w:pPr>
              <w:pStyle w:val="TableParagraph"/>
              <w:spacing w:line="274" w:lineRule="exact"/>
              <w:ind w:left="107"/>
              <w:rPr>
                <w:sz w:val="24"/>
              </w:rPr>
            </w:pPr>
            <w:r>
              <w:rPr>
                <w:sz w:val="24"/>
              </w:rPr>
              <w:t>Número de registro</w:t>
            </w:r>
          </w:p>
        </w:tc>
        <w:tc>
          <w:tcPr>
            <w:tcW w:w="6949" w:type="dxa"/>
          </w:tcPr>
          <w:p w14:paraId="5CAA986A" w14:textId="77777777" w:rsidR="00EA1AED" w:rsidRDefault="00EA1AED">
            <w:pPr>
              <w:pStyle w:val="TableParagraph"/>
              <w:rPr>
                <w:rFonts w:ascii="Times New Roman"/>
                <w:sz w:val="18"/>
              </w:rPr>
            </w:pPr>
          </w:p>
        </w:tc>
      </w:tr>
      <w:tr w:rsidR="00EA1AED" w14:paraId="01A8FFB9" w14:textId="77777777">
        <w:trPr>
          <w:trHeight w:val="321"/>
        </w:trPr>
        <w:tc>
          <w:tcPr>
            <w:tcW w:w="3349" w:type="dxa"/>
          </w:tcPr>
          <w:p w14:paraId="596454E9" w14:textId="77777777" w:rsidR="00EA1AED" w:rsidRDefault="004054CF">
            <w:pPr>
              <w:pStyle w:val="TableParagraph"/>
              <w:spacing w:line="271" w:lineRule="exact"/>
              <w:ind w:left="107"/>
              <w:rPr>
                <w:sz w:val="24"/>
              </w:rPr>
            </w:pPr>
            <w:r>
              <w:rPr>
                <w:sz w:val="24"/>
              </w:rPr>
              <w:t>Número de SIE</w:t>
            </w:r>
          </w:p>
        </w:tc>
        <w:tc>
          <w:tcPr>
            <w:tcW w:w="6949" w:type="dxa"/>
          </w:tcPr>
          <w:p w14:paraId="791A512C" w14:textId="77777777" w:rsidR="00EA1AED" w:rsidRDefault="00EA1AED">
            <w:pPr>
              <w:pStyle w:val="TableParagraph"/>
              <w:rPr>
                <w:rFonts w:ascii="Times New Roman"/>
                <w:sz w:val="18"/>
              </w:rPr>
            </w:pPr>
          </w:p>
        </w:tc>
      </w:tr>
      <w:tr w:rsidR="00EA1AED" w14:paraId="5CE1D5FB" w14:textId="77777777">
        <w:trPr>
          <w:trHeight w:val="321"/>
        </w:trPr>
        <w:tc>
          <w:tcPr>
            <w:tcW w:w="3349" w:type="dxa"/>
          </w:tcPr>
          <w:p w14:paraId="4B66FDB3" w14:textId="77777777" w:rsidR="00EA1AED" w:rsidRDefault="004054CF">
            <w:pPr>
              <w:pStyle w:val="TableParagraph"/>
              <w:spacing w:line="271" w:lineRule="exact"/>
              <w:ind w:left="107"/>
              <w:rPr>
                <w:sz w:val="24"/>
              </w:rPr>
            </w:pPr>
            <w:r>
              <w:rPr>
                <w:sz w:val="24"/>
              </w:rPr>
              <w:t>Fecha de nacimiento</w:t>
            </w:r>
          </w:p>
        </w:tc>
        <w:tc>
          <w:tcPr>
            <w:tcW w:w="6949" w:type="dxa"/>
          </w:tcPr>
          <w:p w14:paraId="491F9D49" w14:textId="77777777" w:rsidR="00EA1AED" w:rsidRDefault="00EA1AED">
            <w:pPr>
              <w:pStyle w:val="TableParagraph"/>
              <w:rPr>
                <w:rFonts w:ascii="Times New Roman"/>
                <w:sz w:val="18"/>
              </w:rPr>
            </w:pPr>
          </w:p>
        </w:tc>
      </w:tr>
      <w:tr w:rsidR="00EA1AED" w14:paraId="0BF9337F" w14:textId="77777777">
        <w:trPr>
          <w:trHeight w:val="323"/>
        </w:trPr>
        <w:tc>
          <w:tcPr>
            <w:tcW w:w="3349" w:type="dxa"/>
          </w:tcPr>
          <w:p w14:paraId="5EDADD91" w14:textId="77777777" w:rsidR="00EA1AED" w:rsidRDefault="004054CF">
            <w:pPr>
              <w:pStyle w:val="TableParagraph"/>
              <w:spacing w:line="271" w:lineRule="exact"/>
              <w:ind w:left="107"/>
              <w:rPr>
                <w:sz w:val="24"/>
              </w:rPr>
            </w:pPr>
            <w:r>
              <w:rPr>
                <w:sz w:val="24"/>
              </w:rPr>
              <w:t>Edad cronológica</w:t>
            </w:r>
          </w:p>
        </w:tc>
        <w:tc>
          <w:tcPr>
            <w:tcW w:w="6949" w:type="dxa"/>
          </w:tcPr>
          <w:p w14:paraId="0D72E649" w14:textId="77777777" w:rsidR="00EA1AED" w:rsidRDefault="00EA1AED">
            <w:pPr>
              <w:pStyle w:val="TableParagraph"/>
              <w:rPr>
                <w:rFonts w:ascii="Times New Roman"/>
                <w:sz w:val="18"/>
              </w:rPr>
            </w:pPr>
          </w:p>
        </w:tc>
      </w:tr>
      <w:tr w:rsidR="00EA1AED" w14:paraId="2C3DB1B6" w14:textId="77777777">
        <w:trPr>
          <w:trHeight w:val="321"/>
        </w:trPr>
        <w:tc>
          <w:tcPr>
            <w:tcW w:w="3349" w:type="dxa"/>
          </w:tcPr>
          <w:p w14:paraId="723952B8" w14:textId="77777777" w:rsidR="00EA1AED" w:rsidRDefault="004054CF">
            <w:pPr>
              <w:pStyle w:val="TableParagraph"/>
              <w:spacing w:line="271" w:lineRule="exact"/>
              <w:ind w:left="107"/>
              <w:rPr>
                <w:sz w:val="24"/>
              </w:rPr>
            </w:pPr>
            <w:r>
              <w:rPr>
                <w:sz w:val="24"/>
              </w:rPr>
              <w:t>Discapacidad (Det. Eleg.)</w:t>
            </w:r>
          </w:p>
        </w:tc>
        <w:tc>
          <w:tcPr>
            <w:tcW w:w="6949" w:type="dxa"/>
          </w:tcPr>
          <w:p w14:paraId="1C2756E8" w14:textId="77777777" w:rsidR="00EA1AED" w:rsidRDefault="00EA1AED">
            <w:pPr>
              <w:pStyle w:val="TableParagraph"/>
              <w:rPr>
                <w:rFonts w:ascii="Times New Roman"/>
                <w:sz w:val="18"/>
              </w:rPr>
            </w:pPr>
          </w:p>
        </w:tc>
      </w:tr>
      <w:tr w:rsidR="00EA1AED" w14:paraId="1E2E6D71" w14:textId="77777777">
        <w:trPr>
          <w:trHeight w:val="321"/>
        </w:trPr>
        <w:tc>
          <w:tcPr>
            <w:tcW w:w="3349" w:type="dxa"/>
          </w:tcPr>
          <w:p w14:paraId="55D76C22" w14:textId="77777777" w:rsidR="00EA1AED" w:rsidRDefault="004054CF">
            <w:pPr>
              <w:pStyle w:val="TableParagraph"/>
              <w:spacing w:line="271" w:lineRule="exact"/>
              <w:ind w:left="107"/>
              <w:rPr>
                <w:sz w:val="24"/>
              </w:rPr>
            </w:pPr>
            <w:r>
              <w:rPr>
                <w:sz w:val="24"/>
              </w:rPr>
              <w:t>Nombre de los padres</w:t>
            </w:r>
          </w:p>
        </w:tc>
        <w:tc>
          <w:tcPr>
            <w:tcW w:w="6949" w:type="dxa"/>
          </w:tcPr>
          <w:p w14:paraId="445C2619" w14:textId="77777777" w:rsidR="00EA1AED" w:rsidRDefault="00EA1AED">
            <w:pPr>
              <w:pStyle w:val="TableParagraph"/>
              <w:rPr>
                <w:rFonts w:ascii="Times New Roman"/>
                <w:sz w:val="18"/>
              </w:rPr>
            </w:pPr>
          </w:p>
        </w:tc>
      </w:tr>
      <w:tr w:rsidR="00EA1AED" w14:paraId="30F0DFDA" w14:textId="77777777">
        <w:trPr>
          <w:trHeight w:val="323"/>
        </w:trPr>
        <w:tc>
          <w:tcPr>
            <w:tcW w:w="3349" w:type="dxa"/>
          </w:tcPr>
          <w:p w14:paraId="76295227" w14:textId="77777777" w:rsidR="00EA1AED" w:rsidRDefault="004054CF">
            <w:pPr>
              <w:pStyle w:val="TableParagraph"/>
              <w:spacing w:line="271" w:lineRule="exact"/>
              <w:ind w:left="107"/>
              <w:rPr>
                <w:sz w:val="24"/>
              </w:rPr>
            </w:pPr>
            <w:r>
              <w:rPr>
                <w:sz w:val="24"/>
              </w:rPr>
              <w:t>Dirección residencial</w:t>
            </w:r>
          </w:p>
        </w:tc>
        <w:tc>
          <w:tcPr>
            <w:tcW w:w="6949" w:type="dxa"/>
          </w:tcPr>
          <w:p w14:paraId="2A4194A9" w14:textId="77777777" w:rsidR="00EA1AED" w:rsidRDefault="00EA1AED">
            <w:pPr>
              <w:pStyle w:val="TableParagraph"/>
              <w:rPr>
                <w:rFonts w:ascii="Times New Roman"/>
                <w:sz w:val="18"/>
              </w:rPr>
            </w:pPr>
          </w:p>
        </w:tc>
      </w:tr>
      <w:tr w:rsidR="00EA1AED" w14:paraId="2EA422BB" w14:textId="77777777">
        <w:trPr>
          <w:trHeight w:val="321"/>
        </w:trPr>
        <w:tc>
          <w:tcPr>
            <w:tcW w:w="3349" w:type="dxa"/>
          </w:tcPr>
          <w:p w14:paraId="23C87A79" w14:textId="77777777" w:rsidR="00EA1AED" w:rsidRDefault="004054CF">
            <w:pPr>
              <w:pStyle w:val="TableParagraph"/>
              <w:spacing w:line="271" w:lineRule="exact"/>
              <w:ind w:left="107"/>
              <w:rPr>
                <w:sz w:val="24"/>
              </w:rPr>
            </w:pPr>
            <w:r>
              <w:rPr>
                <w:sz w:val="24"/>
              </w:rPr>
              <w:t>Teléfonos</w:t>
            </w:r>
          </w:p>
        </w:tc>
        <w:tc>
          <w:tcPr>
            <w:tcW w:w="6949" w:type="dxa"/>
          </w:tcPr>
          <w:p w14:paraId="5D0F4A59" w14:textId="77777777" w:rsidR="00EA1AED" w:rsidRDefault="00EA1AED">
            <w:pPr>
              <w:pStyle w:val="TableParagraph"/>
              <w:rPr>
                <w:rFonts w:ascii="Times New Roman"/>
                <w:sz w:val="18"/>
              </w:rPr>
            </w:pPr>
          </w:p>
        </w:tc>
      </w:tr>
      <w:tr w:rsidR="00EA1AED" w14:paraId="50B93345" w14:textId="77777777">
        <w:trPr>
          <w:trHeight w:val="321"/>
        </w:trPr>
        <w:tc>
          <w:tcPr>
            <w:tcW w:w="3349" w:type="dxa"/>
          </w:tcPr>
          <w:p w14:paraId="69D53713" w14:textId="77777777" w:rsidR="00EA1AED" w:rsidRDefault="004054CF">
            <w:pPr>
              <w:pStyle w:val="TableParagraph"/>
              <w:spacing w:line="271" w:lineRule="exact"/>
              <w:ind w:left="107"/>
              <w:rPr>
                <w:sz w:val="24"/>
              </w:rPr>
            </w:pPr>
            <w:r>
              <w:rPr>
                <w:sz w:val="24"/>
              </w:rPr>
              <w:t>Municipio y distrito</w:t>
            </w:r>
          </w:p>
        </w:tc>
        <w:tc>
          <w:tcPr>
            <w:tcW w:w="6949" w:type="dxa"/>
          </w:tcPr>
          <w:p w14:paraId="33AEB742" w14:textId="77777777" w:rsidR="00EA1AED" w:rsidRDefault="00EA1AED">
            <w:pPr>
              <w:pStyle w:val="TableParagraph"/>
              <w:rPr>
                <w:rFonts w:ascii="Times New Roman"/>
                <w:sz w:val="18"/>
              </w:rPr>
            </w:pPr>
          </w:p>
        </w:tc>
      </w:tr>
      <w:tr w:rsidR="00EA1AED" w14:paraId="4A6270C1" w14:textId="77777777">
        <w:trPr>
          <w:trHeight w:val="551"/>
        </w:trPr>
        <w:tc>
          <w:tcPr>
            <w:tcW w:w="3349" w:type="dxa"/>
          </w:tcPr>
          <w:p w14:paraId="6BF0C52A" w14:textId="77777777" w:rsidR="00EA1AED" w:rsidRDefault="004054CF">
            <w:pPr>
              <w:pStyle w:val="TableParagraph"/>
              <w:spacing w:line="276" w:lineRule="exact"/>
              <w:ind w:left="107" w:right="1397"/>
              <w:rPr>
                <w:sz w:val="24"/>
              </w:rPr>
            </w:pPr>
            <w:r>
              <w:rPr>
                <w:sz w:val="24"/>
              </w:rPr>
              <w:t>Escuela y código correspondiente</w:t>
            </w:r>
          </w:p>
        </w:tc>
        <w:tc>
          <w:tcPr>
            <w:tcW w:w="6949" w:type="dxa"/>
          </w:tcPr>
          <w:p w14:paraId="0EC8DA11" w14:textId="77777777" w:rsidR="00EA1AED" w:rsidRDefault="00EA1AED">
            <w:pPr>
              <w:pStyle w:val="TableParagraph"/>
              <w:rPr>
                <w:rFonts w:ascii="Times New Roman"/>
                <w:sz w:val="18"/>
              </w:rPr>
            </w:pPr>
          </w:p>
        </w:tc>
      </w:tr>
      <w:tr w:rsidR="00EA1AED" w14:paraId="0BF5296F" w14:textId="77777777">
        <w:trPr>
          <w:trHeight w:val="323"/>
        </w:trPr>
        <w:tc>
          <w:tcPr>
            <w:tcW w:w="3349" w:type="dxa"/>
          </w:tcPr>
          <w:p w14:paraId="3D8C66E4" w14:textId="77777777" w:rsidR="00EA1AED" w:rsidRDefault="004054CF">
            <w:pPr>
              <w:pStyle w:val="TableParagraph"/>
              <w:spacing w:line="274" w:lineRule="exact"/>
              <w:ind w:left="107"/>
              <w:rPr>
                <w:sz w:val="24"/>
              </w:rPr>
            </w:pPr>
            <w:r>
              <w:rPr>
                <w:sz w:val="24"/>
              </w:rPr>
              <w:t>Teléfono de la escuela</w:t>
            </w:r>
          </w:p>
        </w:tc>
        <w:tc>
          <w:tcPr>
            <w:tcW w:w="6949" w:type="dxa"/>
          </w:tcPr>
          <w:p w14:paraId="4E541D4E" w14:textId="77777777" w:rsidR="00EA1AED" w:rsidRDefault="00EA1AED">
            <w:pPr>
              <w:pStyle w:val="TableParagraph"/>
              <w:rPr>
                <w:rFonts w:ascii="Times New Roman"/>
                <w:sz w:val="18"/>
              </w:rPr>
            </w:pPr>
          </w:p>
        </w:tc>
      </w:tr>
      <w:tr w:rsidR="00EA1AED" w14:paraId="4691CFB3" w14:textId="77777777">
        <w:trPr>
          <w:trHeight w:val="321"/>
        </w:trPr>
        <w:tc>
          <w:tcPr>
            <w:tcW w:w="3349" w:type="dxa"/>
          </w:tcPr>
          <w:p w14:paraId="5743309C" w14:textId="77777777" w:rsidR="00EA1AED" w:rsidRDefault="004054CF">
            <w:pPr>
              <w:pStyle w:val="TableParagraph"/>
              <w:spacing w:line="271" w:lineRule="exact"/>
              <w:ind w:left="107"/>
              <w:rPr>
                <w:sz w:val="24"/>
              </w:rPr>
            </w:pPr>
            <w:r>
              <w:rPr>
                <w:sz w:val="24"/>
              </w:rPr>
              <w:t>Ubicación escolar</w:t>
            </w:r>
          </w:p>
        </w:tc>
        <w:tc>
          <w:tcPr>
            <w:tcW w:w="6949" w:type="dxa"/>
          </w:tcPr>
          <w:p w14:paraId="47ACADBC" w14:textId="77777777" w:rsidR="00EA1AED" w:rsidRDefault="00EA1AED">
            <w:pPr>
              <w:pStyle w:val="TableParagraph"/>
              <w:rPr>
                <w:rFonts w:ascii="Times New Roman"/>
                <w:sz w:val="18"/>
              </w:rPr>
            </w:pPr>
          </w:p>
        </w:tc>
      </w:tr>
      <w:tr w:rsidR="00EA1AED" w14:paraId="56A54142" w14:textId="77777777">
        <w:trPr>
          <w:trHeight w:val="551"/>
        </w:trPr>
        <w:tc>
          <w:tcPr>
            <w:tcW w:w="3349" w:type="dxa"/>
          </w:tcPr>
          <w:p w14:paraId="62D9EE07" w14:textId="77777777" w:rsidR="00EA1AED" w:rsidRDefault="004054CF">
            <w:pPr>
              <w:pStyle w:val="TableParagraph"/>
              <w:spacing w:line="271" w:lineRule="exact"/>
              <w:ind w:left="107"/>
              <w:rPr>
                <w:sz w:val="24"/>
              </w:rPr>
            </w:pPr>
            <w:r>
              <w:rPr>
                <w:sz w:val="24"/>
              </w:rPr>
              <w:t>Maestro de Educación</w:t>
            </w:r>
          </w:p>
          <w:p w14:paraId="5D8D60E0" w14:textId="77777777" w:rsidR="00EA1AED" w:rsidRDefault="004054CF">
            <w:pPr>
              <w:pStyle w:val="TableParagraph"/>
              <w:spacing w:line="260" w:lineRule="exact"/>
              <w:ind w:left="107"/>
              <w:rPr>
                <w:sz w:val="24"/>
              </w:rPr>
            </w:pPr>
            <w:r>
              <w:rPr>
                <w:sz w:val="24"/>
              </w:rPr>
              <w:t>Especial</w:t>
            </w:r>
          </w:p>
        </w:tc>
        <w:tc>
          <w:tcPr>
            <w:tcW w:w="6949" w:type="dxa"/>
          </w:tcPr>
          <w:p w14:paraId="13CA6584" w14:textId="77777777" w:rsidR="00EA1AED" w:rsidRDefault="00EA1AED">
            <w:pPr>
              <w:pStyle w:val="TableParagraph"/>
              <w:rPr>
                <w:rFonts w:ascii="Times New Roman"/>
                <w:sz w:val="18"/>
              </w:rPr>
            </w:pPr>
          </w:p>
        </w:tc>
      </w:tr>
      <w:tr w:rsidR="00EA1AED" w14:paraId="6DA6221D" w14:textId="77777777">
        <w:trPr>
          <w:trHeight w:val="323"/>
        </w:trPr>
        <w:tc>
          <w:tcPr>
            <w:tcW w:w="3349" w:type="dxa"/>
          </w:tcPr>
          <w:p w14:paraId="1CC565AF" w14:textId="77777777" w:rsidR="00EA1AED" w:rsidRDefault="004054CF">
            <w:pPr>
              <w:pStyle w:val="TableParagraph"/>
              <w:spacing w:line="271" w:lineRule="exact"/>
              <w:ind w:left="107"/>
              <w:rPr>
                <w:sz w:val="24"/>
              </w:rPr>
            </w:pPr>
            <w:r>
              <w:rPr>
                <w:sz w:val="24"/>
              </w:rPr>
              <w:t>Quién hizo referido</w:t>
            </w:r>
          </w:p>
        </w:tc>
        <w:tc>
          <w:tcPr>
            <w:tcW w:w="6949" w:type="dxa"/>
          </w:tcPr>
          <w:p w14:paraId="5BDAA2D8" w14:textId="77777777" w:rsidR="00EA1AED" w:rsidRDefault="00EA1AED">
            <w:pPr>
              <w:pStyle w:val="TableParagraph"/>
              <w:rPr>
                <w:rFonts w:ascii="Times New Roman"/>
                <w:sz w:val="18"/>
              </w:rPr>
            </w:pPr>
          </w:p>
        </w:tc>
      </w:tr>
      <w:tr w:rsidR="00EA1AED" w14:paraId="3BBF49CC" w14:textId="77777777">
        <w:trPr>
          <w:trHeight w:val="342"/>
        </w:trPr>
        <w:tc>
          <w:tcPr>
            <w:tcW w:w="3349" w:type="dxa"/>
          </w:tcPr>
          <w:p w14:paraId="1977B716" w14:textId="77777777" w:rsidR="00EA1AED" w:rsidRDefault="004054CF">
            <w:pPr>
              <w:pStyle w:val="TableParagraph"/>
              <w:spacing w:line="271" w:lineRule="exact"/>
              <w:ind w:left="107"/>
              <w:rPr>
                <w:sz w:val="24"/>
              </w:rPr>
            </w:pPr>
            <w:r>
              <w:rPr>
                <w:sz w:val="24"/>
              </w:rPr>
              <w:t>Razón y fuente del referido</w:t>
            </w:r>
          </w:p>
        </w:tc>
        <w:tc>
          <w:tcPr>
            <w:tcW w:w="6949" w:type="dxa"/>
          </w:tcPr>
          <w:p w14:paraId="20B786E9" w14:textId="77777777" w:rsidR="00EA1AED" w:rsidRDefault="00EA1AED">
            <w:pPr>
              <w:pStyle w:val="TableParagraph"/>
              <w:rPr>
                <w:rFonts w:ascii="Times New Roman"/>
                <w:sz w:val="18"/>
              </w:rPr>
            </w:pPr>
          </w:p>
        </w:tc>
      </w:tr>
      <w:tr w:rsidR="00EA1AED" w14:paraId="3FB139EC" w14:textId="77777777">
        <w:trPr>
          <w:trHeight w:val="323"/>
        </w:trPr>
        <w:tc>
          <w:tcPr>
            <w:tcW w:w="3349" w:type="dxa"/>
          </w:tcPr>
          <w:p w14:paraId="347EF6F2" w14:textId="77777777" w:rsidR="00EA1AED" w:rsidRDefault="004054CF">
            <w:pPr>
              <w:pStyle w:val="TableParagraph"/>
              <w:spacing w:line="274" w:lineRule="exact"/>
              <w:ind w:left="107"/>
              <w:rPr>
                <w:sz w:val="24"/>
              </w:rPr>
            </w:pPr>
            <w:r>
              <w:rPr>
                <w:sz w:val="24"/>
              </w:rPr>
              <w:t>Fecha de la evaluación</w:t>
            </w:r>
          </w:p>
        </w:tc>
        <w:tc>
          <w:tcPr>
            <w:tcW w:w="6949" w:type="dxa"/>
          </w:tcPr>
          <w:p w14:paraId="05D4619B" w14:textId="77777777" w:rsidR="00EA1AED" w:rsidRDefault="00EA1AED">
            <w:pPr>
              <w:pStyle w:val="TableParagraph"/>
              <w:rPr>
                <w:rFonts w:ascii="Times New Roman"/>
                <w:sz w:val="18"/>
              </w:rPr>
            </w:pPr>
          </w:p>
        </w:tc>
      </w:tr>
      <w:tr w:rsidR="00EA1AED" w14:paraId="47F2627C" w14:textId="77777777">
        <w:trPr>
          <w:trHeight w:val="321"/>
        </w:trPr>
        <w:tc>
          <w:tcPr>
            <w:tcW w:w="3349" w:type="dxa"/>
          </w:tcPr>
          <w:p w14:paraId="0D07D892" w14:textId="77777777" w:rsidR="00EA1AED" w:rsidRDefault="004054CF">
            <w:pPr>
              <w:pStyle w:val="TableParagraph"/>
              <w:spacing w:line="271" w:lineRule="exact"/>
              <w:ind w:left="107"/>
              <w:rPr>
                <w:sz w:val="24"/>
              </w:rPr>
            </w:pPr>
            <w:r>
              <w:rPr>
                <w:sz w:val="24"/>
              </w:rPr>
              <w:t>Participantes</w:t>
            </w:r>
          </w:p>
        </w:tc>
        <w:tc>
          <w:tcPr>
            <w:tcW w:w="6949" w:type="dxa"/>
          </w:tcPr>
          <w:p w14:paraId="010C179C" w14:textId="77777777" w:rsidR="00EA1AED" w:rsidRDefault="00EA1AED">
            <w:pPr>
              <w:pStyle w:val="TableParagraph"/>
              <w:rPr>
                <w:rFonts w:ascii="Times New Roman"/>
                <w:sz w:val="18"/>
              </w:rPr>
            </w:pPr>
          </w:p>
        </w:tc>
      </w:tr>
    </w:tbl>
    <w:p w14:paraId="38B90C56" w14:textId="77777777" w:rsidR="00EA1AED" w:rsidRDefault="00EA1AED">
      <w:pPr>
        <w:pStyle w:val="BodyText"/>
        <w:spacing w:before="6"/>
        <w:rPr>
          <w:b/>
          <w:sz w:val="23"/>
        </w:rPr>
      </w:pPr>
    </w:p>
    <w:p w14:paraId="2E1B03A7" w14:textId="77777777" w:rsidR="00EA1AED" w:rsidRDefault="004054CF" w:rsidP="00207B13">
      <w:pPr>
        <w:pStyle w:val="ListParagraph"/>
        <w:numPr>
          <w:ilvl w:val="3"/>
          <w:numId w:val="6"/>
        </w:numPr>
        <w:tabs>
          <w:tab w:val="left" w:pos="1980"/>
          <w:tab w:val="left" w:pos="1981"/>
        </w:tabs>
        <w:ind w:hanging="721"/>
        <w:rPr>
          <w:b/>
          <w:sz w:val="21"/>
        </w:rPr>
      </w:pPr>
      <w:r>
        <w:rPr>
          <w:b/>
          <w:sz w:val="21"/>
        </w:rPr>
        <w:t>Método de</w:t>
      </w:r>
      <w:r>
        <w:rPr>
          <w:b/>
          <w:spacing w:val="-2"/>
          <w:sz w:val="21"/>
        </w:rPr>
        <w:t xml:space="preserve"> </w:t>
      </w:r>
      <w:r>
        <w:rPr>
          <w:b/>
          <w:sz w:val="21"/>
        </w:rPr>
        <w:t>Evaluación:</w:t>
      </w:r>
    </w:p>
    <w:p w14:paraId="5D67F149" w14:textId="77777777" w:rsidR="00EA1AED" w:rsidRDefault="004054CF">
      <w:pPr>
        <w:tabs>
          <w:tab w:val="left" w:pos="2745"/>
        </w:tabs>
        <w:spacing w:before="2" w:line="241" w:lineRule="exact"/>
        <w:ind w:left="2160"/>
        <w:rPr>
          <w:sz w:val="21"/>
        </w:rPr>
      </w:pPr>
      <w:r>
        <w:rPr>
          <w:sz w:val="21"/>
          <w:u w:val="single"/>
        </w:rPr>
        <w:t xml:space="preserve"> </w:t>
      </w:r>
      <w:r>
        <w:rPr>
          <w:sz w:val="21"/>
          <w:u w:val="single"/>
        </w:rPr>
        <w:tab/>
      </w:r>
      <w:r>
        <w:rPr>
          <w:sz w:val="21"/>
        </w:rPr>
        <w:t>Entrevista de equipo multidisciplinario al estudiante y/o</w:t>
      </w:r>
      <w:r>
        <w:rPr>
          <w:spacing w:val="-8"/>
          <w:sz w:val="21"/>
        </w:rPr>
        <w:t xml:space="preserve"> </w:t>
      </w:r>
      <w:r>
        <w:rPr>
          <w:sz w:val="21"/>
        </w:rPr>
        <w:t>encargado</w:t>
      </w:r>
    </w:p>
    <w:p w14:paraId="77A072A1" w14:textId="77777777" w:rsidR="00EA1AED" w:rsidRDefault="004054CF">
      <w:pPr>
        <w:tabs>
          <w:tab w:val="left" w:pos="2745"/>
        </w:tabs>
        <w:spacing w:line="241" w:lineRule="exact"/>
        <w:ind w:left="2160"/>
        <w:rPr>
          <w:sz w:val="21"/>
        </w:rPr>
      </w:pPr>
      <w:r>
        <w:rPr>
          <w:sz w:val="21"/>
          <w:u w:val="single"/>
        </w:rPr>
        <w:t xml:space="preserve"> </w:t>
      </w:r>
      <w:r>
        <w:rPr>
          <w:sz w:val="21"/>
          <w:u w:val="single"/>
        </w:rPr>
        <w:tab/>
      </w:r>
      <w:r>
        <w:rPr>
          <w:sz w:val="21"/>
        </w:rPr>
        <w:t>Revisión y análisis de documentos recibidos (evaluaciones, entre</w:t>
      </w:r>
      <w:r>
        <w:rPr>
          <w:spacing w:val="-17"/>
          <w:sz w:val="21"/>
        </w:rPr>
        <w:t xml:space="preserve"> </w:t>
      </w:r>
      <w:r>
        <w:rPr>
          <w:sz w:val="21"/>
        </w:rPr>
        <w:t>otros)</w:t>
      </w:r>
    </w:p>
    <w:p w14:paraId="615A8704" w14:textId="77777777" w:rsidR="00EA1AED" w:rsidRDefault="004054CF">
      <w:pPr>
        <w:tabs>
          <w:tab w:val="left" w:pos="2745"/>
        </w:tabs>
        <w:spacing w:before="1"/>
        <w:ind w:left="2160"/>
        <w:rPr>
          <w:sz w:val="21"/>
        </w:rPr>
      </w:pPr>
      <w:r>
        <w:rPr>
          <w:sz w:val="21"/>
          <w:u w:val="single"/>
        </w:rPr>
        <w:t xml:space="preserve"> </w:t>
      </w:r>
      <w:r>
        <w:rPr>
          <w:sz w:val="21"/>
          <w:u w:val="single"/>
        </w:rPr>
        <w:tab/>
      </w:r>
      <w:r>
        <w:rPr>
          <w:sz w:val="21"/>
        </w:rPr>
        <w:t>Observaciones</w:t>
      </w:r>
    </w:p>
    <w:p w14:paraId="68FAA075" w14:textId="77777777" w:rsidR="00EA1AED" w:rsidRDefault="004054CF">
      <w:pPr>
        <w:tabs>
          <w:tab w:val="left" w:pos="2745"/>
        </w:tabs>
        <w:spacing w:before="1" w:line="241" w:lineRule="exact"/>
        <w:ind w:left="2160"/>
        <w:rPr>
          <w:sz w:val="21"/>
        </w:rPr>
      </w:pPr>
      <w:r>
        <w:rPr>
          <w:sz w:val="21"/>
          <w:u w:val="single"/>
        </w:rPr>
        <w:t xml:space="preserve"> </w:t>
      </w:r>
      <w:r>
        <w:rPr>
          <w:sz w:val="21"/>
          <w:u w:val="single"/>
        </w:rPr>
        <w:tab/>
      </w:r>
      <w:r>
        <w:rPr>
          <w:sz w:val="21"/>
        </w:rPr>
        <w:t>Discusión de caso en</w:t>
      </w:r>
      <w:r>
        <w:rPr>
          <w:spacing w:val="-4"/>
          <w:sz w:val="21"/>
        </w:rPr>
        <w:t xml:space="preserve"> </w:t>
      </w:r>
      <w:r>
        <w:rPr>
          <w:sz w:val="21"/>
        </w:rPr>
        <w:t>equipo</w:t>
      </w:r>
    </w:p>
    <w:p w14:paraId="71EA99F1" w14:textId="77777777" w:rsidR="00EA1AED" w:rsidRDefault="004054CF">
      <w:pPr>
        <w:tabs>
          <w:tab w:val="left" w:pos="2745"/>
        </w:tabs>
        <w:spacing w:line="241" w:lineRule="exact"/>
        <w:ind w:left="2160"/>
        <w:rPr>
          <w:sz w:val="21"/>
        </w:rPr>
      </w:pPr>
      <w:r>
        <w:rPr>
          <w:sz w:val="21"/>
          <w:u w:val="single"/>
        </w:rPr>
        <w:t xml:space="preserve"> </w:t>
      </w:r>
      <w:r>
        <w:rPr>
          <w:sz w:val="21"/>
          <w:u w:val="single"/>
        </w:rPr>
        <w:tab/>
      </w:r>
      <w:r>
        <w:rPr>
          <w:sz w:val="21"/>
        </w:rPr>
        <w:t>Uso de materiales y equipos de Asistencia Tecnológica</w:t>
      </w:r>
      <w:r>
        <w:rPr>
          <w:spacing w:val="-14"/>
          <w:sz w:val="21"/>
        </w:rPr>
        <w:t xml:space="preserve"> </w:t>
      </w:r>
      <w:r>
        <w:rPr>
          <w:sz w:val="21"/>
        </w:rPr>
        <w:t>(AT)</w:t>
      </w:r>
    </w:p>
    <w:p w14:paraId="5020B2E7" w14:textId="77777777" w:rsidR="00EA1AED" w:rsidRDefault="004054CF">
      <w:pPr>
        <w:tabs>
          <w:tab w:val="left" w:pos="2745"/>
          <w:tab w:val="left" w:pos="6044"/>
          <w:tab w:val="left" w:pos="6685"/>
        </w:tabs>
        <w:spacing w:before="1"/>
        <w:ind w:left="2160"/>
        <w:rPr>
          <w:sz w:val="21"/>
        </w:rPr>
      </w:pPr>
      <w:r>
        <w:rPr>
          <w:sz w:val="21"/>
          <w:u w:val="single"/>
        </w:rPr>
        <w:t xml:space="preserve"> </w:t>
      </w:r>
      <w:r>
        <w:rPr>
          <w:sz w:val="21"/>
          <w:u w:val="single"/>
        </w:rPr>
        <w:tab/>
      </w:r>
      <w:r>
        <w:rPr>
          <w:sz w:val="21"/>
        </w:rPr>
        <w:t>Visita al salón</w:t>
      </w:r>
      <w:r>
        <w:rPr>
          <w:spacing w:val="-5"/>
          <w:sz w:val="21"/>
        </w:rPr>
        <w:t xml:space="preserve"> </w:t>
      </w:r>
      <w:r>
        <w:rPr>
          <w:sz w:val="21"/>
        </w:rPr>
        <w:t>de</w:t>
      </w:r>
      <w:r>
        <w:rPr>
          <w:spacing w:val="-1"/>
          <w:sz w:val="21"/>
        </w:rPr>
        <w:t xml:space="preserve"> </w:t>
      </w:r>
      <w:r>
        <w:rPr>
          <w:sz w:val="21"/>
        </w:rPr>
        <w:t>clases</w:t>
      </w:r>
      <w:r>
        <w:rPr>
          <w:sz w:val="21"/>
        </w:rPr>
        <w:tab/>
      </w:r>
      <w:r>
        <w:rPr>
          <w:sz w:val="21"/>
          <w:u w:val="single"/>
        </w:rPr>
        <w:t xml:space="preserve"> </w:t>
      </w:r>
      <w:r>
        <w:rPr>
          <w:sz w:val="21"/>
          <w:u w:val="single"/>
        </w:rPr>
        <w:tab/>
      </w:r>
      <w:r>
        <w:rPr>
          <w:sz w:val="21"/>
        </w:rPr>
        <w:t>Visita al hogar del</w:t>
      </w:r>
      <w:r>
        <w:rPr>
          <w:spacing w:val="-5"/>
          <w:sz w:val="21"/>
        </w:rPr>
        <w:t xml:space="preserve"> </w:t>
      </w:r>
      <w:r>
        <w:rPr>
          <w:sz w:val="21"/>
        </w:rPr>
        <w:t>estudiante</w:t>
      </w:r>
    </w:p>
    <w:p w14:paraId="117C279B" w14:textId="77777777" w:rsidR="00EA1AED" w:rsidRDefault="004054CF">
      <w:pPr>
        <w:tabs>
          <w:tab w:val="left" w:pos="2745"/>
        </w:tabs>
        <w:ind w:left="2160"/>
        <w:rPr>
          <w:sz w:val="21"/>
        </w:rPr>
      </w:pPr>
      <w:r>
        <w:rPr>
          <w:noProof/>
          <w:lang w:val="en-US" w:eastAsia="en-US" w:bidi="ar-SA"/>
        </w:rPr>
        <w:drawing>
          <wp:anchor distT="0" distB="0" distL="0" distR="0" simplePos="0" relativeHeight="251560448" behindDoc="0" locked="0" layoutInCell="1" allowOverlap="1" wp14:anchorId="3AB03943" wp14:editId="1E8D8621">
            <wp:simplePos x="0" y="0"/>
            <wp:positionH relativeFrom="page">
              <wp:posOffset>6714490</wp:posOffset>
            </wp:positionH>
            <wp:positionV relativeFrom="paragraph">
              <wp:posOffset>322946</wp:posOffset>
            </wp:positionV>
            <wp:extent cx="567054" cy="359409"/>
            <wp:effectExtent l="0" t="0" r="0" b="0"/>
            <wp:wrapNone/>
            <wp:docPr id="2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6.jpeg"/>
                    <pic:cNvPicPr/>
                  </pic:nvPicPr>
                  <pic:blipFill>
                    <a:blip r:embed="rId48" cstate="print"/>
                    <a:stretch>
                      <a:fillRect/>
                    </a:stretch>
                  </pic:blipFill>
                  <pic:spPr>
                    <a:xfrm>
                      <a:off x="0" y="0"/>
                      <a:ext cx="567054" cy="359409"/>
                    </a:xfrm>
                    <a:prstGeom prst="rect">
                      <a:avLst/>
                    </a:prstGeom>
                  </pic:spPr>
                </pic:pic>
              </a:graphicData>
            </a:graphic>
          </wp:anchor>
        </w:drawing>
      </w:r>
      <w:r>
        <w:rPr>
          <w:sz w:val="21"/>
          <w:u w:val="single"/>
        </w:rPr>
        <w:t xml:space="preserve"> </w:t>
      </w:r>
      <w:r>
        <w:rPr>
          <w:sz w:val="21"/>
          <w:u w:val="single"/>
        </w:rPr>
        <w:tab/>
      </w:r>
      <w:r>
        <w:rPr>
          <w:sz w:val="21"/>
        </w:rPr>
        <w:t>Visita a suplidor de</w:t>
      </w:r>
      <w:r>
        <w:rPr>
          <w:spacing w:val="-7"/>
          <w:sz w:val="21"/>
        </w:rPr>
        <w:t xml:space="preserve"> </w:t>
      </w:r>
      <w:r>
        <w:rPr>
          <w:sz w:val="21"/>
        </w:rPr>
        <w:t>equipo</w:t>
      </w:r>
    </w:p>
    <w:p w14:paraId="6308170F" w14:textId="77777777" w:rsidR="00EA1AED" w:rsidRDefault="00EA1AED">
      <w:pPr>
        <w:pStyle w:val="BodyText"/>
        <w:rPr>
          <w:sz w:val="20"/>
        </w:rPr>
      </w:pPr>
    </w:p>
    <w:p w14:paraId="48698BAA" w14:textId="77777777" w:rsidR="00EA1AED" w:rsidRDefault="00EA1AED">
      <w:pPr>
        <w:pStyle w:val="BodyText"/>
        <w:rPr>
          <w:sz w:val="20"/>
        </w:rPr>
      </w:pPr>
    </w:p>
    <w:p w14:paraId="141FE435" w14:textId="77777777" w:rsidR="00EA1AED" w:rsidRDefault="00EA1AED">
      <w:pPr>
        <w:rPr>
          <w:sz w:val="20"/>
        </w:rPr>
        <w:sectPr w:rsidR="00EA1AED">
          <w:headerReference w:type="default" r:id="rId49"/>
          <w:pgSz w:w="12240" w:h="15840"/>
          <w:pgMar w:top="1160" w:right="220" w:bottom="280" w:left="180" w:header="0" w:footer="0" w:gutter="0"/>
          <w:cols w:space="720"/>
        </w:sectPr>
      </w:pPr>
    </w:p>
    <w:p w14:paraId="26828ADD" w14:textId="77777777" w:rsidR="00EA1AED" w:rsidRDefault="00EA1AED">
      <w:pPr>
        <w:pStyle w:val="BodyText"/>
        <w:spacing w:before="3"/>
        <w:rPr>
          <w:sz w:val="14"/>
        </w:rPr>
      </w:pPr>
    </w:p>
    <w:p w14:paraId="7916104E" w14:textId="77777777" w:rsidR="00EA1AED" w:rsidRDefault="004054CF">
      <w:pPr>
        <w:ind w:left="571"/>
        <w:rPr>
          <w:rFonts w:ascii="Arial Narrow"/>
          <w:sz w:val="14"/>
        </w:rPr>
      </w:pPr>
      <w:r>
        <w:rPr>
          <w:rFonts w:ascii="Arial Narrow"/>
          <w:sz w:val="14"/>
        </w:rPr>
        <w:t>PO Box 190759</w:t>
      </w:r>
    </w:p>
    <w:p w14:paraId="5E7C803D" w14:textId="77777777" w:rsidR="00EA1AED" w:rsidRDefault="004054CF">
      <w:pPr>
        <w:ind w:left="540" w:right="-7"/>
        <w:rPr>
          <w:rFonts w:ascii="Arial Narrow"/>
          <w:sz w:val="14"/>
        </w:rPr>
      </w:pPr>
      <w:r>
        <w:rPr>
          <w:rFonts w:ascii="Arial Narrow"/>
          <w:sz w:val="14"/>
        </w:rPr>
        <w:t>San Juan, Puerto Rico</w:t>
      </w:r>
      <w:r>
        <w:rPr>
          <w:rFonts w:ascii="Arial Narrow"/>
          <w:spacing w:val="-15"/>
          <w:sz w:val="14"/>
        </w:rPr>
        <w:t xml:space="preserve"> </w:t>
      </w:r>
      <w:r>
        <w:rPr>
          <w:rFonts w:ascii="Arial Narrow"/>
          <w:sz w:val="14"/>
        </w:rPr>
        <w:t>00919-0759 Tel.: 787 759</w:t>
      </w:r>
      <w:r>
        <w:rPr>
          <w:rFonts w:ascii="Arial Narrow"/>
          <w:spacing w:val="-2"/>
          <w:sz w:val="14"/>
        </w:rPr>
        <w:t xml:space="preserve"> </w:t>
      </w:r>
      <w:r>
        <w:rPr>
          <w:rFonts w:ascii="Arial Narrow"/>
          <w:sz w:val="14"/>
        </w:rPr>
        <w:t>2000</w:t>
      </w:r>
    </w:p>
    <w:p w14:paraId="69508065" w14:textId="77777777" w:rsidR="00EA1AED" w:rsidRDefault="00137C80">
      <w:pPr>
        <w:ind w:left="540"/>
        <w:rPr>
          <w:rFonts w:ascii="Arial Narrow"/>
          <w:sz w:val="14"/>
        </w:rPr>
      </w:pPr>
      <w:hyperlink r:id="rId50">
        <w:r w:rsidR="004054CF">
          <w:rPr>
            <w:rFonts w:ascii="Arial Narrow"/>
            <w:sz w:val="14"/>
          </w:rPr>
          <w:t>www.de.gobierno.pr</w:t>
        </w:r>
      </w:hyperlink>
    </w:p>
    <w:p w14:paraId="505A9388" w14:textId="77777777" w:rsidR="00EA1AED" w:rsidRDefault="004054CF">
      <w:pPr>
        <w:spacing w:before="99"/>
        <w:ind w:left="151" w:right="1909"/>
        <w:jc w:val="both"/>
        <w:rPr>
          <w:rFonts w:ascii="Arial Narrow" w:hAnsi="Arial Narrow"/>
          <w:sz w:val="14"/>
        </w:rPr>
      </w:pPr>
      <w:r>
        <w:br w:type="column"/>
      </w:r>
      <w:r>
        <w:rPr>
          <w:rFonts w:ascii="Arial Narrow" w:hAnsi="Arial Narrow"/>
          <w:sz w:val="14"/>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p w14:paraId="3DDAB760" w14:textId="77777777" w:rsidR="00EA1AED" w:rsidRDefault="00EA1AED">
      <w:pPr>
        <w:jc w:val="both"/>
        <w:rPr>
          <w:rFonts w:ascii="Arial Narrow" w:hAnsi="Arial Narrow"/>
          <w:sz w:val="14"/>
        </w:rPr>
        <w:sectPr w:rsidR="00EA1AED">
          <w:type w:val="continuous"/>
          <w:pgSz w:w="12240" w:h="15840"/>
          <w:pgMar w:top="620" w:right="220" w:bottom="280" w:left="180" w:header="720" w:footer="720" w:gutter="0"/>
          <w:cols w:num="2" w:space="720" w:equalWidth="0">
            <w:col w:w="2332" w:space="40"/>
            <w:col w:w="9468"/>
          </w:cols>
        </w:sectPr>
      </w:pPr>
    </w:p>
    <w:p w14:paraId="0AB9B818" w14:textId="77777777" w:rsidR="00EA1AED" w:rsidRDefault="004054CF" w:rsidP="00207B13">
      <w:pPr>
        <w:pStyle w:val="ListParagraph"/>
        <w:numPr>
          <w:ilvl w:val="3"/>
          <w:numId w:val="6"/>
        </w:numPr>
        <w:tabs>
          <w:tab w:val="left" w:pos="1980"/>
          <w:tab w:val="left" w:pos="1981"/>
        </w:tabs>
        <w:spacing w:before="80"/>
        <w:ind w:hanging="721"/>
        <w:rPr>
          <w:b/>
        </w:rPr>
      </w:pPr>
      <w:r>
        <w:rPr>
          <w:b/>
        </w:rPr>
        <w:t>Información Relevante del Historial General, al proceso de evaluación en</w:t>
      </w:r>
      <w:r>
        <w:rPr>
          <w:b/>
          <w:spacing w:val="-7"/>
        </w:rPr>
        <w:t xml:space="preserve"> </w:t>
      </w:r>
      <w:r>
        <w:rPr>
          <w:b/>
          <w:spacing w:val="-3"/>
        </w:rPr>
        <w:t>AT:</w:t>
      </w:r>
    </w:p>
    <w:p w14:paraId="11D81882" w14:textId="77777777" w:rsidR="00EA1AED" w:rsidRDefault="004054CF">
      <w:pPr>
        <w:spacing w:before="3"/>
        <w:ind w:left="3679" w:right="2028" w:hanging="1239"/>
        <w:rPr>
          <w:rFonts w:ascii="Calibri" w:hAnsi="Calibri"/>
          <w:sz w:val="20"/>
        </w:rPr>
      </w:pPr>
      <w:r>
        <w:rPr>
          <w:rFonts w:ascii="Calibri" w:hAnsi="Calibri"/>
          <w:sz w:val="20"/>
        </w:rPr>
        <w:t>(Componente familiar, historial de salud, diagnósticos, servicios educativos y relacionados, sistema de apoyo, expectativa de los padres y el estudiante)</w:t>
      </w:r>
    </w:p>
    <w:p w14:paraId="2A30F803" w14:textId="77777777" w:rsidR="00EA1AED" w:rsidRDefault="00EA1AED">
      <w:pPr>
        <w:pStyle w:val="BodyText"/>
        <w:spacing w:before="1" w:after="1"/>
        <w:rPr>
          <w:rFonts w:ascii="Calibri"/>
          <w:sz w:val="15"/>
        </w:rPr>
      </w:pPr>
    </w:p>
    <w:tbl>
      <w:tblPr>
        <w:tblW w:w="0" w:type="auto"/>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60"/>
        <w:gridCol w:w="991"/>
        <w:gridCol w:w="1348"/>
        <w:gridCol w:w="90"/>
        <w:gridCol w:w="1533"/>
        <w:gridCol w:w="1391"/>
        <w:gridCol w:w="2491"/>
      </w:tblGrid>
      <w:tr w:rsidR="00EA1AED" w14:paraId="366220F2" w14:textId="77777777">
        <w:trPr>
          <w:trHeight w:val="330"/>
        </w:trPr>
        <w:tc>
          <w:tcPr>
            <w:tcW w:w="10904" w:type="dxa"/>
            <w:gridSpan w:val="7"/>
          </w:tcPr>
          <w:p w14:paraId="33A75B30" w14:textId="77777777" w:rsidR="00EA1AED" w:rsidRDefault="004054CF">
            <w:pPr>
              <w:pStyle w:val="TableParagraph"/>
              <w:spacing w:line="225" w:lineRule="exact"/>
              <w:ind w:left="828"/>
              <w:rPr>
                <w:b/>
                <w:sz w:val="20"/>
              </w:rPr>
            </w:pPr>
            <w:r>
              <w:rPr>
                <w:b/>
                <w:sz w:val="20"/>
              </w:rPr>
              <w:t>El componente familiar está constituido por:</w:t>
            </w:r>
          </w:p>
        </w:tc>
      </w:tr>
      <w:tr w:rsidR="00EA1AED" w14:paraId="2CD68331" w14:textId="77777777">
        <w:trPr>
          <w:trHeight w:val="345"/>
        </w:trPr>
        <w:tc>
          <w:tcPr>
            <w:tcW w:w="3060" w:type="dxa"/>
            <w:shd w:val="clear" w:color="auto" w:fill="DFDFDF"/>
          </w:tcPr>
          <w:p w14:paraId="6D96BBF4" w14:textId="77777777" w:rsidR="00EA1AED" w:rsidRDefault="004054CF">
            <w:pPr>
              <w:pStyle w:val="TableParagraph"/>
              <w:spacing w:line="225" w:lineRule="exact"/>
              <w:ind w:left="751"/>
              <w:rPr>
                <w:b/>
                <w:sz w:val="20"/>
              </w:rPr>
            </w:pPr>
            <w:r>
              <w:rPr>
                <w:b/>
                <w:sz w:val="20"/>
              </w:rPr>
              <w:t>Historial médico</w:t>
            </w:r>
          </w:p>
        </w:tc>
        <w:tc>
          <w:tcPr>
            <w:tcW w:w="991" w:type="dxa"/>
            <w:shd w:val="clear" w:color="auto" w:fill="DFDFDF"/>
          </w:tcPr>
          <w:p w14:paraId="4AB569E3" w14:textId="77777777" w:rsidR="00EA1AED" w:rsidRDefault="004054CF">
            <w:pPr>
              <w:pStyle w:val="TableParagraph"/>
              <w:spacing w:line="225" w:lineRule="exact"/>
              <w:ind w:left="351" w:right="344"/>
              <w:jc w:val="center"/>
              <w:rPr>
                <w:b/>
                <w:sz w:val="20"/>
              </w:rPr>
            </w:pPr>
            <w:r>
              <w:rPr>
                <w:b/>
                <w:sz w:val="20"/>
              </w:rPr>
              <w:t>Sí.</w:t>
            </w:r>
          </w:p>
        </w:tc>
        <w:tc>
          <w:tcPr>
            <w:tcW w:w="1438" w:type="dxa"/>
            <w:gridSpan w:val="2"/>
            <w:shd w:val="clear" w:color="auto" w:fill="DFDFDF"/>
          </w:tcPr>
          <w:p w14:paraId="2CAC192F" w14:textId="77777777" w:rsidR="00EA1AED" w:rsidRDefault="004054CF">
            <w:pPr>
              <w:pStyle w:val="TableParagraph"/>
              <w:spacing w:line="225" w:lineRule="exact"/>
              <w:ind w:left="537" w:right="528"/>
              <w:jc w:val="center"/>
              <w:rPr>
                <w:b/>
                <w:sz w:val="20"/>
              </w:rPr>
            </w:pPr>
            <w:r>
              <w:rPr>
                <w:b/>
                <w:sz w:val="20"/>
              </w:rPr>
              <w:t>No.</w:t>
            </w:r>
          </w:p>
        </w:tc>
        <w:tc>
          <w:tcPr>
            <w:tcW w:w="5415" w:type="dxa"/>
            <w:gridSpan w:val="3"/>
            <w:shd w:val="clear" w:color="auto" w:fill="DFDFDF"/>
          </w:tcPr>
          <w:p w14:paraId="614EF33E" w14:textId="77777777" w:rsidR="00EA1AED" w:rsidRDefault="004054CF">
            <w:pPr>
              <w:pStyle w:val="TableParagraph"/>
              <w:spacing w:line="225" w:lineRule="exact"/>
              <w:ind w:left="2237" w:right="2226"/>
              <w:jc w:val="center"/>
              <w:rPr>
                <w:b/>
                <w:sz w:val="20"/>
              </w:rPr>
            </w:pPr>
            <w:r>
              <w:rPr>
                <w:b/>
                <w:sz w:val="20"/>
              </w:rPr>
              <w:t>Explique:</w:t>
            </w:r>
          </w:p>
        </w:tc>
      </w:tr>
      <w:tr w:rsidR="00EA1AED" w14:paraId="5BF2C259" w14:textId="77777777">
        <w:trPr>
          <w:trHeight w:val="460"/>
        </w:trPr>
        <w:tc>
          <w:tcPr>
            <w:tcW w:w="3060" w:type="dxa"/>
          </w:tcPr>
          <w:p w14:paraId="3C73B755" w14:textId="77777777" w:rsidR="00EA1AED" w:rsidRDefault="004054CF">
            <w:pPr>
              <w:pStyle w:val="TableParagraph"/>
              <w:spacing w:line="227" w:lineRule="exact"/>
              <w:ind w:left="107"/>
              <w:rPr>
                <w:sz w:val="20"/>
              </w:rPr>
            </w:pPr>
            <w:r>
              <w:rPr>
                <w:sz w:val="20"/>
              </w:rPr>
              <w:t>Enfermedades de la niñez</w:t>
            </w:r>
          </w:p>
        </w:tc>
        <w:tc>
          <w:tcPr>
            <w:tcW w:w="991" w:type="dxa"/>
          </w:tcPr>
          <w:p w14:paraId="3E4D0B20" w14:textId="77777777" w:rsidR="00EA1AED" w:rsidRDefault="00EA1AED">
            <w:pPr>
              <w:pStyle w:val="TableParagraph"/>
              <w:rPr>
                <w:rFonts w:ascii="Times New Roman"/>
                <w:sz w:val="20"/>
              </w:rPr>
            </w:pPr>
          </w:p>
        </w:tc>
        <w:tc>
          <w:tcPr>
            <w:tcW w:w="1438" w:type="dxa"/>
            <w:gridSpan w:val="2"/>
          </w:tcPr>
          <w:p w14:paraId="2CB09CE6" w14:textId="77777777" w:rsidR="00EA1AED" w:rsidRDefault="00EA1AED">
            <w:pPr>
              <w:pStyle w:val="TableParagraph"/>
              <w:rPr>
                <w:rFonts w:ascii="Times New Roman"/>
                <w:sz w:val="20"/>
              </w:rPr>
            </w:pPr>
          </w:p>
        </w:tc>
        <w:tc>
          <w:tcPr>
            <w:tcW w:w="5415" w:type="dxa"/>
            <w:gridSpan w:val="3"/>
          </w:tcPr>
          <w:p w14:paraId="0E7FE7F8" w14:textId="77777777" w:rsidR="00EA1AED" w:rsidRDefault="00EA1AED">
            <w:pPr>
              <w:pStyle w:val="TableParagraph"/>
              <w:rPr>
                <w:rFonts w:ascii="Times New Roman"/>
                <w:sz w:val="20"/>
              </w:rPr>
            </w:pPr>
          </w:p>
        </w:tc>
      </w:tr>
      <w:tr w:rsidR="00EA1AED" w14:paraId="347F2AEF" w14:textId="77777777">
        <w:trPr>
          <w:trHeight w:val="458"/>
        </w:trPr>
        <w:tc>
          <w:tcPr>
            <w:tcW w:w="3060" w:type="dxa"/>
          </w:tcPr>
          <w:p w14:paraId="0B16C573" w14:textId="77777777" w:rsidR="00EA1AED" w:rsidRDefault="004054CF">
            <w:pPr>
              <w:pStyle w:val="TableParagraph"/>
              <w:spacing w:line="227" w:lineRule="exact"/>
              <w:ind w:left="107"/>
              <w:rPr>
                <w:sz w:val="20"/>
              </w:rPr>
            </w:pPr>
            <w:r>
              <w:rPr>
                <w:sz w:val="20"/>
              </w:rPr>
              <w:t>Accidentes</w:t>
            </w:r>
          </w:p>
        </w:tc>
        <w:tc>
          <w:tcPr>
            <w:tcW w:w="991" w:type="dxa"/>
          </w:tcPr>
          <w:p w14:paraId="03A17C96" w14:textId="77777777" w:rsidR="00EA1AED" w:rsidRDefault="00EA1AED">
            <w:pPr>
              <w:pStyle w:val="TableParagraph"/>
              <w:rPr>
                <w:rFonts w:ascii="Times New Roman"/>
                <w:sz w:val="20"/>
              </w:rPr>
            </w:pPr>
          </w:p>
        </w:tc>
        <w:tc>
          <w:tcPr>
            <w:tcW w:w="1438" w:type="dxa"/>
            <w:gridSpan w:val="2"/>
          </w:tcPr>
          <w:p w14:paraId="6535359F" w14:textId="77777777" w:rsidR="00EA1AED" w:rsidRDefault="00EA1AED">
            <w:pPr>
              <w:pStyle w:val="TableParagraph"/>
              <w:rPr>
                <w:rFonts w:ascii="Times New Roman"/>
                <w:sz w:val="20"/>
              </w:rPr>
            </w:pPr>
          </w:p>
        </w:tc>
        <w:tc>
          <w:tcPr>
            <w:tcW w:w="5415" w:type="dxa"/>
            <w:gridSpan w:val="3"/>
          </w:tcPr>
          <w:p w14:paraId="4556F844" w14:textId="77777777" w:rsidR="00EA1AED" w:rsidRDefault="00EA1AED">
            <w:pPr>
              <w:pStyle w:val="TableParagraph"/>
              <w:rPr>
                <w:rFonts w:ascii="Times New Roman"/>
                <w:sz w:val="20"/>
              </w:rPr>
            </w:pPr>
          </w:p>
        </w:tc>
      </w:tr>
      <w:tr w:rsidR="00EA1AED" w14:paraId="46A44936" w14:textId="77777777">
        <w:trPr>
          <w:trHeight w:val="460"/>
        </w:trPr>
        <w:tc>
          <w:tcPr>
            <w:tcW w:w="3060" w:type="dxa"/>
          </w:tcPr>
          <w:p w14:paraId="0D9EF1B0" w14:textId="77777777" w:rsidR="00EA1AED" w:rsidRDefault="004054CF">
            <w:pPr>
              <w:pStyle w:val="TableParagraph"/>
              <w:spacing w:line="229" w:lineRule="exact"/>
              <w:ind w:left="107"/>
              <w:rPr>
                <w:sz w:val="20"/>
              </w:rPr>
            </w:pPr>
            <w:r>
              <w:rPr>
                <w:sz w:val="20"/>
              </w:rPr>
              <w:t>Cirugías</w:t>
            </w:r>
          </w:p>
        </w:tc>
        <w:tc>
          <w:tcPr>
            <w:tcW w:w="991" w:type="dxa"/>
          </w:tcPr>
          <w:p w14:paraId="25AA9EC4" w14:textId="77777777" w:rsidR="00EA1AED" w:rsidRDefault="00EA1AED">
            <w:pPr>
              <w:pStyle w:val="TableParagraph"/>
              <w:rPr>
                <w:rFonts w:ascii="Times New Roman"/>
                <w:sz w:val="20"/>
              </w:rPr>
            </w:pPr>
          </w:p>
        </w:tc>
        <w:tc>
          <w:tcPr>
            <w:tcW w:w="1438" w:type="dxa"/>
            <w:gridSpan w:val="2"/>
          </w:tcPr>
          <w:p w14:paraId="1D999707" w14:textId="77777777" w:rsidR="00EA1AED" w:rsidRDefault="00EA1AED">
            <w:pPr>
              <w:pStyle w:val="TableParagraph"/>
              <w:rPr>
                <w:rFonts w:ascii="Times New Roman"/>
                <w:sz w:val="20"/>
              </w:rPr>
            </w:pPr>
          </w:p>
        </w:tc>
        <w:tc>
          <w:tcPr>
            <w:tcW w:w="5415" w:type="dxa"/>
            <w:gridSpan w:val="3"/>
          </w:tcPr>
          <w:p w14:paraId="2843A882" w14:textId="77777777" w:rsidR="00EA1AED" w:rsidRDefault="00EA1AED">
            <w:pPr>
              <w:pStyle w:val="TableParagraph"/>
              <w:rPr>
                <w:rFonts w:ascii="Times New Roman"/>
                <w:sz w:val="20"/>
              </w:rPr>
            </w:pPr>
          </w:p>
        </w:tc>
      </w:tr>
      <w:tr w:rsidR="00EA1AED" w14:paraId="1891578A" w14:textId="77777777">
        <w:trPr>
          <w:trHeight w:val="460"/>
        </w:trPr>
        <w:tc>
          <w:tcPr>
            <w:tcW w:w="3060" w:type="dxa"/>
          </w:tcPr>
          <w:p w14:paraId="2799691F" w14:textId="77777777" w:rsidR="00EA1AED" w:rsidRDefault="004054CF">
            <w:pPr>
              <w:pStyle w:val="TableParagraph"/>
              <w:spacing w:line="227" w:lineRule="exact"/>
              <w:ind w:left="107"/>
              <w:rPr>
                <w:sz w:val="20"/>
              </w:rPr>
            </w:pPr>
            <w:r>
              <w:rPr>
                <w:sz w:val="20"/>
              </w:rPr>
              <w:t>Convulsiones</w:t>
            </w:r>
          </w:p>
        </w:tc>
        <w:tc>
          <w:tcPr>
            <w:tcW w:w="991" w:type="dxa"/>
          </w:tcPr>
          <w:p w14:paraId="43628F32" w14:textId="77777777" w:rsidR="00EA1AED" w:rsidRDefault="00EA1AED">
            <w:pPr>
              <w:pStyle w:val="TableParagraph"/>
              <w:rPr>
                <w:rFonts w:ascii="Times New Roman"/>
                <w:sz w:val="20"/>
              </w:rPr>
            </w:pPr>
          </w:p>
        </w:tc>
        <w:tc>
          <w:tcPr>
            <w:tcW w:w="1438" w:type="dxa"/>
            <w:gridSpan w:val="2"/>
          </w:tcPr>
          <w:p w14:paraId="371C4F33" w14:textId="77777777" w:rsidR="00EA1AED" w:rsidRDefault="00EA1AED">
            <w:pPr>
              <w:pStyle w:val="TableParagraph"/>
              <w:rPr>
                <w:rFonts w:ascii="Times New Roman"/>
                <w:sz w:val="20"/>
              </w:rPr>
            </w:pPr>
          </w:p>
        </w:tc>
        <w:tc>
          <w:tcPr>
            <w:tcW w:w="5415" w:type="dxa"/>
            <w:gridSpan w:val="3"/>
          </w:tcPr>
          <w:p w14:paraId="54172FCB" w14:textId="77777777" w:rsidR="00EA1AED" w:rsidRDefault="00EA1AED">
            <w:pPr>
              <w:pStyle w:val="TableParagraph"/>
              <w:rPr>
                <w:rFonts w:ascii="Times New Roman"/>
                <w:sz w:val="20"/>
              </w:rPr>
            </w:pPr>
          </w:p>
        </w:tc>
      </w:tr>
      <w:tr w:rsidR="00EA1AED" w14:paraId="2F5B36ED" w14:textId="77777777">
        <w:trPr>
          <w:trHeight w:val="460"/>
        </w:trPr>
        <w:tc>
          <w:tcPr>
            <w:tcW w:w="3060" w:type="dxa"/>
          </w:tcPr>
          <w:p w14:paraId="1AD805FA" w14:textId="77777777" w:rsidR="00EA1AED" w:rsidRDefault="004054CF">
            <w:pPr>
              <w:pStyle w:val="TableParagraph"/>
              <w:spacing w:line="227" w:lineRule="exact"/>
              <w:ind w:left="107"/>
              <w:rPr>
                <w:sz w:val="20"/>
              </w:rPr>
            </w:pPr>
            <w:r>
              <w:rPr>
                <w:sz w:val="20"/>
              </w:rPr>
              <w:t>Medicamentos</w:t>
            </w:r>
          </w:p>
        </w:tc>
        <w:tc>
          <w:tcPr>
            <w:tcW w:w="991" w:type="dxa"/>
          </w:tcPr>
          <w:p w14:paraId="6C6A0E2D" w14:textId="77777777" w:rsidR="00EA1AED" w:rsidRDefault="00EA1AED">
            <w:pPr>
              <w:pStyle w:val="TableParagraph"/>
              <w:rPr>
                <w:rFonts w:ascii="Times New Roman"/>
                <w:sz w:val="20"/>
              </w:rPr>
            </w:pPr>
          </w:p>
        </w:tc>
        <w:tc>
          <w:tcPr>
            <w:tcW w:w="1438" w:type="dxa"/>
            <w:gridSpan w:val="2"/>
          </w:tcPr>
          <w:p w14:paraId="3BAEC3B1" w14:textId="77777777" w:rsidR="00EA1AED" w:rsidRDefault="00EA1AED">
            <w:pPr>
              <w:pStyle w:val="TableParagraph"/>
              <w:rPr>
                <w:rFonts w:ascii="Times New Roman"/>
                <w:sz w:val="20"/>
              </w:rPr>
            </w:pPr>
          </w:p>
        </w:tc>
        <w:tc>
          <w:tcPr>
            <w:tcW w:w="5415" w:type="dxa"/>
            <w:gridSpan w:val="3"/>
          </w:tcPr>
          <w:p w14:paraId="3A963425" w14:textId="77777777" w:rsidR="00EA1AED" w:rsidRDefault="00EA1AED">
            <w:pPr>
              <w:pStyle w:val="TableParagraph"/>
              <w:rPr>
                <w:rFonts w:ascii="Times New Roman"/>
                <w:sz w:val="20"/>
              </w:rPr>
            </w:pPr>
          </w:p>
        </w:tc>
      </w:tr>
      <w:tr w:rsidR="00EA1AED" w14:paraId="74EFE731" w14:textId="77777777">
        <w:trPr>
          <w:trHeight w:val="460"/>
        </w:trPr>
        <w:tc>
          <w:tcPr>
            <w:tcW w:w="10904" w:type="dxa"/>
            <w:gridSpan w:val="7"/>
          </w:tcPr>
          <w:p w14:paraId="5956E083" w14:textId="77777777" w:rsidR="00EA1AED" w:rsidRDefault="004054CF">
            <w:pPr>
              <w:pStyle w:val="TableParagraph"/>
              <w:spacing w:line="227" w:lineRule="exact"/>
              <w:ind w:left="107"/>
              <w:rPr>
                <w:sz w:val="20"/>
              </w:rPr>
            </w:pPr>
            <w:r>
              <w:rPr>
                <w:sz w:val="20"/>
              </w:rPr>
              <w:t>Mantiene seguimiento médico con:</w:t>
            </w:r>
          </w:p>
        </w:tc>
      </w:tr>
      <w:tr w:rsidR="00EA1AED" w14:paraId="3968FD27" w14:textId="77777777">
        <w:trPr>
          <w:trHeight w:val="465"/>
        </w:trPr>
        <w:tc>
          <w:tcPr>
            <w:tcW w:w="10904" w:type="dxa"/>
            <w:gridSpan w:val="7"/>
            <w:shd w:val="clear" w:color="auto" w:fill="E6E6E6"/>
          </w:tcPr>
          <w:p w14:paraId="32852854" w14:textId="77777777" w:rsidR="00EA1AED" w:rsidRDefault="004054CF">
            <w:pPr>
              <w:pStyle w:val="TableParagraph"/>
              <w:spacing w:line="227" w:lineRule="exact"/>
              <w:ind w:left="107"/>
              <w:rPr>
                <w:sz w:val="20"/>
              </w:rPr>
            </w:pPr>
            <w:r>
              <w:rPr>
                <w:sz w:val="20"/>
              </w:rPr>
              <w:t>Diagnóstico(s):</w:t>
            </w:r>
          </w:p>
        </w:tc>
      </w:tr>
      <w:tr w:rsidR="00EA1AED" w14:paraId="41563A5B" w14:textId="77777777">
        <w:trPr>
          <w:trHeight w:val="1382"/>
        </w:trPr>
        <w:tc>
          <w:tcPr>
            <w:tcW w:w="10904" w:type="dxa"/>
            <w:gridSpan w:val="7"/>
          </w:tcPr>
          <w:p w14:paraId="0BC48475" w14:textId="77777777" w:rsidR="00EA1AED" w:rsidRDefault="004054CF">
            <w:pPr>
              <w:pStyle w:val="TableParagraph"/>
              <w:spacing w:line="477" w:lineRule="auto"/>
              <w:ind w:left="107" w:right="5283"/>
              <w:rPr>
                <w:b/>
                <w:sz w:val="20"/>
              </w:rPr>
            </w:pPr>
            <w:r>
              <w:rPr>
                <w:b/>
                <w:sz w:val="20"/>
              </w:rPr>
              <w:t>Servicios educativos (aprovechamiento, acomodos): Tiene recomendado los siguientes acomodos</w:t>
            </w:r>
            <w:r>
              <w:rPr>
                <w:b/>
                <w:spacing w:val="-18"/>
                <w:sz w:val="20"/>
              </w:rPr>
              <w:t xml:space="preserve"> </w:t>
            </w:r>
            <w:r>
              <w:rPr>
                <w:b/>
                <w:sz w:val="20"/>
              </w:rPr>
              <w:t>educativos:</w:t>
            </w:r>
          </w:p>
          <w:p w14:paraId="0D1A3454" w14:textId="77777777" w:rsidR="00EA1AED" w:rsidRDefault="004054CF">
            <w:pPr>
              <w:pStyle w:val="TableParagraph"/>
              <w:spacing w:before="1"/>
              <w:ind w:left="107"/>
              <w:rPr>
                <w:b/>
                <w:sz w:val="20"/>
              </w:rPr>
            </w:pPr>
            <w:r>
              <w:rPr>
                <w:b/>
                <w:sz w:val="20"/>
              </w:rPr>
              <w:t>Obtuvo las siguientes notas en su último reporte</w:t>
            </w:r>
            <w:r>
              <w:rPr>
                <w:b/>
                <w:spacing w:val="-21"/>
                <w:sz w:val="20"/>
              </w:rPr>
              <w:t xml:space="preserve"> </w:t>
            </w:r>
            <w:r>
              <w:rPr>
                <w:b/>
                <w:sz w:val="20"/>
              </w:rPr>
              <w:t>escolar:</w:t>
            </w:r>
          </w:p>
        </w:tc>
      </w:tr>
      <w:tr w:rsidR="00EA1AED" w14:paraId="33F1BF9D" w14:textId="77777777">
        <w:trPr>
          <w:trHeight w:val="688"/>
        </w:trPr>
        <w:tc>
          <w:tcPr>
            <w:tcW w:w="3060" w:type="dxa"/>
            <w:shd w:val="clear" w:color="auto" w:fill="DFDFDF"/>
          </w:tcPr>
          <w:p w14:paraId="2409859C" w14:textId="77777777" w:rsidR="00EA1AED" w:rsidRDefault="004054CF">
            <w:pPr>
              <w:pStyle w:val="TableParagraph"/>
              <w:ind w:left="996" w:right="410" w:hanging="555"/>
              <w:rPr>
                <w:b/>
                <w:sz w:val="20"/>
              </w:rPr>
            </w:pPr>
            <w:r>
              <w:rPr>
                <w:b/>
                <w:sz w:val="20"/>
              </w:rPr>
              <w:t>Servicios relacionados que recibe:</w:t>
            </w:r>
          </w:p>
        </w:tc>
        <w:tc>
          <w:tcPr>
            <w:tcW w:w="2339" w:type="dxa"/>
            <w:gridSpan w:val="2"/>
            <w:shd w:val="clear" w:color="auto" w:fill="DFDFDF"/>
          </w:tcPr>
          <w:p w14:paraId="1C576F44" w14:textId="77777777" w:rsidR="00EA1AED" w:rsidRDefault="004054CF">
            <w:pPr>
              <w:pStyle w:val="TableParagraph"/>
              <w:ind w:left="392" w:right="360" w:firstLine="300"/>
              <w:rPr>
                <w:sz w:val="20"/>
              </w:rPr>
            </w:pPr>
            <w:r>
              <w:rPr>
                <w:sz w:val="20"/>
              </w:rPr>
              <w:t>Terapia de Habla y Lenguaje</w:t>
            </w:r>
          </w:p>
        </w:tc>
        <w:tc>
          <w:tcPr>
            <w:tcW w:w="1623" w:type="dxa"/>
            <w:gridSpan w:val="2"/>
            <w:shd w:val="clear" w:color="auto" w:fill="DFDFDF"/>
          </w:tcPr>
          <w:p w14:paraId="61544304" w14:textId="77777777" w:rsidR="00EA1AED" w:rsidRDefault="004054CF">
            <w:pPr>
              <w:pStyle w:val="TableParagraph"/>
              <w:ind w:left="256" w:firstLine="216"/>
              <w:rPr>
                <w:sz w:val="20"/>
              </w:rPr>
            </w:pPr>
            <w:r>
              <w:rPr>
                <w:sz w:val="20"/>
              </w:rPr>
              <w:t xml:space="preserve">Terapia </w:t>
            </w:r>
            <w:r>
              <w:rPr>
                <w:w w:val="95"/>
                <w:sz w:val="20"/>
              </w:rPr>
              <w:t>Ocupacional</w:t>
            </w:r>
          </w:p>
        </w:tc>
        <w:tc>
          <w:tcPr>
            <w:tcW w:w="1391" w:type="dxa"/>
            <w:shd w:val="clear" w:color="auto" w:fill="DFDFDF"/>
          </w:tcPr>
          <w:p w14:paraId="789BDCF2" w14:textId="77777777" w:rsidR="00EA1AED" w:rsidRDefault="004054CF">
            <w:pPr>
              <w:pStyle w:val="TableParagraph"/>
              <w:ind w:left="428" w:right="326" w:hanging="72"/>
              <w:rPr>
                <w:sz w:val="20"/>
              </w:rPr>
            </w:pPr>
            <w:r>
              <w:rPr>
                <w:sz w:val="20"/>
              </w:rPr>
              <w:t>Terapia</w:t>
            </w:r>
            <w:r>
              <w:rPr>
                <w:w w:val="99"/>
                <w:sz w:val="20"/>
              </w:rPr>
              <w:t xml:space="preserve"> </w:t>
            </w:r>
            <w:r>
              <w:rPr>
                <w:sz w:val="20"/>
              </w:rPr>
              <w:t>Física</w:t>
            </w:r>
          </w:p>
        </w:tc>
        <w:tc>
          <w:tcPr>
            <w:tcW w:w="2491" w:type="dxa"/>
            <w:shd w:val="clear" w:color="auto" w:fill="DFDFDF"/>
          </w:tcPr>
          <w:p w14:paraId="0E7830B8" w14:textId="77777777" w:rsidR="00EA1AED" w:rsidRDefault="004054CF">
            <w:pPr>
              <w:pStyle w:val="TableParagraph"/>
              <w:ind w:left="744" w:firstLine="168"/>
              <w:rPr>
                <w:sz w:val="20"/>
              </w:rPr>
            </w:pPr>
            <w:r>
              <w:rPr>
                <w:sz w:val="20"/>
              </w:rPr>
              <w:t xml:space="preserve">Terapia </w:t>
            </w:r>
            <w:r>
              <w:rPr>
                <w:w w:val="95"/>
                <w:sz w:val="20"/>
              </w:rPr>
              <w:t>Psicológica</w:t>
            </w:r>
          </w:p>
        </w:tc>
      </w:tr>
      <w:tr w:rsidR="00EA1AED" w14:paraId="51378968" w14:textId="77777777">
        <w:trPr>
          <w:trHeight w:val="460"/>
        </w:trPr>
        <w:tc>
          <w:tcPr>
            <w:tcW w:w="3060" w:type="dxa"/>
          </w:tcPr>
          <w:p w14:paraId="5C50A96C" w14:textId="77777777" w:rsidR="00EA1AED" w:rsidRDefault="004054CF">
            <w:pPr>
              <w:pStyle w:val="TableParagraph"/>
              <w:spacing w:line="225" w:lineRule="exact"/>
              <w:ind w:left="573"/>
              <w:rPr>
                <w:b/>
                <w:sz w:val="20"/>
              </w:rPr>
            </w:pPr>
            <w:r>
              <w:rPr>
                <w:b/>
                <w:sz w:val="20"/>
              </w:rPr>
              <w:t>Frecuencia semanal</w:t>
            </w:r>
          </w:p>
        </w:tc>
        <w:tc>
          <w:tcPr>
            <w:tcW w:w="2339" w:type="dxa"/>
            <w:gridSpan w:val="2"/>
          </w:tcPr>
          <w:p w14:paraId="1D8087B4" w14:textId="77777777" w:rsidR="00EA1AED" w:rsidRDefault="00EA1AED">
            <w:pPr>
              <w:pStyle w:val="TableParagraph"/>
              <w:rPr>
                <w:rFonts w:ascii="Times New Roman"/>
                <w:sz w:val="20"/>
              </w:rPr>
            </w:pPr>
          </w:p>
        </w:tc>
        <w:tc>
          <w:tcPr>
            <w:tcW w:w="1623" w:type="dxa"/>
            <w:gridSpan w:val="2"/>
            <w:tcBorders>
              <w:right w:val="single" w:sz="6" w:space="0" w:color="000000"/>
            </w:tcBorders>
          </w:tcPr>
          <w:p w14:paraId="66E2B458" w14:textId="77777777" w:rsidR="00EA1AED" w:rsidRDefault="00EA1AED">
            <w:pPr>
              <w:pStyle w:val="TableParagraph"/>
              <w:rPr>
                <w:rFonts w:ascii="Times New Roman"/>
                <w:sz w:val="20"/>
              </w:rPr>
            </w:pPr>
          </w:p>
        </w:tc>
        <w:tc>
          <w:tcPr>
            <w:tcW w:w="1391" w:type="dxa"/>
            <w:tcBorders>
              <w:left w:val="single" w:sz="6" w:space="0" w:color="000000"/>
            </w:tcBorders>
          </w:tcPr>
          <w:p w14:paraId="222D7767" w14:textId="77777777" w:rsidR="00EA1AED" w:rsidRDefault="00EA1AED">
            <w:pPr>
              <w:pStyle w:val="TableParagraph"/>
              <w:rPr>
                <w:rFonts w:ascii="Times New Roman"/>
                <w:sz w:val="20"/>
              </w:rPr>
            </w:pPr>
          </w:p>
        </w:tc>
        <w:tc>
          <w:tcPr>
            <w:tcW w:w="2491" w:type="dxa"/>
          </w:tcPr>
          <w:p w14:paraId="454A5F51" w14:textId="77777777" w:rsidR="00EA1AED" w:rsidRDefault="00EA1AED">
            <w:pPr>
              <w:pStyle w:val="TableParagraph"/>
              <w:rPr>
                <w:rFonts w:ascii="Times New Roman"/>
                <w:sz w:val="20"/>
              </w:rPr>
            </w:pPr>
          </w:p>
        </w:tc>
      </w:tr>
      <w:tr w:rsidR="00EA1AED" w14:paraId="2864ECED" w14:textId="77777777">
        <w:trPr>
          <w:trHeight w:val="287"/>
        </w:trPr>
        <w:tc>
          <w:tcPr>
            <w:tcW w:w="10904" w:type="dxa"/>
            <w:gridSpan w:val="7"/>
          </w:tcPr>
          <w:p w14:paraId="5A9F3299" w14:textId="77777777" w:rsidR="00EA1AED" w:rsidRDefault="004054CF">
            <w:pPr>
              <w:pStyle w:val="TableParagraph"/>
              <w:spacing w:line="227" w:lineRule="exact"/>
              <w:ind w:left="107"/>
              <w:rPr>
                <w:sz w:val="20"/>
              </w:rPr>
            </w:pPr>
            <w:r>
              <w:rPr>
                <w:sz w:val="20"/>
              </w:rPr>
              <w:t>Equipo adaptado u ortopédico:</w:t>
            </w:r>
          </w:p>
        </w:tc>
      </w:tr>
      <w:tr w:rsidR="00EA1AED" w14:paraId="7666053A" w14:textId="77777777">
        <w:trPr>
          <w:trHeight w:val="287"/>
        </w:trPr>
        <w:tc>
          <w:tcPr>
            <w:tcW w:w="10904" w:type="dxa"/>
            <w:gridSpan w:val="7"/>
          </w:tcPr>
          <w:p w14:paraId="42E215AA" w14:textId="77777777" w:rsidR="00EA1AED" w:rsidRDefault="004054CF">
            <w:pPr>
              <w:pStyle w:val="TableParagraph"/>
              <w:spacing w:line="227" w:lineRule="exact"/>
              <w:ind w:left="107"/>
              <w:rPr>
                <w:sz w:val="20"/>
              </w:rPr>
            </w:pPr>
            <w:r>
              <w:rPr>
                <w:sz w:val="20"/>
              </w:rPr>
              <w:t>Expectativa de los padres:</w:t>
            </w:r>
          </w:p>
        </w:tc>
      </w:tr>
      <w:tr w:rsidR="00EA1AED" w14:paraId="2DAD61BB" w14:textId="77777777">
        <w:trPr>
          <w:trHeight w:val="290"/>
        </w:trPr>
        <w:tc>
          <w:tcPr>
            <w:tcW w:w="10904" w:type="dxa"/>
            <w:gridSpan w:val="7"/>
          </w:tcPr>
          <w:p w14:paraId="42E3868B" w14:textId="77777777" w:rsidR="00EA1AED" w:rsidRDefault="004054CF">
            <w:pPr>
              <w:pStyle w:val="TableParagraph"/>
              <w:spacing w:line="229" w:lineRule="exact"/>
              <w:ind w:left="107"/>
              <w:rPr>
                <w:sz w:val="20"/>
              </w:rPr>
            </w:pPr>
            <w:r>
              <w:rPr>
                <w:sz w:val="20"/>
              </w:rPr>
              <w:t>Expectativa del estudiante:</w:t>
            </w:r>
          </w:p>
        </w:tc>
      </w:tr>
    </w:tbl>
    <w:p w14:paraId="6F8B179A" w14:textId="77777777" w:rsidR="00EA1AED" w:rsidRDefault="004054CF">
      <w:pPr>
        <w:ind w:left="540"/>
        <w:rPr>
          <w:b/>
        </w:rPr>
      </w:pPr>
      <w:r>
        <w:rPr>
          <w:b/>
        </w:rPr>
        <w:t>DETREZAS SOCIOEMOCIONALES:</w:t>
      </w:r>
    </w:p>
    <w:p w14:paraId="46155286" w14:textId="77777777" w:rsidR="00EA1AED" w:rsidRDefault="004054CF">
      <w:pPr>
        <w:spacing w:before="126"/>
        <w:ind w:left="540" w:right="687"/>
        <w:rPr>
          <w:b/>
        </w:rPr>
      </w:pPr>
      <w:r>
        <w:rPr>
          <w:b/>
        </w:rPr>
        <w:t>De acuerdo con la información provista por los participantes durante la evaluación, y con la que se obtuvo de las evaluaciones en el área, se adquirió la siguiente información sobre el estudiante:</w:t>
      </w:r>
    </w:p>
    <w:p w14:paraId="3B0BC7F4" w14:textId="77777777" w:rsidR="00EA1AED" w:rsidRDefault="00EA1AED">
      <w:pPr>
        <w:pStyle w:val="BodyText"/>
        <w:spacing w:before="4"/>
        <w:rPr>
          <w:b/>
          <w:sz w:val="22"/>
        </w:rPr>
      </w:pPr>
    </w:p>
    <w:p w14:paraId="4E02BD59" w14:textId="77777777" w:rsidR="00EA1AED" w:rsidRDefault="004054CF">
      <w:pPr>
        <w:tabs>
          <w:tab w:val="left" w:pos="4860"/>
          <w:tab w:val="left" w:pos="5137"/>
          <w:tab w:val="left" w:pos="7741"/>
          <w:tab w:val="left" w:pos="8017"/>
        </w:tabs>
        <w:spacing w:line="381" w:lineRule="auto"/>
        <w:ind w:left="540" w:right="2150"/>
      </w:pPr>
      <w:r>
        <w:t>Motivación hacia</w:t>
      </w:r>
      <w:r>
        <w:rPr>
          <w:spacing w:val="-2"/>
        </w:rPr>
        <w:t xml:space="preserve"> </w:t>
      </w:r>
      <w:r>
        <w:t>la</w:t>
      </w:r>
      <w:r>
        <w:rPr>
          <w:spacing w:val="-1"/>
        </w:rPr>
        <w:t xml:space="preserve"> </w:t>
      </w:r>
      <w:r>
        <w:t>escuela</w:t>
      </w:r>
      <w:r>
        <w:tab/>
      </w:r>
      <w:r>
        <w:rPr>
          <w:u w:val="single"/>
        </w:rPr>
        <w:t xml:space="preserve"> </w:t>
      </w:r>
      <w:r>
        <w:rPr>
          <w:u w:val="single"/>
        </w:rPr>
        <w:tab/>
      </w:r>
      <w:r>
        <w:t>Es</w:t>
      </w:r>
      <w:r>
        <w:rPr>
          <w:spacing w:val="-3"/>
        </w:rPr>
        <w:t xml:space="preserve"> </w:t>
      </w:r>
      <w:r>
        <w:t>adecuada.</w:t>
      </w:r>
      <w:r>
        <w:tab/>
      </w:r>
      <w:r>
        <w:rPr>
          <w:u w:val="single"/>
        </w:rPr>
        <w:t xml:space="preserve"> </w:t>
      </w:r>
      <w:r>
        <w:rPr>
          <w:u w:val="single"/>
        </w:rPr>
        <w:tab/>
      </w:r>
      <w:r>
        <w:t>No es adecuada. Problemas</w:t>
      </w:r>
      <w:r>
        <w:rPr>
          <w:spacing w:val="-1"/>
        </w:rPr>
        <w:t xml:space="preserve"> </w:t>
      </w:r>
      <w:r>
        <w:t>de</w:t>
      </w:r>
      <w:r>
        <w:rPr>
          <w:spacing w:val="-3"/>
        </w:rPr>
        <w:t xml:space="preserve"> </w:t>
      </w:r>
      <w:r>
        <w:t>disciplina</w:t>
      </w:r>
      <w:r>
        <w:tab/>
      </w:r>
      <w:r>
        <w:rPr>
          <w:u w:val="single"/>
        </w:rPr>
        <w:t xml:space="preserve"> </w:t>
      </w:r>
      <w:r>
        <w:rPr>
          <w:u w:val="single"/>
        </w:rPr>
        <w:tab/>
      </w:r>
      <w:r>
        <w:t>Sí.</w:t>
      </w:r>
      <w:r>
        <w:tab/>
      </w:r>
      <w:r>
        <w:rPr>
          <w:u w:val="single"/>
        </w:rPr>
        <w:t xml:space="preserve"> </w:t>
      </w:r>
      <w:r>
        <w:rPr>
          <w:u w:val="single"/>
        </w:rPr>
        <w:tab/>
      </w:r>
      <w:r>
        <w:t>No.</w:t>
      </w:r>
    </w:p>
    <w:p w14:paraId="5A26D3C6" w14:textId="77777777" w:rsidR="00EA1AED" w:rsidRDefault="004054CF">
      <w:pPr>
        <w:tabs>
          <w:tab w:val="left" w:pos="4860"/>
          <w:tab w:val="left" w:pos="5137"/>
          <w:tab w:val="left" w:pos="7741"/>
          <w:tab w:val="left" w:pos="8017"/>
        </w:tabs>
        <w:spacing w:before="2"/>
        <w:ind w:left="540"/>
      </w:pPr>
      <w:r>
        <w:t>Rabietas</w:t>
      </w:r>
      <w:r>
        <w:tab/>
      </w:r>
      <w:r>
        <w:rPr>
          <w:u w:val="single"/>
        </w:rPr>
        <w:t xml:space="preserve"> </w:t>
      </w:r>
      <w:r>
        <w:rPr>
          <w:u w:val="single"/>
        </w:rPr>
        <w:tab/>
      </w:r>
      <w:r>
        <w:t>Sí.</w:t>
      </w:r>
      <w:r>
        <w:tab/>
      </w:r>
      <w:r>
        <w:rPr>
          <w:u w:val="single"/>
        </w:rPr>
        <w:t xml:space="preserve"> </w:t>
      </w:r>
      <w:r>
        <w:rPr>
          <w:u w:val="single"/>
        </w:rPr>
        <w:tab/>
      </w:r>
      <w:r>
        <w:t>No.</w:t>
      </w:r>
    </w:p>
    <w:p w14:paraId="1E9747F8" w14:textId="77777777" w:rsidR="00EA1AED" w:rsidRDefault="004054CF">
      <w:pPr>
        <w:tabs>
          <w:tab w:val="left" w:pos="4860"/>
          <w:tab w:val="left" w:pos="5137"/>
          <w:tab w:val="left" w:pos="7741"/>
          <w:tab w:val="left" w:pos="8017"/>
        </w:tabs>
        <w:spacing w:before="150"/>
        <w:ind w:left="540"/>
      </w:pPr>
      <w:r>
        <w:t>Miedos</w:t>
      </w:r>
      <w:r>
        <w:rPr>
          <w:spacing w:val="-2"/>
        </w:rPr>
        <w:t xml:space="preserve"> </w:t>
      </w:r>
      <w:r>
        <w:t>excesivos</w:t>
      </w:r>
      <w:r>
        <w:tab/>
      </w:r>
      <w:r>
        <w:rPr>
          <w:u w:val="single"/>
        </w:rPr>
        <w:t xml:space="preserve"> </w:t>
      </w:r>
      <w:r>
        <w:rPr>
          <w:u w:val="single"/>
        </w:rPr>
        <w:tab/>
      </w:r>
      <w:r>
        <w:t>Sí.</w:t>
      </w:r>
      <w:r>
        <w:tab/>
      </w:r>
      <w:r>
        <w:rPr>
          <w:u w:val="single"/>
        </w:rPr>
        <w:t xml:space="preserve"> </w:t>
      </w:r>
      <w:r>
        <w:rPr>
          <w:u w:val="single"/>
        </w:rPr>
        <w:tab/>
      </w:r>
      <w:r>
        <w:t>No.</w:t>
      </w:r>
    </w:p>
    <w:p w14:paraId="2CB0C44B" w14:textId="77777777" w:rsidR="00EA1AED" w:rsidRDefault="004054CF">
      <w:pPr>
        <w:tabs>
          <w:tab w:val="left" w:pos="4860"/>
          <w:tab w:val="left" w:pos="5137"/>
          <w:tab w:val="left" w:pos="7741"/>
          <w:tab w:val="left" w:pos="8017"/>
        </w:tabs>
        <w:spacing w:before="149"/>
        <w:ind w:left="540"/>
      </w:pPr>
      <w:r>
        <w:t>Socialización</w:t>
      </w:r>
      <w:r>
        <w:rPr>
          <w:spacing w:val="-2"/>
        </w:rPr>
        <w:t xml:space="preserve"> </w:t>
      </w:r>
      <w:r>
        <w:t>adecuada</w:t>
      </w:r>
      <w:r>
        <w:tab/>
      </w:r>
      <w:r>
        <w:rPr>
          <w:u w:val="single"/>
        </w:rPr>
        <w:t xml:space="preserve"> </w:t>
      </w:r>
      <w:r>
        <w:rPr>
          <w:u w:val="single"/>
        </w:rPr>
        <w:tab/>
      </w:r>
      <w:r>
        <w:t>Sí.</w:t>
      </w:r>
      <w:r>
        <w:tab/>
      </w:r>
      <w:r>
        <w:rPr>
          <w:u w:val="single"/>
        </w:rPr>
        <w:t xml:space="preserve"> </w:t>
      </w:r>
      <w:r>
        <w:rPr>
          <w:u w:val="single"/>
        </w:rPr>
        <w:tab/>
      </w:r>
      <w:r>
        <w:t>No.</w:t>
      </w:r>
    </w:p>
    <w:p w14:paraId="14674ADD" w14:textId="77777777" w:rsidR="00EA1AED" w:rsidRDefault="004054CF">
      <w:pPr>
        <w:spacing w:before="145"/>
        <w:ind w:left="540"/>
        <w:rPr>
          <w:b/>
        </w:rPr>
      </w:pPr>
      <w:r>
        <w:rPr>
          <w:b/>
        </w:rPr>
        <w:t>Observaciones adicionales:</w:t>
      </w:r>
    </w:p>
    <w:p w14:paraId="59AFBD0D" w14:textId="77777777" w:rsidR="00EA1AED" w:rsidRDefault="004054CF">
      <w:pPr>
        <w:spacing w:before="126"/>
        <w:ind w:left="540"/>
        <w:rPr>
          <w:b/>
        </w:rPr>
      </w:pPr>
      <w:r>
        <w:rPr>
          <w:b/>
        </w:rPr>
        <w:t xml:space="preserve">Datos sobre acceso a la AT en la </w:t>
      </w:r>
      <w:r>
        <w:rPr>
          <w:b/>
          <w:u w:val="thick"/>
        </w:rPr>
        <w:t>escuela</w:t>
      </w:r>
      <w:r>
        <w:rPr>
          <w:b/>
        </w:rPr>
        <w:t>:</w:t>
      </w:r>
    </w:p>
    <w:p w14:paraId="45F4817A" w14:textId="77777777" w:rsidR="00EA1AED" w:rsidRDefault="004054CF">
      <w:pPr>
        <w:tabs>
          <w:tab w:val="left" w:pos="6300"/>
          <w:tab w:val="left" w:pos="6602"/>
          <w:tab w:val="left" w:pos="7741"/>
          <w:tab w:val="left" w:pos="8041"/>
        </w:tabs>
        <w:spacing w:before="131"/>
        <w:ind w:left="540"/>
      </w:pPr>
      <w:r>
        <w:t>¿Hay computadora en</w:t>
      </w:r>
      <w:r>
        <w:rPr>
          <w:spacing w:val="-5"/>
        </w:rPr>
        <w:t xml:space="preserve"> </w:t>
      </w:r>
      <w:r>
        <w:t>la</w:t>
      </w:r>
      <w:r>
        <w:rPr>
          <w:spacing w:val="1"/>
        </w:rPr>
        <w:t xml:space="preserve"> </w:t>
      </w:r>
      <w:r>
        <w:t>escuela?</w:t>
      </w:r>
      <w:r>
        <w:tab/>
      </w:r>
      <w:r>
        <w:rPr>
          <w:u w:val="single"/>
        </w:rPr>
        <w:t xml:space="preserve"> </w:t>
      </w:r>
      <w:r>
        <w:rPr>
          <w:u w:val="single"/>
        </w:rPr>
        <w:tab/>
      </w:r>
      <w:r>
        <w:t>Sí.</w:t>
      </w:r>
      <w:r>
        <w:tab/>
      </w:r>
      <w:r>
        <w:rPr>
          <w:u w:val="single"/>
        </w:rPr>
        <w:t xml:space="preserve"> </w:t>
      </w:r>
      <w:r>
        <w:rPr>
          <w:u w:val="single"/>
        </w:rPr>
        <w:tab/>
      </w:r>
      <w:r>
        <w:t>No.</w:t>
      </w:r>
    </w:p>
    <w:p w14:paraId="5017F26C" w14:textId="77777777" w:rsidR="00EA1AED" w:rsidRDefault="004054CF">
      <w:pPr>
        <w:tabs>
          <w:tab w:val="left" w:pos="6300"/>
          <w:tab w:val="left" w:pos="6602"/>
          <w:tab w:val="left" w:pos="7741"/>
          <w:tab w:val="left" w:pos="8041"/>
        </w:tabs>
        <w:spacing w:before="127"/>
        <w:ind w:left="540"/>
      </w:pPr>
      <w:r>
        <w:t>¿Hay computadora en el salón de</w:t>
      </w:r>
      <w:r>
        <w:rPr>
          <w:spacing w:val="-10"/>
        </w:rPr>
        <w:t xml:space="preserve"> </w:t>
      </w:r>
      <w:r>
        <w:t>Educación</w:t>
      </w:r>
      <w:r>
        <w:rPr>
          <w:spacing w:val="-1"/>
        </w:rPr>
        <w:t xml:space="preserve"> </w:t>
      </w:r>
      <w:r>
        <w:t>Especial?</w:t>
      </w:r>
      <w:r>
        <w:tab/>
      </w:r>
      <w:r>
        <w:rPr>
          <w:u w:val="single"/>
        </w:rPr>
        <w:t xml:space="preserve"> </w:t>
      </w:r>
      <w:r>
        <w:rPr>
          <w:u w:val="single"/>
        </w:rPr>
        <w:tab/>
      </w:r>
      <w:r>
        <w:t>Sí.</w:t>
      </w:r>
      <w:r>
        <w:tab/>
      </w:r>
      <w:r>
        <w:rPr>
          <w:u w:val="single"/>
        </w:rPr>
        <w:t xml:space="preserve"> </w:t>
      </w:r>
      <w:r>
        <w:rPr>
          <w:u w:val="single"/>
        </w:rPr>
        <w:tab/>
      </w:r>
      <w:r>
        <w:t>No.</w:t>
      </w:r>
    </w:p>
    <w:p w14:paraId="41BBEF8D" w14:textId="77777777" w:rsidR="00EA1AED" w:rsidRDefault="004054CF">
      <w:pPr>
        <w:tabs>
          <w:tab w:val="left" w:pos="6300"/>
          <w:tab w:val="left" w:pos="6602"/>
          <w:tab w:val="left" w:pos="7741"/>
          <w:tab w:val="left" w:pos="8041"/>
        </w:tabs>
        <w:spacing w:before="126"/>
        <w:ind w:left="540"/>
      </w:pPr>
      <w:r>
        <w:t>¿Tiene acceso el estudiante a</w:t>
      </w:r>
      <w:r>
        <w:rPr>
          <w:spacing w:val="-6"/>
        </w:rPr>
        <w:t xml:space="preserve"> </w:t>
      </w:r>
      <w:r>
        <w:t>las computadoras?</w:t>
      </w:r>
      <w:r>
        <w:tab/>
      </w:r>
      <w:r>
        <w:rPr>
          <w:u w:val="single"/>
        </w:rPr>
        <w:t xml:space="preserve"> </w:t>
      </w:r>
      <w:r>
        <w:rPr>
          <w:u w:val="single"/>
        </w:rPr>
        <w:tab/>
      </w:r>
      <w:r>
        <w:t>Sí.</w:t>
      </w:r>
      <w:r>
        <w:tab/>
      </w:r>
      <w:r>
        <w:rPr>
          <w:u w:val="single"/>
        </w:rPr>
        <w:t xml:space="preserve"> </w:t>
      </w:r>
      <w:r>
        <w:rPr>
          <w:u w:val="single"/>
        </w:rPr>
        <w:tab/>
      </w:r>
      <w:r>
        <w:t>No.</w:t>
      </w:r>
    </w:p>
    <w:p w14:paraId="61E1D7A7" w14:textId="77777777" w:rsidR="00EA1AED" w:rsidRDefault="004054CF">
      <w:pPr>
        <w:tabs>
          <w:tab w:val="left" w:pos="6300"/>
          <w:tab w:val="left" w:pos="6602"/>
          <w:tab w:val="left" w:pos="7741"/>
          <w:tab w:val="left" w:pos="8041"/>
        </w:tabs>
        <w:spacing w:before="126"/>
        <w:ind w:left="540"/>
      </w:pPr>
      <w:r>
        <w:t>¿Las</w:t>
      </w:r>
      <w:r>
        <w:rPr>
          <w:spacing w:val="-2"/>
        </w:rPr>
        <w:t xml:space="preserve"> </w:t>
      </w:r>
      <w:r>
        <w:t>utiliza?</w:t>
      </w:r>
      <w:r>
        <w:tab/>
      </w:r>
      <w:r>
        <w:rPr>
          <w:u w:val="single"/>
        </w:rPr>
        <w:t xml:space="preserve"> </w:t>
      </w:r>
      <w:r>
        <w:rPr>
          <w:u w:val="single"/>
        </w:rPr>
        <w:tab/>
      </w:r>
      <w:r>
        <w:t>Sí.</w:t>
      </w:r>
      <w:r>
        <w:tab/>
      </w:r>
      <w:r>
        <w:rPr>
          <w:u w:val="single"/>
        </w:rPr>
        <w:t xml:space="preserve"> </w:t>
      </w:r>
      <w:r>
        <w:rPr>
          <w:u w:val="single"/>
        </w:rPr>
        <w:tab/>
      </w:r>
      <w:r>
        <w:t>No.</w:t>
      </w:r>
    </w:p>
    <w:p w14:paraId="301AFCEF" w14:textId="3270B122" w:rsidR="00EA1AED" w:rsidRDefault="004054CF">
      <w:pPr>
        <w:tabs>
          <w:tab w:val="left" w:pos="11400"/>
        </w:tabs>
        <w:spacing w:before="126"/>
        <w:ind w:left="540"/>
      </w:pPr>
      <w:r>
        <w:rPr>
          <w:noProof/>
          <w:lang w:val="en-US" w:eastAsia="en-US" w:bidi="ar-SA"/>
        </w:rPr>
        <mc:AlternateContent>
          <mc:Choice Requires="wpg">
            <w:drawing>
              <wp:anchor distT="0" distB="0" distL="114300" distR="114300" simplePos="0" relativeHeight="251562496" behindDoc="0" locked="0" layoutInCell="1" allowOverlap="1" wp14:anchorId="0A38F338" wp14:editId="365F72EF">
                <wp:simplePos x="0" y="0"/>
                <wp:positionH relativeFrom="page">
                  <wp:posOffset>3482975</wp:posOffset>
                </wp:positionH>
                <wp:positionV relativeFrom="paragraph">
                  <wp:posOffset>718820</wp:posOffset>
                </wp:positionV>
                <wp:extent cx="800735" cy="8890"/>
                <wp:effectExtent l="0" t="0" r="0" b="0"/>
                <wp:wrapNone/>
                <wp:docPr id="368" name="Group 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8890"/>
                          <a:chOff x="5485" y="1132"/>
                          <a:chExt cx="1261" cy="14"/>
                        </a:xfrm>
                      </wpg:grpSpPr>
                      <wps:wsp>
                        <wps:cNvPr id="369" name="Line 311"/>
                        <wps:cNvCnPr>
                          <a:cxnSpLocks noChangeShapeType="1"/>
                        </wps:cNvCnPr>
                        <wps:spPr bwMode="auto">
                          <a:xfrm>
                            <a:off x="5624" y="113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70" name="Line 310"/>
                        <wps:cNvCnPr>
                          <a:cxnSpLocks noChangeShapeType="1"/>
                        </wps:cNvCnPr>
                        <wps:spPr bwMode="auto">
                          <a:xfrm>
                            <a:off x="5485" y="1138"/>
                            <a:ext cx="1260"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A37DB48" id="Group 309" o:spid="_x0000_s1026" style="position:absolute;margin-left:274.25pt;margin-top:56.6pt;width:63.05pt;height:.7pt;z-index:251562496;mso-position-horizontal-relative:page" coordorigin="5485,1132" coordsize="12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">
                <v:line id="Line 311" o:spid="_x0000_s1027" style="position:absolute;visibility:visible;mso-wrap-style:square" from="5624,1139" to="6517,1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" strokeweight=".22817mm"/>
                <v:line id="Line 310" o:spid="_x0000_s1028" style="position:absolute;visibility:visible;mso-wrap-style:square" from="5485,1138" to="6745,1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63520" behindDoc="0" locked="0" layoutInCell="1" allowOverlap="1" wp14:anchorId="45D761AB" wp14:editId="06C91797">
                <wp:simplePos x="0" y="0"/>
                <wp:positionH relativeFrom="page">
                  <wp:posOffset>5042535</wp:posOffset>
                </wp:positionH>
                <wp:positionV relativeFrom="paragraph">
                  <wp:posOffset>718820</wp:posOffset>
                </wp:positionV>
                <wp:extent cx="1101090" cy="8890"/>
                <wp:effectExtent l="0" t="0" r="0" b="0"/>
                <wp:wrapNone/>
                <wp:docPr id="365" name="Group 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1090" cy="8890"/>
                          <a:chOff x="7941" y="1132"/>
                          <a:chExt cx="1734" cy="14"/>
                        </a:xfrm>
                      </wpg:grpSpPr>
                      <wps:wsp>
                        <wps:cNvPr id="366" name="Line 308"/>
                        <wps:cNvCnPr>
                          <a:cxnSpLocks noChangeShapeType="1"/>
                        </wps:cNvCnPr>
                        <wps:spPr bwMode="auto">
                          <a:xfrm>
                            <a:off x="8169" y="113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7" name="Line 307"/>
                        <wps:cNvCnPr>
                          <a:cxnSpLocks noChangeShapeType="1"/>
                        </wps:cNvCnPr>
                        <wps:spPr bwMode="auto">
                          <a:xfrm>
                            <a:off x="7941" y="1138"/>
                            <a:ext cx="1733"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E322340" id="Group 306" o:spid="_x0000_s1026" style="position:absolute;margin-left:397.05pt;margin-top:56.6pt;width:86.7pt;height:.7pt;z-index:251563520;mso-position-horizontal-relative:page" coordorigin="7941,1132" coordsize="173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">
                <v:line id="Line 308" o:spid="_x0000_s1027" style="position:absolute;visibility:visible;mso-wrap-style:square" from="8169,1139" to="9062,1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" strokeweight=".22817mm"/>
                <v:line id="Line 307" o:spid="_x0000_s1028" style="position:absolute;visibility:visible;mso-wrap-style:square" from="7941,1138" to="9674,1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64544" behindDoc="0" locked="0" layoutInCell="1" allowOverlap="1" wp14:anchorId="72CAAB0B" wp14:editId="6B9AAA62">
                <wp:simplePos x="0" y="0"/>
                <wp:positionH relativeFrom="page">
                  <wp:posOffset>6478270</wp:posOffset>
                </wp:positionH>
                <wp:positionV relativeFrom="paragraph">
                  <wp:posOffset>718820</wp:posOffset>
                </wp:positionV>
                <wp:extent cx="798830" cy="8890"/>
                <wp:effectExtent l="0" t="0" r="0" b="0"/>
                <wp:wrapNone/>
                <wp:docPr id="362"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8890"/>
                          <a:chOff x="10202" y="1132"/>
                          <a:chExt cx="1258" cy="14"/>
                        </a:xfrm>
                      </wpg:grpSpPr>
                      <wps:wsp>
                        <wps:cNvPr id="363" name="Line 305"/>
                        <wps:cNvCnPr>
                          <a:cxnSpLocks noChangeShapeType="1"/>
                        </wps:cNvCnPr>
                        <wps:spPr bwMode="auto">
                          <a:xfrm>
                            <a:off x="10339" y="113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4" name="Line 304"/>
                        <wps:cNvCnPr>
                          <a:cxnSpLocks noChangeShapeType="1"/>
                        </wps:cNvCnPr>
                        <wps:spPr bwMode="auto">
                          <a:xfrm>
                            <a:off x="10202" y="1138"/>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9E1BE0A" id="Group 303" o:spid="_x0000_s1026" style="position:absolute;margin-left:510.1pt;margin-top:56.6pt;width:62.9pt;height:.7pt;z-index:251564544;mso-position-horizontal-relative:page" coordorigin="10202,1132" coordsize="125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">
                <v:line id="Line 305" o:spid="_x0000_s1027" style="position:absolute;visibility:visible;mso-wrap-style:square" from="10339,1139" to="11232,1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" strokeweight=".22817mm"/>
                <v:line id="Line 304" o:spid="_x0000_s1028" style="position:absolute;visibility:visible;mso-wrap-style:square" from="10202,1138" to="11460,1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" strokeweight=".21169mm"/>
                <w10:wrap anchorx="page"/>
              </v:group>
            </w:pict>
          </mc:Fallback>
        </mc:AlternateContent>
      </w:r>
      <w:r>
        <w:t>Especifique</w:t>
      </w:r>
      <w:r>
        <w:rPr>
          <w:spacing w:val="12"/>
        </w:rPr>
        <w:t xml:space="preserve"> </w:t>
      </w:r>
      <w:r>
        <w:t>otros</w:t>
      </w:r>
      <w:r>
        <w:rPr>
          <w:spacing w:val="14"/>
        </w:rPr>
        <w:t xml:space="preserve"> </w:t>
      </w:r>
      <w:r>
        <w:t>equipos</w:t>
      </w:r>
      <w:r>
        <w:rPr>
          <w:spacing w:val="13"/>
        </w:rPr>
        <w:t xml:space="preserve"> </w:t>
      </w:r>
      <w:r>
        <w:t>a</w:t>
      </w:r>
      <w:r>
        <w:rPr>
          <w:spacing w:val="12"/>
        </w:rPr>
        <w:t xml:space="preserve"> </w:t>
      </w:r>
      <w:r>
        <w:t>los</w:t>
      </w:r>
      <w:r>
        <w:rPr>
          <w:spacing w:val="12"/>
        </w:rPr>
        <w:t xml:space="preserve"> </w:t>
      </w:r>
      <w:r>
        <w:t>que</w:t>
      </w:r>
      <w:r>
        <w:rPr>
          <w:spacing w:val="13"/>
        </w:rPr>
        <w:t xml:space="preserve"> </w:t>
      </w:r>
      <w:r>
        <w:t>tiene</w:t>
      </w:r>
      <w:r>
        <w:rPr>
          <w:spacing w:val="12"/>
        </w:rPr>
        <w:t xml:space="preserve"> </w:t>
      </w:r>
      <w:r>
        <w:t>acceso</w:t>
      </w:r>
      <w:r>
        <w:rPr>
          <w:spacing w:val="12"/>
        </w:rPr>
        <w:t xml:space="preserve"> </w:t>
      </w:r>
      <w:r>
        <w:t>el</w:t>
      </w:r>
      <w:r>
        <w:rPr>
          <w:spacing w:val="14"/>
        </w:rPr>
        <w:t xml:space="preserve"> </w:t>
      </w:r>
      <w:r>
        <w:t>estudiante</w:t>
      </w:r>
      <w:r>
        <w:rPr>
          <w:spacing w:val="13"/>
        </w:rPr>
        <w:t xml:space="preserve"> </w:t>
      </w:r>
      <w:r>
        <w:t>en</w:t>
      </w:r>
      <w:r>
        <w:rPr>
          <w:spacing w:val="13"/>
        </w:rPr>
        <w:t xml:space="preserve"> </w:t>
      </w:r>
      <w:r>
        <w:t>la</w:t>
      </w:r>
      <w:r>
        <w:rPr>
          <w:spacing w:val="12"/>
        </w:rPr>
        <w:t xml:space="preserve"> </w:t>
      </w:r>
      <w:r>
        <w:t>escuela:</w:t>
      </w:r>
      <w:r>
        <w:rPr>
          <w:spacing w:val="13"/>
        </w:rPr>
        <w:t xml:space="preserve"> </w:t>
      </w:r>
      <w:r>
        <w:rPr>
          <w:u w:val="single"/>
        </w:rPr>
        <w:t xml:space="preserve"> </w:t>
      </w:r>
      <w:r>
        <w:rPr>
          <w:u w:val="single"/>
        </w:rPr>
        <w:tab/>
      </w:r>
    </w:p>
    <w:p w14:paraId="16661972" w14:textId="77777777" w:rsidR="00EA1AED" w:rsidRDefault="00EA1AED">
      <w:pPr>
        <w:pStyle w:val="BodyText"/>
        <w:rPr>
          <w:sz w:val="20"/>
        </w:rPr>
      </w:pPr>
    </w:p>
    <w:p w14:paraId="65EADBDD" w14:textId="77777777" w:rsidR="00EA1AED" w:rsidRDefault="00EA1AED">
      <w:pPr>
        <w:pStyle w:val="BodyText"/>
        <w:spacing w:before="5"/>
        <w:rPr>
          <w:sz w:val="20"/>
        </w:rPr>
      </w:pPr>
    </w:p>
    <w:p w14:paraId="7E01A8FD" w14:textId="77777777" w:rsidR="00EA1AED" w:rsidRDefault="00EA1AED">
      <w:pPr>
        <w:rPr>
          <w:sz w:val="20"/>
        </w:rPr>
        <w:sectPr w:rsidR="00EA1AED">
          <w:headerReference w:type="default" r:id="rId51"/>
          <w:pgSz w:w="12240" w:h="15840"/>
          <w:pgMar w:top="880" w:right="220" w:bottom="0" w:left="180" w:header="0" w:footer="0" w:gutter="0"/>
          <w:cols w:space="720"/>
        </w:sectPr>
      </w:pPr>
    </w:p>
    <w:p w14:paraId="20BCEDD8" w14:textId="5C42361F" w:rsidR="00EA1AED" w:rsidRDefault="004054CF">
      <w:pPr>
        <w:spacing w:before="76"/>
        <w:ind w:left="540"/>
        <w:rPr>
          <w:rFonts w:ascii="Calibri" w:hAnsi="Calibri"/>
          <w:b/>
          <w:sz w:val="20"/>
        </w:rPr>
      </w:pPr>
      <w:r>
        <w:rPr>
          <w:noProof/>
          <w:lang w:val="en-US" w:eastAsia="en-US" w:bidi="ar-SA"/>
        </w:rPr>
        <mc:AlternateContent>
          <mc:Choice Requires="wpg">
            <w:drawing>
              <wp:anchor distT="0" distB="0" distL="114300" distR="114300" simplePos="0" relativeHeight="251561472" behindDoc="0" locked="0" layoutInCell="1" allowOverlap="1" wp14:anchorId="6410C19A" wp14:editId="27876A17">
                <wp:simplePos x="0" y="0"/>
                <wp:positionH relativeFrom="page">
                  <wp:posOffset>2326005</wp:posOffset>
                </wp:positionH>
                <wp:positionV relativeFrom="paragraph">
                  <wp:posOffset>182880</wp:posOffset>
                </wp:positionV>
                <wp:extent cx="799465" cy="8890"/>
                <wp:effectExtent l="0" t="0" r="0" b="0"/>
                <wp:wrapNone/>
                <wp:docPr id="359" name="Group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9465" cy="8890"/>
                          <a:chOff x="3663" y="288"/>
                          <a:chExt cx="1259" cy="14"/>
                        </a:xfrm>
                      </wpg:grpSpPr>
                      <wps:wsp>
                        <wps:cNvPr id="360" name="Line 302"/>
                        <wps:cNvCnPr>
                          <a:cxnSpLocks noChangeShapeType="1"/>
                        </wps:cNvCnPr>
                        <wps:spPr bwMode="auto">
                          <a:xfrm>
                            <a:off x="3800" y="295"/>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1" name="Line 301"/>
                        <wps:cNvCnPr>
                          <a:cxnSpLocks noChangeShapeType="1"/>
                        </wps:cNvCnPr>
                        <wps:spPr bwMode="auto">
                          <a:xfrm>
                            <a:off x="3663" y="294"/>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090113" id="Group 300" o:spid="_x0000_s1026" style="position:absolute;margin-left:183.15pt;margin-top:14.4pt;width:62.95pt;height:.7pt;z-index:251561472;mso-position-horizontal-relative:page" coordorigin="3663,288" coordsize="125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">
                <v:line id="Line 302" o:spid="_x0000_s1027" style="position:absolute;visibility:visible;mso-wrap-style:square" from="3800,295" to="4693,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" strokeweight=".22817mm"/>
                <v:line id="Line 301" o:spid="_x0000_s1028" style="position:absolute;visibility:visible;mso-wrap-style:square" from="3663,294" to="4921,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" strokeweight=".21169mm"/>
                <w10:wrap anchorx="page"/>
              </v:group>
            </w:pict>
          </mc:Fallback>
        </mc:AlternateContent>
      </w:r>
      <w:r>
        <w:rPr>
          <w:rFonts w:ascii="Calibri" w:hAnsi="Calibri"/>
          <w:b/>
          <w:sz w:val="20"/>
        </w:rPr>
        <w:t xml:space="preserve">Informe Evaluación AT </w:t>
      </w:r>
      <w:r>
        <w:rPr>
          <w:rFonts w:ascii="Calibri" w:hAnsi="Calibri"/>
          <w:sz w:val="20"/>
        </w:rPr>
        <w:t>[</w:t>
      </w:r>
      <w:r>
        <w:rPr>
          <w:rFonts w:ascii="Calibri" w:hAnsi="Calibri"/>
          <w:b/>
          <w:i/>
          <w:sz w:val="20"/>
        </w:rPr>
        <w:t xml:space="preserve">Registro </w:t>
      </w:r>
      <w:r>
        <w:rPr>
          <w:rFonts w:ascii="Calibri" w:hAnsi="Calibri"/>
          <w:b/>
          <w:sz w:val="20"/>
        </w:rPr>
        <w:t>n.</w:t>
      </w:r>
      <w:r>
        <w:rPr>
          <w:rFonts w:ascii="Calibri" w:hAnsi="Calibri"/>
          <w:b/>
          <w:sz w:val="20"/>
          <w:vertAlign w:val="superscript"/>
        </w:rPr>
        <w:t>o</w:t>
      </w:r>
    </w:p>
    <w:p w14:paraId="0AFD3BBB" w14:textId="77777777" w:rsidR="00EA1AED" w:rsidRDefault="004054CF">
      <w:pPr>
        <w:spacing w:before="76"/>
        <w:ind w:left="540"/>
        <w:rPr>
          <w:rFonts w:ascii="Calibri"/>
          <w:b/>
          <w:sz w:val="20"/>
        </w:rPr>
      </w:pPr>
      <w:r>
        <w:br w:type="column"/>
      </w:r>
      <w:r>
        <w:rPr>
          <w:rFonts w:ascii="Calibri"/>
          <w:b/>
          <w:i/>
          <w:sz w:val="20"/>
        </w:rPr>
        <w:t xml:space="preserve">SIE </w:t>
      </w:r>
      <w:r>
        <w:rPr>
          <w:rFonts w:ascii="Calibri"/>
          <w:b/>
          <w:sz w:val="20"/>
        </w:rPr>
        <w:t>n.</w:t>
      </w:r>
      <w:r>
        <w:rPr>
          <w:rFonts w:ascii="Calibri"/>
          <w:b/>
          <w:sz w:val="20"/>
          <w:vertAlign w:val="superscript"/>
        </w:rPr>
        <w:t>o</w:t>
      </w:r>
    </w:p>
    <w:p w14:paraId="2FE93A9E" w14:textId="77777777" w:rsidR="00EA1AED" w:rsidRDefault="004054CF">
      <w:pPr>
        <w:spacing w:before="76"/>
        <w:ind w:left="540"/>
        <w:rPr>
          <w:rFonts w:ascii="Calibri"/>
          <w:b/>
          <w:sz w:val="20"/>
        </w:rPr>
      </w:pPr>
      <w:r>
        <w:br w:type="column"/>
      </w:r>
      <w:r>
        <w:rPr>
          <w:rFonts w:ascii="Calibri"/>
          <w:b/>
          <w:i/>
          <w:sz w:val="20"/>
        </w:rPr>
        <w:t xml:space="preserve">Expediente </w:t>
      </w:r>
      <w:r>
        <w:rPr>
          <w:rFonts w:ascii="Calibri"/>
          <w:b/>
          <w:sz w:val="20"/>
        </w:rPr>
        <w:t>n.</w:t>
      </w:r>
      <w:r>
        <w:rPr>
          <w:rFonts w:ascii="Calibri"/>
          <w:b/>
          <w:sz w:val="20"/>
          <w:vertAlign w:val="superscript"/>
        </w:rPr>
        <w:t>o</w:t>
      </w:r>
    </w:p>
    <w:p w14:paraId="217A9664" w14:textId="77777777" w:rsidR="00EA1AED" w:rsidRDefault="004054CF">
      <w:pPr>
        <w:tabs>
          <w:tab w:val="left" w:pos="2325"/>
        </w:tabs>
        <w:spacing w:before="76"/>
        <w:ind w:left="540"/>
        <w:rPr>
          <w:rFonts w:ascii="Calibri"/>
          <w:sz w:val="20"/>
        </w:rPr>
      </w:pPr>
      <w:r>
        <w:br w:type="column"/>
      </w:r>
      <w:r>
        <w:rPr>
          <w:rFonts w:ascii="Calibri"/>
          <w:b/>
          <w:i/>
          <w:sz w:val="20"/>
        </w:rPr>
        <w:t>Fecha</w:t>
      </w:r>
      <w:r>
        <w:rPr>
          <w:rFonts w:ascii="Calibri"/>
          <w:b/>
          <w:i/>
          <w:sz w:val="20"/>
        </w:rPr>
        <w:tab/>
      </w:r>
      <w:r>
        <w:rPr>
          <w:rFonts w:ascii="Calibri"/>
          <w:sz w:val="20"/>
        </w:rPr>
        <w:t>]</w:t>
      </w:r>
    </w:p>
    <w:p w14:paraId="76E84FBE" w14:textId="77777777" w:rsidR="00EA1AED" w:rsidRDefault="00EA1AED">
      <w:pPr>
        <w:rPr>
          <w:rFonts w:ascii="Calibri"/>
          <w:sz w:val="20"/>
        </w:rPr>
        <w:sectPr w:rsidR="00EA1AED">
          <w:type w:val="continuous"/>
          <w:pgSz w:w="12240" w:h="15840"/>
          <w:pgMar w:top="620" w:right="220" w:bottom="280" w:left="180" w:header="720" w:footer="720" w:gutter="0"/>
          <w:cols w:num="4" w:space="720" w:equalWidth="0">
            <w:col w:w="3523" w:space="723"/>
            <w:col w:w="1099" w:space="680"/>
            <w:col w:w="1776" w:space="1153"/>
            <w:col w:w="2886"/>
          </w:cols>
        </w:sectPr>
      </w:pPr>
    </w:p>
    <w:p w14:paraId="49482EEC" w14:textId="77777777" w:rsidR="00EA1AED" w:rsidRDefault="00EA1AED">
      <w:pPr>
        <w:pStyle w:val="BodyText"/>
        <w:spacing w:before="8"/>
        <w:rPr>
          <w:rFonts w:ascii="Calibri"/>
          <w:sz w:val="10"/>
        </w:rPr>
      </w:pPr>
    </w:p>
    <w:tbl>
      <w:tblPr>
        <w:tblW w:w="0" w:type="auto"/>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20"/>
        <w:gridCol w:w="7398"/>
      </w:tblGrid>
      <w:tr w:rsidR="00EA1AED" w14:paraId="37F31A13" w14:textId="77777777">
        <w:trPr>
          <w:trHeight w:val="379"/>
        </w:trPr>
        <w:tc>
          <w:tcPr>
            <w:tcW w:w="3620" w:type="dxa"/>
          </w:tcPr>
          <w:p w14:paraId="713CFA29" w14:textId="77777777" w:rsidR="00EA1AED" w:rsidRDefault="004054CF">
            <w:pPr>
              <w:pStyle w:val="TableParagraph"/>
              <w:spacing w:line="250" w:lineRule="exact"/>
              <w:ind w:left="107"/>
            </w:pPr>
            <w:r>
              <w:t>Relación con los examinadores</w:t>
            </w:r>
          </w:p>
        </w:tc>
        <w:tc>
          <w:tcPr>
            <w:tcW w:w="7398" w:type="dxa"/>
          </w:tcPr>
          <w:p w14:paraId="4B55DC59" w14:textId="77777777" w:rsidR="00EA1AED" w:rsidRDefault="00EA1AED">
            <w:pPr>
              <w:pStyle w:val="TableParagraph"/>
              <w:rPr>
                <w:rFonts w:ascii="Times New Roman"/>
                <w:sz w:val="20"/>
              </w:rPr>
            </w:pPr>
          </w:p>
        </w:tc>
      </w:tr>
      <w:tr w:rsidR="00EA1AED" w14:paraId="47DA62C8" w14:textId="77777777">
        <w:trPr>
          <w:trHeight w:val="378"/>
        </w:trPr>
        <w:tc>
          <w:tcPr>
            <w:tcW w:w="3620" w:type="dxa"/>
          </w:tcPr>
          <w:p w14:paraId="043C1948" w14:textId="77777777" w:rsidR="00EA1AED" w:rsidRDefault="004054CF">
            <w:pPr>
              <w:pStyle w:val="TableParagraph"/>
              <w:spacing w:line="250" w:lineRule="exact"/>
              <w:ind w:left="107"/>
            </w:pPr>
            <w:r>
              <w:t>Atención</w:t>
            </w:r>
          </w:p>
        </w:tc>
        <w:tc>
          <w:tcPr>
            <w:tcW w:w="7398" w:type="dxa"/>
          </w:tcPr>
          <w:p w14:paraId="10A2927C" w14:textId="77777777" w:rsidR="00EA1AED" w:rsidRDefault="00EA1AED">
            <w:pPr>
              <w:pStyle w:val="TableParagraph"/>
              <w:rPr>
                <w:rFonts w:ascii="Times New Roman"/>
                <w:sz w:val="20"/>
              </w:rPr>
            </w:pPr>
          </w:p>
        </w:tc>
      </w:tr>
      <w:tr w:rsidR="00EA1AED" w14:paraId="660B8437" w14:textId="77777777">
        <w:trPr>
          <w:trHeight w:val="378"/>
        </w:trPr>
        <w:tc>
          <w:tcPr>
            <w:tcW w:w="3620" w:type="dxa"/>
          </w:tcPr>
          <w:p w14:paraId="200C744A" w14:textId="77777777" w:rsidR="00EA1AED" w:rsidRDefault="004054CF">
            <w:pPr>
              <w:pStyle w:val="TableParagraph"/>
              <w:spacing w:line="250" w:lineRule="exact"/>
              <w:ind w:left="107"/>
            </w:pPr>
            <w:r>
              <w:t>Seguimiento a instrucciones</w:t>
            </w:r>
          </w:p>
        </w:tc>
        <w:tc>
          <w:tcPr>
            <w:tcW w:w="7398" w:type="dxa"/>
          </w:tcPr>
          <w:p w14:paraId="18D6085D" w14:textId="77777777" w:rsidR="00EA1AED" w:rsidRDefault="00EA1AED">
            <w:pPr>
              <w:pStyle w:val="TableParagraph"/>
              <w:rPr>
                <w:rFonts w:ascii="Times New Roman"/>
                <w:sz w:val="20"/>
              </w:rPr>
            </w:pPr>
          </w:p>
        </w:tc>
      </w:tr>
      <w:tr w:rsidR="00EA1AED" w14:paraId="0F66D8DA" w14:textId="77777777">
        <w:trPr>
          <w:trHeight w:val="381"/>
        </w:trPr>
        <w:tc>
          <w:tcPr>
            <w:tcW w:w="3620" w:type="dxa"/>
          </w:tcPr>
          <w:p w14:paraId="62DC272B" w14:textId="77777777" w:rsidR="00EA1AED" w:rsidRDefault="004054CF">
            <w:pPr>
              <w:pStyle w:val="TableParagraph"/>
              <w:spacing w:line="250" w:lineRule="exact"/>
              <w:ind w:left="107"/>
            </w:pPr>
            <w:r>
              <w:t>Tolerancia a las tareas</w:t>
            </w:r>
          </w:p>
        </w:tc>
        <w:tc>
          <w:tcPr>
            <w:tcW w:w="7398" w:type="dxa"/>
          </w:tcPr>
          <w:p w14:paraId="32D779C2" w14:textId="77777777" w:rsidR="00EA1AED" w:rsidRDefault="00EA1AED">
            <w:pPr>
              <w:pStyle w:val="TableParagraph"/>
              <w:rPr>
                <w:rFonts w:ascii="Times New Roman"/>
                <w:sz w:val="20"/>
              </w:rPr>
            </w:pPr>
          </w:p>
        </w:tc>
      </w:tr>
      <w:tr w:rsidR="00EA1AED" w14:paraId="104A8346" w14:textId="77777777">
        <w:trPr>
          <w:trHeight w:val="378"/>
        </w:trPr>
        <w:tc>
          <w:tcPr>
            <w:tcW w:w="3620" w:type="dxa"/>
          </w:tcPr>
          <w:p w14:paraId="7799E0B5" w14:textId="77777777" w:rsidR="00EA1AED" w:rsidRDefault="004054CF">
            <w:pPr>
              <w:pStyle w:val="TableParagraph"/>
              <w:spacing w:line="250" w:lineRule="exact"/>
              <w:ind w:left="107"/>
            </w:pPr>
            <w:r>
              <w:t>Nivel de actividad</w:t>
            </w:r>
          </w:p>
        </w:tc>
        <w:tc>
          <w:tcPr>
            <w:tcW w:w="7398" w:type="dxa"/>
          </w:tcPr>
          <w:p w14:paraId="654E84D3" w14:textId="77777777" w:rsidR="00EA1AED" w:rsidRDefault="00EA1AED">
            <w:pPr>
              <w:pStyle w:val="TableParagraph"/>
              <w:rPr>
                <w:rFonts w:ascii="Times New Roman"/>
                <w:sz w:val="20"/>
              </w:rPr>
            </w:pPr>
          </w:p>
        </w:tc>
      </w:tr>
      <w:tr w:rsidR="00EA1AED" w14:paraId="0ADD07B5" w14:textId="77777777">
        <w:trPr>
          <w:trHeight w:val="378"/>
        </w:trPr>
        <w:tc>
          <w:tcPr>
            <w:tcW w:w="3620" w:type="dxa"/>
          </w:tcPr>
          <w:p w14:paraId="159AC822" w14:textId="77777777" w:rsidR="00EA1AED" w:rsidRDefault="004054CF">
            <w:pPr>
              <w:pStyle w:val="TableParagraph"/>
              <w:spacing w:line="250" w:lineRule="exact"/>
              <w:ind w:left="107"/>
            </w:pPr>
            <w:r>
              <w:t>Actitud general</w:t>
            </w:r>
          </w:p>
        </w:tc>
        <w:tc>
          <w:tcPr>
            <w:tcW w:w="7398" w:type="dxa"/>
          </w:tcPr>
          <w:p w14:paraId="6DFC8090" w14:textId="77777777" w:rsidR="00EA1AED" w:rsidRDefault="00EA1AED">
            <w:pPr>
              <w:pStyle w:val="TableParagraph"/>
              <w:rPr>
                <w:rFonts w:ascii="Times New Roman"/>
                <w:sz w:val="20"/>
              </w:rPr>
            </w:pPr>
          </w:p>
        </w:tc>
      </w:tr>
      <w:tr w:rsidR="00EA1AED" w14:paraId="29582F82" w14:textId="77777777">
        <w:trPr>
          <w:trHeight w:val="381"/>
        </w:trPr>
        <w:tc>
          <w:tcPr>
            <w:tcW w:w="3620" w:type="dxa"/>
          </w:tcPr>
          <w:p w14:paraId="5C7D53BD" w14:textId="77777777" w:rsidR="00EA1AED" w:rsidRDefault="004054CF">
            <w:pPr>
              <w:pStyle w:val="TableParagraph"/>
              <w:spacing w:line="250" w:lineRule="exact"/>
              <w:ind w:left="107"/>
            </w:pPr>
            <w:r>
              <w:t>Observaciones adicionales</w:t>
            </w:r>
          </w:p>
        </w:tc>
        <w:tc>
          <w:tcPr>
            <w:tcW w:w="7398" w:type="dxa"/>
          </w:tcPr>
          <w:p w14:paraId="4F026136" w14:textId="77777777" w:rsidR="00EA1AED" w:rsidRDefault="00EA1AED">
            <w:pPr>
              <w:pStyle w:val="TableParagraph"/>
              <w:rPr>
                <w:rFonts w:ascii="Times New Roman"/>
                <w:sz w:val="20"/>
              </w:rPr>
            </w:pPr>
          </w:p>
        </w:tc>
      </w:tr>
    </w:tbl>
    <w:p w14:paraId="37234E5E" w14:textId="77777777" w:rsidR="00EA1AED" w:rsidRDefault="00EA1AED">
      <w:pPr>
        <w:pStyle w:val="BodyText"/>
        <w:rPr>
          <w:rFonts w:ascii="Calibri"/>
          <w:sz w:val="23"/>
        </w:rPr>
      </w:pPr>
    </w:p>
    <w:p w14:paraId="60823234" w14:textId="77777777" w:rsidR="00EA1AED" w:rsidRDefault="004054CF">
      <w:pPr>
        <w:spacing w:before="93"/>
        <w:ind w:left="540"/>
        <w:rPr>
          <w:b/>
        </w:rPr>
      </w:pPr>
      <w:r>
        <w:rPr>
          <w:b/>
        </w:rPr>
        <w:t>DESTREZAS SENSORIALES DE:</w:t>
      </w:r>
    </w:p>
    <w:p w14:paraId="7DCCEEB8" w14:textId="77777777" w:rsidR="00EA1AED" w:rsidRDefault="004054CF">
      <w:pPr>
        <w:tabs>
          <w:tab w:val="left" w:pos="5705"/>
        </w:tabs>
        <w:spacing w:before="129"/>
        <w:ind w:left="540"/>
        <w:rPr>
          <w:b/>
          <w:i/>
        </w:rPr>
      </w:pPr>
      <w:r>
        <w:rPr>
          <w:b/>
          <w:i/>
        </w:rPr>
        <w:t>VISIÓN</w:t>
      </w:r>
      <w:r>
        <w:rPr>
          <w:b/>
          <w:i/>
        </w:rPr>
        <w:tab/>
        <w:t>AUDICIÓN</w:t>
      </w:r>
    </w:p>
    <w:p w14:paraId="39EF1662" w14:textId="77777777" w:rsidR="00EA1AED" w:rsidRDefault="004054CF">
      <w:pPr>
        <w:tabs>
          <w:tab w:val="left" w:pos="828"/>
          <w:tab w:val="left" w:pos="5746"/>
          <w:tab w:val="left" w:pos="6034"/>
        </w:tabs>
        <w:spacing w:before="124"/>
        <w:ind w:left="540"/>
        <w:rPr>
          <w:sz w:val="21"/>
        </w:rPr>
      </w:pPr>
      <w:r>
        <w:rPr>
          <w:sz w:val="21"/>
          <w:u w:val="thick"/>
        </w:rPr>
        <w:t xml:space="preserve"> </w:t>
      </w:r>
      <w:r>
        <w:rPr>
          <w:sz w:val="21"/>
          <w:u w:val="thick"/>
        </w:rPr>
        <w:tab/>
      </w:r>
      <w:r>
        <w:rPr>
          <w:sz w:val="21"/>
        </w:rPr>
        <w:t>Aparente visión dentro de</w:t>
      </w:r>
      <w:r>
        <w:rPr>
          <w:spacing w:val="-8"/>
          <w:sz w:val="21"/>
        </w:rPr>
        <w:t xml:space="preserve"> </w:t>
      </w:r>
      <w:r>
        <w:rPr>
          <w:sz w:val="21"/>
        </w:rPr>
        <w:t>límites</w:t>
      </w:r>
      <w:r>
        <w:rPr>
          <w:spacing w:val="-1"/>
          <w:sz w:val="21"/>
        </w:rPr>
        <w:t xml:space="preserve"> </w:t>
      </w:r>
      <w:r>
        <w:rPr>
          <w:sz w:val="21"/>
        </w:rPr>
        <w:t>normales</w:t>
      </w:r>
      <w:r>
        <w:rPr>
          <w:sz w:val="21"/>
        </w:rPr>
        <w:tab/>
      </w:r>
      <w:r>
        <w:rPr>
          <w:sz w:val="21"/>
          <w:u w:val="thick"/>
        </w:rPr>
        <w:t xml:space="preserve"> </w:t>
      </w:r>
      <w:r>
        <w:rPr>
          <w:sz w:val="21"/>
          <w:u w:val="thick"/>
        </w:rPr>
        <w:tab/>
      </w:r>
      <w:r>
        <w:rPr>
          <w:sz w:val="21"/>
        </w:rPr>
        <w:t>Aparente audición dentro de límites</w:t>
      </w:r>
      <w:r>
        <w:rPr>
          <w:spacing w:val="-7"/>
          <w:sz w:val="21"/>
        </w:rPr>
        <w:t xml:space="preserve"> </w:t>
      </w:r>
      <w:r>
        <w:rPr>
          <w:sz w:val="21"/>
        </w:rPr>
        <w:t>normales</w:t>
      </w:r>
    </w:p>
    <w:p w14:paraId="243A8C17" w14:textId="77777777" w:rsidR="00EA1AED" w:rsidRDefault="004054CF">
      <w:pPr>
        <w:tabs>
          <w:tab w:val="left" w:pos="828"/>
          <w:tab w:val="left" w:pos="5722"/>
          <w:tab w:val="left" w:pos="6010"/>
        </w:tabs>
        <w:spacing w:before="121"/>
        <w:ind w:left="540"/>
        <w:rPr>
          <w:sz w:val="21"/>
        </w:rPr>
      </w:pPr>
      <w:r>
        <w:rPr>
          <w:sz w:val="21"/>
          <w:u w:val="thick"/>
        </w:rPr>
        <w:t xml:space="preserve"> </w:t>
      </w:r>
      <w:r>
        <w:rPr>
          <w:sz w:val="21"/>
          <w:u w:val="thick"/>
        </w:rPr>
        <w:tab/>
      </w:r>
      <w:r>
        <w:rPr>
          <w:sz w:val="21"/>
        </w:rPr>
        <w:t>Impresiona</w:t>
      </w:r>
      <w:r>
        <w:rPr>
          <w:spacing w:val="-2"/>
          <w:sz w:val="21"/>
        </w:rPr>
        <w:t xml:space="preserve"> </w:t>
      </w:r>
      <w:r>
        <w:rPr>
          <w:sz w:val="21"/>
        </w:rPr>
        <w:t>dificultades</w:t>
      </w:r>
      <w:r>
        <w:rPr>
          <w:spacing w:val="-4"/>
          <w:sz w:val="21"/>
        </w:rPr>
        <w:t xml:space="preserve"> </w:t>
      </w:r>
      <w:r>
        <w:rPr>
          <w:sz w:val="21"/>
        </w:rPr>
        <w:t>visuales</w:t>
      </w:r>
      <w:r>
        <w:rPr>
          <w:sz w:val="21"/>
        </w:rPr>
        <w:tab/>
      </w:r>
      <w:r>
        <w:rPr>
          <w:sz w:val="21"/>
          <w:u w:val="thick"/>
        </w:rPr>
        <w:t xml:space="preserve"> </w:t>
      </w:r>
      <w:r>
        <w:rPr>
          <w:sz w:val="21"/>
          <w:u w:val="thick"/>
        </w:rPr>
        <w:tab/>
      </w:r>
      <w:r>
        <w:rPr>
          <w:sz w:val="21"/>
        </w:rPr>
        <w:t>Impresiona dificultades</w:t>
      </w:r>
      <w:r>
        <w:rPr>
          <w:spacing w:val="-2"/>
          <w:sz w:val="21"/>
        </w:rPr>
        <w:t xml:space="preserve"> </w:t>
      </w:r>
      <w:r>
        <w:rPr>
          <w:sz w:val="21"/>
        </w:rPr>
        <w:t>auditivas</w:t>
      </w:r>
    </w:p>
    <w:p w14:paraId="751D03B4" w14:textId="77777777" w:rsidR="00EA1AED" w:rsidRDefault="004054CF">
      <w:pPr>
        <w:tabs>
          <w:tab w:val="left" w:pos="828"/>
          <w:tab w:val="left" w:pos="2359"/>
          <w:tab w:val="left" w:pos="2647"/>
          <w:tab w:val="left" w:pos="5698"/>
          <w:tab w:val="left" w:pos="5986"/>
        </w:tabs>
        <w:spacing w:before="121"/>
        <w:ind w:left="540"/>
        <w:rPr>
          <w:sz w:val="21"/>
        </w:rPr>
      </w:pPr>
      <w:r>
        <w:rPr>
          <w:sz w:val="21"/>
          <w:u w:val="thick"/>
        </w:rPr>
        <w:t xml:space="preserve"> </w:t>
      </w:r>
      <w:r>
        <w:rPr>
          <w:sz w:val="21"/>
          <w:u w:val="thick"/>
        </w:rPr>
        <w:tab/>
      </w:r>
      <w:r>
        <w:rPr>
          <w:sz w:val="21"/>
        </w:rPr>
        <w:t>Localiza</w:t>
      </w:r>
      <w:r>
        <w:rPr>
          <w:sz w:val="21"/>
        </w:rPr>
        <w:tab/>
      </w:r>
      <w:r>
        <w:rPr>
          <w:sz w:val="21"/>
          <w:u w:val="thick"/>
        </w:rPr>
        <w:t xml:space="preserve"> </w:t>
      </w:r>
      <w:r>
        <w:rPr>
          <w:sz w:val="21"/>
          <w:u w:val="thick"/>
        </w:rPr>
        <w:tab/>
      </w:r>
      <w:r>
        <w:rPr>
          <w:sz w:val="21"/>
        </w:rPr>
        <w:t>Sigue objetos</w:t>
      </w:r>
      <w:r>
        <w:rPr>
          <w:spacing w:val="-4"/>
          <w:sz w:val="21"/>
        </w:rPr>
        <w:t xml:space="preserve"> </w:t>
      </w:r>
      <w:r>
        <w:rPr>
          <w:sz w:val="21"/>
        </w:rPr>
        <w:t>en</w:t>
      </w:r>
      <w:r>
        <w:rPr>
          <w:spacing w:val="-2"/>
          <w:sz w:val="21"/>
        </w:rPr>
        <w:t xml:space="preserve"> </w:t>
      </w:r>
      <w:r>
        <w:rPr>
          <w:sz w:val="21"/>
        </w:rPr>
        <w:t>movimiento</w:t>
      </w:r>
      <w:r>
        <w:rPr>
          <w:sz w:val="21"/>
        </w:rPr>
        <w:tab/>
      </w:r>
      <w:r>
        <w:rPr>
          <w:sz w:val="21"/>
          <w:u w:val="thick"/>
        </w:rPr>
        <w:t xml:space="preserve"> </w:t>
      </w:r>
      <w:r>
        <w:rPr>
          <w:sz w:val="21"/>
          <w:u w:val="thick"/>
        </w:rPr>
        <w:tab/>
      </w:r>
      <w:r>
        <w:rPr>
          <w:sz w:val="21"/>
        </w:rPr>
        <w:t>Busca la fuente del</w:t>
      </w:r>
      <w:r>
        <w:rPr>
          <w:spacing w:val="-8"/>
          <w:sz w:val="21"/>
        </w:rPr>
        <w:t xml:space="preserve"> </w:t>
      </w:r>
      <w:r>
        <w:rPr>
          <w:sz w:val="21"/>
        </w:rPr>
        <w:t>sonido</w:t>
      </w:r>
    </w:p>
    <w:p w14:paraId="7523F6D1" w14:textId="77777777" w:rsidR="00EA1AED" w:rsidRDefault="004054CF">
      <w:pPr>
        <w:tabs>
          <w:tab w:val="left" w:pos="828"/>
          <w:tab w:val="left" w:pos="5734"/>
          <w:tab w:val="left" w:pos="6022"/>
        </w:tabs>
        <w:spacing w:before="121"/>
        <w:ind w:left="540"/>
        <w:rPr>
          <w:sz w:val="21"/>
        </w:rPr>
      </w:pPr>
      <w:r>
        <w:rPr>
          <w:sz w:val="21"/>
          <w:u w:val="thick"/>
        </w:rPr>
        <w:t xml:space="preserve"> </w:t>
      </w:r>
      <w:r>
        <w:rPr>
          <w:sz w:val="21"/>
          <w:u w:val="thick"/>
        </w:rPr>
        <w:tab/>
      </w:r>
      <w:r>
        <w:rPr>
          <w:sz w:val="21"/>
        </w:rPr>
        <w:t>Discrimina, asocia,</w:t>
      </w:r>
      <w:r>
        <w:rPr>
          <w:spacing w:val="-5"/>
          <w:sz w:val="21"/>
        </w:rPr>
        <w:t xml:space="preserve"> </w:t>
      </w:r>
      <w:r>
        <w:rPr>
          <w:sz w:val="21"/>
        </w:rPr>
        <w:t>comprende,</w:t>
      </w:r>
      <w:r>
        <w:rPr>
          <w:spacing w:val="-2"/>
          <w:sz w:val="21"/>
        </w:rPr>
        <w:t xml:space="preserve"> </w:t>
      </w:r>
      <w:r>
        <w:rPr>
          <w:sz w:val="21"/>
        </w:rPr>
        <w:t>interpreta</w:t>
      </w:r>
      <w:r>
        <w:rPr>
          <w:sz w:val="21"/>
        </w:rPr>
        <w:tab/>
      </w:r>
      <w:r>
        <w:rPr>
          <w:sz w:val="21"/>
          <w:u w:val="thick"/>
        </w:rPr>
        <w:t xml:space="preserve"> </w:t>
      </w:r>
      <w:r>
        <w:rPr>
          <w:sz w:val="21"/>
          <w:u w:val="thick"/>
        </w:rPr>
        <w:tab/>
      </w:r>
      <w:r>
        <w:rPr>
          <w:sz w:val="21"/>
        </w:rPr>
        <w:t>Discrimina, asocia, comprende,</w:t>
      </w:r>
      <w:r>
        <w:rPr>
          <w:spacing w:val="-7"/>
          <w:sz w:val="21"/>
        </w:rPr>
        <w:t xml:space="preserve"> </w:t>
      </w:r>
      <w:r>
        <w:rPr>
          <w:sz w:val="21"/>
        </w:rPr>
        <w:t>interpreta</w:t>
      </w:r>
    </w:p>
    <w:p w14:paraId="7FC09573" w14:textId="77777777" w:rsidR="00EA1AED" w:rsidRDefault="004054CF">
      <w:pPr>
        <w:tabs>
          <w:tab w:val="left" w:pos="828"/>
          <w:tab w:val="left" w:pos="5710"/>
          <w:tab w:val="left" w:pos="5998"/>
          <w:tab w:val="left" w:pos="6980"/>
          <w:tab w:val="left" w:pos="8255"/>
        </w:tabs>
        <w:spacing w:before="121"/>
        <w:ind w:left="540"/>
        <w:rPr>
          <w:sz w:val="21"/>
        </w:rPr>
      </w:pPr>
      <w:r>
        <w:rPr>
          <w:sz w:val="21"/>
          <w:u w:val="thick"/>
        </w:rPr>
        <w:t xml:space="preserve"> </w:t>
      </w:r>
      <w:r>
        <w:rPr>
          <w:sz w:val="21"/>
          <w:u w:val="thick"/>
        </w:rPr>
        <w:tab/>
      </w:r>
      <w:r>
        <w:rPr>
          <w:sz w:val="21"/>
        </w:rPr>
        <w:t xml:space="preserve">Utiliza: </w:t>
      </w:r>
      <w:r>
        <w:rPr>
          <w:sz w:val="21"/>
          <w:u w:val="single"/>
        </w:rPr>
        <w:t xml:space="preserve">    </w:t>
      </w:r>
      <w:r>
        <w:rPr>
          <w:sz w:val="21"/>
        </w:rPr>
        <w:t xml:space="preserve">espejuelos </w:t>
      </w:r>
      <w:r>
        <w:rPr>
          <w:sz w:val="21"/>
          <w:u w:val="thick"/>
        </w:rPr>
        <w:t xml:space="preserve">    </w:t>
      </w:r>
      <w:r>
        <w:rPr>
          <w:sz w:val="21"/>
        </w:rPr>
        <w:t>lupa</w:t>
      </w:r>
      <w:r>
        <w:rPr>
          <w:sz w:val="21"/>
          <w:u w:val="thick"/>
        </w:rPr>
        <w:t xml:space="preserve">   </w:t>
      </w:r>
      <w:r>
        <w:rPr>
          <w:spacing w:val="46"/>
          <w:sz w:val="21"/>
          <w:u w:val="thick"/>
        </w:rPr>
        <w:t xml:space="preserve"> </w:t>
      </w:r>
      <w:r>
        <w:rPr>
          <w:sz w:val="21"/>
        </w:rPr>
        <w:t>equipo</w:t>
      </w:r>
      <w:r>
        <w:rPr>
          <w:spacing w:val="-1"/>
          <w:sz w:val="21"/>
        </w:rPr>
        <w:t xml:space="preserve"> </w:t>
      </w:r>
      <w:r>
        <w:rPr>
          <w:sz w:val="21"/>
        </w:rPr>
        <w:t>asistencia</w:t>
      </w:r>
      <w:r>
        <w:rPr>
          <w:sz w:val="21"/>
        </w:rPr>
        <w:tab/>
      </w:r>
      <w:r>
        <w:rPr>
          <w:sz w:val="21"/>
          <w:u w:val="thick"/>
        </w:rPr>
        <w:t xml:space="preserve"> </w:t>
      </w:r>
      <w:r>
        <w:rPr>
          <w:sz w:val="21"/>
          <w:u w:val="thick"/>
        </w:rPr>
        <w:tab/>
      </w:r>
      <w:r>
        <w:rPr>
          <w:sz w:val="21"/>
        </w:rPr>
        <w:t>Utiliza:</w:t>
      </w:r>
      <w:r>
        <w:rPr>
          <w:sz w:val="21"/>
          <w:u w:val="single"/>
        </w:rPr>
        <w:t xml:space="preserve"> </w:t>
      </w:r>
      <w:r>
        <w:rPr>
          <w:sz w:val="21"/>
          <w:u w:val="single"/>
        </w:rPr>
        <w:tab/>
      </w:r>
      <w:r>
        <w:rPr>
          <w:sz w:val="21"/>
        </w:rPr>
        <w:t>audífonos</w:t>
      </w:r>
      <w:r>
        <w:rPr>
          <w:sz w:val="21"/>
          <w:u w:val="thick"/>
        </w:rPr>
        <w:t xml:space="preserve"> </w:t>
      </w:r>
      <w:r>
        <w:rPr>
          <w:sz w:val="21"/>
          <w:u w:val="thick"/>
        </w:rPr>
        <w:tab/>
      </w:r>
      <w:r>
        <w:rPr>
          <w:sz w:val="21"/>
        </w:rPr>
        <w:t>entrenador</w:t>
      </w:r>
      <w:r>
        <w:rPr>
          <w:spacing w:val="-2"/>
          <w:sz w:val="21"/>
        </w:rPr>
        <w:t xml:space="preserve"> </w:t>
      </w:r>
      <w:r>
        <w:rPr>
          <w:sz w:val="21"/>
        </w:rPr>
        <w:t>auditivo</w:t>
      </w:r>
    </w:p>
    <w:p w14:paraId="1A3261C7" w14:textId="77777777" w:rsidR="00EA1AED" w:rsidRDefault="004054CF">
      <w:pPr>
        <w:tabs>
          <w:tab w:val="left" w:pos="828"/>
          <w:tab w:val="left" w:pos="5696"/>
          <w:tab w:val="left" w:pos="5984"/>
        </w:tabs>
        <w:spacing w:before="121"/>
        <w:ind w:left="540"/>
        <w:rPr>
          <w:sz w:val="21"/>
        </w:rPr>
      </w:pPr>
      <w:r>
        <w:rPr>
          <w:sz w:val="21"/>
          <w:u w:val="thick"/>
        </w:rPr>
        <w:t xml:space="preserve"> </w:t>
      </w:r>
      <w:r>
        <w:rPr>
          <w:sz w:val="21"/>
          <w:u w:val="thick"/>
        </w:rPr>
        <w:tab/>
      </w:r>
      <w:r>
        <w:rPr>
          <w:sz w:val="21"/>
        </w:rPr>
        <w:t>Se acerca al material</w:t>
      </w:r>
      <w:r>
        <w:rPr>
          <w:spacing w:val="-8"/>
          <w:sz w:val="21"/>
        </w:rPr>
        <w:t xml:space="preserve"> </w:t>
      </w:r>
      <w:r>
        <w:rPr>
          <w:sz w:val="21"/>
        </w:rPr>
        <w:t>de</w:t>
      </w:r>
      <w:r>
        <w:rPr>
          <w:spacing w:val="-2"/>
          <w:sz w:val="21"/>
        </w:rPr>
        <w:t xml:space="preserve"> </w:t>
      </w:r>
      <w:r>
        <w:rPr>
          <w:sz w:val="21"/>
        </w:rPr>
        <w:t>lectura/escritura</w:t>
      </w:r>
      <w:r>
        <w:rPr>
          <w:sz w:val="21"/>
        </w:rPr>
        <w:tab/>
      </w:r>
      <w:r>
        <w:rPr>
          <w:sz w:val="21"/>
          <w:u w:val="thick"/>
        </w:rPr>
        <w:t xml:space="preserve"> </w:t>
      </w:r>
      <w:r>
        <w:rPr>
          <w:sz w:val="21"/>
          <w:u w:val="thick"/>
        </w:rPr>
        <w:tab/>
      </w:r>
      <w:r>
        <w:rPr>
          <w:sz w:val="21"/>
        </w:rPr>
        <w:t>Uso de audio (lector,</w:t>
      </w:r>
      <w:r>
        <w:rPr>
          <w:spacing w:val="-6"/>
          <w:sz w:val="21"/>
        </w:rPr>
        <w:t xml:space="preserve"> </w:t>
      </w:r>
      <w:r>
        <w:rPr>
          <w:sz w:val="21"/>
        </w:rPr>
        <w:t>audiolibros)</w:t>
      </w:r>
    </w:p>
    <w:p w14:paraId="19DDD2A8" w14:textId="77777777" w:rsidR="00EA1AED" w:rsidRDefault="004054CF">
      <w:pPr>
        <w:tabs>
          <w:tab w:val="left" w:pos="828"/>
          <w:tab w:val="left" w:pos="3746"/>
          <w:tab w:val="left" w:pos="4575"/>
          <w:tab w:val="left" w:pos="5734"/>
          <w:tab w:val="left" w:pos="6022"/>
        </w:tabs>
        <w:spacing w:before="121"/>
        <w:ind w:left="540"/>
        <w:rPr>
          <w:sz w:val="21"/>
        </w:rPr>
      </w:pPr>
      <w:r>
        <w:rPr>
          <w:sz w:val="21"/>
          <w:u w:val="thick"/>
        </w:rPr>
        <w:t xml:space="preserve"> </w:t>
      </w:r>
      <w:r>
        <w:rPr>
          <w:sz w:val="21"/>
          <w:u w:val="thick"/>
        </w:rPr>
        <w:tab/>
      </w:r>
      <w:r>
        <w:rPr>
          <w:sz w:val="21"/>
        </w:rPr>
        <w:t>Agudezas visuales</w:t>
      </w:r>
      <w:r>
        <w:rPr>
          <w:spacing w:val="-3"/>
          <w:sz w:val="21"/>
        </w:rPr>
        <w:t xml:space="preserve"> </w:t>
      </w:r>
      <w:r>
        <w:rPr>
          <w:sz w:val="21"/>
        </w:rPr>
        <w:t>sc</w:t>
      </w:r>
      <w:r>
        <w:rPr>
          <w:spacing w:val="-4"/>
          <w:sz w:val="21"/>
        </w:rPr>
        <w:t xml:space="preserve"> </w:t>
      </w:r>
      <w:r>
        <w:rPr>
          <w:sz w:val="21"/>
        </w:rPr>
        <w:t>OD:</w:t>
      </w:r>
      <w:r>
        <w:rPr>
          <w:sz w:val="21"/>
          <w:u w:val="single"/>
        </w:rPr>
        <w:t xml:space="preserve"> </w:t>
      </w:r>
      <w:r>
        <w:rPr>
          <w:sz w:val="21"/>
          <w:u w:val="single"/>
        </w:rPr>
        <w:tab/>
      </w:r>
      <w:r>
        <w:rPr>
          <w:sz w:val="21"/>
        </w:rPr>
        <w:t>OS:</w:t>
      </w:r>
      <w:r>
        <w:rPr>
          <w:sz w:val="21"/>
          <w:u w:val="single"/>
        </w:rPr>
        <w:t xml:space="preserve"> </w:t>
      </w:r>
      <w:r>
        <w:rPr>
          <w:sz w:val="21"/>
          <w:u w:val="single"/>
        </w:rPr>
        <w:tab/>
      </w:r>
      <w:r>
        <w:rPr>
          <w:sz w:val="21"/>
        </w:rPr>
        <w:tab/>
      </w:r>
      <w:r>
        <w:rPr>
          <w:sz w:val="21"/>
          <w:u w:val="thick"/>
        </w:rPr>
        <w:t xml:space="preserve"> </w:t>
      </w:r>
      <w:r>
        <w:rPr>
          <w:sz w:val="21"/>
          <w:u w:val="thick"/>
        </w:rPr>
        <w:tab/>
      </w:r>
      <w:r>
        <w:rPr>
          <w:sz w:val="21"/>
        </w:rPr>
        <w:t>Uso de programa</w:t>
      </w:r>
      <w:r>
        <w:rPr>
          <w:spacing w:val="-4"/>
          <w:sz w:val="21"/>
        </w:rPr>
        <w:t xml:space="preserve"> </w:t>
      </w:r>
      <w:r>
        <w:rPr>
          <w:sz w:val="21"/>
        </w:rPr>
        <w:t>lector</w:t>
      </w:r>
    </w:p>
    <w:p w14:paraId="6DE735D2" w14:textId="77777777" w:rsidR="00EA1AED" w:rsidRDefault="004054CF">
      <w:pPr>
        <w:tabs>
          <w:tab w:val="left" w:pos="1274"/>
          <w:tab w:val="left" w:pos="2103"/>
          <w:tab w:val="left" w:pos="3262"/>
        </w:tabs>
        <w:spacing w:before="121"/>
        <w:ind w:left="166"/>
        <w:jc w:val="center"/>
        <w:rPr>
          <w:sz w:val="21"/>
        </w:rPr>
      </w:pPr>
      <w:r>
        <w:rPr>
          <w:sz w:val="21"/>
        </w:rPr>
        <w:t>cc</w:t>
      </w:r>
      <w:r>
        <w:rPr>
          <w:spacing w:val="1"/>
          <w:sz w:val="21"/>
        </w:rPr>
        <w:t xml:space="preserve"> </w:t>
      </w:r>
      <w:r>
        <w:rPr>
          <w:sz w:val="21"/>
        </w:rPr>
        <w:t>OD:</w:t>
      </w:r>
      <w:r>
        <w:rPr>
          <w:sz w:val="21"/>
          <w:u w:val="single"/>
        </w:rPr>
        <w:t xml:space="preserve"> </w:t>
      </w:r>
      <w:r>
        <w:rPr>
          <w:sz w:val="21"/>
          <w:u w:val="single"/>
        </w:rPr>
        <w:tab/>
      </w:r>
      <w:r>
        <w:rPr>
          <w:sz w:val="21"/>
        </w:rPr>
        <w:t>OS:</w:t>
      </w:r>
      <w:r>
        <w:rPr>
          <w:sz w:val="21"/>
          <w:u w:val="single"/>
        </w:rPr>
        <w:t xml:space="preserve"> </w:t>
      </w:r>
      <w:r>
        <w:rPr>
          <w:sz w:val="21"/>
          <w:u w:val="single"/>
        </w:rPr>
        <w:tab/>
      </w:r>
      <w:r>
        <w:rPr>
          <w:sz w:val="21"/>
        </w:rPr>
        <w:tab/>
        <w:t>Resultados de Evaluación</w:t>
      </w:r>
      <w:r>
        <w:rPr>
          <w:spacing w:val="-4"/>
          <w:sz w:val="21"/>
        </w:rPr>
        <w:t xml:space="preserve"> </w:t>
      </w:r>
      <w:r>
        <w:rPr>
          <w:sz w:val="21"/>
        </w:rPr>
        <w:t>Audiológica:</w:t>
      </w:r>
    </w:p>
    <w:p w14:paraId="5A089B5E" w14:textId="77777777" w:rsidR="00EA1AED" w:rsidRDefault="004054CF">
      <w:pPr>
        <w:tabs>
          <w:tab w:val="left" w:pos="828"/>
          <w:tab w:val="left" w:pos="5696"/>
          <w:tab w:val="left" w:pos="10773"/>
        </w:tabs>
        <w:spacing w:before="121"/>
        <w:ind w:left="540"/>
        <w:rPr>
          <w:sz w:val="21"/>
        </w:rPr>
      </w:pPr>
      <w:r>
        <w:rPr>
          <w:sz w:val="21"/>
          <w:u w:val="thick"/>
        </w:rPr>
        <w:t xml:space="preserve"> </w:t>
      </w:r>
      <w:r>
        <w:rPr>
          <w:sz w:val="21"/>
          <w:u w:val="thick"/>
        </w:rPr>
        <w:tab/>
      </w:r>
      <w:r>
        <w:rPr>
          <w:sz w:val="21"/>
        </w:rPr>
        <w:t>Uso de braille al</w:t>
      </w:r>
      <w:r>
        <w:rPr>
          <w:spacing w:val="-13"/>
          <w:sz w:val="21"/>
        </w:rPr>
        <w:t xml:space="preserve"> </w:t>
      </w:r>
      <w:r>
        <w:rPr>
          <w:sz w:val="21"/>
        </w:rPr>
        <w:t>leer/escribir</w:t>
      </w:r>
      <w:r>
        <w:rPr>
          <w:sz w:val="21"/>
        </w:rPr>
        <w:tab/>
      </w:r>
      <w:r>
        <w:rPr>
          <w:sz w:val="21"/>
          <w:u w:val="thick"/>
        </w:rPr>
        <w:t xml:space="preserve"> </w:t>
      </w:r>
      <w:r>
        <w:rPr>
          <w:sz w:val="21"/>
          <w:u w:val="thick"/>
        </w:rPr>
        <w:tab/>
      </w:r>
    </w:p>
    <w:p w14:paraId="173D5C83" w14:textId="77777777" w:rsidR="00EA1AED" w:rsidRDefault="004054CF">
      <w:pPr>
        <w:tabs>
          <w:tab w:val="left" w:pos="828"/>
          <w:tab w:val="left" w:pos="5674"/>
          <w:tab w:val="left" w:pos="10756"/>
        </w:tabs>
        <w:spacing w:before="118"/>
        <w:ind w:left="540"/>
        <w:rPr>
          <w:sz w:val="21"/>
        </w:rPr>
      </w:pPr>
      <w:r>
        <w:rPr>
          <w:sz w:val="21"/>
          <w:u w:val="thick"/>
        </w:rPr>
        <w:t xml:space="preserve"> </w:t>
      </w:r>
      <w:r>
        <w:rPr>
          <w:sz w:val="21"/>
          <w:u w:val="thick"/>
        </w:rPr>
        <w:tab/>
      </w:r>
      <w:r>
        <w:rPr>
          <w:sz w:val="21"/>
        </w:rPr>
        <w:t>Uso de letra agrandada al</w:t>
      </w:r>
      <w:r>
        <w:rPr>
          <w:spacing w:val="-9"/>
          <w:sz w:val="21"/>
        </w:rPr>
        <w:t xml:space="preserve"> </w:t>
      </w:r>
      <w:r>
        <w:rPr>
          <w:sz w:val="21"/>
        </w:rPr>
        <w:t>leer/escribir</w:t>
      </w:r>
      <w:r>
        <w:rPr>
          <w:sz w:val="21"/>
        </w:rPr>
        <w:tab/>
      </w:r>
      <w:r>
        <w:rPr>
          <w:sz w:val="21"/>
          <w:u w:val="thick"/>
        </w:rPr>
        <w:t xml:space="preserve"> </w:t>
      </w:r>
      <w:r>
        <w:rPr>
          <w:sz w:val="21"/>
          <w:u w:val="thick"/>
        </w:rPr>
        <w:tab/>
      </w:r>
    </w:p>
    <w:p w14:paraId="2812CEA1" w14:textId="77777777" w:rsidR="00EA1AED" w:rsidRDefault="004054CF">
      <w:pPr>
        <w:tabs>
          <w:tab w:val="left" w:pos="828"/>
          <w:tab w:val="left" w:pos="3127"/>
          <w:tab w:val="left" w:pos="4342"/>
          <w:tab w:val="left" w:pos="4950"/>
          <w:tab w:val="left" w:pos="5696"/>
          <w:tab w:val="left" w:pos="10775"/>
        </w:tabs>
        <w:spacing w:before="121" w:line="360" w:lineRule="auto"/>
        <w:ind w:left="540" w:right="1062"/>
        <w:rPr>
          <w:sz w:val="21"/>
        </w:rPr>
      </w:pPr>
      <w:r>
        <w:rPr>
          <w:sz w:val="21"/>
          <w:u w:val="thick"/>
        </w:rPr>
        <w:t xml:space="preserve"> </w:t>
      </w:r>
      <w:r>
        <w:rPr>
          <w:sz w:val="21"/>
          <w:u w:val="thick"/>
        </w:rPr>
        <w:tab/>
      </w:r>
      <w:r>
        <w:rPr>
          <w:sz w:val="21"/>
        </w:rPr>
        <w:t>Uso de</w:t>
      </w:r>
      <w:r>
        <w:rPr>
          <w:spacing w:val="-3"/>
          <w:sz w:val="21"/>
        </w:rPr>
        <w:t xml:space="preserve"> </w:t>
      </w:r>
      <w:r>
        <w:rPr>
          <w:sz w:val="21"/>
        </w:rPr>
        <w:t>guía</w:t>
      </w:r>
      <w:r>
        <w:rPr>
          <w:spacing w:val="-2"/>
          <w:sz w:val="21"/>
        </w:rPr>
        <w:t xml:space="preserve"> </w:t>
      </w:r>
      <w:r>
        <w:rPr>
          <w:sz w:val="21"/>
        </w:rPr>
        <w:t>humano</w:t>
      </w:r>
      <w:r>
        <w:rPr>
          <w:sz w:val="21"/>
          <w:u w:val="thick"/>
        </w:rPr>
        <w:t xml:space="preserve"> </w:t>
      </w:r>
      <w:r>
        <w:rPr>
          <w:sz w:val="21"/>
          <w:u w:val="thick"/>
        </w:rPr>
        <w:tab/>
      </w:r>
      <w:r>
        <w:rPr>
          <w:sz w:val="21"/>
        </w:rPr>
        <w:t>Uso de</w:t>
      </w:r>
      <w:r>
        <w:rPr>
          <w:spacing w:val="-2"/>
          <w:sz w:val="21"/>
        </w:rPr>
        <w:t xml:space="preserve"> </w:t>
      </w:r>
      <w:r>
        <w:rPr>
          <w:sz w:val="21"/>
        </w:rPr>
        <w:t>bastón</w:t>
      </w:r>
      <w:r>
        <w:rPr>
          <w:spacing w:val="-2"/>
          <w:sz w:val="21"/>
        </w:rPr>
        <w:t xml:space="preserve"> </w:t>
      </w:r>
      <w:r>
        <w:rPr>
          <w:sz w:val="21"/>
        </w:rPr>
        <w:t>blanco</w:t>
      </w:r>
      <w:r>
        <w:rPr>
          <w:sz w:val="21"/>
        </w:rPr>
        <w:tab/>
      </w:r>
      <w:r>
        <w:rPr>
          <w:sz w:val="21"/>
          <w:u w:val="thick"/>
        </w:rPr>
        <w:t xml:space="preserve"> </w:t>
      </w:r>
      <w:r>
        <w:rPr>
          <w:sz w:val="21"/>
          <w:u w:val="thick"/>
        </w:rPr>
        <w:tab/>
      </w:r>
      <w:r>
        <w:rPr>
          <w:sz w:val="21"/>
        </w:rPr>
        <w:t xml:space="preserve">                                                                                  Entrenado en orientación</w:t>
      </w:r>
      <w:r>
        <w:rPr>
          <w:spacing w:val="-4"/>
          <w:sz w:val="21"/>
        </w:rPr>
        <w:t xml:space="preserve"> </w:t>
      </w:r>
      <w:r>
        <w:rPr>
          <w:sz w:val="21"/>
        </w:rPr>
        <w:t>y</w:t>
      </w:r>
      <w:r>
        <w:rPr>
          <w:spacing w:val="-4"/>
          <w:sz w:val="21"/>
        </w:rPr>
        <w:t xml:space="preserve"> </w:t>
      </w:r>
      <w:r>
        <w:rPr>
          <w:sz w:val="21"/>
        </w:rPr>
        <w:t>movilidad</w:t>
      </w:r>
      <w:r>
        <w:rPr>
          <w:sz w:val="21"/>
          <w:u w:val="thick"/>
        </w:rPr>
        <w:t xml:space="preserve"> </w:t>
      </w:r>
      <w:r>
        <w:rPr>
          <w:sz w:val="21"/>
          <w:u w:val="thick"/>
        </w:rPr>
        <w:tab/>
      </w:r>
      <w:r>
        <w:rPr>
          <w:sz w:val="21"/>
        </w:rPr>
        <w:t>Sí.</w:t>
      </w:r>
      <w:r>
        <w:rPr>
          <w:sz w:val="21"/>
          <w:u w:val="thick"/>
        </w:rPr>
        <w:t xml:space="preserve"> </w:t>
      </w:r>
      <w:r>
        <w:rPr>
          <w:sz w:val="21"/>
          <w:u w:val="thick"/>
        </w:rPr>
        <w:tab/>
      </w:r>
      <w:r>
        <w:rPr>
          <w:sz w:val="21"/>
        </w:rPr>
        <w:t>No.</w:t>
      </w:r>
    </w:p>
    <w:p w14:paraId="748DC370" w14:textId="77777777" w:rsidR="00EA1AED" w:rsidRDefault="004054CF">
      <w:pPr>
        <w:tabs>
          <w:tab w:val="left" w:pos="10709"/>
        </w:tabs>
        <w:spacing w:before="1"/>
        <w:ind w:left="540"/>
        <w:rPr>
          <w:sz w:val="21"/>
        </w:rPr>
      </w:pPr>
      <w:r>
        <w:rPr>
          <w:sz w:val="21"/>
        </w:rPr>
        <w:t>Diagnósticos Identificados en evaluación</w:t>
      </w:r>
      <w:r>
        <w:rPr>
          <w:spacing w:val="-16"/>
          <w:sz w:val="21"/>
        </w:rPr>
        <w:t xml:space="preserve"> </w:t>
      </w:r>
      <w:r>
        <w:rPr>
          <w:sz w:val="21"/>
        </w:rPr>
        <w:t>oftalmológica:</w:t>
      </w:r>
      <w:r>
        <w:rPr>
          <w:sz w:val="21"/>
          <w:u w:val="thick"/>
        </w:rPr>
        <w:t xml:space="preserve"> </w:t>
      </w:r>
      <w:r>
        <w:rPr>
          <w:sz w:val="21"/>
          <w:u w:val="thick"/>
        </w:rPr>
        <w:tab/>
      </w:r>
    </w:p>
    <w:p w14:paraId="7D8F8E6E" w14:textId="77777777" w:rsidR="00EA1AED" w:rsidRDefault="004054CF">
      <w:pPr>
        <w:spacing w:before="121"/>
        <w:ind w:left="540"/>
        <w:rPr>
          <w:b/>
          <w:sz w:val="21"/>
        </w:rPr>
      </w:pPr>
      <w:r>
        <w:rPr>
          <w:b/>
          <w:sz w:val="21"/>
        </w:rPr>
        <w:t>Observaciones importantes en esta área:</w:t>
      </w:r>
    </w:p>
    <w:p w14:paraId="0757FDC9" w14:textId="77777777" w:rsidR="00EA1AED" w:rsidRDefault="00EA1AED">
      <w:pPr>
        <w:pStyle w:val="BodyText"/>
        <w:rPr>
          <w:b/>
        </w:rPr>
      </w:pPr>
    </w:p>
    <w:p w14:paraId="55AFCA2E" w14:textId="77777777" w:rsidR="00EA1AED" w:rsidRDefault="00EA1AED">
      <w:pPr>
        <w:pStyle w:val="BodyText"/>
        <w:spacing w:before="5"/>
        <w:rPr>
          <w:b/>
          <w:sz w:val="19"/>
        </w:rPr>
      </w:pPr>
    </w:p>
    <w:p w14:paraId="53EC2F76" w14:textId="77777777" w:rsidR="00EA1AED" w:rsidRDefault="004054CF">
      <w:pPr>
        <w:spacing w:before="1"/>
        <w:ind w:left="540"/>
        <w:rPr>
          <w:b/>
        </w:rPr>
      </w:pPr>
      <w:r>
        <w:rPr>
          <w:b/>
        </w:rPr>
        <w:t>DESTREZAS COGNITIVAS:</w:t>
      </w:r>
    </w:p>
    <w:p w14:paraId="26E59929" w14:textId="77777777" w:rsidR="00EA1AED" w:rsidRDefault="004054CF">
      <w:pPr>
        <w:spacing w:before="126"/>
        <w:ind w:left="540" w:right="687"/>
        <w:rPr>
          <w:b/>
        </w:rPr>
      </w:pPr>
      <w:r>
        <w:rPr>
          <w:b/>
        </w:rPr>
        <w:t>De acuerdo con la información provista por los participantes durante la evaluación, y con la que se obtuvo de las evaluaciones en el área, se adquirió la siguiente información sobre el estudiante:</w:t>
      </w:r>
    </w:p>
    <w:p w14:paraId="513184D2" w14:textId="77777777" w:rsidR="00EA1AED" w:rsidRDefault="00EA1AED">
      <w:pPr>
        <w:pStyle w:val="BodyText"/>
        <w:rPr>
          <w:b/>
          <w:sz w:val="20"/>
        </w:rPr>
      </w:pPr>
    </w:p>
    <w:p w14:paraId="73C15EB4" w14:textId="77777777" w:rsidR="00EA1AED" w:rsidRDefault="00EA1AED">
      <w:pPr>
        <w:pStyle w:val="BodyText"/>
        <w:spacing w:before="9"/>
        <w:rPr>
          <w:b/>
          <w:sz w:val="13"/>
        </w:rPr>
      </w:pPr>
    </w:p>
    <w:tbl>
      <w:tblPr>
        <w:tblW w:w="0" w:type="auto"/>
        <w:tblInd w:w="497" w:type="dxa"/>
        <w:tblLayout w:type="fixed"/>
        <w:tblCellMar>
          <w:left w:w="0" w:type="dxa"/>
          <w:right w:w="0" w:type="dxa"/>
        </w:tblCellMar>
        <w:tblLook w:val="01E0" w:firstRow="1" w:lastRow="1" w:firstColumn="1" w:lastColumn="1" w:noHBand="0" w:noVBand="0"/>
      </w:tblPr>
      <w:tblGrid>
        <w:gridCol w:w="2939"/>
        <w:gridCol w:w="2457"/>
        <w:gridCol w:w="2235"/>
        <w:gridCol w:w="2186"/>
      </w:tblGrid>
      <w:tr w:rsidR="00EA1AED" w14:paraId="4BD67746" w14:textId="77777777">
        <w:trPr>
          <w:trHeight w:val="312"/>
        </w:trPr>
        <w:tc>
          <w:tcPr>
            <w:tcW w:w="2939" w:type="dxa"/>
          </w:tcPr>
          <w:p w14:paraId="5C5B073D" w14:textId="77777777" w:rsidR="00EA1AED" w:rsidRDefault="004054CF">
            <w:pPr>
              <w:pStyle w:val="TableParagraph"/>
              <w:spacing w:line="247" w:lineRule="exact"/>
              <w:ind w:left="50"/>
            </w:pPr>
            <w:r>
              <w:t>Causa / Efecto</w:t>
            </w:r>
          </w:p>
        </w:tc>
        <w:tc>
          <w:tcPr>
            <w:tcW w:w="2457" w:type="dxa"/>
          </w:tcPr>
          <w:p w14:paraId="2B31A613" w14:textId="77777777" w:rsidR="00EA1AED" w:rsidRDefault="004054CF">
            <w:pPr>
              <w:pStyle w:val="TableParagraph"/>
              <w:tabs>
                <w:tab w:val="left" w:pos="1012"/>
              </w:tabs>
              <w:spacing w:line="247" w:lineRule="exact"/>
              <w:ind w:left="712"/>
            </w:pPr>
            <w:r>
              <w:rPr>
                <w:u w:val="single"/>
              </w:rPr>
              <w:t xml:space="preserve"> </w:t>
            </w:r>
            <w:r>
              <w:rPr>
                <w:u w:val="single"/>
              </w:rPr>
              <w:tab/>
            </w:r>
            <w:r>
              <w:t>Domina.</w:t>
            </w:r>
          </w:p>
        </w:tc>
        <w:tc>
          <w:tcPr>
            <w:tcW w:w="2235" w:type="dxa"/>
          </w:tcPr>
          <w:p w14:paraId="2ABCE47F" w14:textId="77777777" w:rsidR="00EA1AED" w:rsidRDefault="004054CF">
            <w:pPr>
              <w:pStyle w:val="TableParagraph"/>
              <w:tabs>
                <w:tab w:val="left" w:pos="425"/>
              </w:tabs>
              <w:spacing w:line="247" w:lineRule="exact"/>
              <w:ind w:left="124"/>
            </w:pPr>
            <w:r>
              <w:rPr>
                <w:u w:val="single"/>
              </w:rPr>
              <w:t xml:space="preserve"> </w:t>
            </w:r>
            <w:r>
              <w:rPr>
                <w:u w:val="single"/>
              </w:rPr>
              <w:tab/>
            </w:r>
            <w:r>
              <w:t>No</w:t>
            </w:r>
            <w:r>
              <w:rPr>
                <w:spacing w:val="-3"/>
              </w:rPr>
              <w:t xml:space="preserve"> </w:t>
            </w:r>
            <w:r>
              <w:t>domina.</w:t>
            </w:r>
          </w:p>
        </w:tc>
        <w:tc>
          <w:tcPr>
            <w:tcW w:w="2186" w:type="dxa"/>
          </w:tcPr>
          <w:p w14:paraId="2B969B74" w14:textId="77777777" w:rsidR="00EA1AED" w:rsidRDefault="004054CF">
            <w:pPr>
              <w:pStyle w:val="TableParagraph"/>
              <w:tabs>
                <w:tab w:val="left" w:pos="477"/>
              </w:tabs>
              <w:spacing w:line="247" w:lineRule="exact"/>
              <w:ind w:left="177"/>
            </w:pPr>
            <w:r>
              <w:rPr>
                <w:u w:val="single"/>
              </w:rPr>
              <w:t xml:space="preserve"> </w:t>
            </w:r>
            <w:r>
              <w:rPr>
                <w:u w:val="single"/>
              </w:rPr>
              <w:tab/>
            </w:r>
            <w:r>
              <w:t>Está en</w:t>
            </w:r>
            <w:r>
              <w:rPr>
                <w:spacing w:val="-4"/>
              </w:rPr>
              <w:t xml:space="preserve"> </w:t>
            </w:r>
            <w:r>
              <w:t>proceso.</w:t>
            </w:r>
          </w:p>
        </w:tc>
      </w:tr>
      <w:tr w:rsidR="00EA1AED" w14:paraId="4E230AC3" w14:textId="77777777">
        <w:trPr>
          <w:trHeight w:val="379"/>
        </w:trPr>
        <w:tc>
          <w:tcPr>
            <w:tcW w:w="2939" w:type="dxa"/>
          </w:tcPr>
          <w:p w14:paraId="7DAA92DD" w14:textId="77777777" w:rsidR="00EA1AED" w:rsidRDefault="004054CF">
            <w:pPr>
              <w:pStyle w:val="TableParagraph"/>
              <w:spacing w:before="59"/>
              <w:ind w:left="50"/>
            </w:pPr>
            <w:r>
              <w:t>Contacto visual</w:t>
            </w:r>
          </w:p>
        </w:tc>
        <w:tc>
          <w:tcPr>
            <w:tcW w:w="2457" w:type="dxa"/>
          </w:tcPr>
          <w:p w14:paraId="13D131B5" w14:textId="77777777" w:rsidR="00EA1AED" w:rsidRDefault="004054CF">
            <w:pPr>
              <w:pStyle w:val="TableParagraph"/>
              <w:tabs>
                <w:tab w:val="left" w:pos="1012"/>
              </w:tabs>
              <w:spacing w:before="59"/>
              <w:ind w:left="712"/>
            </w:pPr>
            <w:r>
              <w:rPr>
                <w:u w:val="single"/>
              </w:rPr>
              <w:t xml:space="preserve"> </w:t>
            </w:r>
            <w:r>
              <w:rPr>
                <w:u w:val="single"/>
              </w:rPr>
              <w:tab/>
            </w:r>
            <w:r>
              <w:t>Es</w:t>
            </w:r>
            <w:r>
              <w:rPr>
                <w:spacing w:val="-1"/>
              </w:rPr>
              <w:t xml:space="preserve"> </w:t>
            </w:r>
            <w:r>
              <w:t>adecuado.</w:t>
            </w:r>
          </w:p>
        </w:tc>
        <w:tc>
          <w:tcPr>
            <w:tcW w:w="2235" w:type="dxa"/>
          </w:tcPr>
          <w:p w14:paraId="5B6CA553" w14:textId="77777777" w:rsidR="00EA1AED" w:rsidRDefault="004054CF">
            <w:pPr>
              <w:pStyle w:val="TableParagraph"/>
              <w:tabs>
                <w:tab w:val="left" w:pos="391"/>
              </w:tabs>
              <w:spacing w:before="59"/>
              <w:ind w:left="91"/>
            </w:pPr>
            <w:r>
              <w:rPr>
                <w:u w:val="single"/>
              </w:rPr>
              <w:t xml:space="preserve"> </w:t>
            </w:r>
            <w:r>
              <w:rPr>
                <w:u w:val="single"/>
              </w:rPr>
              <w:tab/>
            </w:r>
            <w:r>
              <w:t>No es</w:t>
            </w:r>
            <w:r>
              <w:rPr>
                <w:spacing w:val="-3"/>
              </w:rPr>
              <w:t xml:space="preserve"> </w:t>
            </w:r>
            <w:r>
              <w:t>adecuado.</w:t>
            </w:r>
          </w:p>
        </w:tc>
        <w:tc>
          <w:tcPr>
            <w:tcW w:w="2186" w:type="dxa"/>
          </w:tcPr>
          <w:p w14:paraId="720F404F" w14:textId="77777777" w:rsidR="00EA1AED" w:rsidRDefault="004054CF">
            <w:pPr>
              <w:pStyle w:val="TableParagraph"/>
              <w:tabs>
                <w:tab w:val="left" w:pos="494"/>
              </w:tabs>
              <w:spacing w:before="59"/>
              <w:ind w:left="194"/>
            </w:pPr>
            <w:r>
              <w:rPr>
                <w:u w:val="single"/>
              </w:rPr>
              <w:t xml:space="preserve"> </w:t>
            </w:r>
            <w:r>
              <w:rPr>
                <w:u w:val="single"/>
              </w:rPr>
              <w:tab/>
            </w:r>
            <w:r>
              <w:t>Es</w:t>
            </w:r>
            <w:r>
              <w:rPr>
                <w:spacing w:val="-3"/>
              </w:rPr>
              <w:t xml:space="preserve"> </w:t>
            </w:r>
            <w:r>
              <w:t>funcional.</w:t>
            </w:r>
          </w:p>
        </w:tc>
      </w:tr>
      <w:tr w:rsidR="00EA1AED" w14:paraId="66964D62" w14:textId="77777777">
        <w:trPr>
          <w:trHeight w:val="380"/>
        </w:trPr>
        <w:tc>
          <w:tcPr>
            <w:tcW w:w="2939" w:type="dxa"/>
          </w:tcPr>
          <w:p w14:paraId="3160C29E" w14:textId="77777777" w:rsidR="00EA1AED" w:rsidRDefault="004054CF">
            <w:pPr>
              <w:pStyle w:val="TableParagraph"/>
              <w:spacing w:before="59"/>
              <w:ind w:left="50"/>
            </w:pPr>
            <w:r>
              <w:t>Memoria a corto plazo</w:t>
            </w:r>
          </w:p>
        </w:tc>
        <w:tc>
          <w:tcPr>
            <w:tcW w:w="2457" w:type="dxa"/>
          </w:tcPr>
          <w:p w14:paraId="6816F0D3" w14:textId="77777777" w:rsidR="00EA1AED" w:rsidRDefault="004054CF">
            <w:pPr>
              <w:pStyle w:val="TableParagraph"/>
              <w:tabs>
                <w:tab w:val="left" w:pos="1012"/>
              </w:tabs>
              <w:spacing w:before="59"/>
              <w:ind w:left="712"/>
            </w:pPr>
            <w:r>
              <w:rPr>
                <w:u w:val="single"/>
              </w:rPr>
              <w:t xml:space="preserve"> </w:t>
            </w:r>
            <w:r>
              <w:rPr>
                <w:u w:val="single"/>
              </w:rPr>
              <w:tab/>
            </w:r>
            <w:r>
              <w:t>Es adecuada.</w:t>
            </w:r>
          </w:p>
        </w:tc>
        <w:tc>
          <w:tcPr>
            <w:tcW w:w="2235" w:type="dxa"/>
          </w:tcPr>
          <w:p w14:paraId="5321CF27" w14:textId="77777777" w:rsidR="00EA1AED" w:rsidRDefault="004054CF">
            <w:pPr>
              <w:pStyle w:val="TableParagraph"/>
              <w:tabs>
                <w:tab w:val="left" w:pos="391"/>
              </w:tabs>
              <w:spacing w:before="59"/>
              <w:ind w:left="91"/>
            </w:pPr>
            <w:r>
              <w:rPr>
                <w:u w:val="single"/>
              </w:rPr>
              <w:t xml:space="preserve"> </w:t>
            </w:r>
            <w:r>
              <w:rPr>
                <w:u w:val="single"/>
              </w:rPr>
              <w:tab/>
            </w:r>
            <w:r>
              <w:t>No es</w:t>
            </w:r>
            <w:r>
              <w:rPr>
                <w:spacing w:val="-3"/>
              </w:rPr>
              <w:t xml:space="preserve"> </w:t>
            </w:r>
            <w:r>
              <w:t>adecuada.</w:t>
            </w:r>
          </w:p>
        </w:tc>
        <w:tc>
          <w:tcPr>
            <w:tcW w:w="2186" w:type="dxa"/>
          </w:tcPr>
          <w:p w14:paraId="5314F8B6" w14:textId="77777777" w:rsidR="00EA1AED" w:rsidRDefault="004054CF">
            <w:pPr>
              <w:pStyle w:val="TableParagraph"/>
              <w:tabs>
                <w:tab w:val="left" w:pos="494"/>
              </w:tabs>
              <w:spacing w:before="59"/>
              <w:ind w:left="194"/>
            </w:pPr>
            <w:r>
              <w:rPr>
                <w:u w:val="single"/>
              </w:rPr>
              <w:t xml:space="preserve"> </w:t>
            </w:r>
            <w:r>
              <w:rPr>
                <w:u w:val="single"/>
              </w:rPr>
              <w:tab/>
            </w:r>
            <w:r>
              <w:t>Es</w:t>
            </w:r>
            <w:r>
              <w:rPr>
                <w:spacing w:val="-3"/>
              </w:rPr>
              <w:t xml:space="preserve"> </w:t>
            </w:r>
            <w:r>
              <w:t>funcional.</w:t>
            </w:r>
          </w:p>
        </w:tc>
      </w:tr>
      <w:tr w:rsidR="00EA1AED" w14:paraId="474A6E23" w14:textId="77777777">
        <w:trPr>
          <w:trHeight w:val="380"/>
        </w:trPr>
        <w:tc>
          <w:tcPr>
            <w:tcW w:w="2939" w:type="dxa"/>
          </w:tcPr>
          <w:p w14:paraId="2F239EB1" w14:textId="77777777" w:rsidR="00EA1AED" w:rsidRDefault="004054CF">
            <w:pPr>
              <w:pStyle w:val="TableParagraph"/>
              <w:spacing w:before="61"/>
              <w:ind w:left="50"/>
            </w:pPr>
            <w:r>
              <w:t>Memoria a largo plazo</w:t>
            </w:r>
          </w:p>
        </w:tc>
        <w:tc>
          <w:tcPr>
            <w:tcW w:w="2457" w:type="dxa"/>
          </w:tcPr>
          <w:p w14:paraId="048BA9F9" w14:textId="77777777" w:rsidR="00EA1AED" w:rsidRDefault="004054CF">
            <w:pPr>
              <w:pStyle w:val="TableParagraph"/>
              <w:tabs>
                <w:tab w:val="left" w:pos="1012"/>
              </w:tabs>
              <w:spacing w:before="61"/>
              <w:ind w:left="712"/>
            </w:pPr>
            <w:r>
              <w:rPr>
                <w:u w:val="single"/>
              </w:rPr>
              <w:t xml:space="preserve"> </w:t>
            </w:r>
            <w:r>
              <w:rPr>
                <w:u w:val="single"/>
              </w:rPr>
              <w:tab/>
            </w:r>
            <w:r>
              <w:t>Es adecuada.</w:t>
            </w:r>
          </w:p>
        </w:tc>
        <w:tc>
          <w:tcPr>
            <w:tcW w:w="2235" w:type="dxa"/>
          </w:tcPr>
          <w:p w14:paraId="7D045560" w14:textId="77777777" w:rsidR="00EA1AED" w:rsidRDefault="004054CF">
            <w:pPr>
              <w:pStyle w:val="TableParagraph"/>
              <w:tabs>
                <w:tab w:val="left" w:pos="391"/>
              </w:tabs>
              <w:spacing w:before="61"/>
              <w:ind w:left="91"/>
            </w:pPr>
            <w:r>
              <w:rPr>
                <w:u w:val="single"/>
              </w:rPr>
              <w:t xml:space="preserve"> </w:t>
            </w:r>
            <w:r>
              <w:rPr>
                <w:u w:val="single"/>
              </w:rPr>
              <w:tab/>
            </w:r>
            <w:r>
              <w:t>No es</w:t>
            </w:r>
            <w:r>
              <w:rPr>
                <w:spacing w:val="-4"/>
              </w:rPr>
              <w:t xml:space="preserve"> </w:t>
            </w:r>
            <w:r>
              <w:t>adecuada.</w:t>
            </w:r>
          </w:p>
        </w:tc>
        <w:tc>
          <w:tcPr>
            <w:tcW w:w="2186" w:type="dxa"/>
          </w:tcPr>
          <w:p w14:paraId="2A4C2C40" w14:textId="77777777" w:rsidR="00EA1AED" w:rsidRDefault="004054CF">
            <w:pPr>
              <w:pStyle w:val="TableParagraph"/>
              <w:tabs>
                <w:tab w:val="left" w:pos="494"/>
              </w:tabs>
              <w:spacing w:before="61"/>
              <w:ind w:left="194"/>
            </w:pPr>
            <w:r>
              <w:rPr>
                <w:u w:val="single"/>
              </w:rPr>
              <w:t xml:space="preserve"> </w:t>
            </w:r>
            <w:r>
              <w:rPr>
                <w:u w:val="single"/>
              </w:rPr>
              <w:tab/>
            </w:r>
            <w:r>
              <w:t>Es</w:t>
            </w:r>
            <w:r>
              <w:rPr>
                <w:spacing w:val="-3"/>
              </w:rPr>
              <w:t xml:space="preserve"> </w:t>
            </w:r>
            <w:r>
              <w:t>funcional.</w:t>
            </w:r>
          </w:p>
        </w:tc>
      </w:tr>
      <w:tr w:rsidR="00EA1AED" w14:paraId="77997FFC" w14:textId="77777777">
        <w:trPr>
          <w:trHeight w:val="312"/>
        </w:trPr>
        <w:tc>
          <w:tcPr>
            <w:tcW w:w="2939" w:type="dxa"/>
          </w:tcPr>
          <w:p w14:paraId="0D701B38" w14:textId="77777777" w:rsidR="00EA1AED" w:rsidRDefault="004054CF">
            <w:pPr>
              <w:pStyle w:val="TableParagraph"/>
              <w:spacing w:before="59" w:line="233" w:lineRule="exact"/>
              <w:ind w:left="50"/>
            </w:pPr>
            <w:r>
              <w:t>Razonamiento</w:t>
            </w:r>
          </w:p>
        </w:tc>
        <w:tc>
          <w:tcPr>
            <w:tcW w:w="2457" w:type="dxa"/>
          </w:tcPr>
          <w:p w14:paraId="20D0F967" w14:textId="77777777" w:rsidR="00EA1AED" w:rsidRDefault="004054CF">
            <w:pPr>
              <w:pStyle w:val="TableParagraph"/>
              <w:tabs>
                <w:tab w:val="left" w:pos="1012"/>
              </w:tabs>
              <w:spacing w:before="59" w:line="233" w:lineRule="exact"/>
              <w:ind w:left="712"/>
            </w:pPr>
            <w:r>
              <w:rPr>
                <w:u w:val="single"/>
              </w:rPr>
              <w:t xml:space="preserve"> </w:t>
            </w:r>
            <w:r>
              <w:rPr>
                <w:u w:val="single"/>
              </w:rPr>
              <w:tab/>
            </w:r>
            <w:r>
              <w:t>Es adecuado.</w:t>
            </w:r>
          </w:p>
        </w:tc>
        <w:tc>
          <w:tcPr>
            <w:tcW w:w="2235" w:type="dxa"/>
          </w:tcPr>
          <w:p w14:paraId="0BFCB7E4" w14:textId="77777777" w:rsidR="00EA1AED" w:rsidRDefault="004054CF">
            <w:pPr>
              <w:pStyle w:val="TableParagraph"/>
              <w:tabs>
                <w:tab w:val="left" w:pos="391"/>
              </w:tabs>
              <w:spacing w:before="59" w:line="233" w:lineRule="exact"/>
              <w:ind w:left="91"/>
            </w:pPr>
            <w:r>
              <w:rPr>
                <w:u w:val="single"/>
              </w:rPr>
              <w:t xml:space="preserve"> </w:t>
            </w:r>
            <w:r>
              <w:rPr>
                <w:u w:val="single"/>
              </w:rPr>
              <w:tab/>
            </w:r>
            <w:r>
              <w:t>Es</w:t>
            </w:r>
            <w:r>
              <w:rPr>
                <w:spacing w:val="-2"/>
              </w:rPr>
              <w:t xml:space="preserve"> </w:t>
            </w:r>
            <w:r>
              <w:t>variable.</w:t>
            </w:r>
          </w:p>
        </w:tc>
        <w:tc>
          <w:tcPr>
            <w:tcW w:w="2186" w:type="dxa"/>
          </w:tcPr>
          <w:p w14:paraId="792766A3" w14:textId="77777777" w:rsidR="00EA1AED" w:rsidRDefault="004054CF">
            <w:pPr>
              <w:pStyle w:val="TableParagraph"/>
              <w:tabs>
                <w:tab w:val="left" w:pos="472"/>
              </w:tabs>
              <w:spacing w:before="59" w:line="233" w:lineRule="exact"/>
              <w:ind w:left="172"/>
            </w:pPr>
            <w:r>
              <w:rPr>
                <w:u w:val="single"/>
              </w:rPr>
              <w:t xml:space="preserve"> </w:t>
            </w:r>
            <w:r>
              <w:rPr>
                <w:u w:val="single"/>
              </w:rPr>
              <w:tab/>
            </w:r>
            <w:r>
              <w:t>Es</w:t>
            </w:r>
            <w:r>
              <w:rPr>
                <w:spacing w:val="-3"/>
              </w:rPr>
              <w:t xml:space="preserve"> </w:t>
            </w:r>
            <w:r>
              <w:t>pobre.</w:t>
            </w:r>
          </w:p>
        </w:tc>
      </w:tr>
    </w:tbl>
    <w:p w14:paraId="56CFE1A7" w14:textId="77777777" w:rsidR="00EA1AED" w:rsidRDefault="004054CF">
      <w:pPr>
        <w:tabs>
          <w:tab w:val="left" w:pos="4112"/>
          <w:tab w:val="left" w:pos="4487"/>
          <w:tab w:val="left" w:pos="5660"/>
          <w:tab w:val="left" w:pos="6010"/>
          <w:tab w:val="left" w:pos="6311"/>
          <w:tab w:val="left" w:pos="7093"/>
          <w:tab w:val="left" w:pos="8355"/>
          <w:tab w:val="left" w:pos="8622"/>
          <w:tab w:val="left" w:pos="8656"/>
        </w:tabs>
        <w:spacing w:before="126" w:line="360" w:lineRule="auto"/>
        <w:ind w:left="540" w:right="2316"/>
      </w:pPr>
      <w:r>
        <w:t>Capacidad</w:t>
      </w:r>
      <w:r>
        <w:rPr>
          <w:spacing w:val="-2"/>
        </w:rPr>
        <w:t xml:space="preserve"> </w:t>
      </w:r>
      <w:r>
        <w:t>Solucionar</w:t>
      </w:r>
      <w:r>
        <w:rPr>
          <w:spacing w:val="-1"/>
        </w:rPr>
        <w:t xml:space="preserve"> </w:t>
      </w:r>
      <w:r>
        <w:t>Problemas</w:t>
      </w:r>
      <w:r>
        <w:tab/>
        <w:t>(</w:t>
      </w:r>
      <w:r>
        <w:rPr>
          <w:u w:val="single"/>
        </w:rPr>
        <w:t xml:space="preserve"> </w:t>
      </w:r>
      <w:r>
        <w:rPr>
          <w:u w:val="single"/>
        </w:rPr>
        <w:tab/>
      </w:r>
      <w:r>
        <w:t>simples</w:t>
      </w:r>
      <w:r>
        <w:rPr>
          <w:spacing w:val="-1"/>
        </w:rPr>
        <w:t xml:space="preserve"> </w:t>
      </w:r>
      <w:r>
        <w:t>/</w:t>
      </w:r>
      <w:r>
        <w:rPr>
          <w:u w:val="single"/>
        </w:rPr>
        <w:t xml:space="preserve"> </w:t>
      </w:r>
      <w:r>
        <w:rPr>
          <w:u w:val="single"/>
        </w:rPr>
        <w:tab/>
      </w:r>
      <w:r>
        <w:t>complejos)</w:t>
      </w:r>
      <w:r>
        <w:rPr>
          <w:u w:val="single"/>
        </w:rPr>
        <w:t xml:space="preserve"> </w:t>
      </w:r>
      <w:r>
        <w:rPr>
          <w:u w:val="single"/>
        </w:rPr>
        <w:tab/>
      </w:r>
      <w:r>
        <w:t>Aceptable.</w:t>
      </w:r>
      <w:r>
        <w:rPr>
          <w:u w:val="single"/>
        </w:rPr>
        <w:t xml:space="preserve"> </w:t>
      </w:r>
      <w:r>
        <w:rPr>
          <w:u w:val="single"/>
        </w:rPr>
        <w:tab/>
      </w:r>
      <w:r>
        <w:rPr>
          <w:u w:val="single"/>
        </w:rPr>
        <w:tab/>
      </w:r>
      <w:r>
        <w:t>Limitada. Necesita repetición</w:t>
      </w:r>
      <w:r>
        <w:rPr>
          <w:spacing w:val="-4"/>
        </w:rPr>
        <w:t xml:space="preserve"> </w:t>
      </w:r>
      <w:r>
        <w:t>y</w:t>
      </w:r>
      <w:r>
        <w:rPr>
          <w:spacing w:val="-5"/>
        </w:rPr>
        <w:t xml:space="preserve"> </w:t>
      </w:r>
      <w:r>
        <w:t>reenseñanza</w:t>
      </w:r>
      <w:r>
        <w:tab/>
      </w:r>
      <w:r>
        <w:tab/>
      </w:r>
      <w:r>
        <w:tab/>
      </w:r>
      <w:r>
        <w:tab/>
      </w:r>
      <w:r>
        <w:rPr>
          <w:u w:val="single"/>
        </w:rPr>
        <w:t xml:space="preserve"> </w:t>
      </w:r>
      <w:r>
        <w:rPr>
          <w:u w:val="single"/>
        </w:rPr>
        <w:tab/>
      </w:r>
      <w:r>
        <w:t>Sí.</w:t>
      </w:r>
      <w:r>
        <w:tab/>
      </w:r>
      <w:r>
        <w:tab/>
      </w:r>
      <w:r>
        <w:rPr>
          <w:u w:val="single"/>
        </w:rPr>
        <w:t xml:space="preserve"> </w:t>
      </w:r>
      <w:r>
        <w:rPr>
          <w:u w:val="single"/>
        </w:rPr>
        <w:tab/>
      </w:r>
      <w:r>
        <w:rPr>
          <w:u w:val="single"/>
        </w:rPr>
        <w:tab/>
      </w:r>
      <w:r>
        <w:t>No.</w:t>
      </w:r>
    </w:p>
    <w:p w14:paraId="0010AE4C" w14:textId="20347B1D" w:rsidR="00EA1AED" w:rsidRDefault="004054CF">
      <w:pPr>
        <w:tabs>
          <w:tab w:val="left" w:pos="6010"/>
          <w:tab w:val="left" w:pos="6311"/>
          <w:tab w:val="left" w:pos="8355"/>
          <w:tab w:val="left" w:pos="8656"/>
        </w:tabs>
        <w:spacing w:line="252" w:lineRule="exact"/>
        <w:ind w:left="540"/>
      </w:pPr>
      <w:r>
        <w:rPr>
          <w:noProof/>
          <w:lang w:val="en-US" w:eastAsia="en-US" w:bidi="ar-SA"/>
        </w:rPr>
        <mc:AlternateContent>
          <mc:Choice Requires="wpg">
            <w:drawing>
              <wp:anchor distT="0" distB="0" distL="114300" distR="114300" simplePos="0" relativeHeight="251566592" behindDoc="0" locked="0" layoutInCell="1" allowOverlap="1" wp14:anchorId="71E00D7B" wp14:editId="10FDAAD5">
                <wp:simplePos x="0" y="0"/>
                <wp:positionH relativeFrom="page">
                  <wp:posOffset>3482975</wp:posOffset>
                </wp:positionH>
                <wp:positionV relativeFrom="paragraph">
                  <wp:posOffset>755650</wp:posOffset>
                </wp:positionV>
                <wp:extent cx="800735" cy="8890"/>
                <wp:effectExtent l="0" t="0" r="0" b="0"/>
                <wp:wrapNone/>
                <wp:docPr id="356" name="Group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8890"/>
                          <a:chOff x="5485" y="1190"/>
                          <a:chExt cx="1261" cy="14"/>
                        </a:xfrm>
                      </wpg:grpSpPr>
                      <wps:wsp>
                        <wps:cNvPr id="357" name="Line 299"/>
                        <wps:cNvCnPr>
                          <a:cxnSpLocks noChangeShapeType="1"/>
                        </wps:cNvCnPr>
                        <wps:spPr bwMode="auto">
                          <a:xfrm>
                            <a:off x="5624" y="1198"/>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8" name="Line 298"/>
                        <wps:cNvCnPr>
                          <a:cxnSpLocks noChangeShapeType="1"/>
                        </wps:cNvCnPr>
                        <wps:spPr bwMode="auto">
                          <a:xfrm>
                            <a:off x="5485" y="1196"/>
                            <a:ext cx="1260"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45BD1CA" id="Group 297" o:spid="_x0000_s1026" style="position:absolute;margin-left:274.25pt;margin-top:59.5pt;width:63.05pt;height:.7pt;z-index:251566592;mso-position-horizontal-relative:page" coordorigin="5485,1190" coordsize="12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">
                <v:line id="Line 299" o:spid="_x0000_s1027" style="position:absolute;visibility:visible;mso-wrap-style:square" from="5624,1198" to="6517,1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" strokeweight=".22817mm"/>
                <v:line id="Line 298" o:spid="_x0000_s1028" style="position:absolute;visibility:visible;mso-wrap-style:square" from="5485,1196" to="6745,1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67616" behindDoc="0" locked="0" layoutInCell="1" allowOverlap="1" wp14:anchorId="3B720E09" wp14:editId="6E8F62E0">
                <wp:simplePos x="0" y="0"/>
                <wp:positionH relativeFrom="page">
                  <wp:posOffset>5042535</wp:posOffset>
                </wp:positionH>
                <wp:positionV relativeFrom="paragraph">
                  <wp:posOffset>755650</wp:posOffset>
                </wp:positionV>
                <wp:extent cx="1101090" cy="8890"/>
                <wp:effectExtent l="0" t="0" r="0" b="0"/>
                <wp:wrapNone/>
                <wp:docPr id="353"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1090" cy="8890"/>
                          <a:chOff x="7941" y="1190"/>
                          <a:chExt cx="1734" cy="14"/>
                        </a:xfrm>
                      </wpg:grpSpPr>
                      <wps:wsp>
                        <wps:cNvPr id="354" name="Line 296"/>
                        <wps:cNvCnPr>
                          <a:cxnSpLocks noChangeShapeType="1"/>
                        </wps:cNvCnPr>
                        <wps:spPr bwMode="auto">
                          <a:xfrm>
                            <a:off x="8169" y="1198"/>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5" name="Line 295"/>
                        <wps:cNvCnPr>
                          <a:cxnSpLocks noChangeShapeType="1"/>
                        </wps:cNvCnPr>
                        <wps:spPr bwMode="auto">
                          <a:xfrm>
                            <a:off x="7941" y="1196"/>
                            <a:ext cx="1733"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2E2AD3A" id="Group 294" o:spid="_x0000_s1026" style="position:absolute;margin-left:397.05pt;margin-top:59.5pt;width:86.7pt;height:.7pt;z-index:251567616;mso-position-horizontal-relative:page" coordorigin="7941,1190" coordsize="173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">
                <v:line id="Line 296" o:spid="_x0000_s1027" style="position:absolute;visibility:visible;mso-wrap-style:square" from="8169,1198" to="9062,1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" strokeweight=".22817mm"/>
                <v:line id="Line 295" o:spid="_x0000_s1028" style="position:absolute;visibility:visible;mso-wrap-style:square" from="7941,1196" to="9674,1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68640" behindDoc="0" locked="0" layoutInCell="1" allowOverlap="1" wp14:anchorId="21914DE8" wp14:editId="0DD11FBE">
                <wp:simplePos x="0" y="0"/>
                <wp:positionH relativeFrom="page">
                  <wp:posOffset>6478270</wp:posOffset>
                </wp:positionH>
                <wp:positionV relativeFrom="paragraph">
                  <wp:posOffset>755650</wp:posOffset>
                </wp:positionV>
                <wp:extent cx="798830" cy="8890"/>
                <wp:effectExtent l="0" t="0" r="0" b="0"/>
                <wp:wrapNone/>
                <wp:docPr id="350" name="Group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8890"/>
                          <a:chOff x="10202" y="1190"/>
                          <a:chExt cx="1258" cy="14"/>
                        </a:xfrm>
                      </wpg:grpSpPr>
                      <wps:wsp>
                        <wps:cNvPr id="351" name="Line 293"/>
                        <wps:cNvCnPr>
                          <a:cxnSpLocks noChangeShapeType="1"/>
                        </wps:cNvCnPr>
                        <wps:spPr bwMode="auto">
                          <a:xfrm>
                            <a:off x="10339" y="1198"/>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2" name="Line 292"/>
                        <wps:cNvCnPr>
                          <a:cxnSpLocks noChangeShapeType="1"/>
                        </wps:cNvCnPr>
                        <wps:spPr bwMode="auto">
                          <a:xfrm>
                            <a:off x="10202" y="1196"/>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F51156E" id="Group 291" o:spid="_x0000_s1026" style="position:absolute;margin-left:510.1pt;margin-top:59.5pt;width:62.9pt;height:.7pt;z-index:251568640;mso-position-horizontal-relative:page" coordorigin="10202,1190" coordsize="125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">
                <v:line id="Line 293" o:spid="_x0000_s1027" style="position:absolute;visibility:visible;mso-wrap-style:square" from="10339,1198" to="11232,1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" strokeweight=".22817mm"/>
                <v:line id="Line 292" o:spid="_x0000_s1028" style="position:absolute;visibility:visible;mso-wrap-style:square" from="10202,1196" to="11460,1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" strokeweight=".21169mm"/>
                <w10:wrap anchorx="page"/>
              </v:group>
            </w:pict>
          </mc:Fallback>
        </mc:AlternateContent>
      </w:r>
      <w:r>
        <w:t>Requiere mucho apoyo y uso</w:t>
      </w:r>
      <w:r>
        <w:rPr>
          <w:spacing w:val="-5"/>
        </w:rPr>
        <w:t xml:space="preserve"> </w:t>
      </w:r>
      <w:r>
        <w:t>de</w:t>
      </w:r>
      <w:r>
        <w:rPr>
          <w:spacing w:val="-2"/>
        </w:rPr>
        <w:t xml:space="preserve"> </w:t>
      </w:r>
      <w:r>
        <w:t>claves</w:t>
      </w:r>
      <w:r>
        <w:tab/>
      </w:r>
      <w:r>
        <w:rPr>
          <w:u w:val="single"/>
        </w:rPr>
        <w:t xml:space="preserve"> </w:t>
      </w:r>
      <w:r>
        <w:rPr>
          <w:u w:val="single"/>
        </w:rPr>
        <w:tab/>
      </w:r>
      <w:r>
        <w:t>Sí.</w:t>
      </w:r>
      <w:r>
        <w:tab/>
      </w:r>
      <w:r>
        <w:rPr>
          <w:u w:val="single"/>
        </w:rPr>
        <w:t xml:space="preserve"> </w:t>
      </w:r>
      <w:r>
        <w:rPr>
          <w:u w:val="single"/>
        </w:rPr>
        <w:tab/>
      </w:r>
      <w:r>
        <w:t>No.</w:t>
      </w:r>
    </w:p>
    <w:p w14:paraId="1AFB38EF" w14:textId="77777777" w:rsidR="00EA1AED" w:rsidRDefault="00EA1AED">
      <w:pPr>
        <w:pStyle w:val="BodyText"/>
        <w:rPr>
          <w:sz w:val="20"/>
        </w:rPr>
      </w:pPr>
    </w:p>
    <w:p w14:paraId="32C3D975" w14:textId="77777777" w:rsidR="00EA1AED" w:rsidRDefault="00EA1AED">
      <w:pPr>
        <w:pStyle w:val="BodyText"/>
        <w:rPr>
          <w:sz w:val="20"/>
        </w:rPr>
      </w:pPr>
    </w:p>
    <w:p w14:paraId="1E7A1A33" w14:textId="77777777" w:rsidR="00EA1AED" w:rsidRDefault="00EA1AED">
      <w:pPr>
        <w:pStyle w:val="BodyText"/>
        <w:spacing w:before="5"/>
        <w:rPr>
          <w:sz w:val="16"/>
        </w:rPr>
      </w:pPr>
    </w:p>
    <w:p w14:paraId="4D4BCEF3" w14:textId="77777777" w:rsidR="00EA1AED" w:rsidRDefault="00EA1AED">
      <w:pPr>
        <w:rPr>
          <w:sz w:val="16"/>
        </w:rPr>
        <w:sectPr w:rsidR="00EA1AED">
          <w:headerReference w:type="default" r:id="rId52"/>
          <w:pgSz w:w="12240" w:h="15840"/>
          <w:pgMar w:top="1200" w:right="220" w:bottom="0" w:left="180" w:header="967" w:footer="0" w:gutter="0"/>
          <w:cols w:space="720"/>
        </w:sectPr>
      </w:pPr>
    </w:p>
    <w:p w14:paraId="704F117F" w14:textId="0E35FD07" w:rsidR="00EA1AED" w:rsidRDefault="004054CF">
      <w:pPr>
        <w:spacing w:before="77"/>
        <w:ind w:left="540"/>
        <w:rPr>
          <w:rFonts w:ascii="Calibri" w:hAnsi="Calibri"/>
          <w:b/>
          <w:sz w:val="20"/>
        </w:rPr>
      </w:pPr>
      <w:r>
        <w:rPr>
          <w:noProof/>
          <w:lang w:val="en-US" w:eastAsia="en-US" w:bidi="ar-SA"/>
        </w:rPr>
        <mc:AlternateContent>
          <mc:Choice Requires="wpg">
            <w:drawing>
              <wp:anchor distT="0" distB="0" distL="114300" distR="114300" simplePos="0" relativeHeight="251565568" behindDoc="0" locked="0" layoutInCell="1" allowOverlap="1" wp14:anchorId="5E668091" wp14:editId="2ABB72F3">
                <wp:simplePos x="0" y="0"/>
                <wp:positionH relativeFrom="page">
                  <wp:posOffset>2326005</wp:posOffset>
                </wp:positionH>
                <wp:positionV relativeFrom="paragraph">
                  <wp:posOffset>183515</wp:posOffset>
                </wp:positionV>
                <wp:extent cx="799465" cy="8890"/>
                <wp:effectExtent l="0" t="0" r="0" b="0"/>
                <wp:wrapNone/>
                <wp:docPr id="347" name="Gro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9465" cy="8890"/>
                          <a:chOff x="3663" y="289"/>
                          <a:chExt cx="1259" cy="14"/>
                        </a:xfrm>
                      </wpg:grpSpPr>
                      <wps:wsp>
                        <wps:cNvPr id="348" name="Line 290"/>
                        <wps:cNvCnPr>
                          <a:cxnSpLocks noChangeShapeType="1"/>
                        </wps:cNvCnPr>
                        <wps:spPr bwMode="auto">
                          <a:xfrm>
                            <a:off x="3800" y="296"/>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9" name="Line 289"/>
                        <wps:cNvCnPr>
                          <a:cxnSpLocks noChangeShapeType="1"/>
                        </wps:cNvCnPr>
                        <wps:spPr bwMode="auto">
                          <a:xfrm>
                            <a:off x="3663" y="295"/>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24BF262" id="Group 288" o:spid="_x0000_s1026" style="position:absolute;margin-left:183.15pt;margin-top:14.45pt;width:62.95pt;height:.7pt;z-index:251565568;mso-position-horizontal-relative:page" coordorigin="3663,289" coordsize="125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">
                <v:line id="Line 290" o:spid="_x0000_s1027" style="position:absolute;visibility:visible;mso-wrap-style:square" from="3800,296" to="469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" strokeweight=".22817mm"/>
                <v:line id="Line 289" o:spid="_x0000_s1028" style="position:absolute;visibility:visible;mso-wrap-style:square" from="3663,295" to="4921,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" strokeweight=".21169mm"/>
                <w10:wrap anchorx="page"/>
              </v:group>
            </w:pict>
          </mc:Fallback>
        </mc:AlternateContent>
      </w:r>
      <w:r>
        <w:rPr>
          <w:rFonts w:ascii="Calibri" w:hAnsi="Calibri"/>
          <w:b/>
          <w:sz w:val="20"/>
        </w:rPr>
        <w:t xml:space="preserve">Informe Evaluación AT </w:t>
      </w:r>
      <w:r>
        <w:rPr>
          <w:rFonts w:ascii="Calibri" w:hAnsi="Calibri"/>
          <w:sz w:val="20"/>
        </w:rPr>
        <w:t>[</w:t>
      </w:r>
      <w:r>
        <w:rPr>
          <w:rFonts w:ascii="Calibri" w:hAnsi="Calibri"/>
          <w:b/>
          <w:i/>
          <w:sz w:val="20"/>
        </w:rPr>
        <w:t xml:space="preserve">Registro </w:t>
      </w:r>
      <w:r>
        <w:rPr>
          <w:rFonts w:ascii="Calibri" w:hAnsi="Calibri"/>
          <w:b/>
          <w:sz w:val="20"/>
        </w:rPr>
        <w:t>n.</w:t>
      </w:r>
      <w:r>
        <w:rPr>
          <w:rFonts w:ascii="Calibri" w:hAnsi="Calibri"/>
          <w:b/>
          <w:sz w:val="20"/>
          <w:vertAlign w:val="superscript"/>
        </w:rPr>
        <w:t>o</w:t>
      </w:r>
    </w:p>
    <w:p w14:paraId="245F3172" w14:textId="77777777" w:rsidR="00EA1AED" w:rsidRDefault="004054CF">
      <w:pPr>
        <w:spacing w:before="77"/>
        <w:ind w:left="540"/>
        <w:rPr>
          <w:rFonts w:ascii="Calibri"/>
          <w:b/>
          <w:sz w:val="20"/>
        </w:rPr>
      </w:pPr>
      <w:r>
        <w:br w:type="column"/>
      </w:r>
      <w:r>
        <w:rPr>
          <w:rFonts w:ascii="Calibri"/>
          <w:b/>
          <w:i/>
          <w:sz w:val="20"/>
        </w:rPr>
        <w:t xml:space="preserve">SIE </w:t>
      </w:r>
      <w:r>
        <w:rPr>
          <w:rFonts w:ascii="Calibri"/>
          <w:b/>
          <w:sz w:val="20"/>
        </w:rPr>
        <w:t>n.</w:t>
      </w:r>
      <w:r>
        <w:rPr>
          <w:rFonts w:ascii="Calibri"/>
          <w:b/>
          <w:sz w:val="20"/>
          <w:vertAlign w:val="superscript"/>
        </w:rPr>
        <w:t>o</w:t>
      </w:r>
    </w:p>
    <w:p w14:paraId="72F8A313" w14:textId="77777777" w:rsidR="00EA1AED" w:rsidRDefault="004054CF">
      <w:pPr>
        <w:spacing w:before="77"/>
        <w:ind w:left="540"/>
        <w:rPr>
          <w:rFonts w:ascii="Calibri"/>
          <w:b/>
          <w:sz w:val="20"/>
        </w:rPr>
      </w:pPr>
      <w:r>
        <w:br w:type="column"/>
      </w:r>
      <w:r>
        <w:rPr>
          <w:rFonts w:ascii="Calibri"/>
          <w:b/>
          <w:i/>
          <w:sz w:val="20"/>
        </w:rPr>
        <w:t xml:space="preserve">Expediente </w:t>
      </w:r>
      <w:r>
        <w:rPr>
          <w:rFonts w:ascii="Calibri"/>
          <w:b/>
          <w:sz w:val="20"/>
        </w:rPr>
        <w:t>n.</w:t>
      </w:r>
      <w:r>
        <w:rPr>
          <w:rFonts w:ascii="Calibri"/>
          <w:b/>
          <w:sz w:val="20"/>
          <w:vertAlign w:val="superscript"/>
        </w:rPr>
        <w:t>o</w:t>
      </w:r>
    </w:p>
    <w:p w14:paraId="479506BD" w14:textId="77777777" w:rsidR="00EA1AED" w:rsidRDefault="004054CF">
      <w:pPr>
        <w:tabs>
          <w:tab w:val="left" w:pos="2325"/>
        </w:tabs>
        <w:spacing w:before="77"/>
        <w:ind w:left="540"/>
        <w:rPr>
          <w:rFonts w:ascii="Calibri"/>
          <w:sz w:val="20"/>
        </w:rPr>
      </w:pPr>
      <w:r>
        <w:br w:type="column"/>
      </w:r>
      <w:r>
        <w:rPr>
          <w:rFonts w:ascii="Calibri"/>
          <w:b/>
          <w:i/>
          <w:sz w:val="20"/>
        </w:rPr>
        <w:t>Fecha</w:t>
      </w:r>
      <w:r>
        <w:rPr>
          <w:rFonts w:ascii="Calibri"/>
          <w:b/>
          <w:i/>
          <w:sz w:val="20"/>
        </w:rPr>
        <w:tab/>
      </w:r>
      <w:r>
        <w:rPr>
          <w:rFonts w:ascii="Calibri"/>
          <w:sz w:val="20"/>
        </w:rPr>
        <w:t>]</w:t>
      </w:r>
    </w:p>
    <w:p w14:paraId="3B305DCC" w14:textId="77777777" w:rsidR="00EA1AED" w:rsidRDefault="00EA1AED">
      <w:pPr>
        <w:rPr>
          <w:rFonts w:ascii="Calibri"/>
          <w:sz w:val="20"/>
        </w:rPr>
        <w:sectPr w:rsidR="00EA1AED">
          <w:type w:val="continuous"/>
          <w:pgSz w:w="12240" w:h="15840"/>
          <w:pgMar w:top="620" w:right="220" w:bottom="280" w:left="180" w:header="720" w:footer="720" w:gutter="0"/>
          <w:cols w:num="4" w:space="720" w:equalWidth="0">
            <w:col w:w="3523" w:space="723"/>
            <w:col w:w="1099" w:space="680"/>
            <w:col w:w="1776" w:space="1153"/>
            <w:col w:w="2886"/>
          </w:cols>
        </w:sectPr>
      </w:pPr>
    </w:p>
    <w:p w14:paraId="498B2C7B" w14:textId="77777777" w:rsidR="00EA1AED" w:rsidRDefault="00EA1AED">
      <w:pPr>
        <w:pStyle w:val="BodyText"/>
        <w:rPr>
          <w:rFonts w:ascii="Calibri"/>
          <w:sz w:val="11"/>
        </w:rPr>
      </w:pPr>
    </w:p>
    <w:tbl>
      <w:tblPr>
        <w:tblW w:w="0" w:type="auto"/>
        <w:tblInd w:w="497" w:type="dxa"/>
        <w:tblLayout w:type="fixed"/>
        <w:tblCellMar>
          <w:left w:w="0" w:type="dxa"/>
          <w:right w:w="0" w:type="dxa"/>
        </w:tblCellMar>
        <w:tblLook w:val="01E0" w:firstRow="1" w:lastRow="1" w:firstColumn="1" w:lastColumn="1" w:noHBand="0" w:noVBand="0"/>
      </w:tblPr>
      <w:tblGrid>
        <w:gridCol w:w="3445"/>
        <w:gridCol w:w="1933"/>
        <w:gridCol w:w="1134"/>
      </w:tblGrid>
      <w:tr w:rsidR="00EA1AED" w14:paraId="20293D77" w14:textId="77777777">
        <w:trPr>
          <w:trHeight w:val="313"/>
        </w:trPr>
        <w:tc>
          <w:tcPr>
            <w:tcW w:w="3445" w:type="dxa"/>
          </w:tcPr>
          <w:p w14:paraId="7B364E8F" w14:textId="77777777" w:rsidR="00EA1AED" w:rsidRDefault="004054CF">
            <w:pPr>
              <w:pStyle w:val="TableParagraph"/>
              <w:spacing w:line="247" w:lineRule="exact"/>
              <w:ind w:left="50"/>
            </w:pPr>
            <w:r>
              <w:t>Mecánica adecuada</w:t>
            </w:r>
          </w:p>
        </w:tc>
        <w:tc>
          <w:tcPr>
            <w:tcW w:w="1933" w:type="dxa"/>
          </w:tcPr>
          <w:p w14:paraId="6D70C905" w14:textId="77777777" w:rsidR="00EA1AED" w:rsidRDefault="004054CF">
            <w:pPr>
              <w:pStyle w:val="TableParagraph"/>
              <w:tabs>
                <w:tab w:val="left" w:pos="300"/>
              </w:tabs>
              <w:spacing w:line="247" w:lineRule="exact"/>
              <w:ind w:right="432"/>
              <w:jc w:val="right"/>
            </w:pPr>
            <w:r>
              <w:rPr>
                <w:u w:val="single"/>
              </w:rPr>
              <w:t xml:space="preserve"> </w:t>
            </w:r>
            <w:r>
              <w:rPr>
                <w:u w:val="single"/>
              </w:rPr>
              <w:tab/>
            </w:r>
            <w:r>
              <w:rPr>
                <w:spacing w:val="-2"/>
              </w:rPr>
              <w:t>Sí.</w:t>
            </w:r>
          </w:p>
        </w:tc>
        <w:tc>
          <w:tcPr>
            <w:tcW w:w="1134" w:type="dxa"/>
          </w:tcPr>
          <w:p w14:paraId="1ADCB570" w14:textId="77777777" w:rsidR="00EA1AED" w:rsidRDefault="004054CF">
            <w:pPr>
              <w:pStyle w:val="TableParagraph"/>
              <w:tabs>
                <w:tab w:val="left" w:pos="301"/>
              </w:tabs>
              <w:spacing w:line="247" w:lineRule="exact"/>
              <w:ind w:right="49"/>
              <w:jc w:val="right"/>
            </w:pPr>
            <w:r>
              <w:rPr>
                <w:u w:val="single"/>
              </w:rPr>
              <w:t xml:space="preserve"> </w:t>
            </w:r>
            <w:r>
              <w:rPr>
                <w:u w:val="single"/>
              </w:rPr>
              <w:tab/>
            </w:r>
            <w:r>
              <w:rPr>
                <w:spacing w:val="-2"/>
              </w:rPr>
              <w:t>No.</w:t>
            </w:r>
          </w:p>
        </w:tc>
      </w:tr>
      <w:tr w:rsidR="00EA1AED" w14:paraId="3E5E8177" w14:textId="77777777">
        <w:trPr>
          <w:trHeight w:val="379"/>
        </w:trPr>
        <w:tc>
          <w:tcPr>
            <w:tcW w:w="3445" w:type="dxa"/>
          </w:tcPr>
          <w:p w14:paraId="6927C569" w14:textId="77777777" w:rsidR="00EA1AED" w:rsidRDefault="004054CF">
            <w:pPr>
              <w:pStyle w:val="TableParagraph"/>
              <w:spacing w:before="60"/>
              <w:ind w:left="50"/>
            </w:pPr>
            <w:r>
              <w:t>Lectura silabeada</w:t>
            </w:r>
          </w:p>
        </w:tc>
        <w:tc>
          <w:tcPr>
            <w:tcW w:w="1933" w:type="dxa"/>
          </w:tcPr>
          <w:p w14:paraId="35CD3C6A" w14:textId="77777777" w:rsidR="00EA1AED" w:rsidRDefault="004054CF">
            <w:pPr>
              <w:pStyle w:val="TableParagraph"/>
              <w:tabs>
                <w:tab w:val="left" w:pos="300"/>
              </w:tabs>
              <w:spacing w:before="60"/>
              <w:ind w:right="432"/>
              <w:jc w:val="right"/>
            </w:pPr>
            <w:r>
              <w:rPr>
                <w:u w:val="single"/>
              </w:rPr>
              <w:t xml:space="preserve"> </w:t>
            </w:r>
            <w:r>
              <w:rPr>
                <w:u w:val="single"/>
              </w:rPr>
              <w:tab/>
            </w:r>
            <w:r>
              <w:rPr>
                <w:spacing w:val="-2"/>
              </w:rPr>
              <w:t>Sí.</w:t>
            </w:r>
          </w:p>
        </w:tc>
        <w:tc>
          <w:tcPr>
            <w:tcW w:w="1134" w:type="dxa"/>
          </w:tcPr>
          <w:p w14:paraId="1D937E3C" w14:textId="77777777" w:rsidR="00EA1AED" w:rsidRDefault="004054CF">
            <w:pPr>
              <w:pStyle w:val="TableParagraph"/>
              <w:tabs>
                <w:tab w:val="left" w:pos="301"/>
              </w:tabs>
              <w:spacing w:before="60"/>
              <w:ind w:right="49"/>
              <w:jc w:val="right"/>
            </w:pPr>
            <w:r>
              <w:rPr>
                <w:u w:val="single"/>
              </w:rPr>
              <w:t xml:space="preserve"> </w:t>
            </w:r>
            <w:r>
              <w:rPr>
                <w:u w:val="single"/>
              </w:rPr>
              <w:tab/>
            </w:r>
            <w:r>
              <w:rPr>
                <w:spacing w:val="-2"/>
              </w:rPr>
              <w:t>No.</w:t>
            </w:r>
          </w:p>
        </w:tc>
      </w:tr>
      <w:tr w:rsidR="00EA1AED" w14:paraId="2EA34308" w14:textId="77777777">
        <w:trPr>
          <w:trHeight w:val="379"/>
        </w:trPr>
        <w:tc>
          <w:tcPr>
            <w:tcW w:w="3445" w:type="dxa"/>
          </w:tcPr>
          <w:p w14:paraId="4A997883" w14:textId="77777777" w:rsidR="00EA1AED" w:rsidRDefault="004054CF">
            <w:pPr>
              <w:pStyle w:val="TableParagraph"/>
              <w:spacing w:before="59"/>
              <w:ind w:left="50"/>
            </w:pPr>
            <w:r>
              <w:t>Omite letras al leer</w:t>
            </w:r>
          </w:p>
        </w:tc>
        <w:tc>
          <w:tcPr>
            <w:tcW w:w="1933" w:type="dxa"/>
          </w:tcPr>
          <w:p w14:paraId="7CB121F6" w14:textId="77777777" w:rsidR="00EA1AED" w:rsidRDefault="004054CF">
            <w:pPr>
              <w:pStyle w:val="TableParagraph"/>
              <w:tabs>
                <w:tab w:val="left" w:pos="300"/>
              </w:tabs>
              <w:spacing w:before="59"/>
              <w:ind w:right="432"/>
              <w:jc w:val="right"/>
            </w:pPr>
            <w:r>
              <w:rPr>
                <w:u w:val="single"/>
              </w:rPr>
              <w:t xml:space="preserve"> </w:t>
            </w:r>
            <w:r>
              <w:rPr>
                <w:u w:val="single"/>
              </w:rPr>
              <w:tab/>
            </w:r>
            <w:r>
              <w:rPr>
                <w:spacing w:val="-2"/>
              </w:rPr>
              <w:t>Sí.</w:t>
            </w:r>
          </w:p>
        </w:tc>
        <w:tc>
          <w:tcPr>
            <w:tcW w:w="1134" w:type="dxa"/>
          </w:tcPr>
          <w:p w14:paraId="3270DB8B" w14:textId="77777777" w:rsidR="00EA1AED" w:rsidRDefault="004054CF">
            <w:pPr>
              <w:pStyle w:val="TableParagraph"/>
              <w:tabs>
                <w:tab w:val="left" w:pos="301"/>
              </w:tabs>
              <w:spacing w:before="59"/>
              <w:ind w:right="49"/>
              <w:jc w:val="right"/>
            </w:pPr>
            <w:r>
              <w:rPr>
                <w:u w:val="single"/>
              </w:rPr>
              <w:t xml:space="preserve"> </w:t>
            </w:r>
            <w:r>
              <w:rPr>
                <w:u w:val="single"/>
              </w:rPr>
              <w:tab/>
            </w:r>
            <w:r>
              <w:rPr>
                <w:spacing w:val="-2"/>
              </w:rPr>
              <w:t>No.</w:t>
            </w:r>
          </w:p>
        </w:tc>
      </w:tr>
      <w:tr w:rsidR="00EA1AED" w14:paraId="3EC6EBF4" w14:textId="77777777">
        <w:trPr>
          <w:trHeight w:val="379"/>
        </w:trPr>
        <w:tc>
          <w:tcPr>
            <w:tcW w:w="3445" w:type="dxa"/>
          </w:tcPr>
          <w:p w14:paraId="484F5416" w14:textId="77777777" w:rsidR="00EA1AED" w:rsidRDefault="004054CF">
            <w:pPr>
              <w:pStyle w:val="TableParagraph"/>
              <w:spacing w:before="59"/>
              <w:ind w:left="50"/>
            </w:pPr>
            <w:r>
              <w:t>Confunde letras al leer</w:t>
            </w:r>
          </w:p>
        </w:tc>
        <w:tc>
          <w:tcPr>
            <w:tcW w:w="1933" w:type="dxa"/>
          </w:tcPr>
          <w:p w14:paraId="2659A317" w14:textId="77777777" w:rsidR="00EA1AED" w:rsidRDefault="004054CF">
            <w:pPr>
              <w:pStyle w:val="TableParagraph"/>
              <w:tabs>
                <w:tab w:val="left" w:pos="300"/>
              </w:tabs>
              <w:spacing w:before="59"/>
              <w:ind w:right="432"/>
              <w:jc w:val="right"/>
            </w:pPr>
            <w:r>
              <w:rPr>
                <w:u w:val="single"/>
              </w:rPr>
              <w:t xml:space="preserve"> </w:t>
            </w:r>
            <w:r>
              <w:rPr>
                <w:u w:val="single"/>
              </w:rPr>
              <w:tab/>
            </w:r>
            <w:r>
              <w:rPr>
                <w:spacing w:val="-2"/>
              </w:rPr>
              <w:t>Sí.</w:t>
            </w:r>
          </w:p>
        </w:tc>
        <w:tc>
          <w:tcPr>
            <w:tcW w:w="1134" w:type="dxa"/>
          </w:tcPr>
          <w:p w14:paraId="57D26DB0" w14:textId="77777777" w:rsidR="00EA1AED" w:rsidRDefault="004054CF">
            <w:pPr>
              <w:pStyle w:val="TableParagraph"/>
              <w:tabs>
                <w:tab w:val="left" w:pos="301"/>
              </w:tabs>
              <w:spacing w:before="59"/>
              <w:ind w:right="49"/>
              <w:jc w:val="right"/>
            </w:pPr>
            <w:r>
              <w:rPr>
                <w:u w:val="single"/>
              </w:rPr>
              <w:t xml:space="preserve"> </w:t>
            </w:r>
            <w:r>
              <w:rPr>
                <w:u w:val="single"/>
              </w:rPr>
              <w:tab/>
            </w:r>
            <w:r>
              <w:rPr>
                <w:spacing w:val="-2"/>
              </w:rPr>
              <w:t>No.</w:t>
            </w:r>
          </w:p>
        </w:tc>
      </w:tr>
      <w:tr w:rsidR="00EA1AED" w14:paraId="76F20003" w14:textId="77777777">
        <w:trPr>
          <w:trHeight w:val="380"/>
        </w:trPr>
        <w:tc>
          <w:tcPr>
            <w:tcW w:w="3445" w:type="dxa"/>
          </w:tcPr>
          <w:p w14:paraId="7056C282" w14:textId="77777777" w:rsidR="00EA1AED" w:rsidRDefault="004054CF">
            <w:pPr>
              <w:pStyle w:val="TableParagraph"/>
              <w:spacing w:before="59"/>
              <w:ind w:left="50"/>
            </w:pPr>
            <w:r>
              <w:t>Brinca líneas cuando lee</w:t>
            </w:r>
          </w:p>
        </w:tc>
        <w:tc>
          <w:tcPr>
            <w:tcW w:w="1933" w:type="dxa"/>
          </w:tcPr>
          <w:p w14:paraId="4B70F162" w14:textId="77777777" w:rsidR="00EA1AED" w:rsidRDefault="004054CF">
            <w:pPr>
              <w:pStyle w:val="TableParagraph"/>
              <w:tabs>
                <w:tab w:val="left" w:pos="300"/>
              </w:tabs>
              <w:spacing w:before="59"/>
              <w:ind w:right="432"/>
              <w:jc w:val="right"/>
            </w:pPr>
            <w:r>
              <w:rPr>
                <w:u w:val="single"/>
              </w:rPr>
              <w:t xml:space="preserve"> </w:t>
            </w:r>
            <w:r>
              <w:rPr>
                <w:u w:val="single"/>
              </w:rPr>
              <w:tab/>
            </w:r>
            <w:r>
              <w:rPr>
                <w:spacing w:val="-2"/>
              </w:rPr>
              <w:t>Sí.</w:t>
            </w:r>
          </w:p>
        </w:tc>
        <w:tc>
          <w:tcPr>
            <w:tcW w:w="1134" w:type="dxa"/>
          </w:tcPr>
          <w:p w14:paraId="46E915B1" w14:textId="77777777" w:rsidR="00EA1AED" w:rsidRDefault="004054CF">
            <w:pPr>
              <w:pStyle w:val="TableParagraph"/>
              <w:tabs>
                <w:tab w:val="left" w:pos="301"/>
              </w:tabs>
              <w:spacing w:before="59"/>
              <w:ind w:right="49"/>
              <w:jc w:val="right"/>
            </w:pPr>
            <w:r>
              <w:rPr>
                <w:u w:val="single"/>
              </w:rPr>
              <w:t xml:space="preserve"> </w:t>
            </w:r>
            <w:r>
              <w:rPr>
                <w:u w:val="single"/>
              </w:rPr>
              <w:tab/>
            </w:r>
            <w:r>
              <w:rPr>
                <w:spacing w:val="-2"/>
              </w:rPr>
              <w:t>No.</w:t>
            </w:r>
          </w:p>
        </w:tc>
      </w:tr>
      <w:tr w:rsidR="00EA1AED" w14:paraId="3BB68498" w14:textId="77777777">
        <w:trPr>
          <w:trHeight w:val="314"/>
        </w:trPr>
        <w:tc>
          <w:tcPr>
            <w:tcW w:w="3445" w:type="dxa"/>
          </w:tcPr>
          <w:p w14:paraId="3CF775B1" w14:textId="77777777" w:rsidR="00EA1AED" w:rsidRDefault="004054CF">
            <w:pPr>
              <w:pStyle w:val="TableParagraph"/>
              <w:spacing w:before="61" w:line="233" w:lineRule="exact"/>
              <w:ind w:left="50"/>
            </w:pPr>
            <w:r>
              <w:t>Utiliza el dedo como guía</w:t>
            </w:r>
          </w:p>
        </w:tc>
        <w:tc>
          <w:tcPr>
            <w:tcW w:w="1933" w:type="dxa"/>
          </w:tcPr>
          <w:p w14:paraId="7C6AD1DA" w14:textId="77777777" w:rsidR="00EA1AED" w:rsidRDefault="004054CF">
            <w:pPr>
              <w:pStyle w:val="TableParagraph"/>
              <w:tabs>
                <w:tab w:val="left" w:pos="300"/>
              </w:tabs>
              <w:spacing w:before="61" w:line="233" w:lineRule="exact"/>
              <w:ind w:right="432"/>
              <w:jc w:val="right"/>
            </w:pPr>
            <w:r>
              <w:rPr>
                <w:u w:val="single"/>
              </w:rPr>
              <w:t xml:space="preserve"> </w:t>
            </w:r>
            <w:r>
              <w:rPr>
                <w:u w:val="single"/>
              </w:rPr>
              <w:tab/>
            </w:r>
            <w:r>
              <w:rPr>
                <w:spacing w:val="-2"/>
              </w:rPr>
              <w:t>Sí.</w:t>
            </w:r>
          </w:p>
        </w:tc>
        <w:tc>
          <w:tcPr>
            <w:tcW w:w="1134" w:type="dxa"/>
          </w:tcPr>
          <w:p w14:paraId="29018E22" w14:textId="77777777" w:rsidR="00EA1AED" w:rsidRDefault="004054CF">
            <w:pPr>
              <w:pStyle w:val="TableParagraph"/>
              <w:tabs>
                <w:tab w:val="left" w:pos="301"/>
              </w:tabs>
              <w:spacing w:before="61" w:line="233" w:lineRule="exact"/>
              <w:ind w:right="49"/>
              <w:jc w:val="right"/>
            </w:pPr>
            <w:r>
              <w:rPr>
                <w:u w:val="single"/>
              </w:rPr>
              <w:t xml:space="preserve"> </w:t>
            </w:r>
            <w:r>
              <w:rPr>
                <w:u w:val="single"/>
              </w:rPr>
              <w:tab/>
            </w:r>
            <w:r>
              <w:rPr>
                <w:spacing w:val="-2"/>
              </w:rPr>
              <w:t>No.</w:t>
            </w:r>
          </w:p>
        </w:tc>
      </w:tr>
    </w:tbl>
    <w:p w14:paraId="640997AE" w14:textId="77777777" w:rsidR="00EA1AED" w:rsidRDefault="004054CF">
      <w:pPr>
        <w:tabs>
          <w:tab w:val="left" w:pos="7021"/>
          <w:tab w:val="left" w:pos="7321"/>
          <w:tab w:val="left" w:pos="8461"/>
          <w:tab w:val="left" w:pos="8761"/>
        </w:tabs>
        <w:spacing w:before="126"/>
        <w:ind w:left="540"/>
      </w:pPr>
      <w:r>
        <w:t>Contesta preguntas de tipo memoria, en respuesta a</w:t>
      </w:r>
      <w:r>
        <w:rPr>
          <w:spacing w:val="-11"/>
        </w:rPr>
        <w:t xml:space="preserve"> </w:t>
      </w:r>
      <w:r>
        <w:t>lo</w:t>
      </w:r>
      <w:r>
        <w:rPr>
          <w:spacing w:val="-1"/>
        </w:rPr>
        <w:t xml:space="preserve"> </w:t>
      </w:r>
      <w:r>
        <w:t>leído</w:t>
      </w:r>
      <w:r>
        <w:tab/>
      </w:r>
      <w:r>
        <w:rPr>
          <w:u w:val="single"/>
        </w:rPr>
        <w:t xml:space="preserve"> </w:t>
      </w:r>
      <w:r>
        <w:rPr>
          <w:u w:val="single"/>
        </w:rPr>
        <w:tab/>
      </w:r>
      <w:r>
        <w:t>Sí.</w:t>
      </w:r>
      <w:r>
        <w:tab/>
      </w:r>
      <w:r>
        <w:rPr>
          <w:u w:val="single"/>
        </w:rPr>
        <w:t xml:space="preserve"> </w:t>
      </w:r>
      <w:r>
        <w:rPr>
          <w:u w:val="single"/>
        </w:rPr>
        <w:tab/>
      </w:r>
      <w:r>
        <w:t>No.</w:t>
      </w:r>
    </w:p>
    <w:p w14:paraId="5F0CCD98" w14:textId="77777777" w:rsidR="00EA1AED" w:rsidRDefault="004054CF">
      <w:pPr>
        <w:tabs>
          <w:tab w:val="left" w:pos="9564"/>
          <w:tab w:val="left" w:pos="10621"/>
          <w:tab w:val="left" w:pos="10922"/>
        </w:tabs>
        <w:spacing w:before="126"/>
        <w:ind w:left="540"/>
      </w:pPr>
      <w:r>
        <w:t>Contesta preguntas que requieren de interpretación y de análisis, en respuesta a</w:t>
      </w:r>
      <w:r>
        <w:rPr>
          <w:spacing w:val="-23"/>
        </w:rPr>
        <w:t xml:space="preserve"> </w:t>
      </w:r>
      <w:r>
        <w:t>lo</w:t>
      </w:r>
      <w:r>
        <w:rPr>
          <w:spacing w:val="-1"/>
        </w:rPr>
        <w:t xml:space="preserve"> </w:t>
      </w:r>
      <w:r>
        <w:t>leído</w:t>
      </w:r>
      <w:r>
        <w:rPr>
          <w:u w:val="single"/>
        </w:rPr>
        <w:t xml:space="preserve"> </w:t>
      </w:r>
      <w:r>
        <w:rPr>
          <w:u w:val="single"/>
        </w:rPr>
        <w:tab/>
      </w:r>
      <w:r>
        <w:t>Sí.</w:t>
      </w:r>
      <w:r>
        <w:tab/>
      </w:r>
      <w:r>
        <w:rPr>
          <w:u w:val="single"/>
        </w:rPr>
        <w:t xml:space="preserve"> </w:t>
      </w:r>
      <w:r>
        <w:rPr>
          <w:u w:val="single"/>
        </w:rPr>
        <w:tab/>
      </w:r>
      <w:r>
        <w:t>No.</w:t>
      </w:r>
    </w:p>
    <w:p w14:paraId="093822D4" w14:textId="77777777" w:rsidR="00EA1AED" w:rsidRDefault="004054CF">
      <w:pPr>
        <w:tabs>
          <w:tab w:val="left" w:pos="5598"/>
          <w:tab w:val="left" w:pos="7021"/>
          <w:tab w:val="left" w:pos="7321"/>
          <w:tab w:val="left" w:pos="11312"/>
        </w:tabs>
        <w:spacing w:before="126"/>
        <w:ind w:left="540"/>
      </w:pPr>
      <w:r>
        <w:t>¿Utiliza algún equipo de</w:t>
      </w:r>
      <w:r>
        <w:rPr>
          <w:spacing w:val="-9"/>
        </w:rPr>
        <w:t xml:space="preserve"> </w:t>
      </w:r>
      <w:r>
        <w:t>asistencia</w:t>
      </w:r>
      <w:r>
        <w:rPr>
          <w:spacing w:val="-1"/>
        </w:rPr>
        <w:t xml:space="preserve"> </w:t>
      </w:r>
      <w:r>
        <w:t>tecnológica?</w:t>
      </w:r>
      <w:r>
        <w:rPr>
          <w:u w:val="single"/>
        </w:rPr>
        <w:t xml:space="preserve"> </w:t>
      </w:r>
      <w:r>
        <w:rPr>
          <w:u w:val="single"/>
        </w:rPr>
        <w:tab/>
      </w:r>
      <w:r>
        <w:t>No.</w:t>
      </w:r>
      <w:r>
        <w:tab/>
      </w:r>
      <w:r>
        <w:rPr>
          <w:u w:val="single"/>
        </w:rPr>
        <w:t xml:space="preserve"> </w:t>
      </w:r>
      <w:r>
        <w:rPr>
          <w:u w:val="single"/>
        </w:rPr>
        <w:tab/>
      </w:r>
      <w:r>
        <w:t>Sí.</w:t>
      </w:r>
      <w:r>
        <w:rPr>
          <w:spacing w:val="-3"/>
        </w:rPr>
        <w:t xml:space="preserve"> </w:t>
      </w:r>
      <w:r>
        <w:t xml:space="preserve">¿Cuál(es)? </w:t>
      </w:r>
      <w:r>
        <w:rPr>
          <w:u w:val="single"/>
        </w:rPr>
        <w:t xml:space="preserve"> </w:t>
      </w:r>
      <w:r>
        <w:rPr>
          <w:u w:val="single"/>
        </w:rPr>
        <w:tab/>
      </w:r>
    </w:p>
    <w:p w14:paraId="499CD3FD" w14:textId="54890CDB" w:rsidR="00EA1AED" w:rsidRDefault="004054CF">
      <w:pPr>
        <w:pStyle w:val="BodyText"/>
        <w:spacing w:before="2"/>
        <w:rPr>
          <w:sz w:val="28"/>
        </w:rPr>
      </w:pPr>
      <w:r>
        <w:rPr>
          <w:noProof/>
          <w:lang w:val="en-US" w:eastAsia="en-US" w:bidi="ar-SA"/>
        </w:rPr>
        <mc:AlternateContent>
          <mc:Choice Requires="wps">
            <w:drawing>
              <wp:anchor distT="0" distB="0" distL="0" distR="0" simplePos="0" relativeHeight="251569664" behindDoc="1" locked="0" layoutInCell="1" allowOverlap="1" wp14:anchorId="1D5F18DD" wp14:editId="74358D38">
                <wp:simplePos x="0" y="0"/>
                <wp:positionH relativeFrom="page">
                  <wp:posOffset>457200</wp:posOffset>
                </wp:positionH>
                <wp:positionV relativeFrom="paragraph">
                  <wp:posOffset>234950</wp:posOffset>
                </wp:positionV>
                <wp:extent cx="6840855" cy="0"/>
                <wp:effectExtent l="0" t="0" r="0" b="0"/>
                <wp:wrapTopAndBottom/>
                <wp:docPr id="346" name="Line 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855" cy="0"/>
                        </a:xfrm>
                        <a:prstGeom prst="line">
                          <a:avLst/>
                        </a:prstGeom>
                        <a:noFill/>
                        <a:ln w="883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EC673B9" id="Line 287" o:spid="_x0000_s1026" style="position:absolute;z-index:-251746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pt,18.5pt" to="574.6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" strokeweight=".24536mm">
                <w10:wrap type="topAndBottom" anchorx="page"/>
              </v:line>
            </w:pict>
          </mc:Fallback>
        </mc:AlternateContent>
      </w:r>
    </w:p>
    <w:p w14:paraId="207D7ADC" w14:textId="77777777" w:rsidR="00EA1AED" w:rsidRDefault="004054CF">
      <w:pPr>
        <w:spacing w:before="98"/>
        <w:ind w:left="540"/>
        <w:jc w:val="both"/>
        <w:rPr>
          <w:b/>
        </w:rPr>
      </w:pPr>
      <w:r>
        <w:rPr>
          <w:b/>
        </w:rPr>
        <w:t>DESTREZAS DE MATEMÁTICAS:</w:t>
      </w:r>
    </w:p>
    <w:p w14:paraId="08DF1D9F" w14:textId="77777777" w:rsidR="00EA1AED" w:rsidRDefault="004054CF">
      <w:pPr>
        <w:spacing w:before="128"/>
        <w:ind w:left="540"/>
        <w:jc w:val="both"/>
      </w:pPr>
      <w:r>
        <w:t>Tiene desarrolladas las destrezas de:</w:t>
      </w:r>
    </w:p>
    <w:p w14:paraId="72800C1D" w14:textId="77777777" w:rsidR="00EA1AED" w:rsidRDefault="00EA1AED">
      <w:pPr>
        <w:pStyle w:val="BodyText"/>
        <w:spacing w:before="6" w:after="1"/>
        <w:rPr>
          <w:sz w:val="11"/>
        </w:rPr>
      </w:pPr>
    </w:p>
    <w:tbl>
      <w:tblPr>
        <w:tblW w:w="0" w:type="auto"/>
        <w:tblInd w:w="497" w:type="dxa"/>
        <w:tblLayout w:type="fixed"/>
        <w:tblCellMar>
          <w:left w:w="0" w:type="dxa"/>
          <w:right w:w="0" w:type="dxa"/>
        </w:tblCellMar>
        <w:tblLook w:val="01E0" w:firstRow="1" w:lastRow="1" w:firstColumn="1" w:lastColumn="1" w:noHBand="0" w:noVBand="0"/>
      </w:tblPr>
      <w:tblGrid>
        <w:gridCol w:w="2456"/>
        <w:gridCol w:w="2228"/>
        <w:gridCol w:w="2789"/>
        <w:gridCol w:w="1832"/>
      </w:tblGrid>
      <w:tr w:rsidR="00EA1AED" w14:paraId="65A1B9D3" w14:textId="77777777">
        <w:trPr>
          <w:trHeight w:val="312"/>
        </w:trPr>
        <w:tc>
          <w:tcPr>
            <w:tcW w:w="2456" w:type="dxa"/>
          </w:tcPr>
          <w:p w14:paraId="355DACF2" w14:textId="77777777" w:rsidR="00EA1AED" w:rsidRDefault="004054CF">
            <w:pPr>
              <w:pStyle w:val="TableParagraph"/>
              <w:spacing w:line="247" w:lineRule="exact"/>
              <w:ind w:left="50"/>
            </w:pPr>
            <w:r>
              <w:t>Suma sin reagrupar</w:t>
            </w:r>
          </w:p>
        </w:tc>
        <w:tc>
          <w:tcPr>
            <w:tcW w:w="2228" w:type="dxa"/>
          </w:tcPr>
          <w:p w14:paraId="65C095DB" w14:textId="77777777" w:rsidR="00EA1AED" w:rsidRDefault="004054CF">
            <w:pPr>
              <w:pStyle w:val="TableParagraph"/>
              <w:tabs>
                <w:tab w:val="left" w:pos="307"/>
                <w:tab w:val="left" w:pos="944"/>
              </w:tabs>
              <w:spacing w:line="247" w:lineRule="exact"/>
              <w:ind w:left="7"/>
              <w:jc w:val="center"/>
            </w:pPr>
            <w:r>
              <w:rPr>
                <w:u w:val="single"/>
              </w:rPr>
              <w:t xml:space="preserve"> </w:t>
            </w:r>
            <w:r>
              <w:rPr>
                <w:u w:val="single"/>
              </w:rPr>
              <w:tab/>
            </w:r>
            <w:r>
              <w:t>Sí.</w:t>
            </w:r>
            <w:r>
              <w:rPr>
                <w:u w:val="single"/>
              </w:rPr>
              <w:t xml:space="preserve"> </w:t>
            </w:r>
            <w:r>
              <w:rPr>
                <w:u w:val="single"/>
              </w:rPr>
              <w:tab/>
            </w:r>
            <w:r>
              <w:t>No.</w:t>
            </w:r>
          </w:p>
        </w:tc>
        <w:tc>
          <w:tcPr>
            <w:tcW w:w="2789" w:type="dxa"/>
          </w:tcPr>
          <w:p w14:paraId="2841D983" w14:textId="77777777" w:rsidR="00EA1AED" w:rsidRDefault="004054CF">
            <w:pPr>
              <w:pStyle w:val="TableParagraph"/>
              <w:spacing w:line="247" w:lineRule="exact"/>
              <w:ind w:left="406"/>
            </w:pPr>
            <w:r>
              <w:t>Suma reagrupando</w:t>
            </w:r>
          </w:p>
        </w:tc>
        <w:tc>
          <w:tcPr>
            <w:tcW w:w="1832" w:type="dxa"/>
          </w:tcPr>
          <w:p w14:paraId="01424019" w14:textId="77777777" w:rsidR="00EA1AED" w:rsidRDefault="004054CF">
            <w:pPr>
              <w:pStyle w:val="TableParagraph"/>
              <w:tabs>
                <w:tab w:val="left" w:pos="300"/>
                <w:tab w:val="left" w:pos="937"/>
              </w:tabs>
              <w:spacing w:line="247" w:lineRule="exact"/>
              <w:ind w:right="45"/>
              <w:jc w:val="right"/>
            </w:pPr>
            <w:r>
              <w:rPr>
                <w:u w:val="single"/>
              </w:rPr>
              <w:t xml:space="preserve"> </w:t>
            </w:r>
            <w:r>
              <w:rPr>
                <w:u w:val="single"/>
              </w:rPr>
              <w:tab/>
            </w:r>
            <w:r>
              <w:t>Sí.</w:t>
            </w:r>
            <w:r>
              <w:rPr>
                <w:u w:val="single"/>
              </w:rPr>
              <w:t xml:space="preserve"> </w:t>
            </w:r>
            <w:r>
              <w:rPr>
                <w:u w:val="single"/>
              </w:rPr>
              <w:tab/>
            </w:r>
            <w:r>
              <w:rPr>
                <w:spacing w:val="-2"/>
              </w:rPr>
              <w:t>No.</w:t>
            </w:r>
          </w:p>
        </w:tc>
      </w:tr>
      <w:tr w:rsidR="00EA1AED" w14:paraId="46BC9057" w14:textId="77777777">
        <w:trPr>
          <w:trHeight w:val="380"/>
        </w:trPr>
        <w:tc>
          <w:tcPr>
            <w:tcW w:w="2456" w:type="dxa"/>
          </w:tcPr>
          <w:p w14:paraId="0862BD15" w14:textId="77777777" w:rsidR="00EA1AED" w:rsidRDefault="004054CF">
            <w:pPr>
              <w:pStyle w:val="TableParagraph"/>
              <w:spacing w:before="59"/>
              <w:ind w:left="50"/>
            </w:pPr>
            <w:r>
              <w:t>Resta sin reagrupar</w:t>
            </w:r>
          </w:p>
        </w:tc>
        <w:tc>
          <w:tcPr>
            <w:tcW w:w="2228" w:type="dxa"/>
          </w:tcPr>
          <w:p w14:paraId="4EFC7D02" w14:textId="77777777" w:rsidR="00EA1AED" w:rsidRDefault="004054CF">
            <w:pPr>
              <w:pStyle w:val="TableParagraph"/>
              <w:tabs>
                <w:tab w:val="left" w:pos="369"/>
                <w:tab w:val="left" w:pos="1068"/>
              </w:tabs>
              <w:spacing w:before="59"/>
              <w:ind w:left="69"/>
              <w:jc w:val="center"/>
            </w:pPr>
            <w:r>
              <w:rPr>
                <w:u w:val="single"/>
              </w:rPr>
              <w:t xml:space="preserve"> </w:t>
            </w:r>
            <w:r>
              <w:rPr>
                <w:u w:val="single"/>
              </w:rPr>
              <w:tab/>
            </w:r>
            <w:r>
              <w:t>Sí.</w:t>
            </w:r>
            <w:r>
              <w:rPr>
                <w:u w:val="single"/>
              </w:rPr>
              <w:t xml:space="preserve"> </w:t>
            </w:r>
            <w:r>
              <w:rPr>
                <w:u w:val="single"/>
              </w:rPr>
              <w:tab/>
            </w:r>
            <w:r>
              <w:t>No.</w:t>
            </w:r>
          </w:p>
        </w:tc>
        <w:tc>
          <w:tcPr>
            <w:tcW w:w="2789" w:type="dxa"/>
          </w:tcPr>
          <w:p w14:paraId="4754A046" w14:textId="77777777" w:rsidR="00EA1AED" w:rsidRDefault="004054CF">
            <w:pPr>
              <w:pStyle w:val="TableParagraph"/>
              <w:spacing w:before="59"/>
              <w:ind w:left="406"/>
            </w:pPr>
            <w:r>
              <w:t>Resta reagrupando</w:t>
            </w:r>
          </w:p>
        </w:tc>
        <w:tc>
          <w:tcPr>
            <w:tcW w:w="1832" w:type="dxa"/>
          </w:tcPr>
          <w:p w14:paraId="14958283" w14:textId="77777777" w:rsidR="00EA1AED" w:rsidRDefault="004054CF">
            <w:pPr>
              <w:pStyle w:val="TableParagraph"/>
              <w:tabs>
                <w:tab w:val="left" w:pos="300"/>
                <w:tab w:val="left" w:pos="937"/>
              </w:tabs>
              <w:spacing w:before="59"/>
              <w:ind w:right="45"/>
              <w:jc w:val="right"/>
            </w:pPr>
            <w:r>
              <w:rPr>
                <w:u w:val="single"/>
              </w:rPr>
              <w:t xml:space="preserve"> </w:t>
            </w:r>
            <w:r>
              <w:rPr>
                <w:u w:val="single"/>
              </w:rPr>
              <w:tab/>
            </w:r>
            <w:r>
              <w:t>Sí.</w:t>
            </w:r>
            <w:r>
              <w:rPr>
                <w:u w:val="single"/>
              </w:rPr>
              <w:t xml:space="preserve"> </w:t>
            </w:r>
            <w:r>
              <w:rPr>
                <w:u w:val="single"/>
              </w:rPr>
              <w:tab/>
            </w:r>
            <w:r>
              <w:rPr>
                <w:spacing w:val="-2"/>
              </w:rPr>
              <w:t>No.</w:t>
            </w:r>
          </w:p>
        </w:tc>
      </w:tr>
      <w:tr w:rsidR="00EA1AED" w14:paraId="30583519" w14:textId="77777777">
        <w:trPr>
          <w:trHeight w:val="379"/>
        </w:trPr>
        <w:tc>
          <w:tcPr>
            <w:tcW w:w="2456" w:type="dxa"/>
          </w:tcPr>
          <w:p w14:paraId="4AFA2EA6" w14:textId="77777777" w:rsidR="00EA1AED" w:rsidRDefault="004054CF">
            <w:pPr>
              <w:pStyle w:val="TableParagraph"/>
              <w:spacing w:before="61"/>
              <w:ind w:left="50"/>
            </w:pPr>
            <w:r>
              <w:t>Multiplicación</w:t>
            </w:r>
          </w:p>
        </w:tc>
        <w:tc>
          <w:tcPr>
            <w:tcW w:w="2228" w:type="dxa"/>
          </w:tcPr>
          <w:p w14:paraId="7ADC765C" w14:textId="77777777" w:rsidR="00EA1AED" w:rsidRDefault="004054CF">
            <w:pPr>
              <w:pStyle w:val="TableParagraph"/>
              <w:tabs>
                <w:tab w:val="left" w:pos="369"/>
                <w:tab w:val="left" w:pos="1068"/>
              </w:tabs>
              <w:spacing w:before="61"/>
              <w:ind w:left="69"/>
              <w:jc w:val="center"/>
            </w:pPr>
            <w:r>
              <w:rPr>
                <w:u w:val="single"/>
              </w:rPr>
              <w:t xml:space="preserve"> </w:t>
            </w:r>
            <w:r>
              <w:rPr>
                <w:u w:val="single"/>
              </w:rPr>
              <w:tab/>
            </w:r>
            <w:r>
              <w:t>Sí.</w:t>
            </w:r>
            <w:r>
              <w:rPr>
                <w:u w:val="single"/>
              </w:rPr>
              <w:t xml:space="preserve"> </w:t>
            </w:r>
            <w:r>
              <w:rPr>
                <w:u w:val="single"/>
              </w:rPr>
              <w:tab/>
            </w:r>
            <w:r>
              <w:t>No.</w:t>
            </w:r>
          </w:p>
        </w:tc>
        <w:tc>
          <w:tcPr>
            <w:tcW w:w="2789" w:type="dxa"/>
          </w:tcPr>
          <w:p w14:paraId="76B5A260" w14:textId="77777777" w:rsidR="00EA1AED" w:rsidRDefault="004054CF">
            <w:pPr>
              <w:pStyle w:val="TableParagraph"/>
              <w:spacing w:before="61"/>
              <w:ind w:left="406"/>
            </w:pPr>
            <w:r>
              <w:t>División</w:t>
            </w:r>
          </w:p>
        </w:tc>
        <w:tc>
          <w:tcPr>
            <w:tcW w:w="1832" w:type="dxa"/>
          </w:tcPr>
          <w:p w14:paraId="31233FED" w14:textId="77777777" w:rsidR="00EA1AED" w:rsidRDefault="004054CF">
            <w:pPr>
              <w:pStyle w:val="TableParagraph"/>
              <w:tabs>
                <w:tab w:val="left" w:pos="300"/>
                <w:tab w:val="left" w:pos="937"/>
              </w:tabs>
              <w:spacing w:before="61"/>
              <w:ind w:right="45"/>
              <w:jc w:val="right"/>
            </w:pPr>
            <w:r>
              <w:rPr>
                <w:u w:val="single"/>
              </w:rPr>
              <w:t xml:space="preserve"> </w:t>
            </w:r>
            <w:r>
              <w:rPr>
                <w:u w:val="single"/>
              </w:rPr>
              <w:tab/>
            </w:r>
            <w:r>
              <w:t>Sí.</w:t>
            </w:r>
            <w:r>
              <w:rPr>
                <w:u w:val="single"/>
              </w:rPr>
              <w:t xml:space="preserve"> </w:t>
            </w:r>
            <w:r>
              <w:rPr>
                <w:u w:val="single"/>
              </w:rPr>
              <w:tab/>
            </w:r>
            <w:r>
              <w:rPr>
                <w:spacing w:val="-2"/>
              </w:rPr>
              <w:t>No.</w:t>
            </w:r>
          </w:p>
        </w:tc>
      </w:tr>
      <w:tr w:rsidR="00EA1AED" w14:paraId="52C3080C" w14:textId="77777777">
        <w:trPr>
          <w:trHeight w:val="311"/>
        </w:trPr>
        <w:tc>
          <w:tcPr>
            <w:tcW w:w="2456" w:type="dxa"/>
          </w:tcPr>
          <w:p w14:paraId="42F9DD4B" w14:textId="77777777" w:rsidR="00EA1AED" w:rsidRDefault="004054CF">
            <w:pPr>
              <w:pStyle w:val="TableParagraph"/>
              <w:spacing w:before="58" w:line="233" w:lineRule="exact"/>
              <w:ind w:left="50"/>
              <w:rPr>
                <w:b/>
              </w:rPr>
            </w:pPr>
            <w:r>
              <w:rPr>
                <w:b/>
              </w:rPr>
              <w:t>Observaciones:</w:t>
            </w:r>
          </w:p>
        </w:tc>
        <w:tc>
          <w:tcPr>
            <w:tcW w:w="2228" w:type="dxa"/>
          </w:tcPr>
          <w:p w14:paraId="06AB5E97" w14:textId="77777777" w:rsidR="00EA1AED" w:rsidRDefault="00EA1AED">
            <w:pPr>
              <w:pStyle w:val="TableParagraph"/>
              <w:rPr>
                <w:rFonts w:ascii="Times New Roman"/>
                <w:sz w:val="20"/>
              </w:rPr>
            </w:pPr>
          </w:p>
        </w:tc>
        <w:tc>
          <w:tcPr>
            <w:tcW w:w="2789" w:type="dxa"/>
          </w:tcPr>
          <w:p w14:paraId="7758803F" w14:textId="77777777" w:rsidR="00EA1AED" w:rsidRDefault="00EA1AED">
            <w:pPr>
              <w:pStyle w:val="TableParagraph"/>
              <w:rPr>
                <w:rFonts w:ascii="Times New Roman"/>
                <w:sz w:val="20"/>
              </w:rPr>
            </w:pPr>
          </w:p>
        </w:tc>
        <w:tc>
          <w:tcPr>
            <w:tcW w:w="1832" w:type="dxa"/>
          </w:tcPr>
          <w:p w14:paraId="193CF656" w14:textId="77777777" w:rsidR="00EA1AED" w:rsidRDefault="00EA1AED">
            <w:pPr>
              <w:pStyle w:val="TableParagraph"/>
              <w:rPr>
                <w:rFonts w:ascii="Times New Roman"/>
                <w:sz w:val="20"/>
              </w:rPr>
            </w:pPr>
          </w:p>
        </w:tc>
      </w:tr>
    </w:tbl>
    <w:p w14:paraId="1F18A727" w14:textId="77777777" w:rsidR="00EA1AED" w:rsidRDefault="00EA1AED">
      <w:pPr>
        <w:pStyle w:val="BodyText"/>
      </w:pPr>
    </w:p>
    <w:p w14:paraId="0FD14123" w14:textId="77777777" w:rsidR="00EA1AED" w:rsidRDefault="00EA1AED">
      <w:pPr>
        <w:pStyle w:val="BodyText"/>
        <w:spacing w:before="10"/>
        <w:rPr>
          <w:sz w:val="19"/>
        </w:rPr>
      </w:pPr>
    </w:p>
    <w:p w14:paraId="69BC9781" w14:textId="77777777" w:rsidR="00EA1AED" w:rsidRDefault="004054CF">
      <w:pPr>
        <w:ind w:left="540"/>
        <w:jc w:val="both"/>
        <w:rPr>
          <w:b/>
        </w:rPr>
      </w:pPr>
      <w:r>
        <w:rPr>
          <w:b/>
        </w:rPr>
        <w:t>DESTREZAS MOTORAS:</w:t>
      </w:r>
    </w:p>
    <w:p w14:paraId="030D2E1F" w14:textId="77777777" w:rsidR="00EA1AED" w:rsidRDefault="004054CF">
      <w:pPr>
        <w:spacing w:before="127" w:line="360" w:lineRule="auto"/>
        <w:ind w:left="540" w:right="687"/>
        <w:rPr>
          <w:b/>
        </w:rPr>
      </w:pPr>
      <w:r>
        <w:rPr>
          <w:b/>
        </w:rPr>
        <w:t>De acuerdo con la información provista por los participantes durante la evaluación, y con la que se obtuvo de las evaluaciones en el área, se adquirió la siguiente información sobre el estudiante:</w:t>
      </w:r>
    </w:p>
    <w:p w14:paraId="2BAF1136" w14:textId="77777777" w:rsidR="00EA1AED" w:rsidRDefault="00EA1AED">
      <w:pPr>
        <w:pStyle w:val="BodyText"/>
        <w:spacing w:before="11"/>
        <w:rPr>
          <w:b/>
          <w:sz w:val="32"/>
        </w:rPr>
      </w:pPr>
    </w:p>
    <w:p w14:paraId="76341610" w14:textId="77777777" w:rsidR="00EA1AED" w:rsidRDefault="004054CF">
      <w:pPr>
        <w:tabs>
          <w:tab w:val="left" w:pos="2657"/>
          <w:tab w:val="left" w:pos="5797"/>
          <w:tab w:val="left" w:pos="5840"/>
          <w:tab w:val="left" w:pos="7509"/>
          <w:tab w:val="left" w:pos="7552"/>
          <w:tab w:val="left" w:pos="8733"/>
          <w:tab w:val="left" w:pos="8776"/>
        </w:tabs>
        <w:spacing w:line="362" w:lineRule="auto"/>
        <w:ind w:left="2700" w:right="2263" w:hanging="2161"/>
      </w:pPr>
      <w:r>
        <w:rPr>
          <w:b/>
        </w:rPr>
        <w:t>Tono</w:t>
      </w:r>
      <w:r>
        <w:rPr>
          <w:b/>
          <w:spacing w:val="-1"/>
        </w:rPr>
        <w:t xml:space="preserve"> </w:t>
      </w:r>
      <w:r>
        <w:rPr>
          <w:b/>
        </w:rPr>
        <w:t>Muscular</w:t>
      </w:r>
      <w:r>
        <w:rPr>
          <w:b/>
        </w:rPr>
        <w:tab/>
      </w:r>
      <w:r>
        <w:t>en</w:t>
      </w:r>
      <w:r>
        <w:rPr>
          <w:spacing w:val="-3"/>
        </w:rPr>
        <w:t xml:space="preserve"> </w:t>
      </w:r>
      <w:r>
        <w:t>extremidades</w:t>
      </w:r>
      <w:r>
        <w:rPr>
          <w:spacing w:val="-1"/>
        </w:rPr>
        <w:t xml:space="preserve"> </w:t>
      </w:r>
      <w:r>
        <w:t>superiores:</w:t>
      </w:r>
      <w:r>
        <w:rPr>
          <w:u w:val="single"/>
        </w:rPr>
        <w:t xml:space="preserve"> </w:t>
      </w:r>
      <w:r>
        <w:rPr>
          <w:u w:val="single"/>
        </w:rPr>
        <w:tab/>
      </w:r>
      <w:r>
        <w:t>Es adecuado.</w:t>
      </w:r>
      <w:r>
        <w:rPr>
          <w:u w:val="single"/>
        </w:rPr>
        <w:t xml:space="preserve"> </w:t>
      </w:r>
      <w:r>
        <w:rPr>
          <w:u w:val="single"/>
        </w:rPr>
        <w:tab/>
      </w:r>
      <w:r>
        <w:t>Es</w:t>
      </w:r>
      <w:r>
        <w:rPr>
          <w:spacing w:val="-2"/>
        </w:rPr>
        <w:t xml:space="preserve"> </w:t>
      </w:r>
      <w:r>
        <w:t>alto.</w:t>
      </w:r>
      <w:r>
        <w:rPr>
          <w:u w:val="single"/>
        </w:rPr>
        <w:t xml:space="preserve"> </w:t>
      </w:r>
      <w:r>
        <w:rPr>
          <w:u w:val="single"/>
        </w:rPr>
        <w:tab/>
      </w:r>
      <w:r>
        <w:t>Es bajo. en</w:t>
      </w:r>
      <w:r>
        <w:rPr>
          <w:spacing w:val="-2"/>
        </w:rPr>
        <w:t xml:space="preserve"> </w:t>
      </w:r>
      <w:r>
        <w:t>extremidades</w:t>
      </w:r>
      <w:r>
        <w:rPr>
          <w:spacing w:val="-3"/>
        </w:rPr>
        <w:t xml:space="preserve"> </w:t>
      </w:r>
      <w:r>
        <w:t>inferiores:</w:t>
      </w:r>
      <w:r>
        <w:rPr>
          <w:u w:val="single"/>
        </w:rPr>
        <w:t xml:space="preserve"> </w:t>
      </w:r>
      <w:r>
        <w:rPr>
          <w:u w:val="single"/>
        </w:rPr>
        <w:tab/>
      </w:r>
      <w:r>
        <w:rPr>
          <w:u w:val="single"/>
        </w:rPr>
        <w:tab/>
      </w:r>
      <w:r>
        <w:t>Es</w:t>
      </w:r>
      <w:r>
        <w:rPr>
          <w:spacing w:val="1"/>
        </w:rPr>
        <w:t xml:space="preserve"> </w:t>
      </w:r>
      <w:r>
        <w:t>adecuado.</w:t>
      </w:r>
      <w:r>
        <w:rPr>
          <w:u w:val="single"/>
        </w:rPr>
        <w:t xml:space="preserve"> </w:t>
      </w:r>
      <w:r>
        <w:rPr>
          <w:u w:val="single"/>
        </w:rPr>
        <w:tab/>
      </w:r>
      <w:r>
        <w:rPr>
          <w:u w:val="single"/>
        </w:rPr>
        <w:tab/>
      </w:r>
      <w:r>
        <w:t>Es</w:t>
      </w:r>
      <w:r>
        <w:rPr>
          <w:spacing w:val="-1"/>
        </w:rPr>
        <w:t xml:space="preserve"> </w:t>
      </w:r>
      <w:r>
        <w:t>alto.</w:t>
      </w:r>
      <w:r>
        <w:rPr>
          <w:u w:val="single"/>
        </w:rPr>
        <w:t xml:space="preserve"> </w:t>
      </w:r>
      <w:r>
        <w:rPr>
          <w:u w:val="single"/>
        </w:rPr>
        <w:tab/>
      </w:r>
      <w:r>
        <w:rPr>
          <w:u w:val="single"/>
        </w:rPr>
        <w:tab/>
      </w:r>
      <w:r>
        <w:t>Es</w:t>
      </w:r>
      <w:r>
        <w:rPr>
          <w:spacing w:val="5"/>
        </w:rPr>
        <w:t xml:space="preserve"> </w:t>
      </w:r>
      <w:r>
        <w:rPr>
          <w:spacing w:val="-4"/>
        </w:rPr>
        <w:t>bajo.</w:t>
      </w:r>
    </w:p>
    <w:p w14:paraId="473F65AA" w14:textId="77777777" w:rsidR="00EA1AED" w:rsidRDefault="004054CF" w:rsidP="00207B13">
      <w:pPr>
        <w:pStyle w:val="ListParagraph"/>
        <w:numPr>
          <w:ilvl w:val="0"/>
          <w:numId w:val="5"/>
        </w:numPr>
        <w:tabs>
          <w:tab w:val="left" w:pos="1260"/>
          <w:tab w:val="left" w:pos="1261"/>
          <w:tab w:val="left" w:pos="5535"/>
          <w:tab w:val="left" w:pos="5835"/>
          <w:tab w:val="left" w:pos="7268"/>
          <w:tab w:val="left" w:pos="7569"/>
        </w:tabs>
        <w:spacing w:line="268" w:lineRule="exact"/>
        <w:ind w:left="1260"/>
        <w:jc w:val="left"/>
      </w:pPr>
      <w:r>
        <w:t>Espasticidad,</w:t>
      </w:r>
      <w:r>
        <w:rPr>
          <w:spacing w:val="-3"/>
        </w:rPr>
        <w:t xml:space="preserve"> </w:t>
      </w:r>
      <w:r>
        <w:t>rigidez</w:t>
      </w:r>
      <w:r>
        <w:tab/>
      </w:r>
      <w:r>
        <w:rPr>
          <w:u w:val="single"/>
        </w:rPr>
        <w:t xml:space="preserve"> </w:t>
      </w:r>
      <w:r>
        <w:rPr>
          <w:u w:val="single"/>
        </w:rPr>
        <w:tab/>
      </w:r>
      <w:r>
        <w:t>Sí.</w:t>
      </w:r>
      <w:r>
        <w:tab/>
      </w:r>
      <w:r>
        <w:rPr>
          <w:u w:val="single"/>
        </w:rPr>
        <w:t xml:space="preserve"> </w:t>
      </w:r>
      <w:r>
        <w:rPr>
          <w:u w:val="single"/>
        </w:rPr>
        <w:tab/>
      </w:r>
      <w:r>
        <w:t>No.</w:t>
      </w:r>
    </w:p>
    <w:p w14:paraId="662BFC5A" w14:textId="77777777" w:rsidR="00EA1AED" w:rsidRDefault="004054CF" w:rsidP="00207B13">
      <w:pPr>
        <w:pStyle w:val="ListParagraph"/>
        <w:numPr>
          <w:ilvl w:val="0"/>
          <w:numId w:val="5"/>
        </w:numPr>
        <w:tabs>
          <w:tab w:val="left" w:pos="1260"/>
          <w:tab w:val="left" w:pos="1261"/>
          <w:tab w:val="left" w:pos="5535"/>
          <w:tab w:val="left" w:pos="5835"/>
          <w:tab w:val="left" w:pos="7268"/>
          <w:tab w:val="left" w:pos="7569"/>
        </w:tabs>
        <w:spacing w:before="124" w:line="350" w:lineRule="auto"/>
        <w:ind w:right="3922" w:firstLine="360"/>
        <w:jc w:val="left"/>
      </w:pPr>
      <w:r>
        <w:t>Movimientos</w:t>
      </w:r>
      <w:r>
        <w:rPr>
          <w:spacing w:val="-3"/>
        </w:rPr>
        <w:t xml:space="preserve"> </w:t>
      </w:r>
      <w:r>
        <w:t>involuntarios</w:t>
      </w:r>
      <w:r>
        <w:rPr>
          <w:spacing w:val="-1"/>
        </w:rPr>
        <w:t xml:space="preserve"> </w:t>
      </w:r>
      <w:r>
        <w:t>(</w:t>
      </w:r>
      <w:r>
        <w:rPr>
          <w:i/>
        </w:rPr>
        <w:t>tremors</w:t>
      </w:r>
      <w:r>
        <w:t>)</w:t>
      </w:r>
      <w:r>
        <w:tab/>
      </w:r>
      <w:r>
        <w:rPr>
          <w:u w:val="single"/>
        </w:rPr>
        <w:t xml:space="preserve"> </w:t>
      </w:r>
      <w:r>
        <w:rPr>
          <w:u w:val="single"/>
        </w:rPr>
        <w:tab/>
      </w:r>
      <w:r>
        <w:t>Sí.</w:t>
      </w:r>
      <w:r>
        <w:tab/>
      </w:r>
      <w:r>
        <w:rPr>
          <w:u w:val="single"/>
        </w:rPr>
        <w:t xml:space="preserve"> </w:t>
      </w:r>
      <w:r>
        <w:rPr>
          <w:u w:val="single"/>
        </w:rPr>
        <w:tab/>
      </w:r>
      <w:r>
        <w:rPr>
          <w:spacing w:val="-5"/>
        </w:rPr>
        <w:t xml:space="preserve">No. </w:t>
      </w:r>
      <w:r>
        <w:t>Movimientos</w:t>
      </w:r>
      <w:r>
        <w:rPr>
          <w:spacing w:val="-3"/>
        </w:rPr>
        <w:t xml:space="preserve"> </w:t>
      </w:r>
      <w:r>
        <w:t>estereotipados</w:t>
      </w:r>
      <w:r>
        <w:tab/>
      </w:r>
      <w:r>
        <w:rPr>
          <w:u w:val="single"/>
        </w:rPr>
        <w:t xml:space="preserve"> </w:t>
      </w:r>
      <w:r>
        <w:rPr>
          <w:u w:val="single"/>
        </w:rPr>
        <w:tab/>
      </w:r>
      <w:r>
        <w:t>Sí.</w:t>
      </w:r>
      <w:r>
        <w:tab/>
      </w:r>
      <w:r>
        <w:rPr>
          <w:u w:val="single"/>
        </w:rPr>
        <w:t xml:space="preserve"> </w:t>
      </w:r>
      <w:r>
        <w:rPr>
          <w:u w:val="single"/>
        </w:rPr>
        <w:tab/>
      </w:r>
      <w:r>
        <w:rPr>
          <w:spacing w:val="-5"/>
        </w:rPr>
        <w:t>No.</w:t>
      </w:r>
    </w:p>
    <w:p w14:paraId="407D017B" w14:textId="77777777" w:rsidR="00EA1AED" w:rsidRDefault="004054CF">
      <w:pPr>
        <w:tabs>
          <w:tab w:val="left" w:pos="5535"/>
          <w:tab w:val="left" w:pos="5835"/>
          <w:tab w:val="left" w:pos="7268"/>
          <w:tab w:val="left" w:pos="7569"/>
        </w:tabs>
        <w:spacing w:before="10" w:line="360" w:lineRule="auto"/>
        <w:ind w:left="540" w:right="3922"/>
      </w:pPr>
      <w:r>
        <w:t>Dificultades en</w:t>
      </w:r>
      <w:r>
        <w:rPr>
          <w:spacing w:val="-5"/>
        </w:rPr>
        <w:t xml:space="preserve"> </w:t>
      </w:r>
      <w:r>
        <w:t>la</w:t>
      </w:r>
      <w:r>
        <w:rPr>
          <w:spacing w:val="-3"/>
        </w:rPr>
        <w:t xml:space="preserve"> </w:t>
      </w:r>
      <w:r>
        <w:t>coordinación</w:t>
      </w:r>
      <w:r>
        <w:tab/>
      </w:r>
      <w:r>
        <w:rPr>
          <w:u w:val="single"/>
        </w:rPr>
        <w:t xml:space="preserve"> </w:t>
      </w:r>
      <w:r>
        <w:rPr>
          <w:u w:val="single"/>
        </w:rPr>
        <w:tab/>
      </w:r>
      <w:r>
        <w:t>Sí.</w:t>
      </w:r>
      <w:r>
        <w:tab/>
      </w:r>
      <w:r>
        <w:rPr>
          <w:u w:val="single"/>
        </w:rPr>
        <w:t xml:space="preserve"> </w:t>
      </w:r>
      <w:r>
        <w:rPr>
          <w:u w:val="single"/>
        </w:rPr>
        <w:tab/>
      </w:r>
      <w:r>
        <w:rPr>
          <w:spacing w:val="-5"/>
        </w:rPr>
        <w:t xml:space="preserve">No. </w:t>
      </w:r>
      <w:r>
        <w:t>Dificultad para agarrar y</w:t>
      </w:r>
      <w:r>
        <w:rPr>
          <w:spacing w:val="-7"/>
        </w:rPr>
        <w:t xml:space="preserve"> </w:t>
      </w:r>
      <w:r>
        <w:t>sostener</w:t>
      </w:r>
      <w:r>
        <w:rPr>
          <w:spacing w:val="-1"/>
        </w:rPr>
        <w:t xml:space="preserve"> </w:t>
      </w:r>
      <w:r>
        <w:t>objetos</w:t>
      </w:r>
      <w:r>
        <w:tab/>
      </w:r>
      <w:r>
        <w:rPr>
          <w:u w:val="single"/>
        </w:rPr>
        <w:t xml:space="preserve"> </w:t>
      </w:r>
      <w:r>
        <w:rPr>
          <w:u w:val="single"/>
        </w:rPr>
        <w:tab/>
      </w:r>
      <w:r>
        <w:t>Sí.</w:t>
      </w:r>
      <w:r>
        <w:tab/>
      </w:r>
      <w:r>
        <w:rPr>
          <w:u w:val="single"/>
        </w:rPr>
        <w:t xml:space="preserve"> </w:t>
      </w:r>
      <w:r>
        <w:rPr>
          <w:u w:val="single"/>
        </w:rPr>
        <w:tab/>
      </w:r>
      <w:r>
        <w:rPr>
          <w:spacing w:val="-5"/>
        </w:rPr>
        <w:t>No.</w:t>
      </w:r>
    </w:p>
    <w:p w14:paraId="16AE9E08" w14:textId="78FF5E12" w:rsidR="00EA1AED" w:rsidRDefault="004054CF">
      <w:pPr>
        <w:tabs>
          <w:tab w:val="left" w:pos="5580"/>
          <w:tab w:val="left" w:pos="7268"/>
        </w:tabs>
        <w:spacing w:line="360" w:lineRule="auto"/>
        <w:ind w:left="540" w:right="2720"/>
        <w:jc w:val="both"/>
      </w:pPr>
      <w:r>
        <w:t xml:space="preserve">Arco de movimiento en extremidades superiores  </w:t>
      </w:r>
      <w:r>
        <w:rPr>
          <w:u w:val="single"/>
        </w:rPr>
        <w:t xml:space="preserve">  </w:t>
      </w:r>
      <w:r>
        <w:t>Es adecuado.</w:t>
      </w:r>
      <w:r>
        <w:rPr>
          <w:u w:val="single"/>
        </w:rPr>
        <w:t xml:space="preserve">    </w:t>
      </w:r>
      <w:r>
        <w:t xml:space="preserve">Es inadecuado. Arco de movimiento en extremidades inferiores  </w:t>
      </w:r>
      <w:r>
        <w:rPr>
          <w:u w:val="single"/>
        </w:rPr>
        <w:t xml:space="preserve">  </w:t>
      </w:r>
      <w:r>
        <w:t>Es adecuado.</w:t>
      </w:r>
      <w:r>
        <w:rPr>
          <w:u w:val="single"/>
        </w:rPr>
        <w:t xml:space="preserve">    </w:t>
      </w:r>
      <w:r>
        <w:t>Es inadecuado. Tolera</w:t>
      </w:r>
      <w:r>
        <w:rPr>
          <w:spacing w:val="-3"/>
        </w:rPr>
        <w:t xml:space="preserve"> </w:t>
      </w:r>
      <w:r>
        <w:t>posición</w:t>
      </w:r>
      <w:r>
        <w:rPr>
          <w:spacing w:val="-1"/>
        </w:rPr>
        <w:t xml:space="preserve"> </w:t>
      </w:r>
      <w:r>
        <w:t>sentado</w:t>
      </w:r>
      <w:r>
        <w:tab/>
      </w:r>
      <w:r>
        <w:rPr>
          <w:u w:val="single"/>
        </w:rPr>
        <w:t xml:space="preserve"> </w:t>
      </w:r>
      <w:r>
        <w:t>Sí.</w:t>
      </w:r>
      <w:r>
        <w:tab/>
      </w:r>
      <w:r>
        <w:rPr>
          <w:u w:val="single"/>
        </w:rPr>
        <w:t xml:space="preserve"> </w:t>
      </w:r>
      <w:r>
        <w:t>No.</w:t>
      </w:r>
    </w:p>
    <w:p w14:paraId="43F16449" w14:textId="77777777" w:rsidR="00EA1AED" w:rsidRDefault="004054CF">
      <w:pPr>
        <w:tabs>
          <w:tab w:val="left" w:pos="5580"/>
          <w:tab w:val="left" w:pos="7268"/>
        </w:tabs>
        <w:spacing w:before="2"/>
        <w:ind w:left="540"/>
        <w:jc w:val="both"/>
      </w:pPr>
      <w:r>
        <w:t>Tolera posición</w:t>
      </w:r>
      <w:r>
        <w:rPr>
          <w:spacing w:val="-3"/>
        </w:rPr>
        <w:t xml:space="preserve"> </w:t>
      </w:r>
      <w:r>
        <w:t>de pie</w:t>
      </w:r>
      <w:r>
        <w:tab/>
      </w:r>
      <w:r>
        <w:rPr>
          <w:u w:val="single"/>
        </w:rPr>
        <w:t xml:space="preserve"> </w:t>
      </w:r>
      <w:r>
        <w:t>Sí.</w:t>
      </w:r>
      <w:r>
        <w:tab/>
      </w:r>
      <w:r>
        <w:rPr>
          <w:u w:val="single"/>
        </w:rPr>
        <w:t xml:space="preserve"> </w:t>
      </w:r>
      <w:r>
        <w:t>No.</w:t>
      </w:r>
    </w:p>
    <w:p w14:paraId="1EA11405" w14:textId="77777777" w:rsidR="00EA1AED" w:rsidRDefault="00EA1AED">
      <w:pPr>
        <w:pStyle w:val="BodyText"/>
        <w:spacing w:before="6"/>
        <w:rPr>
          <w:sz w:val="11"/>
        </w:rPr>
      </w:pPr>
    </w:p>
    <w:tbl>
      <w:tblPr>
        <w:tblW w:w="0" w:type="auto"/>
        <w:tblInd w:w="497" w:type="dxa"/>
        <w:tblLayout w:type="fixed"/>
        <w:tblCellMar>
          <w:left w:w="0" w:type="dxa"/>
          <w:right w:w="0" w:type="dxa"/>
        </w:tblCellMar>
        <w:tblLook w:val="01E0" w:firstRow="1" w:lastRow="1" w:firstColumn="1" w:lastColumn="1" w:noHBand="0" w:noVBand="0"/>
      </w:tblPr>
      <w:tblGrid>
        <w:gridCol w:w="6375"/>
        <w:gridCol w:w="1323"/>
        <w:gridCol w:w="972"/>
      </w:tblGrid>
      <w:tr w:rsidR="00EA1AED" w14:paraId="7BE102E2" w14:textId="77777777">
        <w:trPr>
          <w:trHeight w:val="312"/>
        </w:trPr>
        <w:tc>
          <w:tcPr>
            <w:tcW w:w="6375" w:type="dxa"/>
          </w:tcPr>
          <w:p w14:paraId="2489D2F1" w14:textId="77777777" w:rsidR="00EA1AED" w:rsidRDefault="004054CF">
            <w:pPr>
              <w:pStyle w:val="TableParagraph"/>
              <w:spacing w:line="247" w:lineRule="exact"/>
              <w:ind w:left="50"/>
            </w:pPr>
            <w:r>
              <w:t>Requiere de soporte externo para mantener postura sentado</w:t>
            </w:r>
          </w:p>
        </w:tc>
        <w:tc>
          <w:tcPr>
            <w:tcW w:w="1323" w:type="dxa"/>
          </w:tcPr>
          <w:p w14:paraId="566E3A32" w14:textId="77777777" w:rsidR="00EA1AED" w:rsidRDefault="004054CF">
            <w:pPr>
              <w:pStyle w:val="TableParagraph"/>
              <w:tabs>
                <w:tab w:val="left" w:pos="704"/>
              </w:tabs>
              <w:spacing w:line="247" w:lineRule="exact"/>
              <w:ind w:left="403"/>
            </w:pPr>
            <w:r>
              <w:rPr>
                <w:u w:val="single"/>
              </w:rPr>
              <w:t xml:space="preserve"> </w:t>
            </w:r>
            <w:r>
              <w:rPr>
                <w:u w:val="single"/>
              </w:rPr>
              <w:tab/>
            </w:r>
            <w:r>
              <w:t>Sí.</w:t>
            </w:r>
          </w:p>
        </w:tc>
        <w:tc>
          <w:tcPr>
            <w:tcW w:w="972" w:type="dxa"/>
          </w:tcPr>
          <w:p w14:paraId="5DBB776A" w14:textId="77777777" w:rsidR="00EA1AED" w:rsidRDefault="004054CF">
            <w:pPr>
              <w:pStyle w:val="TableParagraph"/>
              <w:tabs>
                <w:tab w:val="left" w:pos="300"/>
              </w:tabs>
              <w:spacing w:line="247" w:lineRule="exact"/>
              <w:ind w:right="47"/>
              <w:jc w:val="right"/>
            </w:pPr>
            <w:r>
              <w:rPr>
                <w:u w:val="single"/>
              </w:rPr>
              <w:t xml:space="preserve"> </w:t>
            </w:r>
            <w:r>
              <w:rPr>
                <w:u w:val="single"/>
              </w:rPr>
              <w:tab/>
            </w:r>
            <w:r>
              <w:rPr>
                <w:spacing w:val="-2"/>
              </w:rPr>
              <w:t>No.</w:t>
            </w:r>
          </w:p>
        </w:tc>
      </w:tr>
      <w:tr w:rsidR="00EA1AED" w14:paraId="32E4B330" w14:textId="77777777">
        <w:trPr>
          <w:trHeight w:val="379"/>
        </w:trPr>
        <w:tc>
          <w:tcPr>
            <w:tcW w:w="6375" w:type="dxa"/>
          </w:tcPr>
          <w:p w14:paraId="02388F17" w14:textId="77777777" w:rsidR="00EA1AED" w:rsidRDefault="004054CF">
            <w:pPr>
              <w:pStyle w:val="TableParagraph"/>
              <w:spacing w:before="59"/>
              <w:ind w:left="50"/>
            </w:pPr>
            <w:r>
              <w:t>Requiere de soporte externo para mantener postura de pie</w:t>
            </w:r>
          </w:p>
        </w:tc>
        <w:tc>
          <w:tcPr>
            <w:tcW w:w="1323" w:type="dxa"/>
          </w:tcPr>
          <w:p w14:paraId="4ED629EA" w14:textId="77777777" w:rsidR="00EA1AED" w:rsidRDefault="004054CF">
            <w:pPr>
              <w:pStyle w:val="TableParagraph"/>
              <w:tabs>
                <w:tab w:val="left" w:pos="704"/>
              </w:tabs>
              <w:spacing w:before="59"/>
              <w:ind w:left="403"/>
            </w:pPr>
            <w:r>
              <w:rPr>
                <w:u w:val="single"/>
              </w:rPr>
              <w:t xml:space="preserve"> </w:t>
            </w:r>
            <w:r>
              <w:rPr>
                <w:u w:val="single"/>
              </w:rPr>
              <w:tab/>
            </w:r>
            <w:r>
              <w:t>Sí.</w:t>
            </w:r>
          </w:p>
        </w:tc>
        <w:tc>
          <w:tcPr>
            <w:tcW w:w="972" w:type="dxa"/>
          </w:tcPr>
          <w:p w14:paraId="0912D792" w14:textId="77777777" w:rsidR="00EA1AED" w:rsidRDefault="004054CF">
            <w:pPr>
              <w:pStyle w:val="TableParagraph"/>
              <w:tabs>
                <w:tab w:val="left" w:pos="300"/>
              </w:tabs>
              <w:spacing w:before="59"/>
              <w:ind w:right="47"/>
              <w:jc w:val="right"/>
            </w:pPr>
            <w:r>
              <w:rPr>
                <w:u w:val="single"/>
              </w:rPr>
              <w:t xml:space="preserve"> </w:t>
            </w:r>
            <w:r>
              <w:rPr>
                <w:u w:val="single"/>
              </w:rPr>
              <w:tab/>
            </w:r>
            <w:r>
              <w:rPr>
                <w:spacing w:val="-2"/>
              </w:rPr>
              <w:t>No.</w:t>
            </w:r>
          </w:p>
        </w:tc>
      </w:tr>
      <w:tr w:rsidR="00EA1AED" w14:paraId="06EEEE8C" w14:textId="77777777">
        <w:trPr>
          <w:trHeight w:val="379"/>
        </w:trPr>
        <w:tc>
          <w:tcPr>
            <w:tcW w:w="6375" w:type="dxa"/>
          </w:tcPr>
          <w:p w14:paraId="0ABB064B" w14:textId="77777777" w:rsidR="00EA1AED" w:rsidRDefault="004054CF">
            <w:pPr>
              <w:pStyle w:val="TableParagraph"/>
              <w:tabs>
                <w:tab w:val="left" w:pos="5090"/>
                <w:tab w:val="left" w:pos="5391"/>
              </w:tabs>
              <w:spacing w:before="59"/>
              <w:ind w:left="50"/>
            </w:pPr>
            <w:r>
              <w:t>Ambula de</w:t>
            </w:r>
            <w:r>
              <w:rPr>
                <w:spacing w:val="-5"/>
              </w:rPr>
              <w:t xml:space="preserve"> </w:t>
            </w:r>
            <w:r>
              <w:t>forma</w:t>
            </w:r>
            <w:r>
              <w:rPr>
                <w:spacing w:val="-1"/>
              </w:rPr>
              <w:t xml:space="preserve"> </w:t>
            </w:r>
            <w:r>
              <w:t>independiente</w:t>
            </w:r>
            <w:r>
              <w:tab/>
            </w:r>
            <w:r>
              <w:rPr>
                <w:u w:val="single"/>
              </w:rPr>
              <w:t xml:space="preserve"> </w:t>
            </w:r>
            <w:r>
              <w:rPr>
                <w:u w:val="single"/>
              </w:rPr>
              <w:tab/>
            </w:r>
            <w:r>
              <w:t>Sí.</w:t>
            </w:r>
          </w:p>
        </w:tc>
        <w:tc>
          <w:tcPr>
            <w:tcW w:w="1323" w:type="dxa"/>
          </w:tcPr>
          <w:p w14:paraId="43ED1428" w14:textId="77777777" w:rsidR="00EA1AED" w:rsidRDefault="004054CF">
            <w:pPr>
              <w:pStyle w:val="TableParagraph"/>
              <w:tabs>
                <w:tab w:val="left" w:pos="704"/>
              </w:tabs>
              <w:spacing w:before="59"/>
              <w:ind w:left="403"/>
            </w:pPr>
            <w:r>
              <w:rPr>
                <w:u w:val="single"/>
              </w:rPr>
              <w:t xml:space="preserve"> </w:t>
            </w:r>
            <w:r>
              <w:rPr>
                <w:u w:val="single"/>
              </w:rPr>
              <w:tab/>
            </w:r>
            <w:r>
              <w:t>No.</w:t>
            </w:r>
          </w:p>
        </w:tc>
        <w:tc>
          <w:tcPr>
            <w:tcW w:w="972" w:type="dxa"/>
          </w:tcPr>
          <w:p w14:paraId="792B231C" w14:textId="77777777" w:rsidR="00EA1AED" w:rsidRDefault="00EA1AED">
            <w:pPr>
              <w:pStyle w:val="TableParagraph"/>
              <w:rPr>
                <w:rFonts w:ascii="Times New Roman"/>
                <w:sz w:val="20"/>
              </w:rPr>
            </w:pPr>
          </w:p>
        </w:tc>
      </w:tr>
      <w:tr w:rsidR="00EA1AED" w14:paraId="0EA08289" w14:textId="77777777">
        <w:trPr>
          <w:trHeight w:val="312"/>
        </w:trPr>
        <w:tc>
          <w:tcPr>
            <w:tcW w:w="6375" w:type="dxa"/>
          </w:tcPr>
          <w:p w14:paraId="174230A0" w14:textId="77777777" w:rsidR="00EA1AED" w:rsidRDefault="004054CF">
            <w:pPr>
              <w:pStyle w:val="TableParagraph"/>
              <w:tabs>
                <w:tab w:val="left" w:pos="5090"/>
                <w:tab w:val="left" w:pos="5391"/>
              </w:tabs>
              <w:spacing w:before="59" w:line="233" w:lineRule="exact"/>
              <w:ind w:left="50"/>
            </w:pPr>
            <w:r>
              <w:t>Requiere asistencia física</w:t>
            </w:r>
            <w:r>
              <w:rPr>
                <w:spacing w:val="-6"/>
              </w:rPr>
              <w:t xml:space="preserve"> </w:t>
            </w:r>
            <w:r>
              <w:t>para</w:t>
            </w:r>
            <w:r>
              <w:rPr>
                <w:spacing w:val="-2"/>
              </w:rPr>
              <w:t xml:space="preserve"> </w:t>
            </w:r>
            <w:r>
              <w:t>caminar</w:t>
            </w:r>
            <w:r>
              <w:tab/>
            </w:r>
            <w:r>
              <w:rPr>
                <w:u w:val="single"/>
              </w:rPr>
              <w:t xml:space="preserve"> </w:t>
            </w:r>
            <w:r>
              <w:rPr>
                <w:u w:val="single"/>
              </w:rPr>
              <w:tab/>
            </w:r>
            <w:r>
              <w:t>Sí.</w:t>
            </w:r>
          </w:p>
        </w:tc>
        <w:tc>
          <w:tcPr>
            <w:tcW w:w="1323" w:type="dxa"/>
          </w:tcPr>
          <w:p w14:paraId="615033B4" w14:textId="77777777" w:rsidR="00EA1AED" w:rsidRDefault="004054CF">
            <w:pPr>
              <w:pStyle w:val="TableParagraph"/>
              <w:tabs>
                <w:tab w:val="left" w:pos="704"/>
              </w:tabs>
              <w:spacing w:before="59" w:line="233" w:lineRule="exact"/>
              <w:ind w:left="403"/>
            </w:pPr>
            <w:r>
              <w:rPr>
                <w:u w:val="single"/>
              </w:rPr>
              <w:t xml:space="preserve"> </w:t>
            </w:r>
            <w:r>
              <w:rPr>
                <w:u w:val="single"/>
              </w:rPr>
              <w:tab/>
            </w:r>
            <w:r>
              <w:t>No.</w:t>
            </w:r>
          </w:p>
        </w:tc>
        <w:tc>
          <w:tcPr>
            <w:tcW w:w="972" w:type="dxa"/>
          </w:tcPr>
          <w:p w14:paraId="5CDC6877" w14:textId="77777777" w:rsidR="00EA1AED" w:rsidRDefault="00EA1AED">
            <w:pPr>
              <w:pStyle w:val="TableParagraph"/>
              <w:rPr>
                <w:rFonts w:ascii="Times New Roman"/>
                <w:sz w:val="20"/>
              </w:rPr>
            </w:pPr>
          </w:p>
        </w:tc>
      </w:tr>
    </w:tbl>
    <w:p w14:paraId="3EBC8B6D" w14:textId="77777777" w:rsidR="00EA1AED" w:rsidRDefault="00EA1AED">
      <w:pPr>
        <w:pStyle w:val="BodyText"/>
        <w:rPr>
          <w:sz w:val="20"/>
        </w:rPr>
      </w:pPr>
    </w:p>
    <w:p w14:paraId="623D9D47" w14:textId="77777777" w:rsidR="00EA1AED" w:rsidRDefault="00EA1AED">
      <w:pPr>
        <w:pStyle w:val="BodyText"/>
        <w:spacing w:before="8"/>
        <w:rPr>
          <w:sz w:val="28"/>
        </w:rPr>
      </w:pPr>
    </w:p>
    <w:p w14:paraId="70C78DF9" w14:textId="77777777" w:rsidR="00EA1AED" w:rsidRDefault="00EA1AED">
      <w:pPr>
        <w:rPr>
          <w:sz w:val="28"/>
        </w:rPr>
        <w:sectPr w:rsidR="00EA1AED">
          <w:headerReference w:type="default" r:id="rId53"/>
          <w:pgSz w:w="12240" w:h="15840"/>
          <w:pgMar w:top="1220" w:right="220" w:bottom="0" w:left="180" w:header="991" w:footer="0" w:gutter="0"/>
          <w:cols w:space="720"/>
        </w:sectPr>
      </w:pPr>
    </w:p>
    <w:p w14:paraId="329E79DA" w14:textId="09411FAF" w:rsidR="00EA1AED" w:rsidRDefault="004054CF">
      <w:pPr>
        <w:spacing w:before="77"/>
        <w:ind w:left="540"/>
        <w:rPr>
          <w:rFonts w:ascii="Calibri" w:hAnsi="Calibri"/>
          <w:b/>
          <w:sz w:val="20"/>
        </w:rPr>
      </w:pPr>
      <w:r>
        <w:rPr>
          <w:noProof/>
          <w:lang w:val="en-US" w:eastAsia="en-US" w:bidi="ar-SA"/>
        </w:rPr>
        <mc:AlternateContent>
          <mc:Choice Requires="wpg">
            <w:drawing>
              <wp:anchor distT="0" distB="0" distL="114300" distR="114300" simplePos="0" relativeHeight="251570688" behindDoc="0" locked="0" layoutInCell="1" allowOverlap="1" wp14:anchorId="6449961F" wp14:editId="45779F58">
                <wp:simplePos x="0" y="0"/>
                <wp:positionH relativeFrom="page">
                  <wp:posOffset>2326005</wp:posOffset>
                </wp:positionH>
                <wp:positionV relativeFrom="paragraph">
                  <wp:posOffset>183515</wp:posOffset>
                </wp:positionV>
                <wp:extent cx="799465" cy="8890"/>
                <wp:effectExtent l="0" t="0" r="0" b="0"/>
                <wp:wrapNone/>
                <wp:docPr id="343" name="Group 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9465" cy="8890"/>
                          <a:chOff x="3663" y="289"/>
                          <a:chExt cx="1259" cy="14"/>
                        </a:xfrm>
                      </wpg:grpSpPr>
                      <wps:wsp>
                        <wps:cNvPr id="344" name="Line 286"/>
                        <wps:cNvCnPr>
                          <a:cxnSpLocks noChangeShapeType="1"/>
                        </wps:cNvCnPr>
                        <wps:spPr bwMode="auto">
                          <a:xfrm>
                            <a:off x="3800" y="296"/>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5" name="Line 285"/>
                        <wps:cNvCnPr>
                          <a:cxnSpLocks noChangeShapeType="1"/>
                        </wps:cNvCnPr>
                        <wps:spPr bwMode="auto">
                          <a:xfrm>
                            <a:off x="3663" y="295"/>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E802E44" id="Group 284" o:spid="_x0000_s1026" style="position:absolute;margin-left:183.15pt;margin-top:14.45pt;width:62.95pt;height:.7pt;z-index:251570688;mso-position-horizontal-relative:page" coordorigin="3663,289" coordsize="125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">
                <v:line id="Line 286" o:spid="_x0000_s1027" style="position:absolute;visibility:visible;mso-wrap-style:square" from="3800,296" to="469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" strokeweight=".22817mm"/>
                <v:line id="Line 285" o:spid="_x0000_s1028" style="position:absolute;visibility:visible;mso-wrap-style:square" from="3663,295" to="4921,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71712" behindDoc="0" locked="0" layoutInCell="1" allowOverlap="1" wp14:anchorId="76111A2C" wp14:editId="1928D281">
                <wp:simplePos x="0" y="0"/>
                <wp:positionH relativeFrom="page">
                  <wp:posOffset>3482975</wp:posOffset>
                </wp:positionH>
                <wp:positionV relativeFrom="paragraph">
                  <wp:posOffset>183515</wp:posOffset>
                </wp:positionV>
                <wp:extent cx="800735" cy="8890"/>
                <wp:effectExtent l="0" t="0" r="0" b="0"/>
                <wp:wrapNone/>
                <wp:docPr id="340" name="Group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8890"/>
                          <a:chOff x="5485" y="289"/>
                          <a:chExt cx="1261" cy="14"/>
                        </a:xfrm>
                      </wpg:grpSpPr>
                      <wps:wsp>
                        <wps:cNvPr id="341" name="Line 283"/>
                        <wps:cNvCnPr>
                          <a:cxnSpLocks noChangeShapeType="1"/>
                        </wps:cNvCnPr>
                        <wps:spPr bwMode="auto">
                          <a:xfrm>
                            <a:off x="5624" y="296"/>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2" name="Line 282"/>
                        <wps:cNvCnPr>
                          <a:cxnSpLocks noChangeShapeType="1"/>
                        </wps:cNvCnPr>
                        <wps:spPr bwMode="auto">
                          <a:xfrm>
                            <a:off x="5485" y="295"/>
                            <a:ext cx="1260"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677396" id="Group 281" o:spid="_x0000_s1026" style="position:absolute;margin-left:274.25pt;margin-top:14.45pt;width:63.05pt;height:.7pt;z-index:251571712;mso-position-horizontal-relative:page" coordorigin="5485,289" coordsize="12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">
                <v:line id="Line 283" o:spid="_x0000_s1027" style="position:absolute;visibility:visible;mso-wrap-style:square" from="5624,296" to="651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" strokeweight=".22817mm"/>
                <v:line id="Line 282" o:spid="_x0000_s1028" style="position:absolute;visibility:visible;mso-wrap-style:square" from="5485,295" to="6745,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72736" behindDoc="0" locked="0" layoutInCell="1" allowOverlap="1" wp14:anchorId="0925EDF1" wp14:editId="4E20690B">
                <wp:simplePos x="0" y="0"/>
                <wp:positionH relativeFrom="page">
                  <wp:posOffset>5042535</wp:posOffset>
                </wp:positionH>
                <wp:positionV relativeFrom="page">
                  <wp:posOffset>10020300</wp:posOffset>
                </wp:positionV>
                <wp:extent cx="1101090" cy="8890"/>
                <wp:effectExtent l="0" t="0" r="0" b="0"/>
                <wp:wrapNone/>
                <wp:docPr id="337" name="Group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1090" cy="8890"/>
                          <a:chOff x="7941" y="15780"/>
                          <a:chExt cx="1734" cy="14"/>
                        </a:xfrm>
                      </wpg:grpSpPr>
                      <wps:wsp>
                        <wps:cNvPr id="338" name="Line 280"/>
                        <wps:cNvCnPr>
                          <a:cxnSpLocks noChangeShapeType="1"/>
                        </wps:cNvCnPr>
                        <wps:spPr bwMode="auto">
                          <a:xfrm>
                            <a:off x="8169" y="15787"/>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9" name="Line 279"/>
                        <wps:cNvCnPr>
                          <a:cxnSpLocks noChangeShapeType="1"/>
                        </wps:cNvCnPr>
                        <wps:spPr bwMode="auto">
                          <a:xfrm>
                            <a:off x="7941" y="15786"/>
                            <a:ext cx="1733"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1C14476" id="Group 278" o:spid="_x0000_s1026" style="position:absolute;margin-left:397.05pt;margin-top:789pt;width:86.7pt;height:.7pt;z-index:251572736;mso-position-horizontal-relative:page;mso-position-vertical-relative:page" coordorigin="7941,15780" coordsize="173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">
                <v:line id="Line 280" o:spid="_x0000_s1027" style="position:absolute;visibility:visible;mso-wrap-style:square" from="8169,15787" to="9062,15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" strokeweight=".22817mm"/>
                <v:line id="Line 279" o:spid="_x0000_s1028" style="position:absolute;visibility:visible;mso-wrap-style:square" from="7941,15786" to="9674,15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" strokeweight=".21169mm"/>
                <w10:wrap anchorx="page" anchory="page"/>
              </v:group>
            </w:pict>
          </mc:Fallback>
        </mc:AlternateContent>
      </w:r>
      <w:r>
        <w:rPr>
          <w:noProof/>
          <w:lang w:val="en-US" w:eastAsia="en-US" w:bidi="ar-SA"/>
        </w:rPr>
        <mc:AlternateContent>
          <mc:Choice Requires="wpg">
            <w:drawing>
              <wp:anchor distT="0" distB="0" distL="114300" distR="114300" simplePos="0" relativeHeight="251573760" behindDoc="0" locked="0" layoutInCell="1" allowOverlap="1" wp14:anchorId="0F25F605" wp14:editId="4C6A9E17">
                <wp:simplePos x="0" y="0"/>
                <wp:positionH relativeFrom="page">
                  <wp:posOffset>6478270</wp:posOffset>
                </wp:positionH>
                <wp:positionV relativeFrom="page">
                  <wp:posOffset>10020300</wp:posOffset>
                </wp:positionV>
                <wp:extent cx="798830" cy="8890"/>
                <wp:effectExtent l="0" t="0" r="0" b="0"/>
                <wp:wrapNone/>
                <wp:docPr id="334"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8890"/>
                          <a:chOff x="10202" y="15780"/>
                          <a:chExt cx="1258" cy="14"/>
                        </a:xfrm>
                      </wpg:grpSpPr>
                      <wps:wsp>
                        <wps:cNvPr id="335" name="Line 277"/>
                        <wps:cNvCnPr>
                          <a:cxnSpLocks noChangeShapeType="1"/>
                        </wps:cNvCnPr>
                        <wps:spPr bwMode="auto">
                          <a:xfrm>
                            <a:off x="10339" y="15787"/>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6" name="Line 276"/>
                        <wps:cNvCnPr>
                          <a:cxnSpLocks noChangeShapeType="1"/>
                        </wps:cNvCnPr>
                        <wps:spPr bwMode="auto">
                          <a:xfrm>
                            <a:off x="10202" y="15786"/>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F8929C" id="Group 275" o:spid="_x0000_s1026" style="position:absolute;margin-left:510.1pt;margin-top:789pt;width:62.9pt;height:.7pt;z-index:251573760;mso-position-horizontal-relative:page;mso-position-vertical-relative:page" coordorigin="10202,15780" coordsize="125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">
                <v:line id="Line 277" o:spid="_x0000_s1027" style="position:absolute;visibility:visible;mso-wrap-style:square" from="10339,15787" to="11232,15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" strokeweight=".22817mm"/>
                <v:line id="Line 276" o:spid="_x0000_s1028" style="position:absolute;visibility:visible;mso-wrap-style:square" from="10202,15786" to="11460,15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" strokeweight=".21169mm"/>
                <w10:wrap anchorx="page" anchory="page"/>
              </v:group>
            </w:pict>
          </mc:Fallback>
        </mc:AlternateContent>
      </w:r>
      <w:r>
        <w:rPr>
          <w:rFonts w:ascii="Calibri" w:hAnsi="Calibri"/>
          <w:b/>
          <w:sz w:val="20"/>
        </w:rPr>
        <w:t xml:space="preserve">Informe Evaluación AT </w:t>
      </w:r>
      <w:r>
        <w:rPr>
          <w:rFonts w:ascii="Calibri" w:hAnsi="Calibri"/>
          <w:sz w:val="20"/>
        </w:rPr>
        <w:t>[</w:t>
      </w:r>
      <w:r>
        <w:rPr>
          <w:rFonts w:ascii="Calibri" w:hAnsi="Calibri"/>
          <w:b/>
          <w:i/>
          <w:sz w:val="20"/>
        </w:rPr>
        <w:t xml:space="preserve">Registro </w:t>
      </w:r>
      <w:r>
        <w:rPr>
          <w:rFonts w:ascii="Calibri" w:hAnsi="Calibri"/>
          <w:b/>
          <w:sz w:val="20"/>
        </w:rPr>
        <w:t>n.</w:t>
      </w:r>
      <w:r>
        <w:rPr>
          <w:rFonts w:ascii="Calibri" w:hAnsi="Calibri"/>
          <w:b/>
          <w:sz w:val="20"/>
          <w:vertAlign w:val="superscript"/>
        </w:rPr>
        <w:t>o</w:t>
      </w:r>
    </w:p>
    <w:p w14:paraId="04B5655C" w14:textId="77777777" w:rsidR="00EA1AED" w:rsidRDefault="004054CF">
      <w:pPr>
        <w:spacing w:before="77"/>
        <w:ind w:left="540"/>
        <w:rPr>
          <w:rFonts w:ascii="Calibri"/>
          <w:b/>
          <w:sz w:val="20"/>
        </w:rPr>
      </w:pPr>
      <w:r>
        <w:br w:type="column"/>
      </w:r>
      <w:r>
        <w:rPr>
          <w:rFonts w:ascii="Calibri"/>
          <w:b/>
          <w:i/>
          <w:sz w:val="20"/>
        </w:rPr>
        <w:t xml:space="preserve">SIE </w:t>
      </w:r>
      <w:r>
        <w:rPr>
          <w:rFonts w:ascii="Calibri"/>
          <w:b/>
          <w:sz w:val="20"/>
        </w:rPr>
        <w:t>n.</w:t>
      </w:r>
      <w:r>
        <w:rPr>
          <w:rFonts w:ascii="Calibri"/>
          <w:b/>
          <w:sz w:val="20"/>
          <w:vertAlign w:val="superscript"/>
        </w:rPr>
        <w:t>o</w:t>
      </w:r>
    </w:p>
    <w:p w14:paraId="3DFE20A3" w14:textId="77777777" w:rsidR="00EA1AED" w:rsidRDefault="004054CF">
      <w:pPr>
        <w:spacing w:before="77"/>
        <w:ind w:left="540"/>
        <w:rPr>
          <w:rFonts w:ascii="Calibri"/>
          <w:b/>
          <w:sz w:val="20"/>
        </w:rPr>
      </w:pPr>
      <w:r>
        <w:br w:type="column"/>
      </w:r>
      <w:r>
        <w:rPr>
          <w:rFonts w:ascii="Calibri"/>
          <w:b/>
          <w:i/>
          <w:sz w:val="20"/>
        </w:rPr>
        <w:t xml:space="preserve">Expediente </w:t>
      </w:r>
      <w:r>
        <w:rPr>
          <w:rFonts w:ascii="Calibri"/>
          <w:b/>
          <w:sz w:val="20"/>
        </w:rPr>
        <w:t>n.</w:t>
      </w:r>
      <w:r>
        <w:rPr>
          <w:rFonts w:ascii="Calibri"/>
          <w:b/>
          <w:sz w:val="20"/>
          <w:vertAlign w:val="superscript"/>
        </w:rPr>
        <w:t>o</w:t>
      </w:r>
    </w:p>
    <w:p w14:paraId="5936D91E" w14:textId="77777777" w:rsidR="00EA1AED" w:rsidRDefault="004054CF">
      <w:pPr>
        <w:tabs>
          <w:tab w:val="left" w:pos="2325"/>
        </w:tabs>
        <w:spacing w:before="77"/>
        <w:ind w:left="540"/>
        <w:rPr>
          <w:rFonts w:ascii="Calibri"/>
          <w:sz w:val="20"/>
        </w:rPr>
      </w:pPr>
      <w:r>
        <w:br w:type="column"/>
      </w:r>
      <w:r>
        <w:rPr>
          <w:rFonts w:ascii="Calibri"/>
          <w:b/>
          <w:i/>
          <w:sz w:val="20"/>
        </w:rPr>
        <w:t>Fecha</w:t>
      </w:r>
      <w:r>
        <w:rPr>
          <w:rFonts w:ascii="Calibri"/>
          <w:b/>
          <w:i/>
          <w:sz w:val="20"/>
        </w:rPr>
        <w:tab/>
      </w:r>
      <w:r>
        <w:rPr>
          <w:rFonts w:ascii="Calibri"/>
          <w:sz w:val="20"/>
        </w:rPr>
        <w:t>]</w:t>
      </w:r>
    </w:p>
    <w:p w14:paraId="28342DD0" w14:textId="77777777" w:rsidR="00EA1AED" w:rsidRDefault="00EA1AED">
      <w:pPr>
        <w:rPr>
          <w:rFonts w:ascii="Calibri"/>
          <w:sz w:val="20"/>
        </w:rPr>
        <w:sectPr w:rsidR="00EA1AED">
          <w:type w:val="continuous"/>
          <w:pgSz w:w="12240" w:h="15840"/>
          <w:pgMar w:top="620" w:right="220" w:bottom="280" w:left="180" w:header="720" w:footer="720" w:gutter="0"/>
          <w:cols w:num="4" w:space="720" w:equalWidth="0">
            <w:col w:w="3523" w:space="723"/>
            <w:col w:w="1099" w:space="680"/>
            <w:col w:w="1776" w:space="1153"/>
            <w:col w:w="2886"/>
          </w:cols>
        </w:sectPr>
      </w:pPr>
    </w:p>
    <w:p w14:paraId="74CE5D33" w14:textId="77777777" w:rsidR="00EA1AED" w:rsidRDefault="004054CF">
      <w:pPr>
        <w:tabs>
          <w:tab w:val="left" w:pos="5580"/>
          <w:tab w:val="left" w:pos="5881"/>
          <w:tab w:val="left" w:pos="7268"/>
          <w:tab w:val="left" w:pos="7569"/>
        </w:tabs>
        <w:spacing w:before="82"/>
        <w:ind w:left="540"/>
      </w:pPr>
      <w:r>
        <w:t>Utiliza silla</w:t>
      </w:r>
      <w:r>
        <w:rPr>
          <w:spacing w:val="-3"/>
        </w:rPr>
        <w:t xml:space="preserve"> </w:t>
      </w:r>
      <w:r>
        <w:t>de</w:t>
      </w:r>
      <w:r>
        <w:rPr>
          <w:spacing w:val="-2"/>
        </w:rPr>
        <w:t xml:space="preserve"> </w:t>
      </w:r>
      <w:r>
        <w:t>ruedas</w:t>
      </w:r>
      <w:r>
        <w:tab/>
      </w:r>
      <w:r>
        <w:rPr>
          <w:u w:val="single"/>
        </w:rPr>
        <w:t xml:space="preserve"> </w:t>
      </w:r>
      <w:r>
        <w:rPr>
          <w:u w:val="single"/>
        </w:rPr>
        <w:tab/>
      </w:r>
      <w:r>
        <w:t>Sí.</w:t>
      </w:r>
      <w:r>
        <w:tab/>
      </w:r>
      <w:r>
        <w:rPr>
          <w:u w:val="single"/>
        </w:rPr>
        <w:t xml:space="preserve"> </w:t>
      </w:r>
      <w:r>
        <w:rPr>
          <w:u w:val="single"/>
        </w:rPr>
        <w:tab/>
      </w:r>
      <w:r>
        <w:t>No.</w:t>
      </w:r>
    </w:p>
    <w:p w14:paraId="2BDA6929" w14:textId="77777777" w:rsidR="00EA1AED" w:rsidRDefault="004054CF">
      <w:pPr>
        <w:tabs>
          <w:tab w:val="left" w:pos="5580"/>
          <w:tab w:val="left" w:pos="5881"/>
          <w:tab w:val="left" w:pos="7268"/>
          <w:tab w:val="left" w:pos="7569"/>
        </w:tabs>
        <w:spacing w:before="126"/>
        <w:ind w:left="540"/>
      </w:pPr>
      <w:r>
        <w:t>Utiliza silla de</w:t>
      </w:r>
      <w:r>
        <w:rPr>
          <w:spacing w:val="-6"/>
        </w:rPr>
        <w:t xml:space="preserve"> </w:t>
      </w:r>
      <w:r>
        <w:t>ruedas</w:t>
      </w:r>
      <w:r>
        <w:rPr>
          <w:spacing w:val="-4"/>
        </w:rPr>
        <w:t xml:space="preserve"> </w:t>
      </w:r>
      <w:r>
        <w:t>motorizada</w:t>
      </w:r>
      <w:r>
        <w:tab/>
      </w:r>
      <w:r>
        <w:rPr>
          <w:u w:val="single"/>
        </w:rPr>
        <w:t xml:space="preserve"> </w:t>
      </w:r>
      <w:r>
        <w:rPr>
          <w:u w:val="single"/>
        </w:rPr>
        <w:tab/>
      </w:r>
      <w:r>
        <w:t>Sí.</w:t>
      </w:r>
      <w:r>
        <w:tab/>
      </w:r>
      <w:r>
        <w:rPr>
          <w:u w:val="single"/>
        </w:rPr>
        <w:t xml:space="preserve"> </w:t>
      </w:r>
      <w:r>
        <w:rPr>
          <w:u w:val="single"/>
        </w:rPr>
        <w:tab/>
      </w:r>
      <w:r>
        <w:t>No.</w:t>
      </w:r>
    </w:p>
    <w:p w14:paraId="750118A4" w14:textId="77777777" w:rsidR="00EA1AED" w:rsidRDefault="004054CF">
      <w:pPr>
        <w:tabs>
          <w:tab w:val="left" w:pos="5580"/>
          <w:tab w:val="left" w:pos="5881"/>
          <w:tab w:val="left" w:pos="7268"/>
          <w:tab w:val="left" w:pos="7569"/>
        </w:tabs>
        <w:spacing w:before="127"/>
        <w:ind w:left="540"/>
      </w:pPr>
      <w:r>
        <w:t>Utiliza silla</w:t>
      </w:r>
      <w:r>
        <w:rPr>
          <w:spacing w:val="-4"/>
        </w:rPr>
        <w:t xml:space="preserve"> </w:t>
      </w:r>
      <w:r>
        <w:t>de</w:t>
      </w:r>
      <w:r>
        <w:rPr>
          <w:spacing w:val="-2"/>
        </w:rPr>
        <w:t xml:space="preserve"> </w:t>
      </w:r>
      <w:r>
        <w:t>posicionamiento</w:t>
      </w:r>
      <w:r>
        <w:tab/>
      </w:r>
      <w:r>
        <w:rPr>
          <w:u w:val="single"/>
        </w:rPr>
        <w:t xml:space="preserve"> </w:t>
      </w:r>
      <w:r>
        <w:rPr>
          <w:u w:val="single"/>
        </w:rPr>
        <w:tab/>
      </w:r>
      <w:r>
        <w:t>Sí.</w:t>
      </w:r>
      <w:r>
        <w:tab/>
      </w:r>
      <w:r>
        <w:rPr>
          <w:u w:val="single"/>
        </w:rPr>
        <w:t xml:space="preserve"> </w:t>
      </w:r>
      <w:r>
        <w:rPr>
          <w:u w:val="single"/>
        </w:rPr>
        <w:tab/>
      </w:r>
      <w:r>
        <w:t>No.</w:t>
      </w:r>
    </w:p>
    <w:p w14:paraId="461B481C" w14:textId="77777777" w:rsidR="00EA1AED" w:rsidRDefault="004054CF">
      <w:pPr>
        <w:tabs>
          <w:tab w:val="left" w:pos="5580"/>
          <w:tab w:val="left" w:pos="5881"/>
          <w:tab w:val="left" w:pos="7268"/>
          <w:tab w:val="left" w:pos="7569"/>
        </w:tabs>
        <w:spacing w:before="126" w:line="357" w:lineRule="auto"/>
        <w:ind w:left="540" w:right="3286"/>
        <w:rPr>
          <w:b/>
        </w:rPr>
      </w:pPr>
      <w:r>
        <w:t>Utiliza</w:t>
      </w:r>
      <w:r>
        <w:rPr>
          <w:spacing w:val="-2"/>
        </w:rPr>
        <w:t xml:space="preserve"> </w:t>
      </w:r>
      <w:r>
        <w:t>coche</w:t>
      </w:r>
      <w:r>
        <w:rPr>
          <w:spacing w:val="-1"/>
        </w:rPr>
        <w:t xml:space="preserve"> </w:t>
      </w:r>
      <w:r>
        <w:t>regular</w:t>
      </w:r>
      <w:r>
        <w:tab/>
      </w:r>
      <w:r>
        <w:rPr>
          <w:u w:val="single"/>
        </w:rPr>
        <w:t xml:space="preserve"> </w:t>
      </w:r>
      <w:r>
        <w:rPr>
          <w:u w:val="single"/>
        </w:rPr>
        <w:tab/>
      </w:r>
      <w:r>
        <w:t>Sí.</w:t>
      </w:r>
      <w:r>
        <w:tab/>
      </w:r>
      <w:r>
        <w:rPr>
          <w:u w:val="single"/>
        </w:rPr>
        <w:t xml:space="preserve"> </w:t>
      </w:r>
      <w:r>
        <w:rPr>
          <w:u w:val="single"/>
        </w:rPr>
        <w:tab/>
      </w:r>
      <w:r>
        <w:t>No. Realiza transferencia desde silla</w:t>
      </w:r>
      <w:r>
        <w:rPr>
          <w:spacing w:val="-8"/>
        </w:rPr>
        <w:t xml:space="preserve"> </w:t>
      </w:r>
      <w:r>
        <w:t>de</w:t>
      </w:r>
      <w:r>
        <w:rPr>
          <w:spacing w:val="-1"/>
        </w:rPr>
        <w:t xml:space="preserve"> </w:t>
      </w:r>
      <w:r>
        <w:t>ruedas</w:t>
      </w:r>
      <w:r>
        <w:tab/>
      </w:r>
      <w:r>
        <w:rPr>
          <w:u w:val="single"/>
        </w:rPr>
        <w:t xml:space="preserve"> </w:t>
      </w:r>
      <w:r>
        <w:rPr>
          <w:u w:val="single"/>
        </w:rPr>
        <w:tab/>
      </w:r>
      <w:r>
        <w:t>Sí</w:t>
      </w:r>
      <w:r>
        <w:tab/>
      </w:r>
      <w:r>
        <w:rPr>
          <w:u w:val="single"/>
        </w:rPr>
        <w:t xml:space="preserve"> </w:t>
      </w:r>
      <w:r>
        <w:rPr>
          <w:u w:val="single"/>
        </w:rPr>
        <w:tab/>
      </w:r>
      <w:r>
        <w:t xml:space="preserve">No </w:t>
      </w:r>
      <w:r>
        <w:rPr>
          <w:spacing w:val="-3"/>
        </w:rPr>
        <w:t xml:space="preserve">aplica. </w:t>
      </w:r>
      <w:r>
        <w:rPr>
          <w:b/>
        </w:rPr>
        <w:t>Observaciones</w:t>
      </w:r>
      <w:r>
        <w:rPr>
          <w:b/>
          <w:spacing w:val="-1"/>
        </w:rPr>
        <w:t xml:space="preserve"> </w:t>
      </w:r>
      <w:r>
        <w:rPr>
          <w:b/>
        </w:rPr>
        <w:t>adicionales:</w:t>
      </w:r>
    </w:p>
    <w:p w14:paraId="1FAA2FD1" w14:textId="77777777" w:rsidR="00EA1AED" w:rsidRDefault="00EA1AED">
      <w:pPr>
        <w:pStyle w:val="BodyText"/>
        <w:spacing w:before="7"/>
        <w:rPr>
          <w:b/>
          <w:sz w:val="33"/>
        </w:rPr>
      </w:pPr>
    </w:p>
    <w:p w14:paraId="5EF93001" w14:textId="77777777" w:rsidR="00EA1AED" w:rsidRDefault="004054CF">
      <w:pPr>
        <w:ind w:left="540"/>
        <w:rPr>
          <w:b/>
        </w:rPr>
      </w:pPr>
      <w:r>
        <w:rPr>
          <w:b/>
        </w:rPr>
        <w:t>DESTREZAS DE ESCRITURA:</w:t>
      </w:r>
    </w:p>
    <w:p w14:paraId="18B3705B" w14:textId="77777777" w:rsidR="00EA1AED" w:rsidRDefault="004054CF">
      <w:pPr>
        <w:tabs>
          <w:tab w:val="left" w:pos="3420"/>
          <w:tab w:val="left" w:pos="3720"/>
          <w:tab w:val="left" w:pos="5580"/>
          <w:tab w:val="left" w:pos="5881"/>
          <w:tab w:val="left" w:pos="7803"/>
          <w:tab w:val="left" w:pos="8104"/>
        </w:tabs>
        <w:spacing w:before="128" w:line="360" w:lineRule="auto"/>
        <w:ind w:left="540" w:right="2210"/>
      </w:pPr>
      <w:r>
        <w:t>Mano</w:t>
      </w:r>
      <w:r>
        <w:rPr>
          <w:spacing w:val="-1"/>
        </w:rPr>
        <w:t xml:space="preserve"> </w:t>
      </w:r>
      <w:r>
        <w:t>dominante</w:t>
      </w:r>
      <w:r>
        <w:tab/>
      </w:r>
      <w:r>
        <w:rPr>
          <w:u w:val="single"/>
        </w:rPr>
        <w:t xml:space="preserve"> </w:t>
      </w:r>
      <w:r>
        <w:rPr>
          <w:u w:val="single"/>
        </w:rPr>
        <w:tab/>
      </w:r>
      <w:r>
        <w:t>derecha</w:t>
      </w:r>
      <w:r>
        <w:tab/>
      </w:r>
      <w:r>
        <w:rPr>
          <w:u w:val="single"/>
        </w:rPr>
        <w:t xml:space="preserve"> </w:t>
      </w:r>
      <w:r>
        <w:rPr>
          <w:u w:val="single"/>
        </w:rPr>
        <w:tab/>
      </w:r>
      <w:r>
        <w:t>izquierda</w:t>
      </w:r>
      <w:r>
        <w:tab/>
      </w:r>
      <w:r>
        <w:rPr>
          <w:u w:val="single"/>
        </w:rPr>
        <w:t xml:space="preserve"> </w:t>
      </w:r>
      <w:r>
        <w:rPr>
          <w:u w:val="single"/>
        </w:rPr>
        <w:tab/>
      </w:r>
      <w:r>
        <w:t>no definida Agarre</w:t>
      </w:r>
      <w:r>
        <w:rPr>
          <w:spacing w:val="-1"/>
        </w:rPr>
        <w:t xml:space="preserve"> </w:t>
      </w:r>
      <w:r>
        <w:t>del</w:t>
      </w:r>
      <w:r>
        <w:rPr>
          <w:spacing w:val="-4"/>
        </w:rPr>
        <w:t xml:space="preserve"> </w:t>
      </w:r>
      <w:r>
        <w:t>lápiz</w:t>
      </w:r>
      <w:r>
        <w:tab/>
      </w:r>
      <w:r>
        <w:rPr>
          <w:u w:val="single"/>
        </w:rPr>
        <w:t xml:space="preserve"> </w:t>
      </w:r>
      <w:r>
        <w:rPr>
          <w:u w:val="single"/>
        </w:rPr>
        <w:tab/>
      </w:r>
      <w:r>
        <w:t>Es</w:t>
      </w:r>
      <w:r>
        <w:rPr>
          <w:spacing w:val="1"/>
        </w:rPr>
        <w:t xml:space="preserve"> </w:t>
      </w:r>
      <w:r>
        <w:t>adecuado.</w:t>
      </w:r>
      <w:r>
        <w:tab/>
      </w:r>
      <w:r>
        <w:rPr>
          <w:u w:val="single"/>
        </w:rPr>
        <w:t xml:space="preserve"> </w:t>
      </w:r>
      <w:r>
        <w:rPr>
          <w:u w:val="single"/>
        </w:rPr>
        <w:tab/>
      </w:r>
      <w:r>
        <w:t>Es</w:t>
      </w:r>
      <w:r>
        <w:rPr>
          <w:spacing w:val="-3"/>
        </w:rPr>
        <w:t xml:space="preserve"> </w:t>
      </w:r>
      <w:r>
        <w:t>funcional.</w:t>
      </w:r>
      <w:r>
        <w:tab/>
      </w:r>
      <w:r>
        <w:rPr>
          <w:u w:val="single"/>
        </w:rPr>
        <w:t xml:space="preserve"> </w:t>
      </w:r>
      <w:r>
        <w:rPr>
          <w:u w:val="single"/>
        </w:rPr>
        <w:tab/>
      </w:r>
      <w:r>
        <w:t>Es</w:t>
      </w:r>
      <w:r>
        <w:rPr>
          <w:spacing w:val="-4"/>
        </w:rPr>
        <w:t xml:space="preserve"> </w:t>
      </w:r>
      <w:r>
        <w:t>inadecuado.</w:t>
      </w:r>
    </w:p>
    <w:p w14:paraId="36EA0C4E" w14:textId="77777777" w:rsidR="00EA1AED" w:rsidRDefault="004054CF">
      <w:pPr>
        <w:tabs>
          <w:tab w:val="left" w:pos="3420"/>
          <w:tab w:val="left" w:pos="3720"/>
          <w:tab w:val="left" w:pos="5002"/>
          <w:tab w:val="left" w:pos="5580"/>
          <w:tab w:val="left" w:pos="5881"/>
          <w:tab w:val="left" w:pos="8094"/>
          <w:tab w:val="left" w:pos="9234"/>
          <w:tab w:val="left" w:pos="9504"/>
          <w:tab w:val="left" w:pos="9535"/>
        </w:tabs>
        <w:spacing w:line="360" w:lineRule="auto"/>
        <w:ind w:left="540" w:right="1601" w:firstLine="2880"/>
      </w:pPr>
      <w:r>
        <w:rPr>
          <w:u w:val="single"/>
        </w:rPr>
        <w:t xml:space="preserve"> </w:t>
      </w:r>
      <w:r>
        <w:rPr>
          <w:u w:val="single"/>
        </w:rPr>
        <w:tab/>
      </w:r>
      <w:r>
        <w:t>trazo</w:t>
      </w:r>
      <w:r>
        <w:rPr>
          <w:spacing w:val="-2"/>
        </w:rPr>
        <w:t xml:space="preserve"> </w:t>
      </w:r>
      <w:r>
        <w:t>débil</w:t>
      </w:r>
      <w:r>
        <w:tab/>
      </w:r>
      <w:r>
        <w:tab/>
      </w:r>
      <w:r>
        <w:rPr>
          <w:u w:val="single"/>
        </w:rPr>
        <w:t xml:space="preserve"> </w:t>
      </w:r>
      <w:r>
        <w:rPr>
          <w:u w:val="single"/>
        </w:rPr>
        <w:tab/>
      </w:r>
      <w:r>
        <w:t>exceso</w:t>
      </w:r>
      <w:r>
        <w:rPr>
          <w:spacing w:val="1"/>
        </w:rPr>
        <w:t xml:space="preserve"> </w:t>
      </w:r>
      <w:r>
        <w:t>de</w:t>
      </w:r>
      <w:r>
        <w:rPr>
          <w:spacing w:val="-1"/>
        </w:rPr>
        <w:t xml:space="preserve"> </w:t>
      </w:r>
      <w:r>
        <w:t>presión</w:t>
      </w:r>
      <w:r>
        <w:rPr>
          <w:u w:val="single"/>
        </w:rPr>
        <w:t xml:space="preserve"> </w:t>
      </w:r>
      <w:r>
        <w:rPr>
          <w:u w:val="single"/>
        </w:rPr>
        <w:tab/>
      </w:r>
      <w:r>
        <w:t>inmaduro</w:t>
      </w:r>
      <w:r>
        <w:rPr>
          <w:u w:val="single"/>
        </w:rPr>
        <w:t xml:space="preserve"> </w:t>
      </w:r>
      <w:r>
        <w:rPr>
          <w:u w:val="single"/>
        </w:rPr>
        <w:tab/>
      </w:r>
      <w:r>
        <w:rPr>
          <w:u w:val="single"/>
        </w:rPr>
        <w:tab/>
      </w:r>
      <w:r>
        <w:t>normal Su</w:t>
      </w:r>
      <w:r>
        <w:rPr>
          <w:spacing w:val="-1"/>
        </w:rPr>
        <w:t xml:space="preserve"> </w:t>
      </w:r>
      <w:r>
        <w:t>escritura</w:t>
      </w:r>
      <w:r>
        <w:rPr>
          <w:spacing w:val="-1"/>
        </w:rPr>
        <w:t xml:space="preserve"> </w:t>
      </w:r>
      <w:r>
        <w:t>es:</w:t>
      </w:r>
      <w:r>
        <w:tab/>
      </w:r>
      <w:r>
        <w:rPr>
          <w:u w:val="single"/>
        </w:rPr>
        <w:t xml:space="preserve"> </w:t>
      </w:r>
      <w:r>
        <w:rPr>
          <w:u w:val="single"/>
        </w:rPr>
        <w:tab/>
      </w:r>
      <w:r>
        <w:t>adecuada.</w:t>
      </w:r>
      <w:r>
        <w:tab/>
      </w:r>
      <w:r>
        <w:rPr>
          <w:u w:val="single"/>
        </w:rPr>
        <w:t xml:space="preserve"> </w:t>
      </w:r>
      <w:r>
        <w:t xml:space="preserve">en letra de molde. </w:t>
      </w:r>
      <w:r>
        <w:rPr>
          <w:u w:val="single"/>
        </w:rPr>
        <w:t xml:space="preserve">    </w:t>
      </w:r>
      <w:r>
        <w:t>en</w:t>
      </w:r>
      <w:r>
        <w:rPr>
          <w:spacing w:val="-8"/>
        </w:rPr>
        <w:t xml:space="preserve"> </w:t>
      </w:r>
      <w:r>
        <w:t>letra</w:t>
      </w:r>
      <w:r>
        <w:rPr>
          <w:spacing w:val="-1"/>
        </w:rPr>
        <w:t xml:space="preserve"> </w:t>
      </w:r>
      <w:r>
        <w:t>cursivo.</w:t>
      </w:r>
      <w:r>
        <w:tab/>
      </w:r>
      <w:r>
        <w:rPr>
          <w:u w:val="single"/>
        </w:rPr>
        <w:t xml:space="preserve"> </w:t>
      </w:r>
      <w:r>
        <w:rPr>
          <w:u w:val="single"/>
        </w:rPr>
        <w:tab/>
      </w:r>
      <w:r>
        <w:rPr>
          <w:u w:val="single"/>
        </w:rPr>
        <w:tab/>
      </w:r>
      <w:r>
        <w:t>legible.</w:t>
      </w:r>
    </w:p>
    <w:p w14:paraId="4BE6DD7C" w14:textId="77777777" w:rsidR="00EA1AED" w:rsidRDefault="004054CF">
      <w:pPr>
        <w:tabs>
          <w:tab w:val="left" w:pos="3720"/>
          <w:tab w:val="left" w:pos="4976"/>
          <w:tab w:val="left" w:pos="7069"/>
          <w:tab w:val="left" w:pos="7369"/>
          <w:tab w:val="left" w:pos="9244"/>
          <w:tab w:val="left" w:pos="9544"/>
        </w:tabs>
        <w:ind w:left="3420"/>
      </w:pPr>
      <w:r>
        <w:rPr>
          <w:u w:val="single"/>
        </w:rPr>
        <w:t xml:space="preserve"> </w:t>
      </w:r>
      <w:r>
        <w:rPr>
          <w:u w:val="single"/>
        </w:rPr>
        <w:tab/>
      </w:r>
      <w:r>
        <w:t>no</w:t>
      </w:r>
      <w:r>
        <w:rPr>
          <w:spacing w:val="-2"/>
        </w:rPr>
        <w:t xml:space="preserve"> </w:t>
      </w:r>
      <w:r>
        <w:t>legible.</w:t>
      </w:r>
      <w:r>
        <w:tab/>
      </w:r>
      <w:r>
        <w:rPr>
          <w:u w:val="single"/>
        </w:rPr>
        <w:t xml:space="preserve"> </w:t>
      </w:r>
      <w:r>
        <w:t>en</w:t>
      </w:r>
      <w:r>
        <w:rPr>
          <w:spacing w:val="-2"/>
        </w:rPr>
        <w:t xml:space="preserve"> </w:t>
      </w:r>
      <w:r>
        <w:t>garabato.</w:t>
      </w:r>
      <w:r>
        <w:tab/>
      </w:r>
      <w:r>
        <w:rPr>
          <w:u w:val="single"/>
        </w:rPr>
        <w:t xml:space="preserve"> </w:t>
      </w:r>
      <w:r>
        <w:rPr>
          <w:u w:val="single"/>
        </w:rPr>
        <w:tab/>
      </w:r>
      <w:r>
        <w:t>desorganizada.</w:t>
      </w:r>
      <w:r>
        <w:tab/>
      </w:r>
      <w:r>
        <w:rPr>
          <w:u w:val="single"/>
        </w:rPr>
        <w:t xml:space="preserve"> </w:t>
      </w:r>
      <w:r>
        <w:rPr>
          <w:u w:val="single"/>
        </w:rPr>
        <w:tab/>
      </w:r>
      <w:r>
        <w:t>No</w:t>
      </w:r>
      <w:r>
        <w:rPr>
          <w:spacing w:val="-1"/>
        </w:rPr>
        <w:t xml:space="preserve"> </w:t>
      </w:r>
      <w:r>
        <w:t>escribe.</w:t>
      </w:r>
    </w:p>
    <w:p w14:paraId="72CBAD05" w14:textId="77777777" w:rsidR="00EA1AED" w:rsidRDefault="004054CF">
      <w:pPr>
        <w:tabs>
          <w:tab w:val="left" w:pos="3720"/>
          <w:tab w:val="left" w:pos="4940"/>
          <w:tab w:val="left" w:pos="5240"/>
        </w:tabs>
        <w:spacing w:before="126"/>
        <w:ind w:left="3420"/>
      </w:pPr>
      <w:r>
        <w:rPr>
          <w:u w:val="single"/>
        </w:rPr>
        <w:t xml:space="preserve"> </w:t>
      </w:r>
      <w:r>
        <w:rPr>
          <w:u w:val="single"/>
        </w:rPr>
        <w:tab/>
      </w:r>
      <w:r>
        <w:t>lenta.</w:t>
      </w:r>
      <w:r>
        <w:tab/>
      </w:r>
      <w:r>
        <w:rPr>
          <w:u w:val="single"/>
        </w:rPr>
        <w:t xml:space="preserve"> </w:t>
      </w:r>
      <w:r>
        <w:rPr>
          <w:u w:val="single"/>
        </w:rPr>
        <w:tab/>
      </w:r>
      <w:r>
        <w:t>Usa mano no-dominante para sostener el</w:t>
      </w:r>
      <w:r>
        <w:rPr>
          <w:spacing w:val="-4"/>
        </w:rPr>
        <w:t xml:space="preserve"> </w:t>
      </w:r>
      <w:r>
        <w:t>papel.</w:t>
      </w:r>
    </w:p>
    <w:p w14:paraId="0AB983E4" w14:textId="77777777" w:rsidR="00EA1AED" w:rsidRDefault="004054CF">
      <w:pPr>
        <w:tabs>
          <w:tab w:val="left" w:pos="3720"/>
        </w:tabs>
        <w:spacing w:before="126"/>
        <w:ind w:left="3420"/>
      </w:pPr>
      <w:r>
        <w:rPr>
          <w:u w:val="single"/>
        </w:rPr>
        <w:t xml:space="preserve"> </w:t>
      </w:r>
      <w:r>
        <w:rPr>
          <w:u w:val="single"/>
        </w:rPr>
        <w:tab/>
      </w:r>
      <w:r>
        <w:t>Ha iniciado en la escritura.</w:t>
      </w:r>
    </w:p>
    <w:p w14:paraId="0A058B09" w14:textId="77777777" w:rsidR="00EA1AED" w:rsidRDefault="004054CF">
      <w:pPr>
        <w:tabs>
          <w:tab w:val="left" w:pos="3420"/>
          <w:tab w:val="left" w:pos="3720"/>
          <w:tab w:val="left" w:pos="5588"/>
          <w:tab w:val="left" w:pos="5889"/>
          <w:tab w:val="left" w:pos="9294"/>
          <w:tab w:val="left" w:pos="9595"/>
        </w:tabs>
        <w:spacing w:before="127"/>
        <w:ind w:left="540"/>
      </w:pPr>
      <w:r>
        <w:t>Trabajos</w:t>
      </w:r>
      <w:r>
        <w:rPr>
          <w:spacing w:val="-4"/>
        </w:rPr>
        <w:t xml:space="preserve"> </w:t>
      </w:r>
      <w:r>
        <w:t>escritos:</w:t>
      </w:r>
      <w:r>
        <w:tab/>
      </w:r>
      <w:r>
        <w:rPr>
          <w:u w:val="single"/>
        </w:rPr>
        <w:t xml:space="preserve"> </w:t>
      </w:r>
      <w:r>
        <w:rPr>
          <w:u w:val="single"/>
        </w:rPr>
        <w:tab/>
      </w:r>
      <w:r>
        <w:t>Los</w:t>
      </w:r>
      <w:r>
        <w:rPr>
          <w:spacing w:val="-1"/>
        </w:rPr>
        <w:t xml:space="preserve"> </w:t>
      </w:r>
      <w:r>
        <w:t>completa.</w:t>
      </w:r>
      <w:r>
        <w:tab/>
      </w:r>
      <w:r>
        <w:rPr>
          <w:u w:val="single"/>
        </w:rPr>
        <w:t xml:space="preserve"> </w:t>
      </w:r>
      <w:r>
        <w:rPr>
          <w:u w:val="single"/>
        </w:rPr>
        <w:tab/>
      </w:r>
      <w:r>
        <w:t>Los completa</w:t>
      </w:r>
      <w:r>
        <w:rPr>
          <w:spacing w:val="-2"/>
        </w:rPr>
        <w:t xml:space="preserve"> </w:t>
      </w:r>
      <w:r>
        <w:t>con</w:t>
      </w:r>
      <w:r>
        <w:rPr>
          <w:spacing w:val="-3"/>
        </w:rPr>
        <w:t xml:space="preserve"> </w:t>
      </w:r>
      <w:r>
        <w:t>seguimiento.</w:t>
      </w:r>
      <w:r>
        <w:tab/>
      </w:r>
      <w:r>
        <w:rPr>
          <w:u w:val="single"/>
        </w:rPr>
        <w:t xml:space="preserve"> </w:t>
      </w:r>
      <w:r>
        <w:rPr>
          <w:u w:val="single"/>
        </w:rPr>
        <w:tab/>
      </w:r>
      <w:r>
        <w:t>No los</w:t>
      </w:r>
      <w:r>
        <w:rPr>
          <w:spacing w:val="-2"/>
        </w:rPr>
        <w:t xml:space="preserve"> </w:t>
      </w:r>
      <w:r>
        <w:t>completa.</w:t>
      </w:r>
    </w:p>
    <w:p w14:paraId="11B39D82" w14:textId="77777777" w:rsidR="00EA1AED" w:rsidRDefault="004054CF">
      <w:pPr>
        <w:tabs>
          <w:tab w:val="left" w:pos="3721"/>
          <w:tab w:val="left" w:pos="5580"/>
          <w:tab w:val="left" w:pos="5881"/>
        </w:tabs>
        <w:spacing w:before="128"/>
        <w:ind w:left="3420"/>
      </w:pPr>
      <w:r>
        <w:rPr>
          <w:u w:val="single"/>
        </w:rPr>
        <w:t xml:space="preserve"> </w:t>
      </w:r>
      <w:r>
        <w:rPr>
          <w:u w:val="single"/>
        </w:rPr>
        <w:tab/>
      </w:r>
      <w:r>
        <w:t>Se</w:t>
      </w:r>
      <w:r>
        <w:rPr>
          <w:spacing w:val="-1"/>
        </w:rPr>
        <w:t xml:space="preserve"> </w:t>
      </w:r>
      <w:r>
        <w:t>cansa</w:t>
      </w:r>
      <w:r>
        <w:rPr>
          <w:spacing w:val="-2"/>
        </w:rPr>
        <w:t xml:space="preserve"> </w:t>
      </w:r>
      <w:r>
        <w:t>rápido.</w:t>
      </w:r>
      <w:r>
        <w:tab/>
      </w:r>
      <w:r>
        <w:rPr>
          <w:u w:val="single"/>
        </w:rPr>
        <w:t xml:space="preserve"> </w:t>
      </w:r>
      <w:r>
        <w:rPr>
          <w:u w:val="single"/>
        </w:rPr>
        <w:tab/>
      </w:r>
      <w:r>
        <w:t>Los termina su asistente de</w:t>
      </w:r>
      <w:r>
        <w:rPr>
          <w:spacing w:val="-6"/>
        </w:rPr>
        <w:t xml:space="preserve"> </w:t>
      </w:r>
      <w:r>
        <w:t>servicios.</w:t>
      </w:r>
    </w:p>
    <w:p w14:paraId="32AE3169" w14:textId="77777777" w:rsidR="00EA1AED" w:rsidRDefault="004054CF">
      <w:pPr>
        <w:tabs>
          <w:tab w:val="left" w:pos="3420"/>
          <w:tab w:val="left" w:pos="3720"/>
          <w:tab w:val="left" w:pos="5045"/>
          <w:tab w:val="left" w:pos="5346"/>
        </w:tabs>
        <w:spacing w:before="126"/>
        <w:ind w:left="540"/>
      </w:pPr>
      <w:r>
        <w:t>Copia de</w:t>
      </w:r>
      <w:r>
        <w:rPr>
          <w:spacing w:val="-2"/>
        </w:rPr>
        <w:t xml:space="preserve"> </w:t>
      </w:r>
      <w:r>
        <w:t>la</w:t>
      </w:r>
      <w:r>
        <w:rPr>
          <w:spacing w:val="-1"/>
        </w:rPr>
        <w:t xml:space="preserve"> </w:t>
      </w:r>
      <w:r>
        <w:t>pizarra</w:t>
      </w:r>
      <w:r>
        <w:tab/>
      </w:r>
      <w:r>
        <w:rPr>
          <w:u w:val="single"/>
        </w:rPr>
        <w:t xml:space="preserve"> </w:t>
      </w:r>
      <w:r>
        <w:rPr>
          <w:u w:val="single"/>
        </w:rPr>
        <w:tab/>
      </w:r>
      <w:r>
        <w:t>Sí.</w:t>
      </w:r>
      <w:r>
        <w:tab/>
      </w:r>
      <w:r>
        <w:rPr>
          <w:u w:val="single"/>
        </w:rPr>
        <w:t xml:space="preserve"> </w:t>
      </w:r>
      <w:r>
        <w:rPr>
          <w:u w:val="single"/>
        </w:rPr>
        <w:tab/>
      </w:r>
      <w:r>
        <w:t>No.</w:t>
      </w:r>
    </w:p>
    <w:p w14:paraId="5FAA50ED" w14:textId="77777777" w:rsidR="00EA1AED" w:rsidRDefault="004054CF">
      <w:pPr>
        <w:tabs>
          <w:tab w:val="left" w:pos="3420"/>
          <w:tab w:val="left" w:pos="3720"/>
          <w:tab w:val="left" w:pos="5045"/>
          <w:tab w:val="left" w:pos="5346"/>
        </w:tabs>
        <w:spacing w:before="127"/>
        <w:ind w:left="540"/>
      </w:pPr>
      <w:r>
        <w:t>Escribe dictados</w:t>
      </w:r>
      <w:r>
        <w:tab/>
      </w:r>
      <w:r>
        <w:rPr>
          <w:u w:val="single"/>
        </w:rPr>
        <w:t xml:space="preserve"> </w:t>
      </w:r>
      <w:r>
        <w:rPr>
          <w:u w:val="single"/>
        </w:rPr>
        <w:tab/>
      </w:r>
      <w:r>
        <w:t>Sí.</w:t>
      </w:r>
      <w:r>
        <w:tab/>
      </w:r>
      <w:r>
        <w:rPr>
          <w:u w:val="single"/>
        </w:rPr>
        <w:t xml:space="preserve"> </w:t>
      </w:r>
      <w:r>
        <w:rPr>
          <w:u w:val="single"/>
        </w:rPr>
        <w:tab/>
      </w:r>
      <w:r>
        <w:t>No.</w:t>
      </w:r>
    </w:p>
    <w:p w14:paraId="23EF6E63" w14:textId="77777777" w:rsidR="00EA1AED" w:rsidRDefault="004054CF">
      <w:pPr>
        <w:tabs>
          <w:tab w:val="left" w:pos="3420"/>
          <w:tab w:val="left" w:pos="3720"/>
          <w:tab w:val="left" w:pos="5045"/>
          <w:tab w:val="left" w:pos="5346"/>
        </w:tabs>
        <w:spacing w:before="126"/>
        <w:ind w:left="540"/>
      </w:pPr>
      <w:r>
        <w:t>Omite</w:t>
      </w:r>
      <w:r>
        <w:rPr>
          <w:spacing w:val="-1"/>
        </w:rPr>
        <w:t xml:space="preserve"> </w:t>
      </w:r>
      <w:r>
        <w:t>letras</w:t>
      </w:r>
      <w:r>
        <w:tab/>
      </w:r>
      <w:r>
        <w:rPr>
          <w:u w:val="single"/>
        </w:rPr>
        <w:t xml:space="preserve"> </w:t>
      </w:r>
      <w:r>
        <w:rPr>
          <w:u w:val="single"/>
        </w:rPr>
        <w:tab/>
      </w:r>
      <w:r>
        <w:t>Sí.</w:t>
      </w:r>
      <w:r>
        <w:tab/>
      </w:r>
      <w:r>
        <w:rPr>
          <w:u w:val="single"/>
        </w:rPr>
        <w:t xml:space="preserve"> </w:t>
      </w:r>
      <w:r>
        <w:rPr>
          <w:u w:val="single"/>
        </w:rPr>
        <w:tab/>
      </w:r>
      <w:r>
        <w:t>No.</w:t>
      </w:r>
    </w:p>
    <w:p w14:paraId="336AA116" w14:textId="77777777" w:rsidR="00EA1AED" w:rsidRDefault="004054CF">
      <w:pPr>
        <w:tabs>
          <w:tab w:val="left" w:pos="3420"/>
          <w:tab w:val="left" w:pos="3720"/>
          <w:tab w:val="left" w:pos="5045"/>
          <w:tab w:val="left" w:pos="5346"/>
        </w:tabs>
        <w:spacing w:before="126"/>
        <w:ind w:left="540"/>
      </w:pPr>
      <w:r>
        <w:t>Confunde</w:t>
      </w:r>
      <w:r>
        <w:rPr>
          <w:spacing w:val="-2"/>
        </w:rPr>
        <w:t xml:space="preserve"> </w:t>
      </w:r>
      <w:r>
        <w:t>letras</w:t>
      </w:r>
      <w:r>
        <w:tab/>
      </w:r>
      <w:r>
        <w:rPr>
          <w:u w:val="single"/>
        </w:rPr>
        <w:t xml:space="preserve"> </w:t>
      </w:r>
      <w:r>
        <w:rPr>
          <w:u w:val="single"/>
        </w:rPr>
        <w:tab/>
      </w:r>
      <w:r>
        <w:t>Sí.</w:t>
      </w:r>
      <w:r>
        <w:tab/>
      </w:r>
      <w:r>
        <w:rPr>
          <w:u w:val="single"/>
        </w:rPr>
        <w:t xml:space="preserve"> </w:t>
      </w:r>
      <w:r>
        <w:rPr>
          <w:u w:val="single"/>
        </w:rPr>
        <w:tab/>
      </w:r>
      <w:r>
        <w:t>No.</w:t>
      </w:r>
    </w:p>
    <w:p w14:paraId="1CB289A8" w14:textId="77777777" w:rsidR="00EA1AED" w:rsidRDefault="004054CF">
      <w:pPr>
        <w:tabs>
          <w:tab w:val="left" w:pos="3420"/>
          <w:tab w:val="left" w:pos="3720"/>
          <w:tab w:val="left" w:pos="5580"/>
          <w:tab w:val="left" w:pos="5881"/>
        </w:tabs>
        <w:spacing w:before="127"/>
        <w:ind w:left="540"/>
      </w:pPr>
      <w:r>
        <w:t>Alineación</w:t>
      </w:r>
      <w:r>
        <w:tab/>
      </w:r>
      <w:r>
        <w:rPr>
          <w:u w:val="single"/>
        </w:rPr>
        <w:t xml:space="preserve"> </w:t>
      </w:r>
      <w:r>
        <w:rPr>
          <w:u w:val="single"/>
        </w:rPr>
        <w:tab/>
      </w:r>
      <w:r>
        <w:t>Es adecuada.</w:t>
      </w:r>
      <w:r>
        <w:tab/>
      </w:r>
      <w:r>
        <w:rPr>
          <w:u w:val="single"/>
        </w:rPr>
        <w:t xml:space="preserve"> </w:t>
      </w:r>
      <w:r>
        <w:rPr>
          <w:u w:val="single"/>
        </w:rPr>
        <w:tab/>
      </w:r>
      <w:r>
        <w:t>Es</w:t>
      </w:r>
      <w:r>
        <w:rPr>
          <w:spacing w:val="-4"/>
        </w:rPr>
        <w:t xml:space="preserve"> </w:t>
      </w:r>
      <w:r>
        <w:t>inadecuada.</w:t>
      </w:r>
    </w:p>
    <w:p w14:paraId="0857C282" w14:textId="77777777" w:rsidR="00EA1AED" w:rsidRDefault="004054CF">
      <w:pPr>
        <w:tabs>
          <w:tab w:val="left" w:pos="3420"/>
          <w:tab w:val="left" w:pos="3720"/>
          <w:tab w:val="left" w:pos="5580"/>
          <w:tab w:val="left" w:pos="5881"/>
          <w:tab w:val="left" w:pos="7741"/>
          <w:tab w:val="left" w:pos="8041"/>
        </w:tabs>
        <w:spacing w:before="126" w:line="360" w:lineRule="auto"/>
        <w:ind w:left="540" w:right="2273"/>
      </w:pPr>
      <w:r>
        <w:t>Tamaño de</w:t>
      </w:r>
      <w:r>
        <w:rPr>
          <w:spacing w:val="-3"/>
        </w:rPr>
        <w:t xml:space="preserve"> </w:t>
      </w:r>
      <w:r>
        <w:t>las letras</w:t>
      </w:r>
      <w:r>
        <w:tab/>
      </w:r>
      <w:r>
        <w:rPr>
          <w:u w:val="single"/>
        </w:rPr>
        <w:t xml:space="preserve"> </w:t>
      </w:r>
      <w:r>
        <w:rPr>
          <w:u w:val="single"/>
        </w:rPr>
        <w:tab/>
      </w:r>
      <w:r>
        <w:t>Es adecuado.</w:t>
      </w:r>
      <w:r>
        <w:tab/>
      </w:r>
      <w:r>
        <w:rPr>
          <w:u w:val="single"/>
        </w:rPr>
        <w:t xml:space="preserve"> </w:t>
      </w:r>
      <w:r>
        <w:rPr>
          <w:u w:val="single"/>
        </w:rPr>
        <w:tab/>
      </w:r>
      <w:r>
        <w:t>Es variable.</w:t>
      </w:r>
      <w:r>
        <w:tab/>
      </w:r>
      <w:r>
        <w:rPr>
          <w:u w:val="single"/>
        </w:rPr>
        <w:t xml:space="preserve"> </w:t>
      </w:r>
      <w:r>
        <w:rPr>
          <w:u w:val="single"/>
        </w:rPr>
        <w:tab/>
      </w:r>
      <w:r>
        <w:t>Es inadecuado. Espacio</w:t>
      </w:r>
      <w:r>
        <w:rPr>
          <w:spacing w:val="-1"/>
        </w:rPr>
        <w:t xml:space="preserve"> </w:t>
      </w:r>
      <w:r>
        <w:t>entre</w:t>
      </w:r>
      <w:r>
        <w:rPr>
          <w:spacing w:val="-2"/>
        </w:rPr>
        <w:t xml:space="preserve"> </w:t>
      </w:r>
      <w:r>
        <w:t>palabras</w:t>
      </w:r>
      <w:r>
        <w:tab/>
      </w:r>
      <w:r>
        <w:rPr>
          <w:u w:val="single"/>
        </w:rPr>
        <w:t xml:space="preserve"> </w:t>
      </w:r>
      <w:r>
        <w:rPr>
          <w:u w:val="single"/>
        </w:rPr>
        <w:tab/>
      </w:r>
      <w:r>
        <w:t>Es adecuado.</w:t>
      </w:r>
      <w:r>
        <w:tab/>
      </w:r>
      <w:r>
        <w:rPr>
          <w:u w:val="single"/>
        </w:rPr>
        <w:t xml:space="preserve"> </w:t>
      </w:r>
      <w:r>
        <w:rPr>
          <w:u w:val="single"/>
        </w:rPr>
        <w:tab/>
      </w:r>
      <w:r>
        <w:t>Es</w:t>
      </w:r>
      <w:r>
        <w:rPr>
          <w:spacing w:val="1"/>
        </w:rPr>
        <w:t xml:space="preserve"> </w:t>
      </w:r>
      <w:r>
        <w:t>inadecuado.</w:t>
      </w:r>
    </w:p>
    <w:p w14:paraId="29CDABDA" w14:textId="77777777" w:rsidR="00EA1AED" w:rsidRDefault="004054CF">
      <w:pPr>
        <w:tabs>
          <w:tab w:val="left" w:pos="3716"/>
          <w:tab w:val="left" w:pos="5597"/>
          <w:tab w:val="left" w:pos="5898"/>
        </w:tabs>
        <w:spacing w:line="252" w:lineRule="exact"/>
        <w:ind w:left="540"/>
      </w:pPr>
      <w:r>
        <w:t>Omite palabras en</w:t>
      </w:r>
      <w:r>
        <w:rPr>
          <w:spacing w:val="-4"/>
        </w:rPr>
        <w:t xml:space="preserve"> </w:t>
      </w:r>
      <w:r>
        <w:t>la</w:t>
      </w:r>
      <w:r>
        <w:rPr>
          <w:spacing w:val="-3"/>
        </w:rPr>
        <w:t xml:space="preserve"> </w:t>
      </w:r>
      <w:r>
        <w:t>oración</w:t>
      </w:r>
      <w:r>
        <w:rPr>
          <w:u w:val="single"/>
        </w:rPr>
        <w:t xml:space="preserve"> </w:t>
      </w:r>
      <w:r>
        <w:rPr>
          <w:u w:val="single"/>
        </w:rPr>
        <w:tab/>
      </w:r>
      <w:r>
        <w:t>Sí.</w:t>
      </w:r>
      <w:r>
        <w:tab/>
      </w:r>
      <w:r>
        <w:rPr>
          <w:u w:val="single"/>
        </w:rPr>
        <w:t xml:space="preserve"> </w:t>
      </w:r>
      <w:r>
        <w:rPr>
          <w:u w:val="single"/>
        </w:rPr>
        <w:tab/>
      </w:r>
      <w:r>
        <w:t>No.</w:t>
      </w:r>
    </w:p>
    <w:p w14:paraId="52468DA1" w14:textId="77777777" w:rsidR="00EA1AED" w:rsidRDefault="004054CF" w:rsidP="00207B13">
      <w:pPr>
        <w:pStyle w:val="ListParagraph"/>
        <w:numPr>
          <w:ilvl w:val="0"/>
          <w:numId w:val="4"/>
        </w:numPr>
        <w:tabs>
          <w:tab w:val="left" w:pos="800"/>
        </w:tabs>
        <w:spacing w:before="129"/>
        <w:jc w:val="left"/>
      </w:pPr>
      <w:r>
        <w:t>Utiliza algún equipo de</w:t>
      </w:r>
      <w:r>
        <w:rPr>
          <w:spacing w:val="1"/>
        </w:rPr>
        <w:t xml:space="preserve"> </w:t>
      </w:r>
      <w:r>
        <w:t>asistencia:</w:t>
      </w:r>
    </w:p>
    <w:p w14:paraId="77B4459B" w14:textId="77777777" w:rsidR="00EA1AED" w:rsidRDefault="004054CF">
      <w:pPr>
        <w:spacing w:before="123"/>
        <w:ind w:left="540"/>
        <w:rPr>
          <w:b/>
        </w:rPr>
      </w:pPr>
      <w:r>
        <w:rPr>
          <w:b/>
        </w:rPr>
        <w:t>Observaciones adicionales:</w:t>
      </w:r>
    </w:p>
    <w:p w14:paraId="59DF4FA1" w14:textId="77777777" w:rsidR="00EA1AED" w:rsidRDefault="00EA1AED">
      <w:pPr>
        <w:pStyle w:val="BodyText"/>
        <w:rPr>
          <w:b/>
          <w:sz w:val="20"/>
        </w:rPr>
      </w:pPr>
    </w:p>
    <w:p w14:paraId="66FECB4C" w14:textId="77777777" w:rsidR="00EA1AED" w:rsidRDefault="00EA1AED">
      <w:pPr>
        <w:pStyle w:val="BodyText"/>
        <w:spacing w:before="10"/>
        <w:rPr>
          <w:b/>
          <w:sz w:val="15"/>
        </w:rPr>
      </w:pPr>
    </w:p>
    <w:p w14:paraId="57CA0D75" w14:textId="77777777" w:rsidR="00EA1AED" w:rsidRDefault="00EA1AED">
      <w:pPr>
        <w:rPr>
          <w:sz w:val="15"/>
        </w:rPr>
        <w:sectPr w:rsidR="00EA1AED">
          <w:headerReference w:type="default" r:id="rId54"/>
          <w:pgSz w:w="12240" w:h="15840"/>
          <w:pgMar w:top="880" w:right="220" w:bottom="0" w:left="180" w:header="0" w:footer="0" w:gutter="0"/>
          <w:cols w:space="720"/>
        </w:sectPr>
      </w:pPr>
    </w:p>
    <w:p w14:paraId="7D731C17" w14:textId="77777777" w:rsidR="00EA1AED" w:rsidRDefault="004054CF">
      <w:pPr>
        <w:spacing w:before="93"/>
        <w:ind w:left="540"/>
        <w:rPr>
          <w:b/>
        </w:rPr>
      </w:pPr>
      <w:r>
        <w:rPr>
          <w:b/>
        </w:rPr>
        <w:t>DESTREZAS DE COMUNICACIÓN:</w:t>
      </w:r>
    </w:p>
    <w:p w14:paraId="44098F59" w14:textId="77777777" w:rsidR="00EA1AED" w:rsidRDefault="004054CF">
      <w:pPr>
        <w:tabs>
          <w:tab w:val="left" w:pos="2700"/>
          <w:tab w:val="left" w:pos="3852"/>
        </w:tabs>
        <w:spacing w:before="130"/>
        <w:ind w:left="540"/>
      </w:pPr>
      <w:r>
        <w:t>Preverbal:</w:t>
      </w:r>
      <w:r>
        <w:rPr>
          <w:u w:val="single"/>
        </w:rPr>
        <w:t xml:space="preserve">   </w:t>
      </w:r>
      <w:r>
        <w:rPr>
          <w:spacing w:val="57"/>
          <w:u w:val="single"/>
        </w:rPr>
        <w:t xml:space="preserve"> </w:t>
      </w:r>
      <w:r>
        <w:t>llanto</w:t>
      </w:r>
      <w:r>
        <w:tab/>
      </w:r>
      <w:r>
        <w:rPr>
          <w:u w:val="single"/>
        </w:rPr>
        <w:t xml:space="preserve"> </w:t>
      </w:r>
      <w:r>
        <w:t>gritos</w:t>
      </w:r>
      <w:r>
        <w:tab/>
      </w:r>
      <w:r>
        <w:rPr>
          <w:u w:val="single"/>
        </w:rPr>
        <w:t xml:space="preserve"> </w:t>
      </w:r>
      <w:r>
        <w:t>rabieta</w:t>
      </w:r>
    </w:p>
    <w:p w14:paraId="3DCD1FE0" w14:textId="77777777" w:rsidR="00EA1AED" w:rsidRDefault="004054CF">
      <w:pPr>
        <w:pStyle w:val="BodyText"/>
      </w:pPr>
      <w:r>
        <w:br w:type="column"/>
      </w:r>
    </w:p>
    <w:p w14:paraId="014CA65A" w14:textId="77777777" w:rsidR="00EA1AED" w:rsidRDefault="004054CF">
      <w:pPr>
        <w:spacing w:before="200"/>
        <w:ind w:left="540"/>
      </w:pPr>
      <w:r>
        <w:rPr>
          <w:u w:val="single"/>
        </w:rPr>
        <w:t xml:space="preserve">    </w:t>
      </w:r>
      <w:r>
        <w:t>sonidos sin sentido</w:t>
      </w:r>
    </w:p>
    <w:p w14:paraId="7496733B" w14:textId="77777777" w:rsidR="00EA1AED" w:rsidRDefault="00EA1AED">
      <w:pPr>
        <w:sectPr w:rsidR="00EA1AED">
          <w:type w:val="continuous"/>
          <w:pgSz w:w="12240" w:h="15840"/>
          <w:pgMar w:top="620" w:right="220" w:bottom="280" w:left="180" w:header="720" w:footer="720" w:gutter="0"/>
          <w:cols w:num="2" w:space="720" w:equalWidth="0">
            <w:col w:w="4810" w:space="92"/>
            <w:col w:w="6938"/>
          </w:cols>
        </w:sectPr>
      </w:pPr>
    </w:p>
    <w:p w14:paraId="4ACF828A" w14:textId="77777777" w:rsidR="00EA1AED" w:rsidRDefault="004054CF">
      <w:pPr>
        <w:tabs>
          <w:tab w:val="left" w:pos="3840"/>
          <w:tab w:val="left" w:pos="5405"/>
        </w:tabs>
        <w:spacing w:before="126"/>
        <w:ind w:left="540"/>
      </w:pPr>
      <w:r>
        <w:t>No verbal:</w:t>
      </w:r>
      <w:r>
        <w:rPr>
          <w:u w:val="single"/>
        </w:rPr>
        <w:t xml:space="preserve">   </w:t>
      </w:r>
      <w:r>
        <w:rPr>
          <w:spacing w:val="60"/>
          <w:u w:val="single"/>
        </w:rPr>
        <w:t xml:space="preserve"> </w:t>
      </w:r>
      <w:r>
        <w:t xml:space="preserve">mirada  </w:t>
      </w:r>
      <w:r>
        <w:rPr>
          <w:u w:val="single"/>
        </w:rPr>
        <w:t xml:space="preserve">   </w:t>
      </w:r>
      <w:r>
        <w:rPr>
          <w:spacing w:val="53"/>
          <w:u w:val="single"/>
        </w:rPr>
        <w:t xml:space="preserve"> </w:t>
      </w:r>
      <w:r>
        <w:t>gestos</w:t>
      </w:r>
      <w:r>
        <w:tab/>
      </w:r>
      <w:r>
        <w:rPr>
          <w:u w:val="single"/>
        </w:rPr>
        <w:t xml:space="preserve"> </w:t>
      </w:r>
      <w:r>
        <w:t>señalando</w:t>
      </w:r>
      <w:r>
        <w:tab/>
      </w:r>
      <w:r>
        <w:rPr>
          <w:u w:val="single"/>
        </w:rPr>
        <w:t xml:space="preserve"> </w:t>
      </w:r>
      <w:r>
        <w:t>lenguaje de señas</w:t>
      </w:r>
      <w:r>
        <w:rPr>
          <w:spacing w:val="-4"/>
        </w:rPr>
        <w:t xml:space="preserve"> </w:t>
      </w:r>
      <w:r>
        <w:t>(pocas)</w:t>
      </w:r>
    </w:p>
    <w:p w14:paraId="15CFC0ED" w14:textId="77777777" w:rsidR="00EA1AED" w:rsidRDefault="004054CF">
      <w:pPr>
        <w:spacing w:before="126"/>
        <w:ind w:left="1630"/>
      </w:pPr>
      <w:r>
        <w:rPr>
          <w:u w:val="single"/>
        </w:rPr>
        <w:t xml:space="preserve">    </w:t>
      </w:r>
      <w:r>
        <w:t>Lleva al adulto hasta donde quiere.</w:t>
      </w:r>
      <w:r>
        <w:rPr>
          <w:u w:val="single"/>
        </w:rPr>
        <w:t xml:space="preserve"> </w:t>
      </w:r>
      <w:r>
        <w:t>Hace uso de un comunicador.</w:t>
      </w:r>
    </w:p>
    <w:p w14:paraId="5E2900F0" w14:textId="77777777" w:rsidR="00EA1AED" w:rsidRDefault="004054CF">
      <w:pPr>
        <w:tabs>
          <w:tab w:val="left" w:pos="5711"/>
          <w:tab w:val="left" w:pos="7587"/>
          <w:tab w:val="left" w:pos="7889"/>
        </w:tabs>
        <w:spacing w:before="126"/>
        <w:ind w:left="540"/>
      </w:pPr>
      <w:r>
        <w:t>Responde información de</w:t>
      </w:r>
      <w:r>
        <w:rPr>
          <w:spacing w:val="-6"/>
        </w:rPr>
        <w:t xml:space="preserve"> </w:t>
      </w:r>
      <w:r>
        <w:t>identificación</w:t>
      </w:r>
      <w:r>
        <w:rPr>
          <w:spacing w:val="-2"/>
        </w:rPr>
        <w:t xml:space="preserve"> </w:t>
      </w:r>
      <w:r>
        <w:t>personal:</w:t>
      </w:r>
      <w:r>
        <w:rPr>
          <w:u w:val="single"/>
        </w:rPr>
        <w:t xml:space="preserve"> </w:t>
      </w:r>
      <w:r>
        <w:rPr>
          <w:u w:val="single"/>
        </w:rPr>
        <w:tab/>
      </w:r>
      <w:r>
        <w:t>Sí.</w:t>
      </w:r>
      <w:r>
        <w:tab/>
      </w:r>
      <w:r>
        <w:rPr>
          <w:u w:val="single"/>
        </w:rPr>
        <w:t xml:space="preserve"> </w:t>
      </w:r>
      <w:r>
        <w:rPr>
          <w:u w:val="single"/>
        </w:rPr>
        <w:tab/>
      </w:r>
      <w:r>
        <w:t>No.</w:t>
      </w:r>
    </w:p>
    <w:p w14:paraId="6615E3E8" w14:textId="77777777" w:rsidR="00EA1AED" w:rsidRDefault="004054CF">
      <w:pPr>
        <w:tabs>
          <w:tab w:val="left" w:pos="5412"/>
          <w:tab w:val="left" w:pos="5713"/>
          <w:tab w:val="left" w:pos="7587"/>
          <w:tab w:val="left" w:pos="7888"/>
        </w:tabs>
        <w:spacing w:before="126"/>
        <w:ind w:left="540"/>
      </w:pPr>
      <w:r>
        <w:t>Comprende</w:t>
      </w:r>
      <w:r>
        <w:rPr>
          <w:spacing w:val="-3"/>
        </w:rPr>
        <w:t xml:space="preserve"> </w:t>
      </w:r>
      <w:r>
        <w:t>mensaje</w:t>
      </w:r>
      <w:r>
        <w:rPr>
          <w:spacing w:val="-3"/>
        </w:rPr>
        <w:t xml:space="preserve"> </w:t>
      </w:r>
      <w:r>
        <w:t>hablado:</w:t>
      </w:r>
      <w:r>
        <w:tab/>
      </w:r>
      <w:r>
        <w:rPr>
          <w:u w:val="single"/>
        </w:rPr>
        <w:t xml:space="preserve"> </w:t>
      </w:r>
      <w:r>
        <w:rPr>
          <w:u w:val="single"/>
        </w:rPr>
        <w:tab/>
      </w:r>
      <w:r>
        <w:t>Sí.</w:t>
      </w:r>
      <w:r>
        <w:tab/>
      </w:r>
      <w:r>
        <w:rPr>
          <w:u w:val="single"/>
        </w:rPr>
        <w:t xml:space="preserve"> </w:t>
      </w:r>
      <w:r>
        <w:rPr>
          <w:u w:val="single"/>
        </w:rPr>
        <w:tab/>
      </w:r>
      <w:r>
        <w:t>No.</w:t>
      </w:r>
    </w:p>
    <w:p w14:paraId="70D52A9F" w14:textId="77777777" w:rsidR="00EA1AED" w:rsidRDefault="004054CF">
      <w:pPr>
        <w:tabs>
          <w:tab w:val="left" w:pos="2700"/>
          <w:tab w:val="left" w:pos="3000"/>
          <w:tab w:val="left" w:pos="4388"/>
          <w:tab w:val="left" w:pos="4667"/>
          <w:tab w:val="left" w:pos="5715"/>
          <w:tab w:val="left" w:pos="7905"/>
        </w:tabs>
        <w:spacing w:before="129" w:line="360" w:lineRule="auto"/>
        <w:ind w:left="540" w:right="1665"/>
      </w:pPr>
      <w:r>
        <w:t>Verbaliza:</w:t>
      </w:r>
      <w:r>
        <w:tab/>
      </w:r>
      <w:r>
        <w:rPr>
          <w:u w:val="single"/>
        </w:rPr>
        <w:t xml:space="preserve"> </w:t>
      </w:r>
      <w:r>
        <w:rPr>
          <w:u w:val="single"/>
        </w:rPr>
        <w:tab/>
      </w:r>
      <w:r>
        <w:t>palabras;</w:t>
      </w:r>
      <w:r>
        <w:tab/>
      </w:r>
      <w:r>
        <w:rPr>
          <w:u w:val="single"/>
        </w:rPr>
        <w:t xml:space="preserve"> </w:t>
      </w:r>
      <w:r>
        <w:rPr>
          <w:u w:val="single"/>
        </w:rPr>
        <w:tab/>
      </w:r>
      <w:r>
        <w:t>frases;</w:t>
      </w:r>
      <w:r>
        <w:rPr>
          <w:u w:val="single"/>
        </w:rPr>
        <w:t xml:space="preserve"> </w:t>
      </w:r>
      <w:r>
        <w:rPr>
          <w:u w:val="single"/>
        </w:rPr>
        <w:tab/>
      </w:r>
      <w:r>
        <w:t>oraciones simples;</w:t>
      </w:r>
      <w:r>
        <w:rPr>
          <w:u w:val="single"/>
        </w:rPr>
        <w:t xml:space="preserve"> </w:t>
      </w:r>
      <w:r>
        <w:rPr>
          <w:u w:val="single"/>
        </w:rPr>
        <w:tab/>
      </w:r>
      <w:r>
        <w:t>oraciones compuestas. Su</w:t>
      </w:r>
      <w:r>
        <w:rPr>
          <w:spacing w:val="-1"/>
        </w:rPr>
        <w:t xml:space="preserve"> </w:t>
      </w:r>
      <w:r>
        <w:t>habla:</w:t>
      </w:r>
      <w:r>
        <w:tab/>
      </w:r>
      <w:r>
        <w:rPr>
          <w:u w:val="single"/>
        </w:rPr>
        <w:t xml:space="preserve"> </w:t>
      </w:r>
      <w:r>
        <w:rPr>
          <w:u w:val="single"/>
        </w:rPr>
        <w:tab/>
      </w:r>
      <w:r>
        <w:t>Es</w:t>
      </w:r>
      <w:r>
        <w:rPr>
          <w:spacing w:val="-1"/>
        </w:rPr>
        <w:t xml:space="preserve"> </w:t>
      </w:r>
      <w:r>
        <w:t>inteligible.</w:t>
      </w:r>
      <w:r>
        <w:rPr>
          <w:u w:val="single"/>
        </w:rPr>
        <w:t xml:space="preserve"> </w:t>
      </w:r>
      <w:r>
        <w:rPr>
          <w:u w:val="single"/>
        </w:rPr>
        <w:tab/>
      </w:r>
      <w:r>
        <w:rPr>
          <w:u w:val="single"/>
        </w:rPr>
        <w:tab/>
      </w:r>
      <w:r>
        <w:t>No siempre es</w:t>
      </w:r>
      <w:r>
        <w:rPr>
          <w:spacing w:val="-2"/>
        </w:rPr>
        <w:t xml:space="preserve"> </w:t>
      </w:r>
      <w:r>
        <w:t>inteligible.</w:t>
      </w:r>
    </w:p>
    <w:p w14:paraId="3CD112D1" w14:textId="77777777" w:rsidR="00EA1AED" w:rsidRDefault="004054CF">
      <w:pPr>
        <w:tabs>
          <w:tab w:val="left" w:pos="6959"/>
          <w:tab w:val="left" w:pos="7741"/>
          <w:tab w:val="left" w:pos="8042"/>
        </w:tabs>
        <w:spacing w:line="252" w:lineRule="exact"/>
        <w:ind w:left="540"/>
      </w:pPr>
      <w:r>
        <w:t>¿Su ejecución es funcional hacia una</w:t>
      </w:r>
      <w:r>
        <w:rPr>
          <w:spacing w:val="-8"/>
        </w:rPr>
        <w:t xml:space="preserve"> </w:t>
      </w:r>
      <w:r>
        <w:t>comunicación</w:t>
      </w:r>
      <w:r>
        <w:rPr>
          <w:spacing w:val="-1"/>
        </w:rPr>
        <w:t xml:space="preserve"> </w:t>
      </w:r>
      <w:r>
        <w:t>efectiva?</w:t>
      </w:r>
      <w:r>
        <w:rPr>
          <w:u w:val="single"/>
        </w:rPr>
        <w:t xml:space="preserve"> </w:t>
      </w:r>
      <w:r>
        <w:rPr>
          <w:u w:val="single"/>
        </w:rPr>
        <w:tab/>
      </w:r>
      <w:r>
        <w:t>Sí.</w:t>
      </w:r>
      <w:r>
        <w:tab/>
      </w:r>
      <w:r>
        <w:rPr>
          <w:u w:val="single"/>
        </w:rPr>
        <w:t xml:space="preserve"> </w:t>
      </w:r>
      <w:r>
        <w:rPr>
          <w:u w:val="single"/>
        </w:rPr>
        <w:tab/>
      </w:r>
      <w:r>
        <w:t>No.</w:t>
      </w:r>
    </w:p>
    <w:p w14:paraId="71C1E2CC" w14:textId="0DF6C802" w:rsidR="00EA1AED" w:rsidRDefault="00EA1AED">
      <w:pPr>
        <w:rPr>
          <w:sz w:val="20"/>
        </w:rPr>
        <w:sectPr w:rsidR="00EA1AED">
          <w:type w:val="continuous"/>
          <w:pgSz w:w="12240" w:h="15840"/>
          <w:pgMar w:top="620" w:right="220" w:bottom="280" w:left="180" w:header="720" w:footer="720" w:gutter="0"/>
          <w:cols w:space="720"/>
        </w:sectPr>
      </w:pPr>
    </w:p>
    <w:p w14:paraId="3626990E" w14:textId="77777777" w:rsidR="00EA1AED" w:rsidRDefault="00EA1AED">
      <w:pPr>
        <w:pStyle w:val="BodyText"/>
        <w:rPr>
          <w:sz w:val="20"/>
        </w:rPr>
      </w:pPr>
    </w:p>
    <w:p w14:paraId="1660E101" w14:textId="77777777" w:rsidR="00EA1AED" w:rsidRDefault="004054CF" w:rsidP="00777639">
      <w:pPr>
        <w:pStyle w:val="Heading3"/>
        <w:spacing w:before="82"/>
        <w:ind w:left="0" w:firstLine="540"/>
      </w:pPr>
      <w:r>
        <w:t>DESTREZAS DE CUIDADO PROPIO:</w:t>
      </w:r>
    </w:p>
    <w:p w14:paraId="1DA4AFB8" w14:textId="77777777" w:rsidR="00EA1AED" w:rsidRDefault="004054CF">
      <w:pPr>
        <w:tabs>
          <w:tab w:val="left" w:pos="4388"/>
          <w:tab w:val="left" w:pos="4688"/>
          <w:tab w:val="left" w:pos="6670"/>
          <w:tab w:val="left" w:pos="6971"/>
        </w:tabs>
        <w:spacing w:before="137"/>
        <w:ind w:left="540"/>
      </w:pPr>
      <w:r>
        <w:t>Alimentación</w:t>
      </w:r>
      <w:r>
        <w:tab/>
      </w:r>
      <w:r>
        <w:rPr>
          <w:u w:val="single"/>
        </w:rPr>
        <w:t xml:space="preserve"> </w:t>
      </w:r>
      <w:r>
        <w:rPr>
          <w:u w:val="single"/>
        </w:rPr>
        <w:tab/>
      </w:r>
      <w:r>
        <w:t>Es</w:t>
      </w:r>
      <w:r>
        <w:rPr>
          <w:spacing w:val="-1"/>
        </w:rPr>
        <w:t xml:space="preserve"> </w:t>
      </w:r>
      <w:r>
        <w:t>dependiente.</w:t>
      </w:r>
      <w:r>
        <w:tab/>
      </w:r>
      <w:r>
        <w:rPr>
          <w:u w:val="single"/>
        </w:rPr>
        <w:t xml:space="preserve"> </w:t>
      </w:r>
      <w:r>
        <w:rPr>
          <w:u w:val="single"/>
        </w:rPr>
        <w:tab/>
      </w:r>
      <w:r>
        <w:t>Es</w:t>
      </w:r>
      <w:r>
        <w:rPr>
          <w:spacing w:val="-6"/>
        </w:rPr>
        <w:t xml:space="preserve"> </w:t>
      </w:r>
      <w:r>
        <w:t>independiente.</w:t>
      </w:r>
    </w:p>
    <w:p w14:paraId="51F5DCD7" w14:textId="77777777" w:rsidR="00EA1AED" w:rsidRDefault="004054CF">
      <w:pPr>
        <w:tabs>
          <w:tab w:val="left" w:pos="4388"/>
          <w:tab w:val="left" w:pos="4688"/>
          <w:tab w:val="left" w:pos="6670"/>
          <w:tab w:val="left" w:pos="6971"/>
        </w:tabs>
        <w:spacing w:before="126"/>
        <w:ind w:left="540"/>
      </w:pPr>
      <w:r>
        <w:t>Vestirse</w:t>
      </w:r>
      <w:r>
        <w:tab/>
      </w:r>
      <w:r>
        <w:rPr>
          <w:u w:val="single"/>
        </w:rPr>
        <w:t xml:space="preserve"> </w:t>
      </w:r>
      <w:r>
        <w:rPr>
          <w:u w:val="single"/>
        </w:rPr>
        <w:tab/>
      </w:r>
      <w:r>
        <w:t>Es</w:t>
      </w:r>
      <w:r>
        <w:rPr>
          <w:spacing w:val="-1"/>
        </w:rPr>
        <w:t xml:space="preserve"> </w:t>
      </w:r>
      <w:r>
        <w:t>dependiente.</w:t>
      </w:r>
      <w:r>
        <w:tab/>
      </w:r>
      <w:r>
        <w:rPr>
          <w:u w:val="single"/>
        </w:rPr>
        <w:t xml:space="preserve"> </w:t>
      </w:r>
      <w:r>
        <w:rPr>
          <w:u w:val="single"/>
        </w:rPr>
        <w:tab/>
      </w:r>
      <w:r>
        <w:t>Es</w:t>
      </w:r>
      <w:r>
        <w:rPr>
          <w:spacing w:val="-6"/>
        </w:rPr>
        <w:t xml:space="preserve"> </w:t>
      </w:r>
      <w:r>
        <w:t>independiente.</w:t>
      </w:r>
    </w:p>
    <w:p w14:paraId="60260A62" w14:textId="77777777" w:rsidR="00EA1AED" w:rsidRDefault="004054CF">
      <w:pPr>
        <w:tabs>
          <w:tab w:val="left" w:pos="4388"/>
          <w:tab w:val="left" w:pos="4688"/>
          <w:tab w:val="left" w:pos="6670"/>
          <w:tab w:val="left" w:pos="6971"/>
        </w:tabs>
        <w:spacing w:before="128"/>
        <w:ind w:left="540"/>
      </w:pPr>
      <w:r>
        <w:t>Desvestirse</w:t>
      </w:r>
      <w:r>
        <w:tab/>
      </w:r>
      <w:r>
        <w:rPr>
          <w:u w:val="single"/>
        </w:rPr>
        <w:t xml:space="preserve"> </w:t>
      </w:r>
      <w:r>
        <w:rPr>
          <w:u w:val="single"/>
        </w:rPr>
        <w:tab/>
      </w:r>
      <w:r>
        <w:t>Es</w:t>
      </w:r>
      <w:r>
        <w:rPr>
          <w:spacing w:val="-1"/>
        </w:rPr>
        <w:t xml:space="preserve"> </w:t>
      </w:r>
      <w:r>
        <w:t>dependiente.</w:t>
      </w:r>
      <w:r>
        <w:tab/>
      </w:r>
      <w:r>
        <w:rPr>
          <w:u w:val="single"/>
        </w:rPr>
        <w:t xml:space="preserve"> </w:t>
      </w:r>
      <w:r>
        <w:rPr>
          <w:u w:val="single"/>
        </w:rPr>
        <w:tab/>
      </w:r>
      <w:r>
        <w:t>Es</w:t>
      </w:r>
      <w:r>
        <w:rPr>
          <w:spacing w:val="-6"/>
        </w:rPr>
        <w:t xml:space="preserve"> </w:t>
      </w:r>
      <w:r>
        <w:t>independiente.</w:t>
      </w:r>
    </w:p>
    <w:p w14:paraId="2E69291F" w14:textId="77777777" w:rsidR="00EA1AED" w:rsidRDefault="004054CF">
      <w:pPr>
        <w:tabs>
          <w:tab w:val="left" w:pos="4388"/>
          <w:tab w:val="left" w:pos="4688"/>
          <w:tab w:val="left" w:pos="6670"/>
          <w:tab w:val="left" w:pos="6971"/>
        </w:tabs>
        <w:spacing w:before="127"/>
        <w:ind w:left="540"/>
      </w:pPr>
      <w:r>
        <w:t>Uso del baño</w:t>
      </w:r>
      <w:r>
        <w:tab/>
      </w:r>
      <w:r>
        <w:rPr>
          <w:u w:val="single"/>
        </w:rPr>
        <w:t xml:space="preserve"> </w:t>
      </w:r>
      <w:r>
        <w:rPr>
          <w:u w:val="single"/>
        </w:rPr>
        <w:tab/>
      </w:r>
      <w:r>
        <w:t>Es</w:t>
      </w:r>
      <w:r>
        <w:rPr>
          <w:spacing w:val="-1"/>
        </w:rPr>
        <w:t xml:space="preserve"> </w:t>
      </w:r>
      <w:r>
        <w:t>dependiente.</w:t>
      </w:r>
      <w:r>
        <w:tab/>
      </w:r>
      <w:r>
        <w:rPr>
          <w:u w:val="single"/>
        </w:rPr>
        <w:t xml:space="preserve"> </w:t>
      </w:r>
      <w:r>
        <w:rPr>
          <w:u w:val="single"/>
        </w:rPr>
        <w:tab/>
      </w:r>
      <w:r>
        <w:t>Es</w:t>
      </w:r>
      <w:r>
        <w:rPr>
          <w:spacing w:val="-5"/>
        </w:rPr>
        <w:t xml:space="preserve"> </w:t>
      </w:r>
      <w:r>
        <w:t>independiente.</w:t>
      </w:r>
    </w:p>
    <w:p w14:paraId="135B43BC" w14:textId="77777777" w:rsidR="00EA1AED" w:rsidRDefault="004054CF">
      <w:pPr>
        <w:tabs>
          <w:tab w:val="left" w:pos="4388"/>
          <w:tab w:val="left" w:pos="4688"/>
          <w:tab w:val="left" w:pos="6670"/>
          <w:tab w:val="left" w:pos="6971"/>
        </w:tabs>
        <w:spacing w:before="126"/>
        <w:ind w:left="540"/>
      </w:pPr>
      <w:r>
        <w:t>Bañarse</w:t>
      </w:r>
      <w:r>
        <w:tab/>
      </w:r>
      <w:r>
        <w:rPr>
          <w:u w:val="single"/>
        </w:rPr>
        <w:t xml:space="preserve"> </w:t>
      </w:r>
      <w:r>
        <w:rPr>
          <w:u w:val="single"/>
        </w:rPr>
        <w:tab/>
      </w:r>
      <w:r>
        <w:t>Es</w:t>
      </w:r>
      <w:r>
        <w:rPr>
          <w:spacing w:val="-1"/>
        </w:rPr>
        <w:t xml:space="preserve"> </w:t>
      </w:r>
      <w:r>
        <w:t>dependiente.</w:t>
      </w:r>
      <w:r>
        <w:tab/>
      </w:r>
      <w:r>
        <w:rPr>
          <w:u w:val="single"/>
        </w:rPr>
        <w:t xml:space="preserve"> </w:t>
      </w:r>
      <w:r>
        <w:rPr>
          <w:u w:val="single"/>
        </w:rPr>
        <w:tab/>
      </w:r>
      <w:r>
        <w:t>Es</w:t>
      </w:r>
      <w:r>
        <w:rPr>
          <w:spacing w:val="-6"/>
        </w:rPr>
        <w:t xml:space="preserve"> </w:t>
      </w:r>
      <w:r>
        <w:t>independiente.</w:t>
      </w:r>
    </w:p>
    <w:p w14:paraId="2F4242FD" w14:textId="77777777" w:rsidR="00EA1AED" w:rsidRDefault="004054CF">
      <w:pPr>
        <w:pStyle w:val="Heading3"/>
        <w:spacing w:before="127"/>
        <w:ind w:left="540" w:firstLine="0"/>
      </w:pPr>
      <w:r>
        <w:t>DESTREZAS DEL DIARIO VIVIR:</w:t>
      </w:r>
    </w:p>
    <w:p w14:paraId="5D95D17E" w14:textId="64F18A9A" w:rsidR="00EA1AED" w:rsidRPr="00B70D54" w:rsidRDefault="004054CF" w:rsidP="00B70D54">
      <w:pPr>
        <w:pStyle w:val="BodyText"/>
        <w:spacing w:before="136"/>
        <w:ind w:left="540"/>
      </w:pPr>
      <w:r>
        <w:t>El estudiante muestra capacidad para:</w:t>
      </w:r>
    </w:p>
    <w:p w14:paraId="5792AC0F" w14:textId="77777777" w:rsidR="00EA1AED" w:rsidRDefault="00EA1AED">
      <w:pPr>
        <w:pStyle w:val="BodyText"/>
        <w:rPr>
          <w:sz w:val="26"/>
        </w:rPr>
      </w:pPr>
    </w:p>
    <w:p w14:paraId="30DF9AC2" w14:textId="77777777" w:rsidR="00EA1AED" w:rsidRDefault="004054CF">
      <w:pPr>
        <w:pStyle w:val="Heading3"/>
        <w:spacing w:before="185"/>
        <w:ind w:left="540" w:firstLine="0"/>
      </w:pPr>
      <w:r>
        <w:t>INTERESES:</w:t>
      </w:r>
    </w:p>
    <w:p w14:paraId="357096AF" w14:textId="69F43959" w:rsidR="00EA1AED" w:rsidRPr="00B70D54" w:rsidRDefault="004054CF" w:rsidP="00B70D54">
      <w:pPr>
        <w:pStyle w:val="BodyText"/>
        <w:spacing w:before="139"/>
        <w:ind w:left="540"/>
      </w:pPr>
      <w:r>
        <w:t>Entre sus intereses, el estudiante manifiesta que:</w:t>
      </w:r>
    </w:p>
    <w:p w14:paraId="3B5187C0" w14:textId="77777777" w:rsidR="00EA1AED" w:rsidRDefault="00EA1AED">
      <w:pPr>
        <w:pStyle w:val="BodyText"/>
        <w:rPr>
          <w:sz w:val="26"/>
        </w:rPr>
      </w:pPr>
    </w:p>
    <w:p w14:paraId="41D191DD" w14:textId="77777777" w:rsidR="00EA1AED" w:rsidRDefault="00EA1AED">
      <w:pPr>
        <w:pStyle w:val="BodyText"/>
        <w:spacing w:before="8"/>
        <w:rPr>
          <w:sz w:val="25"/>
        </w:rPr>
      </w:pPr>
    </w:p>
    <w:p w14:paraId="1FD59F35" w14:textId="77777777" w:rsidR="00EA1AED" w:rsidRDefault="004054CF" w:rsidP="00207B13">
      <w:pPr>
        <w:pStyle w:val="Heading3"/>
        <w:numPr>
          <w:ilvl w:val="3"/>
          <w:numId w:val="6"/>
        </w:numPr>
        <w:tabs>
          <w:tab w:val="left" w:pos="1980"/>
          <w:tab w:val="left" w:pos="1981"/>
        </w:tabs>
        <w:ind w:hanging="721"/>
      </w:pPr>
      <w:r>
        <w:t>Resultados:</w:t>
      </w:r>
    </w:p>
    <w:p w14:paraId="61497883" w14:textId="77777777" w:rsidR="00EA1AED" w:rsidRDefault="00EA1AED">
      <w:pPr>
        <w:pStyle w:val="BodyText"/>
        <w:spacing w:before="1"/>
        <w:rPr>
          <w:b/>
          <w:sz w:val="22"/>
        </w:rPr>
      </w:pPr>
    </w:p>
    <w:p w14:paraId="5AA125A3" w14:textId="77777777" w:rsidR="00EA1AED" w:rsidRDefault="004054CF">
      <w:pPr>
        <w:ind w:left="900" w:right="498" w:firstLine="420"/>
        <w:jc w:val="both"/>
        <w:rPr>
          <w:b/>
          <w:sz w:val="20"/>
        </w:rPr>
      </w:pPr>
      <w:r>
        <w:rPr>
          <w:b/>
          <w:sz w:val="20"/>
        </w:rPr>
        <w:t>Los equipos recomendados, que el Comité de Programación y Ubicación escolar seleccione para compra, han de ser considerados indispensables y necesarios al logro de las metas educativas establecidas en el Programa Educativo Individualizado (PEI) del estudiante. Los equipos presentados a continuación son sugeridos a base de las destrezas que posee el estudiante; no necesariamente constituyen determinaciones, por lo que así deben ser considerados por el COMPU escolar. Alternativas similares pueden ser avaladas por este comité.</w:t>
      </w:r>
    </w:p>
    <w:p w14:paraId="732DB534" w14:textId="77777777" w:rsidR="00EA1AED" w:rsidRDefault="00EA1AED">
      <w:pPr>
        <w:pStyle w:val="BodyText"/>
        <w:spacing w:before="4" w:after="1"/>
        <w:rPr>
          <w:b/>
          <w:sz w:val="22"/>
        </w:rPr>
      </w:pPr>
    </w:p>
    <w:tbl>
      <w:tblPr>
        <w:tblW w:w="0" w:type="auto"/>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2"/>
        <w:gridCol w:w="2881"/>
        <w:gridCol w:w="2672"/>
        <w:gridCol w:w="2387"/>
      </w:tblGrid>
      <w:tr w:rsidR="00EA1AED" w14:paraId="0928ED8E" w14:textId="77777777">
        <w:trPr>
          <w:trHeight w:val="1132"/>
        </w:trPr>
        <w:tc>
          <w:tcPr>
            <w:tcW w:w="2972" w:type="dxa"/>
            <w:shd w:val="clear" w:color="auto" w:fill="EDEBE0"/>
          </w:tcPr>
          <w:p w14:paraId="3B8D87AC" w14:textId="77777777" w:rsidR="00EA1AED" w:rsidRDefault="004054CF">
            <w:pPr>
              <w:pStyle w:val="TableParagraph"/>
              <w:spacing w:line="248" w:lineRule="exact"/>
              <w:ind w:left="107"/>
              <w:rPr>
                <w:b/>
              </w:rPr>
            </w:pPr>
            <w:r>
              <w:rPr>
                <w:b/>
              </w:rPr>
              <w:t>Necesidades</w:t>
            </w:r>
            <w:r>
              <w:rPr>
                <w:b/>
                <w:spacing w:val="-9"/>
              </w:rPr>
              <w:t xml:space="preserve"> </w:t>
            </w:r>
            <w:r>
              <w:rPr>
                <w:b/>
              </w:rPr>
              <w:t>identificadas</w:t>
            </w:r>
          </w:p>
          <w:p w14:paraId="3F9AAE05" w14:textId="77777777" w:rsidR="00EA1AED" w:rsidRDefault="004054CF">
            <w:pPr>
              <w:pStyle w:val="TableParagraph"/>
              <w:spacing w:before="5"/>
              <w:ind w:left="122"/>
              <w:rPr>
                <w:sz w:val="18"/>
              </w:rPr>
            </w:pPr>
            <w:r>
              <w:rPr>
                <w:sz w:val="18"/>
              </w:rPr>
              <w:t>(basadas en los objetivos del</w:t>
            </w:r>
            <w:r>
              <w:rPr>
                <w:spacing w:val="-16"/>
                <w:sz w:val="18"/>
              </w:rPr>
              <w:t xml:space="preserve"> </w:t>
            </w:r>
            <w:r>
              <w:rPr>
                <w:sz w:val="18"/>
              </w:rPr>
              <w:t>PEI)</w:t>
            </w:r>
          </w:p>
        </w:tc>
        <w:tc>
          <w:tcPr>
            <w:tcW w:w="2881" w:type="dxa"/>
            <w:shd w:val="clear" w:color="auto" w:fill="EDEBE0"/>
          </w:tcPr>
          <w:p w14:paraId="2C12DC2C" w14:textId="77777777" w:rsidR="00EA1AED" w:rsidRDefault="004054CF">
            <w:pPr>
              <w:pStyle w:val="TableParagraph"/>
              <w:spacing w:line="242" w:lineRule="auto"/>
              <w:ind w:left="333" w:right="322"/>
              <w:jc w:val="center"/>
              <w:rPr>
                <w:b/>
              </w:rPr>
            </w:pPr>
            <w:r>
              <w:rPr>
                <w:b/>
              </w:rPr>
              <w:t>Justificación/ Estrategia</w:t>
            </w:r>
          </w:p>
          <w:p w14:paraId="6A953C1A" w14:textId="77777777" w:rsidR="00EA1AED" w:rsidRDefault="004054CF">
            <w:pPr>
              <w:pStyle w:val="TableParagraph"/>
              <w:ind w:left="333" w:right="326"/>
              <w:jc w:val="center"/>
              <w:rPr>
                <w:sz w:val="18"/>
              </w:rPr>
            </w:pPr>
            <w:r>
              <w:rPr>
                <w:sz w:val="18"/>
              </w:rPr>
              <w:t>(hacia la recomendación de equipos y servicios de AT)</w:t>
            </w:r>
          </w:p>
        </w:tc>
        <w:tc>
          <w:tcPr>
            <w:tcW w:w="2672" w:type="dxa"/>
            <w:shd w:val="clear" w:color="auto" w:fill="EDEBE0"/>
          </w:tcPr>
          <w:p w14:paraId="7A2FB385" w14:textId="77777777" w:rsidR="00EA1AED" w:rsidRDefault="004054CF">
            <w:pPr>
              <w:pStyle w:val="TableParagraph"/>
              <w:spacing w:line="242" w:lineRule="auto"/>
              <w:ind w:left="150" w:right="136" w:hanging="2"/>
              <w:jc w:val="center"/>
              <w:rPr>
                <w:sz w:val="18"/>
              </w:rPr>
            </w:pPr>
            <w:r>
              <w:rPr>
                <w:b/>
              </w:rPr>
              <w:t xml:space="preserve">Equipos sugeridos </w:t>
            </w:r>
            <w:r>
              <w:rPr>
                <w:sz w:val="18"/>
              </w:rPr>
              <w:t>(nombre, modelo, versión, especificaciones, referencias)</w:t>
            </w:r>
          </w:p>
        </w:tc>
        <w:tc>
          <w:tcPr>
            <w:tcW w:w="2387" w:type="dxa"/>
            <w:shd w:val="clear" w:color="auto" w:fill="EDEBE0"/>
          </w:tcPr>
          <w:p w14:paraId="1306DBBF" w14:textId="77777777" w:rsidR="00EA1AED" w:rsidRDefault="004054CF">
            <w:pPr>
              <w:pStyle w:val="TableParagraph"/>
              <w:spacing w:line="242" w:lineRule="auto"/>
              <w:ind w:left="323" w:right="272" w:hanging="24"/>
              <w:rPr>
                <w:b/>
              </w:rPr>
            </w:pPr>
            <w:r>
              <w:rPr>
                <w:b/>
              </w:rPr>
              <w:t>Otros servicios y consideraciones</w:t>
            </w:r>
          </w:p>
        </w:tc>
      </w:tr>
      <w:tr w:rsidR="00EA1AED" w14:paraId="46AC5FE0" w14:textId="77777777">
        <w:trPr>
          <w:trHeight w:val="3259"/>
        </w:trPr>
        <w:tc>
          <w:tcPr>
            <w:tcW w:w="2972" w:type="dxa"/>
          </w:tcPr>
          <w:p w14:paraId="022E18C9" w14:textId="77777777" w:rsidR="00EA1AED" w:rsidRDefault="00EA1AED">
            <w:pPr>
              <w:pStyle w:val="TableParagraph"/>
              <w:rPr>
                <w:rFonts w:ascii="Times New Roman"/>
                <w:sz w:val="20"/>
              </w:rPr>
            </w:pPr>
          </w:p>
        </w:tc>
        <w:tc>
          <w:tcPr>
            <w:tcW w:w="2881" w:type="dxa"/>
          </w:tcPr>
          <w:p w14:paraId="3D799356" w14:textId="77777777" w:rsidR="00EA1AED" w:rsidRDefault="00EA1AED">
            <w:pPr>
              <w:pStyle w:val="TableParagraph"/>
              <w:rPr>
                <w:rFonts w:ascii="Times New Roman"/>
                <w:sz w:val="20"/>
              </w:rPr>
            </w:pPr>
          </w:p>
        </w:tc>
        <w:tc>
          <w:tcPr>
            <w:tcW w:w="2672" w:type="dxa"/>
          </w:tcPr>
          <w:p w14:paraId="7C162C8C" w14:textId="77777777" w:rsidR="00EA1AED" w:rsidRDefault="00EA1AED">
            <w:pPr>
              <w:pStyle w:val="TableParagraph"/>
              <w:rPr>
                <w:rFonts w:ascii="Times New Roman"/>
                <w:sz w:val="20"/>
              </w:rPr>
            </w:pPr>
          </w:p>
        </w:tc>
        <w:tc>
          <w:tcPr>
            <w:tcW w:w="2387" w:type="dxa"/>
          </w:tcPr>
          <w:p w14:paraId="79B7F3B0" w14:textId="77777777" w:rsidR="00EA1AED" w:rsidRDefault="004054CF">
            <w:pPr>
              <w:pStyle w:val="TableParagraph"/>
              <w:spacing w:line="243" w:lineRule="exact"/>
              <w:ind w:left="106"/>
              <w:rPr>
                <w:rFonts w:ascii="Calibri" w:hAnsi="Calibri"/>
                <w:sz w:val="20"/>
              </w:rPr>
            </w:pPr>
            <w:r>
              <w:rPr>
                <w:rFonts w:ascii="Calibri" w:hAnsi="Calibri"/>
                <w:w w:val="99"/>
                <w:sz w:val="20"/>
                <w:u w:val="single"/>
              </w:rPr>
              <w:t xml:space="preserve"> </w:t>
            </w:r>
            <w:r>
              <w:rPr>
                <w:rFonts w:ascii="Calibri" w:hAnsi="Calibri"/>
                <w:sz w:val="20"/>
                <w:u w:val="single"/>
              </w:rPr>
              <w:t xml:space="preserve">   </w:t>
            </w:r>
            <w:r>
              <w:rPr>
                <w:rFonts w:ascii="Calibri" w:hAnsi="Calibri"/>
                <w:sz w:val="20"/>
              </w:rPr>
              <w:t>Requiere instalación</w:t>
            </w:r>
          </w:p>
          <w:p w14:paraId="210C9875" w14:textId="77777777" w:rsidR="00EA1AED" w:rsidRDefault="004054CF">
            <w:pPr>
              <w:pStyle w:val="TableParagraph"/>
              <w:ind w:left="106"/>
              <w:rPr>
                <w:rFonts w:ascii="Calibri" w:hAnsi="Calibri"/>
                <w:sz w:val="20"/>
              </w:rPr>
            </w:pPr>
            <w:r>
              <w:rPr>
                <w:rFonts w:ascii="Calibri" w:hAnsi="Calibri"/>
                <w:w w:val="99"/>
                <w:sz w:val="20"/>
                <w:u w:val="single"/>
              </w:rPr>
              <w:t xml:space="preserve"> </w:t>
            </w:r>
            <w:r>
              <w:rPr>
                <w:rFonts w:ascii="Calibri" w:hAnsi="Calibri"/>
                <w:sz w:val="20"/>
                <w:u w:val="single"/>
              </w:rPr>
              <w:t xml:space="preserve">   </w:t>
            </w:r>
            <w:r>
              <w:rPr>
                <w:rFonts w:ascii="Calibri" w:hAnsi="Calibri"/>
                <w:sz w:val="20"/>
              </w:rPr>
              <w:t>Requiere configuración</w:t>
            </w:r>
          </w:p>
          <w:p w14:paraId="7B417B2B" w14:textId="77777777" w:rsidR="00EA1AED" w:rsidRDefault="004054CF">
            <w:pPr>
              <w:pStyle w:val="TableParagraph"/>
              <w:spacing w:before="2"/>
              <w:ind w:left="198" w:right="276" w:hanging="92"/>
              <w:rPr>
                <w:rFonts w:ascii="Calibri" w:hAnsi="Calibri"/>
                <w:sz w:val="20"/>
              </w:rPr>
            </w:pPr>
            <w:r>
              <w:rPr>
                <w:rFonts w:ascii="Calibri" w:hAnsi="Calibri"/>
                <w:w w:val="99"/>
                <w:sz w:val="20"/>
                <w:u w:val="single"/>
              </w:rPr>
              <w:t xml:space="preserve"> </w:t>
            </w:r>
            <w:r>
              <w:rPr>
                <w:rFonts w:ascii="Calibri" w:hAnsi="Calibri"/>
                <w:sz w:val="20"/>
                <w:u w:val="single"/>
              </w:rPr>
              <w:t xml:space="preserve">   </w:t>
            </w:r>
            <w:r>
              <w:rPr>
                <w:rFonts w:ascii="Calibri" w:hAnsi="Calibri"/>
                <w:sz w:val="20"/>
              </w:rPr>
              <w:t>Requiere capacitación y/o adiestramiento</w:t>
            </w:r>
          </w:p>
          <w:p w14:paraId="1A1F2971" w14:textId="77777777" w:rsidR="00EA1AED" w:rsidRDefault="004054CF">
            <w:pPr>
              <w:pStyle w:val="TableParagraph"/>
              <w:ind w:left="198" w:right="328" w:hanging="92"/>
              <w:rPr>
                <w:rFonts w:ascii="Calibri" w:hAnsi="Calibri"/>
                <w:sz w:val="20"/>
              </w:rPr>
            </w:pPr>
            <w:r>
              <w:rPr>
                <w:rFonts w:ascii="Calibri" w:hAnsi="Calibri"/>
                <w:w w:val="99"/>
                <w:sz w:val="20"/>
                <w:u w:val="single"/>
              </w:rPr>
              <w:t xml:space="preserve"> </w:t>
            </w:r>
            <w:r>
              <w:rPr>
                <w:rFonts w:ascii="Calibri" w:hAnsi="Calibri"/>
                <w:sz w:val="20"/>
                <w:u w:val="single"/>
              </w:rPr>
              <w:t xml:space="preserve">    </w:t>
            </w:r>
            <w:r>
              <w:rPr>
                <w:rFonts w:ascii="Calibri" w:hAnsi="Calibri"/>
                <w:sz w:val="20"/>
              </w:rPr>
              <w:t>Requiere de asesoría para implementación en el currículo</w:t>
            </w:r>
          </w:p>
          <w:p w14:paraId="3885A19A" w14:textId="77777777" w:rsidR="00EA1AED" w:rsidRDefault="00EA1AED">
            <w:pPr>
              <w:pStyle w:val="TableParagraph"/>
              <w:spacing w:before="1"/>
              <w:rPr>
                <w:b/>
                <w:sz w:val="21"/>
              </w:rPr>
            </w:pPr>
          </w:p>
          <w:p w14:paraId="79956AB5" w14:textId="77777777" w:rsidR="00EA1AED" w:rsidRDefault="004054CF">
            <w:pPr>
              <w:pStyle w:val="TableParagraph"/>
              <w:ind w:left="106"/>
              <w:rPr>
                <w:rFonts w:ascii="Calibri"/>
                <w:sz w:val="20"/>
              </w:rPr>
            </w:pPr>
            <w:r>
              <w:rPr>
                <w:rFonts w:ascii="Calibri"/>
                <w:sz w:val="20"/>
              </w:rPr>
              <w:t xml:space="preserve">Uso </w:t>
            </w:r>
            <w:r>
              <w:rPr>
                <w:rFonts w:ascii="Calibri"/>
                <w:sz w:val="20"/>
                <w:u w:val="single"/>
              </w:rPr>
              <w:t>sugerido</w:t>
            </w:r>
            <w:r>
              <w:rPr>
                <w:rFonts w:ascii="Calibri"/>
                <w:sz w:val="20"/>
              </w:rPr>
              <w:t>:</w:t>
            </w:r>
          </w:p>
          <w:p w14:paraId="742B92D1" w14:textId="77777777" w:rsidR="00EA1AED" w:rsidRDefault="004054CF">
            <w:pPr>
              <w:pStyle w:val="TableParagraph"/>
              <w:tabs>
                <w:tab w:val="left" w:pos="2044"/>
              </w:tabs>
              <w:spacing w:before="1" w:line="480" w:lineRule="auto"/>
              <w:ind w:left="106" w:right="330" w:firstLine="91"/>
              <w:rPr>
                <w:rFonts w:ascii="Calibri"/>
                <w:sz w:val="20"/>
              </w:rPr>
            </w:pPr>
            <w:r>
              <w:rPr>
                <w:rFonts w:ascii="Calibri"/>
                <w:w w:val="99"/>
                <w:sz w:val="20"/>
                <w:u w:val="single"/>
              </w:rPr>
              <w:t xml:space="preserve"> </w:t>
            </w:r>
            <w:r>
              <w:rPr>
                <w:rFonts w:ascii="Calibri"/>
                <w:sz w:val="20"/>
                <w:u w:val="single"/>
              </w:rPr>
              <w:t xml:space="preserve">  </w:t>
            </w:r>
            <w:r>
              <w:rPr>
                <w:rFonts w:ascii="Calibri"/>
                <w:spacing w:val="16"/>
                <w:sz w:val="20"/>
                <w:u w:val="single"/>
              </w:rPr>
              <w:t xml:space="preserve"> </w:t>
            </w:r>
            <w:r>
              <w:rPr>
                <w:rFonts w:ascii="Calibri"/>
                <w:sz w:val="20"/>
              </w:rPr>
              <w:t>Escuela</w:t>
            </w:r>
            <w:r>
              <w:rPr>
                <w:rFonts w:ascii="Calibri"/>
                <w:sz w:val="20"/>
                <w:u w:val="single"/>
              </w:rPr>
              <w:t xml:space="preserve"> </w:t>
            </w:r>
            <w:r>
              <w:rPr>
                <w:rFonts w:ascii="Calibri"/>
                <w:sz w:val="20"/>
              </w:rPr>
              <w:t>Hogar Otros:</w:t>
            </w:r>
            <w:r>
              <w:rPr>
                <w:rFonts w:ascii="Calibri"/>
                <w:sz w:val="20"/>
                <w:u w:val="single"/>
              </w:rPr>
              <w:t xml:space="preserve"> </w:t>
            </w:r>
            <w:r>
              <w:rPr>
                <w:rFonts w:ascii="Calibri"/>
                <w:sz w:val="20"/>
                <w:u w:val="single"/>
              </w:rPr>
              <w:tab/>
            </w:r>
          </w:p>
        </w:tc>
      </w:tr>
    </w:tbl>
    <w:p w14:paraId="5DE6E944" w14:textId="77777777" w:rsidR="00EA1AED" w:rsidRDefault="00EA1AED">
      <w:pPr>
        <w:pStyle w:val="BodyText"/>
        <w:rPr>
          <w:b/>
          <w:sz w:val="20"/>
        </w:rPr>
      </w:pPr>
    </w:p>
    <w:p w14:paraId="7E8FCE2F" w14:textId="77777777" w:rsidR="00EA1AED" w:rsidRDefault="00EA1AED">
      <w:pPr>
        <w:pStyle w:val="BodyText"/>
        <w:rPr>
          <w:b/>
          <w:sz w:val="20"/>
        </w:rPr>
      </w:pPr>
    </w:p>
    <w:p w14:paraId="6DE5E445" w14:textId="77777777" w:rsidR="00EA1AED" w:rsidRDefault="00EA1AED">
      <w:pPr>
        <w:pStyle w:val="BodyText"/>
        <w:spacing w:before="8"/>
        <w:rPr>
          <w:b/>
          <w:sz w:val="20"/>
        </w:rPr>
      </w:pPr>
    </w:p>
    <w:p w14:paraId="27732D5E" w14:textId="77777777" w:rsidR="00EA1AED" w:rsidRDefault="00EA1AED">
      <w:pPr>
        <w:rPr>
          <w:sz w:val="20"/>
        </w:rPr>
        <w:sectPr w:rsidR="00EA1AED">
          <w:headerReference w:type="default" r:id="rId55"/>
          <w:pgSz w:w="12240" w:h="15840"/>
          <w:pgMar w:top="1260" w:right="220" w:bottom="0" w:left="180" w:header="0" w:footer="0" w:gutter="0"/>
          <w:cols w:space="720"/>
        </w:sectPr>
      </w:pPr>
    </w:p>
    <w:p w14:paraId="08A04432" w14:textId="2FD51ECF" w:rsidR="00EA1AED" w:rsidRDefault="004054CF">
      <w:pPr>
        <w:spacing w:before="77"/>
        <w:ind w:left="732"/>
        <w:rPr>
          <w:rFonts w:ascii="Calibri" w:hAnsi="Calibri"/>
          <w:b/>
          <w:sz w:val="20"/>
        </w:rPr>
      </w:pPr>
      <w:r>
        <w:rPr>
          <w:noProof/>
          <w:lang w:val="en-US" w:eastAsia="en-US" w:bidi="ar-SA"/>
        </w:rPr>
        <mc:AlternateContent>
          <mc:Choice Requires="wpg">
            <w:drawing>
              <wp:anchor distT="0" distB="0" distL="114300" distR="114300" simplePos="0" relativeHeight="251578880" behindDoc="0" locked="0" layoutInCell="1" allowOverlap="1" wp14:anchorId="52FE9284" wp14:editId="58A9F148">
                <wp:simplePos x="0" y="0"/>
                <wp:positionH relativeFrom="page">
                  <wp:posOffset>2447925</wp:posOffset>
                </wp:positionH>
                <wp:positionV relativeFrom="paragraph">
                  <wp:posOffset>183515</wp:posOffset>
                </wp:positionV>
                <wp:extent cx="799465" cy="8890"/>
                <wp:effectExtent l="0" t="0" r="0" b="0"/>
                <wp:wrapNone/>
                <wp:docPr id="319"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9465" cy="8890"/>
                          <a:chOff x="3855" y="289"/>
                          <a:chExt cx="1259" cy="14"/>
                        </a:xfrm>
                      </wpg:grpSpPr>
                      <wps:wsp>
                        <wps:cNvPr id="320" name="Line 262"/>
                        <wps:cNvCnPr>
                          <a:cxnSpLocks noChangeShapeType="1"/>
                        </wps:cNvCnPr>
                        <wps:spPr bwMode="auto">
                          <a:xfrm>
                            <a:off x="3992" y="296"/>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1" name="Line 261"/>
                        <wps:cNvCnPr>
                          <a:cxnSpLocks noChangeShapeType="1"/>
                        </wps:cNvCnPr>
                        <wps:spPr bwMode="auto">
                          <a:xfrm>
                            <a:off x="3855" y="295"/>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EBEBBA4" id="Group 260" o:spid="_x0000_s1026" style="position:absolute;margin-left:192.75pt;margin-top:14.45pt;width:62.95pt;height:.7pt;z-index:251578880;mso-position-horizontal-relative:page" coordorigin="3855,289" coordsize="125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">
                <v:line id="Line 262" o:spid="_x0000_s1027" style="position:absolute;visibility:visible;mso-wrap-style:square" from="3992,296" to="4885,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" strokeweight=".22817mm"/>
                <v:line id="Line 261" o:spid="_x0000_s1028" style="position:absolute;visibility:visible;mso-wrap-style:square" from="3855,295" to="5113,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79904" behindDoc="0" locked="0" layoutInCell="1" allowOverlap="1" wp14:anchorId="0B47ABA5" wp14:editId="0A9A4707">
                <wp:simplePos x="0" y="0"/>
                <wp:positionH relativeFrom="page">
                  <wp:posOffset>3604895</wp:posOffset>
                </wp:positionH>
                <wp:positionV relativeFrom="paragraph">
                  <wp:posOffset>183515</wp:posOffset>
                </wp:positionV>
                <wp:extent cx="800735" cy="8890"/>
                <wp:effectExtent l="0" t="0" r="0" b="0"/>
                <wp:wrapNone/>
                <wp:docPr id="316"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8890"/>
                          <a:chOff x="5677" y="289"/>
                          <a:chExt cx="1261" cy="14"/>
                        </a:xfrm>
                      </wpg:grpSpPr>
                      <wps:wsp>
                        <wps:cNvPr id="317" name="Line 259"/>
                        <wps:cNvCnPr>
                          <a:cxnSpLocks noChangeShapeType="1"/>
                        </wps:cNvCnPr>
                        <wps:spPr bwMode="auto">
                          <a:xfrm>
                            <a:off x="5816" y="296"/>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8" name="Line 258"/>
                        <wps:cNvCnPr>
                          <a:cxnSpLocks noChangeShapeType="1"/>
                        </wps:cNvCnPr>
                        <wps:spPr bwMode="auto">
                          <a:xfrm>
                            <a:off x="5677" y="295"/>
                            <a:ext cx="1260"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797D0E9" id="Group 257" o:spid="_x0000_s1026" style="position:absolute;margin-left:283.85pt;margin-top:14.45pt;width:63.05pt;height:.7pt;z-index:251579904;mso-position-horizontal-relative:page" coordorigin="5677,289" coordsize="12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">
                <v:line id="Line 259" o:spid="_x0000_s1027" style="position:absolute;visibility:visible;mso-wrap-style:square" from="5816,296" to="6709,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" strokeweight=".22817mm"/>
                <v:line id="Line 258" o:spid="_x0000_s1028" style="position:absolute;visibility:visible;mso-wrap-style:square" from="5677,295" to="6937,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80928" behindDoc="0" locked="0" layoutInCell="1" allowOverlap="1" wp14:anchorId="57909CAD" wp14:editId="5BA39249">
                <wp:simplePos x="0" y="0"/>
                <wp:positionH relativeFrom="page">
                  <wp:posOffset>5164455</wp:posOffset>
                </wp:positionH>
                <wp:positionV relativeFrom="page">
                  <wp:posOffset>10020300</wp:posOffset>
                </wp:positionV>
                <wp:extent cx="857250" cy="8890"/>
                <wp:effectExtent l="0" t="0" r="0" b="0"/>
                <wp:wrapNone/>
                <wp:docPr id="313" name="Group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7250" cy="8890"/>
                          <a:chOff x="8133" y="15780"/>
                          <a:chExt cx="1350" cy="14"/>
                        </a:xfrm>
                      </wpg:grpSpPr>
                      <wps:wsp>
                        <wps:cNvPr id="314" name="Line 256"/>
                        <wps:cNvCnPr>
                          <a:cxnSpLocks noChangeShapeType="1"/>
                        </wps:cNvCnPr>
                        <wps:spPr bwMode="auto">
                          <a:xfrm>
                            <a:off x="8361" y="15787"/>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5" name="Line 255"/>
                        <wps:cNvCnPr>
                          <a:cxnSpLocks noChangeShapeType="1"/>
                        </wps:cNvCnPr>
                        <wps:spPr bwMode="auto">
                          <a:xfrm>
                            <a:off x="8133" y="15786"/>
                            <a:ext cx="1349"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9E66C2F" id="Group 254" o:spid="_x0000_s1026" style="position:absolute;margin-left:406.65pt;margin-top:789pt;width:67.5pt;height:.7pt;z-index:251580928;mso-position-horizontal-relative:page;mso-position-vertical-relative:page" coordorigin="8133,15780" coordsize="135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">
                <v:line id="Line 256" o:spid="_x0000_s1027" style="position:absolute;visibility:visible;mso-wrap-style:square" from="8361,15787" to="9254,15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" strokeweight=".22817mm"/>
                <v:line id="Line 255" o:spid="_x0000_s1028" style="position:absolute;visibility:visible;mso-wrap-style:square" from="8133,15786" to="9482,15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" strokeweight=".21169mm"/>
                <w10:wrap anchorx="page" anchory="page"/>
              </v:group>
            </w:pict>
          </mc:Fallback>
        </mc:AlternateContent>
      </w:r>
      <w:r>
        <w:rPr>
          <w:noProof/>
          <w:lang w:val="en-US" w:eastAsia="en-US" w:bidi="ar-SA"/>
        </w:rPr>
        <mc:AlternateContent>
          <mc:Choice Requires="wpg">
            <w:drawing>
              <wp:anchor distT="0" distB="0" distL="114300" distR="114300" simplePos="0" relativeHeight="251581952" behindDoc="0" locked="0" layoutInCell="1" allowOverlap="1" wp14:anchorId="61D77A7A" wp14:editId="2D2FE3F2">
                <wp:simplePos x="0" y="0"/>
                <wp:positionH relativeFrom="page">
                  <wp:posOffset>6356350</wp:posOffset>
                </wp:positionH>
                <wp:positionV relativeFrom="page">
                  <wp:posOffset>10020300</wp:posOffset>
                </wp:positionV>
                <wp:extent cx="798830" cy="8890"/>
                <wp:effectExtent l="0" t="0" r="0" b="0"/>
                <wp:wrapNone/>
                <wp:docPr id="310" name="Group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8890"/>
                          <a:chOff x="10010" y="15780"/>
                          <a:chExt cx="1258" cy="14"/>
                        </a:xfrm>
                      </wpg:grpSpPr>
                      <wps:wsp>
                        <wps:cNvPr id="311" name="Line 253"/>
                        <wps:cNvCnPr>
                          <a:cxnSpLocks noChangeShapeType="1"/>
                        </wps:cNvCnPr>
                        <wps:spPr bwMode="auto">
                          <a:xfrm>
                            <a:off x="10147" y="15787"/>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2" name="Line 252"/>
                        <wps:cNvCnPr>
                          <a:cxnSpLocks noChangeShapeType="1"/>
                        </wps:cNvCnPr>
                        <wps:spPr bwMode="auto">
                          <a:xfrm>
                            <a:off x="10010" y="15786"/>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1C4FBF8" id="Group 251" o:spid="_x0000_s1026" style="position:absolute;margin-left:500.5pt;margin-top:789pt;width:62.9pt;height:.7pt;z-index:251581952;mso-position-horizontal-relative:page;mso-position-vertical-relative:page" coordorigin="10010,15780" coordsize="125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">
                <v:line id="Line 253" o:spid="_x0000_s1027" style="position:absolute;visibility:visible;mso-wrap-style:square" from="10147,15787" to="11040,15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" strokeweight=".22817mm"/>
                <v:line id="Line 252" o:spid="_x0000_s1028" style="position:absolute;visibility:visible;mso-wrap-style:square" from="10010,15786" to="11268,15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" strokeweight=".21169mm"/>
                <w10:wrap anchorx="page" anchory="page"/>
              </v:group>
            </w:pict>
          </mc:Fallback>
        </mc:AlternateContent>
      </w:r>
      <w:r>
        <w:rPr>
          <w:rFonts w:ascii="Calibri" w:hAnsi="Calibri"/>
          <w:b/>
          <w:sz w:val="20"/>
        </w:rPr>
        <w:t xml:space="preserve">Informe Evaluación AT </w:t>
      </w:r>
      <w:r>
        <w:rPr>
          <w:rFonts w:ascii="Calibri" w:hAnsi="Calibri"/>
          <w:sz w:val="20"/>
        </w:rPr>
        <w:t>[</w:t>
      </w:r>
      <w:r>
        <w:rPr>
          <w:rFonts w:ascii="Calibri" w:hAnsi="Calibri"/>
          <w:b/>
          <w:i/>
          <w:sz w:val="20"/>
        </w:rPr>
        <w:t xml:space="preserve">Registro </w:t>
      </w:r>
      <w:r>
        <w:rPr>
          <w:rFonts w:ascii="Calibri" w:hAnsi="Calibri"/>
          <w:b/>
          <w:sz w:val="20"/>
        </w:rPr>
        <w:t>n.</w:t>
      </w:r>
      <w:r>
        <w:rPr>
          <w:rFonts w:ascii="Calibri" w:hAnsi="Calibri"/>
          <w:b/>
          <w:sz w:val="20"/>
          <w:vertAlign w:val="superscript"/>
        </w:rPr>
        <w:t>o</w:t>
      </w:r>
    </w:p>
    <w:p w14:paraId="0764EBDD" w14:textId="77777777" w:rsidR="00EA1AED" w:rsidRDefault="004054CF">
      <w:pPr>
        <w:spacing w:before="77"/>
        <w:ind w:left="731"/>
        <w:rPr>
          <w:rFonts w:ascii="Calibri"/>
          <w:b/>
          <w:sz w:val="20"/>
        </w:rPr>
      </w:pPr>
      <w:r>
        <w:br w:type="column"/>
      </w:r>
      <w:r>
        <w:rPr>
          <w:rFonts w:ascii="Calibri"/>
          <w:b/>
          <w:i/>
          <w:sz w:val="20"/>
        </w:rPr>
        <w:t xml:space="preserve">SIE </w:t>
      </w:r>
      <w:r>
        <w:rPr>
          <w:rFonts w:ascii="Calibri"/>
          <w:b/>
          <w:sz w:val="20"/>
        </w:rPr>
        <w:t>n.</w:t>
      </w:r>
      <w:r>
        <w:rPr>
          <w:rFonts w:ascii="Calibri"/>
          <w:b/>
          <w:sz w:val="20"/>
          <w:vertAlign w:val="superscript"/>
        </w:rPr>
        <w:t>o</w:t>
      </w:r>
    </w:p>
    <w:p w14:paraId="45B92B84" w14:textId="77777777" w:rsidR="00EA1AED" w:rsidRDefault="004054CF">
      <w:pPr>
        <w:spacing w:before="77"/>
        <w:ind w:left="732"/>
        <w:rPr>
          <w:rFonts w:ascii="Calibri"/>
          <w:b/>
          <w:sz w:val="20"/>
        </w:rPr>
      </w:pPr>
      <w:r>
        <w:br w:type="column"/>
      </w:r>
      <w:r>
        <w:rPr>
          <w:rFonts w:ascii="Calibri"/>
          <w:b/>
          <w:i/>
          <w:sz w:val="20"/>
        </w:rPr>
        <w:t xml:space="preserve">Expediente </w:t>
      </w:r>
      <w:r>
        <w:rPr>
          <w:rFonts w:ascii="Calibri"/>
          <w:b/>
          <w:sz w:val="20"/>
        </w:rPr>
        <w:t>n.</w:t>
      </w:r>
      <w:r>
        <w:rPr>
          <w:rFonts w:ascii="Calibri"/>
          <w:b/>
          <w:sz w:val="20"/>
          <w:vertAlign w:val="superscript"/>
        </w:rPr>
        <w:t>o</w:t>
      </w:r>
    </w:p>
    <w:p w14:paraId="6BC74390" w14:textId="77777777" w:rsidR="00EA1AED" w:rsidRDefault="004054CF">
      <w:pPr>
        <w:tabs>
          <w:tab w:val="left" w:pos="2517"/>
        </w:tabs>
        <w:spacing w:before="77"/>
        <w:ind w:left="732"/>
        <w:rPr>
          <w:rFonts w:ascii="Calibri"/>
          <w:sz w:val="20"/>
        </w:rPr>
      </w:pPr>
      <w:r>
        <w:br w:type="column"/>
      </w:r>
      <w:r>
        <w:rPr>
          <w:rFonts w:ascii="Calibri"/>
          <w:b/>
          <w:i/>
          <w:sz w:val="20"/>
        </w:rPr>
        <w:t>Fecha</w:t>
      </w:r>
      <w:r>
        <w:rPr>
          <w:rFonts w:ascii="Calibri"/>
          <w:b/>
          <w:i/>
          <w:sz w:val="20"/>
        </w:rPr>
        <w:tab/>
      </w:r>
      <w:r>
        <w:rPr>
          <w:rFonts w:ascii="Calibri"/>
          <w:sz w:val="20"/>
        </w:rPr>
        <w:t>]</w:t>
      </w:r>
    </w:p>
    <w:p w14:paraId="5677D8A2" w14:textId="77777777" w:rsidR="00EA1AED" w:rsidRDefault="00EA1AED">
      <w:pPr>
        <w:rPr>
          <w:rFonts w:ascii="Calibri"/>
          <w:sz w:val="20"/>
        </w:rPr>
        <w:sectPr w:rsidR="00EA1AED">
          <w:type w:val="continuous"/>
          <w:pgSz w:w="12240" w:h="15840"/>
          <w:pgMar w:top="620" w:right="220" w:bottom="280" w:left="180" w:header="720" w:footer="720" w:gutter="0"/>
          <w:cols w:num="4" w:space="720" w:equalWidth="0">
            <w:col w:w="3715" w:space="531"/>
            <w:col w:w="1291" w:space="488"/>
            <w:col w:w="1968" w:space="577"/>
            <w:col w:w="3270"/>
          </w:cols>
        </w:sectPr>
      </w:pPr>
    </w:p>
    <w:tbl>
      <w:tblPr>
        <w:tblW w:w="0" w:type="auto"/>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2"/>
        <w:gridCol w:w="2881"/>
        <w:gridCol w:w="2672"/>
        <w:gridCol w:w="2387"/>
      </w:tblGrid>
      <w:tr w:rsidR="00EA1AED" w14:paraId="528290B7" w14:textId="77777777">
        <w:trPr>
          <w:trHeight w:val="2937"/>
        </w:trPr>
        <w:tc>
          <w:tcPr>
            <w:tcW w:w="2972" w:type="dxa"/>
          </w:tcPr>
          <w:p w14:paraId="4EBE994A" w14:textId="77777777" w:rsidR="00EA1AED" w:rsidRDefault="00EA1AED">
            <w:pPr>
              <w:pStyle w:val="TableParagraph"/>
              <w:rPr>
                <w:rFonts w:ascii="Times New Roman"/>
                <w:sz w:val="20"/>
              </w:rPr>
            </w:pPr>
          </w:p>
        </w:tc>
        <w:tc>
          <w:tcPr>
            <w:tcW w:w="2881" w:type="dxa"/>
          </w:tcPr>
          <w:p w14:paraId="010B8EF1" w14:textId="77777777" w:rsidR="00EA1AED" w:rsidRDefault="00EA1AED">
            <w:pPr>
              <w:pStyle w:val="TableParagraph"/>
              <w:rPr>
                <w:rFonts w:ascii="Times New Roman"/>
                <w:sz w:val="20"/>
              </w:rPr>
            </w:pPr>
          </w:p>
        </w:tc>
        <w:tc>
          <w:tcPr>
            <w:tcW w:w="2672" w:type="dxa"/>
          </w:tcPr>
          <w:p w14:paraId="33776BF9" w14:textId="77777777" w:rsidR="00EA1AED" w:rsidRDefault="00EA1AED">
            <w:pPr>
              <w:pStyle w:val="TableParagraph"/>
              <w:rPr>
                <w:rFonts w:ascii="Times New Roman"/>
                <w:sz w:val="20"/>
              </w:rPr>
            </w:pPr>
          </w:p>
        </w:tc>
        <w:tc>
          <w:tcPr>
            <w:tcW w:w="2387" w:type="dxa"/>
          </w:tcPr>
          <w:p w14:paraId="077600AF" w14:textId="77777777" w:rsidR="00EA1AED" w:rsidRDefault="004054CF">
            <w:pPr>
              <w:pStyle w:val="TableParagraph"/>
              <w:spacing w:line="243" w:lineRule="exact"/>
              <w:ind w:left="106"/>
              <w:rPr>
                <w:rFonts w:ascii="Calibri" w:hAnsi="Calibri"/>
                <w:sz w:val="20"/>
              </w:rPr>
            </w:pPr>
            <w:r>
              <w:rPr>
                <w:rFonts w:ascii="Calibri" w:hAnsi="Calibri"/>
                <w:w w:val="99"/>
                <w:sz w:val="20"/>
                <w:u w:val="single"/>
              </w:rPr>
              <w:t xml:space="preserve"> </w:t>
            </w:r>
            <w:r>
              <w:rPr>
                <w:rFonts w:ascii="Calibri" w:hAnsi="Calibri"/>
                <w:sz w:val="20"/>
                <w:u w:val="single"/>
              </w:rPr>
              <w:t xml:space="preserve">   </w:t>
            </w:r>
            <w:r>
              <w:rPr>
                <w:rFonts w:ascii="Calibri" w:hAnsi="Calibri"/>
                <w:sz w:val="20"/>
              </w:rPr>
              <w:t>Requiere configuración</w:t>
            </w:r>
          </w:p>
          <w:p w14:paraId="5504F4A7" w14:textId="77777777" w:rsidR="00EA1AED" w:rsidRDefault="004054CF">
            <w:pPr>
              <w:pStyle w:val="TableParagraph"/>
              <w:ind w:left="198" w:right="276" w:hanging="92"/>
              <w:rPr>
                <w:rFonts w:ascii="Calibri" w:hAnsi="Calibri"/>
                <w:sz w:val="20"/>
              </w:rPr>
            </w:pPr>
            <w:r>
              <w:rPr>
                <w:rFonts w:ascii="Calibri" w:hAnsi="Calibri"/>
                <w:w w:val="99"/>
                <w:sz w:val="20"/>
                <w:u w:val="single"/>
              </w:rPr>
              <w:t xml:space="preserve"> </w:t>
            </w:r>
            <w:r>
              <w:rPr>
                <w:rFonts w:ascii="Calibri" w:hAnsi="Calibri"/>
                <w:sz w:val="20"/>
                <w:u w:val="single"/>
              </w:rPr>
              <w:t xml:space="preserve">   </w:t>
            </w:r>
            <w:r>
              <w:rPr>
                <w:rFonts w:ascii="Calibri" w:hAnsi="Calibri"/>
                <w:sz w:val="20"/>
              </w:rPr>
              <w:t>Requiere capacitación y/o adiestramiento</w:t>
            </w:r>
          </w:p>
          <w:p w14:paraId="3A2AA045" w14:textId="77777777" w:rsidR="00EA1AED" w:rsidRDefault="004054CF">
            <w:pPr>
              <w:pStyle w:val="TableParagraph"/>
              <w:ind w:left="198" w:right="328" w:hanging="92"/>
              <w:rPr>
                <w:rFonts w:ascii="Calibri" w:hAnsi="Calibri"/>
                <w:sz w:val="20"/>
              </w:rPr>
            </w:pPr>
            <w:r>
              <w:rPr>
                <w:rFonts w:ascii="Calibri" w:hAnsi="Calibri"/>
                <w:w w:val="99"/>
                <w:sz w:val="20"/>
                <w:u w:val="single"/>
              </w:rPr>
              <w:t xml:space="preserve"> </w:t>
            </w:r>
            <w:r>
              <w:rPr>
                <w:rFonts w:ascii="Calibri" w:hAnsi="Calibri"/>
                <w:sz w:val="20"/>
                <w:u w:val="single"/>
              </w:rPr>
              <w:t xml:space="preserve">    </w:t>
            </w:r>
            <w:r>
              <w:rPr>
                <w:rFonts w:ascii="Calibri" w:hAnsi="Calibri"/>
                <w:sz w:val="20"/>
              </w:rPr>
              <w:t>Requiere de asesoría para implementación en el currículo</w:t>
            </w:r>
          </w:p>
          <w:p w14:paraId="105340F3" w14:textId="77777777" w:rsidR="00EA1AED" w:rsidRDefault="00EA1AED">
            <w:pPr>
              <w:pStyle w:val="TableParagraph"/>
              <w:rPr>
                <w:rFonts w:ascii="Calibri"/>
                <w:sz w:val="20"/>
              </w:rPr>
            </w:pPr>
          </w:p>
          <w:p w14:paraId="64EF617F" w14:textId="77777777" w:rsidR="00EA1AED" w:rsidRDefault="004054CF">
            <w:pPr>
              <w:pStyle w:val="TableParagraph"/>
              <w:ind w:left="106"/>
              <w:rPr>
                <w:rFonts w:ascii="Calibri"/>
                <w:sz w:val="20"/>
              </w:rPr>
            </w:pPr>
            <w:r>
              <w:rPr>
                <w:rFonts w:ascii="Calibri"/>
                <w:sz w:val="20"/>
              </w:rPr>
              <w:t xml:space="preserve">Uso </w:t>
            </w:r>
            <w:r>
              <w:rPr>
                <w:rFonts w:ascii="Calibri"/>
                <w:sz w:val="20"/>
                <w:u w:val="single"/>
              </w:rPr>
              <w:t>sugerido</w:t>
            </w:r>
            <w:r>
              <w:rPr>
                <w:rFonts w:ascii="Calibri"/>
                <w:sz w:val="20"/>
              </w:rPr>
              <w:t>:</w:t>
            </w:r>
          </w:p>
          <w:p w14:paraId="4E7C4051" w14:textId="77777777" w:rsidR="00EA1AED" w:rsidRDefault="004054CF">
            <w:pPr>
              <w:pStyle w:val="TableParagraph"/>
              <w:spacing w:before="1"/>
              <w:ind w:left="198"/>
              <w:rPr>
                <w:rFonts w:ascii="Calibri"/>
                <w:sz w:val="20"/>
              </w:rPr>
            </w:pPr>
            <w:r>
              <w:rPr>
                <w:rFonts w:ascii="Calibri"/>
                <w:w w:val="99"/>
                <w:sz w:val="20"/>
                <w:u w:val="single"/>
              </w:rPr>
              <w:t xml:space="preserve"> </w:t>
            </w:r>
            <w:r>
              <w:rPr>
                <w:rFonts w:ascii="Calibri"/>
                <w:sz w:val="20"/>
                <w:u w:val="single"/>
              </w:rPr>
              <w:t xml:space="preserve">   </w:t>
            </w:r>
            <w:r>
              <w:rPr>
                <w:rFonts w:ascii="Calibri"/>
                <w:sz w:val="20"/>
              </w:rPr>
              <w:t>Escuela</w:t>
            </w:r>
            <w:r>
              <w:rPr>
                <w:rFonts w:ascii="Calibri"/>
                <w:sz w:val="20"/>
                <w:u w:val="single"/>
              </w:rPr>
              <w:t xml:space="preserve"> </w:t>
            </w:r>
            <w:r>
              <w:rPr>
                <w:rFonts w:ascii="Calibri"/>
                <w:sz w:val="20"/>
              </w:rPr>
              <w:t>Hogar</w:t>
            </w:r>
          </w:p>
          <w:p w14:paraId="0FBC54F2" w14:textId="77777777" w:rsidR="00EA1AED" w:rsidRDefault="00EA1AED">
            <w:pPr>
              <w:pStyle w:val="TableParagraph"/>
              <w:spacing w:before="11"/>
              <w:rPr>
                <w:rFonts w:ascii="Calibri"/>
                <w:sz w:val="19"/>
              </w:rPr>
            </w:pPr>
          </w:p>
          <w:p w14:paraId="47138282" w14:textId="77777777" w:rsidR="00EA1AED" w:rsidRDefault="004054CF">
            <w:pPr>
              <w:pStyle w:val="TableParagraph"/>
              <w:tabs>
                <w:tab w:val="left" w:pos="2044"/>
              </w:tabs>
              <w:ind w:left="106"/>
              <w:rPr>
                <w:rFonts w:ascii="Calibri"/>
                <w:sz w:val="20"/>
              </w:rPr>
            </w:pPr>
            <w:r>
              <w:rPr>
                <w:rFonts w:ascii="Calibri"/>
                <w:sz w:val="20"/>
              </w:rPr>
              <w:t>Otros:</w:t>
            </w:r>
            <w:r>
              <w:rPr>
                <w:rFonts w:ascii="Calibri"/>
                <w:sz w:val="20"/>
                <w:u w:val="single"/>
              </w:rPr>
              <w:t xml:space="preserve"> </w:t>
            </w:r>
            <w:r>
              <w:rPr>
                <w:rFonts w:ascii="Calibri"/>
                <w:sz w:val="20"/>
                <w:u w:val="single"/>
              </w:rPr>
              <w:tab/>
            </w:r>
          </w:p>
        </w:tc>
      </w:tr>
    </w:tbl>
    <w:p w14:paraId="75F68E00" w14:textId="77777777" w:rsidR="00EA1AED" w:rsidRDefault="00EA1AED">
      <w:pPr>
        <w:pStyle w:val="BodyText"/>
        <w:spacing w:before="1"/>
        <w:rPr>
          <w:rFonts w:ascii="Calibri"/>
          <w:sz w:val="15"/>
        </w:rPr>
      </w:pPr>
    </w:p>
    <w:p w14:paraId="0EB287D2" w14:textId="77777777" w:rsidR="00EA1AED" w:rsidRDefault="004054CF" w:rsidP="00207B13">
      <w:pPr>
        <w:pStyle w:val="Heading3"/>
        <w:numPr>
          <w:ilvl w:val="3"/>
          <w:numId w:val="6"/>
        </w:numPr>
        <w:tabs>
          <w:tab w:val="left" w:pos="1980"/>
          <w:tab w:val="left" w:pos="1981"/>
        </w:tabs>
        <w:spacing w:before="92"/>
        <w:ind w:hanging="721"/>
      </w:pPr>
      <w:r>
        <w:t>Otras</w:t>
      </w:r>
      <w:r>
        <w:rPr>
          <w:spacing w:val="-1"/>
        </w:rPr>
        <w:t xml:space="preserve"> </w:t>
      </w:r>
      <w:r>
        <w:t>recomendaciones:</w:t>
      </w:r>
    </w:p>
    <w:p w14:paraId="72113377" w14:textId="77777777" w:rsidR="00EA1AED" w:rsidRDefault="00EA1AED">
      <w:pPr>
        <w:pStyle w:val="BodyText"/>
        <w:rPr>
          <w:b/>
          <w:sz w:val="26"/>
        </w:rPr>
      </w:pPr>
    </w:p>
    <w:p w14:paraId="18F05491" w14:textId="77777777" w:rsidR="00EA1AED" w:rsidRDefault="00EA1AED">
      <w:pPr>
        <w:pStyle w:val="BodyText"/>
        <w:spacing w:before="1"/>
        <w:rPr>
          <w:b/>
          <w:sz w:val="22"/>
        </w:rPr>
      </w:pPr>
    </w:p>
    <w:p w14:paraId="56E90DB9" w14:textId="77777777" w:rsidR="00EA1AED" w:rsidRDefault="004054CF" w:rsidP="00207B13">
      <w:pPr>
        <w:pStyle w:val="ListParagraph"/>
        <w:numPr>
          <w:ilvl w:val="3"/>
          <w:numId w:val="6"/>
        </w:numPr>
        <w:tabs>
          <w:tab w:val="left" w:pos="1980"/>
          <w:tab w:val="left" w:pos="1981"/>
        </w:tabs>
        <w:ind w:hanging="721"/>
        <w:rPr>
          <w:b/>
          <w:sz w:val="24"/>
        </w:rPr>
      </w:pPr>
      <w:r>
        <w:rPr>
          <w:b/>
          <w:sz w:val="24"/>
        </w:rPr>
        <w:t>Plan de Seguimiento y Consideraciones</w:t>
      </w:r>
      <w:r>
        <w:rPr>
          <w:b/>
          <w:spacing w:val="-1"/>
          <w:sz w:val="24"/>
        </w:rPr>
        <w:t xml:space="preserve"> </w:t>
      </w:r>
      <w:r>
        <w:rPr>
          <w:b/>
          <w:sz w:val="24"/>
        </w:rPr>
        <w:t>Adicionales:</w:t>
      </w:r>
    </w:p>
    <w:p w14:paraId="45C0643F" w14:textId="77777777" w:rsidR="00EA1AED" w:rsidRDefault="00EA1AED">
      <w:pPr>
        <w:pStyle w:val="BodyText"/>
        <w:rPr>
          <w:b/>
          <w:sz w:val="26"/>
        </w:rPr>
      </w:pPr>
    </w:p>
    <w:p w14:paraId="00D2B043" w14:textId="572F6573" w:rsidR="00EA1AED" w:rsidRDefault="004054CF" w:rsidP="00207B13">
      <w:pPr>
        <w:pStyle w:val="ListParagraph"/>
        <w:numPr>
          <w:ilvl w:val="1"/>
          <w:numId w:val="4"/>
        </w:numPr>
        <w:tabs>
          <w:tab w:val="left" w:pos="1261"/>
        </w:tabs>
        <w:spacing w:before="197" w:line="276" w:lineRule="auto"/>
        <w:ind w:right="492"/>
      </w:pPr>
      <w:r>
        <w:t xml:space="preserve">El maestro de Educación Especial, y el director escolar o su representante, deben participar en las discusiones en COMPU de la evaluación en AT con los padres. Además, deben cumplimentar la </w:t>
      </w:r>
      <w:r>
        <w:rPr>
          <w:i/>
        </w:rPr>
        <w:t>Minuta de Discusión de Evaluación de Asistencia Tecnológica</w:t>
      </w:r>
      <w:r w:rsidR="00D7259E">
        <w:rPr>
          <w:i/>
        </w:rPr>
        <w:t xml:space="preserve"> </w:t>
      </w:r>
      <w:r w:rsidR="00D7259E">
        <w:rPr>
          <w:b/>
          <w:i/>
        </w:rPr>
        <w:t>en la plataforma de MiPE</w:t>
      </w:r>
      <w:r>
        <w:rPr>
          <w:i/>
        </w:rPr>
        <w:t xml:space="preserve">, </w:t>
      </w:r>
      <w:r>
        <w:t>con nota de aceptación o rechazo de las recomendaciones. También deben establecer, a base de las determinaciones del COMPU, los equipos y los servicios para los cuales este somete la petición de proveer una AT al estudiante. Esta minuta debe cumplimentarse en un máximo de diez (10) días laborables, desde que se recibe el informe de evaluación; y ha de enviarse al CAAT</w:t>
      </w:r>
      <w:r w:rsidR="00D7259E">
        <w:t xml:space="preserve"> mediante la plataforma de MiPE</w:t>
      </w:r>
      <w:r>
        <w:t xml:space="preserve"> que realizó o canalizó el proceso evaluativo, aun cuando se determinar</w:t>
      </w:r>
      <w:r w:rsidR="00D7259E">
        <w:t>a no procesar compra de equipos</w:t>
      </w:r>
      <w:r>
        <w:t xml:space="preserve">. Inmediatamente que se coordina la reunión de COMPU, debe certificarse dicha coordinación, utilizando el formulario </w:t>
      </w:r>
      <w:r>
        <w:rPr>
          <w:b/>
          <w:i/>
        </w:rPr>
        <w:t>Certificación de coordinación de la fecha del COMPU para la discusión y análisis de informe de evaluación de Asistencia Tecnológica</w:t>
      </w:r>
      <w:r>
        <w:rPr>
          <w:b/>
          <w:i/>
          <w:spacing w:val="-4"/>
        </w:rPr>
        <w:t xml:space="preserve"> </w:t>
      </w:r>
      <w:r w:rsidR="003E3A89">
        <w:t>(SAEE-AT</w:t>
      </w:r>
      <w:r>
        <w:t>-16b).</w:t>
      </w:r>
    </w:p>
    <w:p w14:paraId="2DC0B8FB" w14:textId="77777777" w:rsidR="00EA1AED" w:rsidRDefault="00EA1AED">
      <w:pPr>
        <w:pStyle w:val="BodyText"/>
        <w:spacing w:before="11"/>
      </w:pPr>
    </w:p>
    <w:p w14:paraId="55854954" w14:textId="77777777" w:rsidR="00EA1AED" w:rsidRDefault="004054CF" w:rsidP="00207B13">
      <w:pPr>
        <w:pStyle w:val="ListParagraph"/>
        <w:numPr>
          <w:ilvl w:val="1"/>
          <w:numId w:val="4"/>
        </w:numPr>
        <w:tabs>
          <w:tab w:val="left" w:pos="1261"/>
        </w:tabs>
        <w:spacing w:line="276" w:lineRule="auto"/>
        <w:ind w:left="1320" w:right="494"/>
      </w:pPr>
      <w:r>
        <w:t>Una vez se recibe el informe de evaluación en Asistencia Tecnológica, debe revisarse el PEI. Ello, conforme a las determinaciones y los acuerdos del COMPU, referente a las recomendaciones del presente informe. Al discutir el informe de evaluación, el COMPU escolar debe considerar si los equipos o los servicios de AT serán necesarios para el logro de las metas y los objetivos contemplados en el PEI. De considerar que los equipos recomendados son necesario para el logro de las metas y los objetivos contemplados, el informe debe revisarse en todas las partes correspondientes. Las recomendaciones y los resultados presentados en dicho informe deben ser considerados por el COMPU. No obstante, las recomendaciones no constituyen determinaciones; las decisiones sobre este informe recaen sobre el</w:t>
      </w:r>
      <w:r>
        <w:rPr>
          <w:spacing w:val="-6"/>
        </w:rPr>
        <w:t xml:space="preserve"> </w:t>
      </w:r>
      <w:r>
        <w:t>COMPU.</w:t>
      </w:r>
    </w:p>
    <w:p w14:paraId="755B002E" w14:textId="77777777" w:rsidR="00EA1AED" w:rsidRDefault="00EA1AED">
      <w:pPr>
        <w:pStyle w:val="BodyText"/>
        <w:spacing w:before="10"/>
      </w:pPr>
    </w:p>
    <w:p w14:paraId="3F22D301" w14:textId="77777777" w:rsidR="00EA1AED" w:rsidRDefault="004054CF" w:rsidP="00207B13">
      <w:pPr>
        <w:pStyle w:val="ListParagraph"/>
        <w:numPr>
          <w:ilvl w:val="1"/>
          <w:numId w:val="4"/>
        </w:numPr>
        <w:tabs>
          <w:tab w:val="left" w:pos="1261"/>
        </w:tabs>
        <w:spacing w:line="276" w:lineRule="auto"/>
        <w:ind w:right="494"/>
      </w:pPr>
      <w:r>
        <w:t>Antes de solicitar el equipo, considere que la AT no constituye un área aislada del PEI. Los equipos o los servicios de AT ayudan a que se lleven a cabo los objetivos educativos en el PEI del estudiante. Por ello, reiteramos que, una vez se reciben estos, deben implantarse a través del proceso educativo delineado en el</w:t>
      </w:r>
      <w:r>
        <w:rPr>
          <w:spacing w:val="-1"/>
        </w:rPr>
        <w:t xml:space="preserve"> </w:t>
      </w:r>
      <w:r>
        <w:t>PEI.</w:t>
      </w:r>
    </w:p>
    <w:p w14:paraId="3605B597" w14:textId="77777777" w:rsidR="00EA1AED" w:rsidRDefault="00EA1AED">
      <w:pPr>
        <w:pStyle w:val="BodyText"/>
        <w:spacing w:before="10"/>
      </w:pPr>
    </w:p>
    <w:p w14:paraId="14142EBC" w14:textId="77777777" w:rsidR="00EA1AED" w:rsidRDefault="004054CF" w:rsidP="00207B13">
      <w:pPr>
        <w:pStyle w:val="ListParagraph"/>
        <w:numPr>
          <w:ilvl w:val="1"/>
          <w:numId w:val="4"/>
        </w:numPr>
        <w:tabs>
          <w:tab w:val="left" w:pos="1261"/>
        </w:tabs>
        <w:spacing w:line="273" w:lineRule="auto"/>
        <w:ind w:right="493"/>
      </w:pPr>
      <w:r>
        <w:t>La implantación de los equipos de AT se hace una vez se cuente con estos, bajo las diversas modalidades para proveer equipos. La decisión de que un equipo de AT provisto por el DE se utilice en el</w:t>
      </w:r>
      <w:r>
        <w:rPr>
          <w:spacing w:val="24"/>
        </w:rPr>
        <w:t xml:space="preserve"> </w:t>
      </w:r>
      <w:r>
        <w:t>hogar</w:t>
      </w:r>
      <w:r>
        <w:rPr>
          <w:spacing w:val="27"/>
        </w:rPr>
        <w:t xml:space="preserve"> </w:t>
      </w:r>
      <w:r>
        <w:t>-o</w:t>
      </w:r>
      <w:r>
        <w:rPr>
          <w:spacing w:val="26"/>
        </w:rPr>
        <w:t xml:space="preserve"> </w:t>
      </w:r>
      <w:r>
        <w:t>en</w:t>
      </w:r>
      <w:r>
        <w:rPr>
          <w:spacing w:val="26"/>
        </w:rPr>
        <w:t xml:space="preserve"> </w:t>
      </w:r>
      <w:r>
        <w:t>algún</w:t>
      </w:r>
      <w:r>
        <w:rPr>
          <w:spacing w:val="26"/>
        </w:rPr>
        <w:t xml:space="preserve"> </w:t>
      </w:r>
      <w:r>
        <w:t>servicio</w:t>
      </w:r>
      <w:r>
        <w:rPr>
          <w:spacing w:val="26"/>
        </w:rPr>
        <w:t xml:space="preserve"> </w:t>
      </w:r>
      <w:r>
        <w:t>relacionado</w:t>
      </w:r>
      <w:r>
        <w:rPr>
          <w:spacing w:val="26"/>
        </w:rPr>
        <w:t xml:space="preserve"> </w:t>
      </w:r>
      <w:r>
        <w:t>de</w:t>
      </w:r>
      <w:r>
        <w:rPr>
          <w:spacing w:val="26"/>
        </w:rPr>
        <w:t xml:space="preserve"> </w:t>
      </w:r>
      <w:r>
        <w:t>terapia-,</w:t>
      </w:r>
      <w:r>
        <w:rPr>
          <w:spacing w:val="27"/>
        </w:rPr>
        <w:t xml:space="preserve"> </w:t>
      </w:r>
      <w:r>
        <w:t>es</w:t>
      </w:r>
      <w:r>
        <w:rPr>
          <w:spacing w:val="26"/>
        </w:rPr>
        <w:t xml:space="preserve"> </w:t>
      </w:r>
      <w:r>
        <w:t>una</w:t>
      </w:r>
      <w:r>
        <w:rPr>
          <w:spacing w:val="25"/>
        </w:rPr>
        <w:t xml:space="preserve"> </w:t>
      </w:r>
      <w:r>
        <w:t>individualizada,</w:t>
      </w:r>
      <w:r>
        <w:rPr>
          <w:spacing w:val="27"/>
        </w:rPr>
        <w:t xml:space="preserve"> </w:t>
      </w:r>
      <w:r>
        <w:t>discutida</w:t>
      </w:r>
      <w:r>
        <w:rPr>
          <w:spacing w:val="26"/>
        </w:rPr>
        <w:t xml:space="preserve"> </w:t>
      </w:r>
      <w:r>
        <w:t>y</w:t>
      </w:r>
      <w:r>
        <w:rPr>
          <w:spacing w:val="24"/>
        </w:rPr>
        <w:t xml:space="preserve"> </w:t>
      </w:r>
      <w:r>
        <w:t>avalada</w:t>
      </w:r>
      <w:r>
        <w:rPr>
          <w:spacing w:val="26"/>
        </w:rPr>
        <w:t xml:space="preserve"> </w:t>
      </w:r>
      <w:r>
        <w:t>en</w:t>
      </w:r>
    </w:p>
    <w:p w14:paraId="6551A3B5" w14:textId="77777777" w:rsidR="00EA1AED" w:rsidRDefault="00EA1AED">
      <w:pPr>
        <w:pStyle w:val="BodyText"/>
        <w:rPr>
          <w:sz w:val="20"/>
        </w:rPr>
      </w:pPr>
    </w:p>
    <w:p w14:paraId="0802468D" w14:textId="77777777" w:rsidR="00EA1AED" w:rsidRDefault="00EA1AED">
      <w:pPr>
        <w:pStyle w:val="BodyText"/>
        <w:rPr>
          <w:sz w:val="20"/>
        </w:rPr>
      </w:pPr>
    </w:p>
    <w:p w14:paraId="5A5942FF" w14:textId="77777777" w:rsidR="00EA1AED" w:rsidRDefault="00EA1AED">
      <w:pPr>
        <w:rPr>
          <w:sz w:val="20"/>
        </w:rPr>
        <w:sectPr w:rsidR="00EA1AED">
          <w:headerReference w:type="default" r:id="rId56"/>
          <w:pgSz w:w="12240" w:h="15840"/>
          <w:pgMar w:top="960" w:right="220" w:bottom="0" w:left="180" w:header="0" w:footer="0" w:gutter="0"/>
          <w:cols w:space="720"/>
        </w:sectPr>
      </w:pPr>
    </w:p>
    <w:p w14:paraId="2D6C1E2F" w14:textId="77777777" w:rsidR="00EA1AED" w:rsidRDefault="00EA1AED">
      <w:pPr>
        <w:pStyle w:val="BodyText"/>
        <w:spacing w:before="10"/>
        <w:rPr>
          <w:sz w:val="20"/>
        </w:rPr>
      </w:pPr>
    </w:p>
    <w:p w14:paraId="27CEB9FB" w14:textId="7F14634E" w:rsidR="00EA1AED" w:rsidRDefault="004054CF">
      <w:pPr>
        <w:ind w:left="732"/>
        <w:rPr>
          <w:rFonts w:ascii="Calibri" w:hAnsi="Calibri"/>
          <w:b/>
          <w:sz w:val="20"/>
        </w:rPr>
      </w:pPr>
      <w:r>
        <w:rPr>
          <w:noProof/>
          <w:lang w:val="en-US" w:eastAsia="en-US" w:bidi="ar-SA"/>
        </w:rPr>
        <mc:AlternateContent>
          <mc:Choice Requires="wpg">
            <w:drawing>
              <wp:anchor distT="0" distB="0" distL="114300" distR="114300" simplePos="0" relativeHeight="251582976" behindDoc="0" locked="0" layoutInCell="1" allowOverlap="1" wp14:anchorId="22828E29" wp14:editId="21488432">
                <wp:simplePos x="0" y="0"/>
                <wp:positionH relativeFrom="page">
                  <wp:posOffset>2447925</wp:posOffset>
                </wp:positionH>
                <wp:positionV relativeFrom="paragraph">
                  <wp:posOffset>134620</wp:posOffset>
                </wp:positionV>
                <wp:extent cx="799465" cy="8890"/>
                <wp:effectExtent l="0" t="0" r="0" b="0"/>
                <wp:wrapNone/>
                <wp:docPr id="307"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9465" cy="8890"/>
                          <a:chOff x="3855" y="212"/>
                          <a:chExt cx="1259" cy="14"/>
                        </a:xfrm>
                      </wpg:grpSpPr>
                      <wps:wsp>
                        <wps:cNvPr id="308" name="Line 250"/>
                        <wps:cNvCnPr>
                          <a:cxnSpLocks noChangeShapeType="1"/>
                        </wps:cNvCnPr>
                        <wps:spPr bwMode="auto">
                          <a:xfrm>
                            <a:off x="3992" y="21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9" name="Line 249"/>
                        <wps:cNvCnPr>
                          <a:cxnSpLocks noChangeShapeType="1"/>
                        </wps:cNvCnPr>
                        <wps:spPr bwMode="auto">
                          <a:xfrm>
                            <a:off x="3855" y="218"/>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0645B4A" id="Group 248" o:spid="_x0000_s1026" style="position:absolute;margin-left:192.75pt;margin-top:10.6pt;width:62.95pt;height:.7pt;z-index:251582976;mso-position-horizontal-relative:page" coordorigin="3855,212" coordsize="125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">
                <v:line id="Line 250" o:spid="_x0000_s1027" style="position:absolute;visibility:visible;mso-wrap-style:square" from="3992,219" to="4885,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" strokeweight=".22817mm"/>
                <v:line id="Line 249" o:spid="_x0000_s1028" style="position:absolute;visibility:visible;mso-wrap-style:square" from="3855,218" to="5113,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" strokeweight=".21169mm"/>
                <w10:wrap anchorx="page"/>
              </v:group>
            </w:pict>
          </mc:Fallback>
        </mc:AlternateContent>
      </w:r>
      <w:r>
        <w:rPr>
          <w:rFonts w:ascii="Calibri" w:hAnsi="Calibri"/>
          <w:b/>
          <w:sz w:val="20"/>
        </w:rPr>
        <w:t xml:space="preserve">Informe Evaluación AT </w:t>
      </w:r>
      <w:r>
        <w:rPr>
          <w:rFonts w:ascii="Calibri" w:hAnsi="Calibri"/>
          <w:sz w:val="20"/>
        </w:rPr>
        <w:t>[</w:t>
      </w:r>
      <w:r>
        <w:rPr>
          <w:rFonts w:ascii="Calibri" w:hAnsi="Calibri"/>
          <w:b/>
          <w:i/>
          <w:sz w:val="20"/>
        </w:rPr>
        <w:t xml:space="preserve">Registro </w:t>
      </w:r>
      <w:r>
        <w:rPr>
          <w:rFonts w:ascii="Calibri" w:hAnsi="Calibri"/>
          <w:b/>
          <w:sz w:val="20"/>
        </w:rPr>
        <w:t>n.</w:t>
      </w:r>
      <w:r>
        <w:rPr>
          <w:rFonts w:ascii="Calibri" w:hAnsi="Calibri"/>
          <w:b/>
          <w:sz w:val="20"/>
          <w:vertAlign w:val="superscript"/>
        </w:rPr>
        <w:t>o</w:t>
      </w:r>
    </w:p>
    <w:p w14:paraId="40C1A1E8" w14:textId="77777777" w:rsidR="00EA1AED" w:rsidRDefault="004054CF">
      <w:pPr>
        <w:pStyle w:val="BodyText"/>
        <w:spacing w:before="8"/>
        <w:rPr>
          <w:rFonts w:ascii="Calibri"/>
          <w:b/>
          <w:sz w:val="19"/>
        </w:rPr>
      </w:pPr>
      <w:r>
        <w:br w:type="column"/>
      </w:r>
    </w:p>
    <w:p w14:paraId="5F6D254F" w14:textId="7A4CAEE6" w:rsidR="00EA1AED" w:rsidRDefault="004054CF">
      <w:pPr>
        <w:ind w:left="731"/>
        <w:rPr>
          <w:rFonts w:ascii="Calibri"/>
          <w:b/>
          <w:sz w:val="20"/>
        </w:rPr>
      </w:pPr>
      <w:r>
        <w:rPr>
          <w:noProof/>
          <w:lang w:val="en-US" w:eastAsia="en-US" w:bidi="ar-SA"/>
        </w:rPr>
        <mc:AlternateContent>
          <mc:Choice Requires="wpg">
            <w:drawing>
              <wp:anchor distT="0" distB="0" distL="114300" distR="114300" simplePos="0" relativeHeight="251584000" behindDoc="0" locked="0" layoutInCell="1" allowOverlap="1" wp14:anchorId="05948DB2" wp14:editId="76043E5D">
                <wp:simplePos x="0" y="0"/>
                <wp:positionH relativeFrom="page">
                  <wp:posOffset>3604895</wp:posOffset>
                </wp:positionH>
                <wp:positionV relativeFrom="paragraph">
                  <wp:posOffset>134620</wp:posOffset>
                </wp:positionV>
                <wp:extent cx="800735" cy="8890"/>
                <wp:effectExtent l="0" t="0" r="0" b="0"/>
                <wp:wrapNone/>
                <wp:docPr id="304"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8890"/>
                          <a:chOff x="5677" y="212"/>
                          <a:chExt cx="1261" cy="14"/>
                        </a:xfrm>
                      </wpg:grpSpPr>
                      <wps:wsp>
                        <wps:cNvPr id="305" name="Line 247"/>
                        <wps:cNvCnPr>
                          <a:cxnSpLocks noChangeShapeType="1"/>
                        </wps:cNvCnPr>
                        <wps:spPr bwMode="auto">
                          <a:xfrm>
                            <a:off x="5816" y="21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6" name="Line 246"/>
                        <wps:cNvCnPr>
                          <a:cxnSpLocks noChangeShapeType="1"/>
                        </wps:cNvCnPr>
                        <wps:spPr bwMode="auto">
                          <a:xfrm>
                            <a:off x="5677" y="218"/>
                            <a:ext cx="1260"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59FD74D" id="Group 245" o:spid="_x0000_s1026" style="position:absolute;margin-left:283.85pt;margin-top:10.6pt;width:63.05pt;height:.7pt;z-index:251584000;mso-position-horizontal-relative:page" coordorigin="5677,212" coordsize="12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">
                <v:line id="Line 247" o:spid="_x0000_s1027" style="position:absolute;visibility:visible;mso-wrap-style:square" from="5816,219" to="6709,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" strokeweight=".22817mm"/>
                <v:line id="Line 246" o:spid="_x0000_s1028" style="position:absolute;visibility:visible;mso-wrap-style:square" from="5677,218" to="693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" strokeweight=".21169mm"/>
                <w10:wrap anchorx="page"/>
              </v:group>
            </w:pict>
          </mc:Fallback>
        </mc:AlternateContent>
      </w:r>
      <w:r>
        <w:rPr>
          <w:rFonts w:ascii="Calibri"/>
          <w:b/>
          <w:i/>
          <w:sz w:val="20"/>
        </w:rPr>
        <w:t xml:space="preserve">SIE </w:t>
      </w:r>
      <w:r>
        <w:rPr>
          <w:rFonts w:ascii="Calibri"/>
          <w:b/>
          <w:sz w:val="20"/>
        </w:rPr>
        <w:t>n.</w:t>
      </w:r>
      <w:r>
        <w:rPr>
          <w:rFonts w:ascii="Calibri"/>
          <w:b/>
          <w:sz w:val="20"/>
          <w:vertAlign w:val="superscript"/>
        </w:rPr>
        <w:t>o</w:t>
      </w:r>
    </w:p>
    <w:p w14:paraId="793D3458" w14:textId="77777777" w:rsidR="00EA1AED" w:rsidRDefault="004054CF">
      <w:pPr>
        <w:pStyle w:val="BodyText"/>
        <w:spacing w:before="8"/>
        <w:rPr>
          <w:rFonts w:ascii="Calibri"/>
          <w:b/>
          <w:sz w:val="19"/>
        </w:rPr>
      </w:pPr>
      <w:r>
        <w:br w:type="column"/>
      </w:r>
    </w:p>
    <w:p w14:paraId="3C0DFC58" w14:textId="1FE88319" w:rsidR="00EA1AED" w:rsidRDefault="004054CF">
      <w:pPr>
        <w:ind w:left="732"/>
        <w:rPr>
          <w:rFonts w:ascii="Calibri"/>
          <w:b/>
          <w:sz w:val="20"/>
        </w:rPr>
      </w:pPr>
      <w:r>
        <w:rPr>
          <w:noProof/>
          <w:lang w:val="en-US" w:eastAsia="en-US" w:bidi="ar-SA"/>
        </w:rPr>
        <mc:AlternateContent>
          <mc:Choice Requires="wpg">
            <w:drawing>
              <wp:anchor distT="0" distB="0" distL="114300" distR="114300" simplePos="0" relativeHeight="251585024" behindDoc="0" locked="0" layoutInCell="1" allowOverlap="1" wp14:anchorId="2F0C8E20" wp14:editId="1BD96B93">
                <wp:simplePos x="0" y="0"/>
                <wp:positionH relativeFrom="page">
                  <wp:posOffset>5164455</wp:posOffset>
                </wp:positionH>
                <wp:positionV relativeFrom="paragraph">
                  <wp:posOffset>134620</wp:posOffset>
                </wp:positionV>
                <wp:extent cx="857250" cy="8890"/>
                <wp:effectExtent l="0" t="0" r="0" b="0"/>
                <wp:wrapNone/>
                <wp:docPr id="301"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7250" cy="8890"/>
                          <a:chOff x="8133" y="212"/>
                          <a:chExt cx="1350" cy="14"/>
                        </a:xfrm>
                      </wpg:grpSpPr>
                      <wps:wsp>
                        <wps:cNvPr id="302" name="Line 244"/>
                        <wps:cNvCnPr>
                          <a:cxnSpLocks noChangeShapeType="1"/>
                        </wps:cNvCnPr>
                        <wps:spPr bwMode="auto">
                          <a:xfrm>
                            <a:off x="8361" y="21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3" name="Line 243"/>
                        <wps:cNvCnPr>
                          <a:cxnSpLocks noChangeShapeType="1"/>
                        </wps:cNvCnPr>
                        <wps:spPr bwMode="auto">
                          <a:xfrm>
                            <a:off x="8133" y="218"/>
                            <a:ext cx="1349"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EE7A240" id="Group 242" o:spid="_x0000_s1026" style="position:absolute;margin-left:406.65pt;margin-top:10.6pt;width:67.5pt;height:.7pt;z-index:251585024;mso-position-horizontal-relative:page" coordorigin="8133,212" coordsize="135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">
                <v:line id="Line 244" o:spid="_x0000_s1027" style="position:absolute;visibility:visible;mso-wrap-style:square" from="8361,219" to="9254,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" strokeweight=".22817mm"/>
                <v:line id="Line 243" o:spid="_x0000_s1028" style="position:absolute;visibility:visible;mso-wrap-style:square" from="8133,218" to="9482,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" strokeweight=".21169mm"/>
                <w10:wrap anchorx="page"/>
              </v:group>
            </w:pict>
          </mc:Fallback>
        </mc:AlternateContent>
      </w:r>
      <w:r>
        <w:rPr>
          <w:rFonts w:ascii="Calibri"/>
          <w:b/>
          <w:i/>
          <w:sz w:val="20"/>
        </w:rPr>
        <w:t xml:space="preserve">Expediente </w:t>
      </w:r>
      <w:r>
        <w:rPr>
          <w:rFonts w:ascii="Calibri"/>
          <w:b/>
          <w:sz w:val="20"/>
        </w:rPr>
        <w:t>n.</w:t>
      </w:r>
      <w:r>
        <w:rPr>
          <w:rFonts w:ascii="Calibri"/>
          <w:b/>
          <w:sz w:val="20"/>
          <w:vertAlign w:val="superscript"/>
        </w:rPr>
        <w:t>o</w:t>
      </w:r>
    </w:p>
    <w:p w14:paraId="7F9696DA" w14:textId="77777777" w:rsidR="00EA1AED" w:rsidRDefault="004054CF">
      <w:pPr>
        <w:pStyle w:val="BodyText"/>
        <w:spacing w:before="8"/>
        <w:rPr>
          <w:rFonts w:ascii="Calibri"/>
          <w:b/>
          <w:sz w:val="19"/>
        </w:rPr>
      </w:pPr>
      <w:r>
        <w:br w:type="column"/>
      </w:r>
    </w:p>
    <w:p w14:paraId="4F26360F" w14:textId="1834D11F" w:rsidR="00EA1AED" w:rsidRDefault="004054CF">
      <w:pPr>
        <w:tabs>
          <w:tab w:val="left" w:pos="2517"/>
        </w:tabs>
        <w:ind w:left="732"/>
        <w:rPr>
          <w:rFonts w:ascii="Calibri"/>
          <w:sz w:val="20"/>
        </w:rPr>
      </w:pPr>
      <w:r>
        <w:rPr>
          <w:noProof/>
          <w:lang w:val="en-US" w:eastAsia="en-US" w:bidi="ar-SA"/>
        </w:rPr>
        <mc:AlternateContent>
          <mc:Choice Requires="wpg">
            <w:drawing>
              <wp:anchor distT="0" distB="0" distL="114300" distR="114300" simplePos="0" relativeHeight="251586048" behindDoc="0" locked="0" layoutInCell="1" allowOverlap="1" wp14:anchorId="0FB53EC4" wp14:editId="7F00AE8E">
                <wp:simplePos x="0" y="0"/>
                <wp:positionH relativeFrom="page">
                  <wp:posOffset>6356350</wp:posOffset>
                </wp:positionH>
                <wp:positionV relativeFrom="paragraph">
                  <wp:posOffset>134620</wp:posOffset>
                </wp:positionV>
                <wp:extent cx="798830" cy="8890"/>
                <wp:effectExtent l="0" t="0" r="0" b="0"/>
                <wp:wrapNone/>
                <wp:docPr id="298"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8890"/>
                          <a:chOff x="10010" y="212"/>
                          <a:chExt cx="1258" cy="14"/>
                        </a:xfrm>
                      </wpg:grpSpPr>
                      <wps:wsp>
                        <wps:cNvPr id="299" name="Line 241"/>
                        <wps:cNvCnPr>
                          <a:cxnSpLocks noChangeShapeType="1"/>
                        </wps:cNvCnPr>
                        <wps:spPr bwMode="auto">
                          <a:xfrm>
                            <a:off x="10147" y="21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0" name="Line 240"/>
                        <wps:cNvCnPr>
                          <a:cxnSpLocks noChangeShapeType="1"/>
                        </wps:cNvCnPr>
                        <wps:spPr bwMode="auto">
                          <a:xfrm>
                            <a:off x="10010" y="218"/>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665E69E" id="Group 239" o:spid="_x0000_s1026" style="position:absolute;margin-left:500.5pt;margin-top:10.6pt;width:62.9pt;height:.7pt;z-index:251586048;mso-position-horizontal-relative:page" coordorigin="10010,212" coordsize="125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">
                <v:line id="Line 241" o:spid="_x0000_s1027" style="position:absolute;visibility:visible;mso-wrap-style:square" from="10147,219" to="1104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" strokeweight=".22817mm"/>
                <v:line id="Line 240" o:spid="_x0000_s1028" style="position:absolute;visibility:visible;mso-wrap-style:square" from="10010,218" to="11268,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" strokeweight=".21169mm"/>
                <w10:wrap anchorx="page"/>
              </v:group>
            </w:pict>
          </mc:Fallback>
        </mc:AlternateContent>
      </w:r>
      <w:r>
        <w:rPr>
          <w:rFonts w:ascii="Calibri"/>
          <w:b/>
          <w:i/>
          <w:sz w:val="20"/>
        </w:rPr>
        <w:t>Fecha</w:t>
      </w:r>
      <w:r>
        <w:rPr>
          <w:rFonts w:ascii="Calibri"/>
          <w:b/>
          <w:i/>
          <w:sz w:val="20"/>
        </w:rPr>
        <w:tab/>
      </w:r>
      <w:r>
        <w:rPr>
          <w:rFonts w:ascii="Calibri"/>
          <w:sz w:val="20"/>
        </w:rPr>
        <w:t>]</w:t>
      </w:r>
    </w:p>
    <w:p w14:paraId="07F4C9E0" w14:textId="77777777" w:rsidR="00EA1AED" w:rsidRDefault="00EA1AED">
      <w:pPr>
        <w:rPr>
          <w:rFonts w:ascii="Calibri"/>
          <w:sz w:val="20"/>
        </w:rPr>
        <w:sectPr w:rsidR="00EA1AED">
          <w:type w:val="continuous"/>
          <w:pgSz w:w="12240" w:h="15840"/>
          <w:pgMar w:top="620" w:right="220" w:bottom="280" w:left="180" w:header="720" w:footer="720" w:gutter="0"/>
          <w:cols w:num="4" w:space="720" w:equalWidth="0">
            <w:col w:w="3715" w:space="531"/>
            <w:col w:w="1291" w:space="488"/>
            <w:col w:w="1968" w:space="577"/>
            <w:col w:w="3270"/>
          </w:cols>
        </w:sectPr>
      </w:pPr>
    </w:p>
    <w:p w14:paraId="54F1437B" w14:textId="28A98CC6" w:rsidR="00EA1AED" w:rsidRDefault="004054CF">
      <w:pPr>
        <w:spacing w:before="82" w:line="276" w:lineRule="auto"/>
        <w:ind w:left="1260" w:right="492"/>
        <w:jc w:val="both"/>
      </w:pPr>
      <w:r>
        <w:t xml:space="preserve">reunión de COMPU. Y se ha de tomar para que el estudiante reciba una educación apropiada y pueda progresar hacia el logro de sus metas educativas. La decisión debe documentarse en </w:t>
      </w:r>
      <w:r>
        <w:rPr>
          <w:i/>
        </w:rPr>
        <w:t xml:space="preserve">minuta </w:t>
      </w:r>
      <w:r>
        <w:t xml:space="preserve">de reunión y debe justificarse por qué el COMPU llega a dicha determinación. Durante el proceso de toma de decisión, el COMPU debe considerar que no necesariamente se proveen equipos para uso exclusivo en el hogar. Si el COMPU escolar determina que algún equipo debe utilizarse en el hogar o en alguna terapia, debe certificar que se hizo la coordinación para hacer accesible los equipos en dichos ambientes; ello, mediante el formulario </w:t>
      </w:r>
      <w:r>
        <w:rPr>
          <w:b/>
          <w:i/>
        </w:rPr>
        <w:t xml:space="preserve">Certificación de coordinación para que los equipos de Asistencia Tecnológica se utilicen en otros ambientes además del educativo </w:t>
      </w:r>
      <w:r w:rsidR="003E3A89">
        <w:t>(SAEE-AT</w:t>
      </w:r>
      <w:r>
        <w:t>- 17).</w:t>
      </w:r>
    </w:p>
    <w:p w14:paraId="46B6ACDC" w14:textId="77777777" w:rsidR="00EA1AED" w:rsidRDefault="00EA1AED">
      <w:pPr>
        <w:pStyle w:val="BodyText"/>
        <w:spacing w:before="3"/>
        <w:rPr>
          <w:sz w:val="25"/>
        </w:rPr>
      </w:pPr>
    </w:p>
    <w:p w14:paraId="69125254" w14:textId="77777777" w:rsidR="00EA1AED" w:rsidRDefault="004054CF" w:rsidP="00207B13">
      <w:pPr>
        <w:pStyle w:val="ListParagraph"/>
        <w:numPr>
          <w:ilvl w:val="0"/>
          <w:numId w:val="3"/>
        </w:numPr>
        <w:tabs>
          <w:tab w:val="left" w:pos="1261"/>
        </w:tabs>
        <w:spacing w:line="273" w:lineRule="auto"/>
        <w:ind w:right="493"/>
      </w:pPr>
      <w:r>
        <w:t>Los equipos y materiales que se adquieren por medio de la evaluación de asistencia tecnológica son para el uso del estudiante; sin embargo, PERTENECEN AL DEPARTAMENTO DE EDUCACIÓN. En algunos casos, estos equipos pueden compartirse con otros</w:t>
      </w:r>
      <w:r>
        <w:rPr>
          <w:spacing w:val="-5"/>
        </w:rPr>
        <w:t xml:space="preserve"> </w:t>
      </w:r>
      <w:r>
        <w:t>estudiantes.</w:t>
      </w:r>
    </w:p>
    <w:p w14:paraId="7EED5B9F" w14:textId="77777777" w:rsidR="00EA1AED" w:rsidRDefault="00EA1AED">
      <w:pPr>
        <w:pStyle w:val="BodyText"/>
        <w:spacing w:before="7"/>
        <w:rPr>
          <w:sz w:val="25"/>
        </w:rPr>
      </w:pPr>
    </w:p>
    <w:p w14:paraId="72E0CD4F" w14:textId="432E83E4" w:rsidR="00EA1AED" w:rsidRDefault="004054CF" w:rsidP="00207B13">
      <w:pPr>
        <w:pStyle w:val="ListParagraph"/>
        <w:numPr>
          <w:ilvl w:val="1"/>
          <w:numId w:val="3"/>
        </w:numPr>
        <w:tabs>
          <w:tab w:val="left" w:pos="1261"/>
        </w:tabs>
        <w:spacing w:before="1" w:line="276" w:lineRule="auto"/>
        <w:ind w:right="492"/>
        <w:rPr>
          <w:rFonts w:ascii="Symbol" w:hAnsi="Symbol"/>
        </w:rPr>
      </w:pPr>
      <w:r>
        <w:t xml:space="preserve">Al solicitar la compra de equipos de AT, debe considerarse la petición de adiestramiento para aquellos usuarios que así lo requieran y/o si el personal escolar desconoce sobre su uso. (Tomar en consideración que hay equipos que no requieren de adiestramiento). Para la petición, debe utilizarse el formulario </w:t>
      </w:r>
      <w:r>
        <w:rPr>
          <w:b/>
          <w:i/>
        </w:rPr>
        <w:t xml:space="preserve">Referido para solicitar servicios de Asistencia Tecnológica </w:t>
      </w:r>
      <w:r w:rsidR="00633E85">
        <w:rPr>
          <w:i/>
        </w:rPr>
        <w:t>(</w:t>
      </w:r>
      <w:r w:rsidR="00633E85">
        <w:rPr>
          <w:b/>
          <w:i/>
        </w:rPr>
        <w:t>Disponible en la plataforma de MiPE</w:t>
      </w:r>
      <w:r>
        <w:t xml:space="preserve">). Cuando se haya provisto el servicio, debe enviarse la evidencia del recibo del servicio. De acuerdo al caso que aplique, se utiliza uno de los siguientes formularios: </w:t>
      </w:r>
      <w:r>
        <w:rPr>
          <w:b/>
          <w:i/>
        </w:rPr>
        <w:t xml:space="preserve">Certificación de coordinación de servicios de Asistencia Tecnológica con el personal de la Unidad de Asistencia Tecnológica ubicada en el CSEE </w:t>
      </w:r>
      <w:r w:rsidR="003E3A89">
        <w:t>(SAEE-AT</w:t>
      </w:r>
      <w:r>
        <w:t xml:space="preserve">-18) o </w:t>
      </w:r>
      <w:r>
        <w:rPr>
          <w:b/>
          <w:i/>
        </w:rPr>
        <w:t>Certificación de coordinación de servicios de Asistencia Tecnológica con el suplidor</w:t>
      </w:r>
      <w:r>
        <w:rPr>
          <w:b/>
          <w:i/>
          <w:spacing w:val="-1"/>
        </w:rPr>
        <w:t xml:space="preserve"> </w:t>
      </w:r>
      <w:r w:rsidR="003E3A89">
        <w:t>(SAEE-AT</w:t>
      </w:r>
      <w:r>
        <w:t>-19).</w:t>
      </w:r>
    </w:p>
    <w:p w14:paraId="353134EE" w14:textId="77777777" w:rsidR="00EA1AED" w:rsidRDefault="00EA1AED">
      <w:pPr>
        <w:pStyle w:val="BodyText"/>
        <w:rPr>
          <w:sz w:val="25"/>
        </w:rPr>
      </w:pPr>
    </w:p>
    <w:p w14:paraId="3BC85139" w14:textId="77777777" w:rsidR="00EA1AED" w:rsidRDefault="004054CF" w:rsidP="00207B13">
      <w:pPr>
        <w:pStyle w:val="ListParagraph"/>
        <w:numPr>
          <w:ilvl w:val="1"/>
          <w:numId w:val="3"/>
        </w:numPr>
        <w:tabs>
          <w:tab w:val="left" w:pos="1321"/>
        </w:tabs>
        <w:spacing w:line="273" w:lineRule="auto"/>
        <w:ind w:right="493"/>
        <w:rPr>
          <w:rFonts w:ascii="Symbol" w:hAnsi="Symbol"/>
        </w:rPr>
      </w:pPr>
      <w:r>
        <w:tab/>
        <w:t>El estudiante, sus padres, sus maestros y demás profesionales que trabajan con él, deben adiestrarse en el manejo técnico de los equipos y los programas recomendados. Según establece la Ley 402 del 9 de septiembre 2000, el adiestramiento debe proveerlo el suplidor del</w:t>
      </w:r>
      <w:r>
        <w:rPr>
          <w:spacing w:val="-8"/>
        </w:rPr>
        <w:t xml:space="preserve"> </w:t>
      </w:r>
      <w:r>
        <w:t>equipo.</w:t>
      </w:r>
    </w:p>
    <w:p w14:paraId="0EE0CB7B" w14:textId="77777777" w:rsidR="00EA1AED" w:rsidRDefault="004054CF">
      <w:pPr>
        <w:spacing w:line="238" w:lineRule="exact"/>
        <w:ind w:left="525" w:right="121"/>
        <w:jc w:val="center"/>
        <w:rPr>
          <w:rFonts w:ascii="Gill Sans MT" w:hAnsi="Gill Sans MT"/>
          <w:i/>
        </w:rPr>
      </w:pPr>
      <w:r>
        <w:rPr>
          <w:rFonts w:ascii="Gill Sans MT" w:hAnsi="Gill Sans MT"/>
          <w:b/>
          <w:i/>
        </w:rPr>
        <w:t>Ley 402 - Artículo 5:-Instalación y Adiestramiento</w:t>
      </w:r>
      <w:r>
        <w:rPr>
          <w:rFonts w:ascii="Gill Sans MT" w:hAnsi="Gill Sans MT"/>
          <w:i/>
        </w:rPr>
        <w:t>:</w:t>
      </w:r>
    </w:p>
    <w:p w14:paraId="60EAE401" w14:textId="77777777" w:rsidR="00EA1AED" w:rsidRDefault="00EA1AED">
      <w:pPr>
        <w:pStyle w:val="BodyText"/>
        <w:spacing w:before="8"/>
        <w:rPr>
          <w:rFonts w:ascii="Gill Sans MT"/>
          <w:i/>
          <w:sz w:val="28"/>
        </w:rPr>
      </w:pPr>
    </w:p>
    <w:p w14:paraId="2E39EEA7" w14:textId="77777777" w:rsidR="00EA1AED" w:rsidRDefault="004054CF">
      <w:pPr>
        <w:spacing w:line="276" w:lineRule="auto"/>
        <w:ind w:left="1620" w:right="1212"/>
        <w:jc w:val="both"/>
        <w:rPr>
          <w:rFonts w:ascii="Gill Sans MT" w:hAnsi="Gill Sans MT"/>
          <w:i/>
        </w:rPr>
      </w:pPr>
      <w:r>
        <w:rPr>
          <w:rFonts w:ascii="Gill Sans MT" w:hAnsi="Gill Sans MT"/>
          <w:i/>
        </w:rPr>
        <w:t>“A fin de que el consumidor de un equipo de asistencia tecnológica conozca y saque mayor provecho a este, el manufacturero, suplidor, distribuidor, vendedor autorizado o arrendador autorizado, según sea el caso, proveerá al consumidor, directamente o a través de un experto en la materia, la instalación del equipo y adiestramiento sobre el uso y manejo del mismo”.</w:t>
      </w:r>
    </w:p>
    <w:p w14:paraId="7F8552E8" w14:textId="77777777" w:rsidR="00EA1AED" w:rsidRDefault="00EA1AED">
      <w:pPr>
        <w:pStyle w:val="BodyText"/>
        <w:spacing w:before="11"/>
        <w:rPr>
          <w:rFonts w:ascii="Gill Sans MT"/>
          <w:i/>
          <w:sz w:val="26"/>
        </w:rPr>
      </w:pPr>
    </w:p>
    <w:p w14:paraId="38CA911B" w14:textId="77777777" w:rsidR="00EA1AED" w:rsidRDefault="004054CF">
      <w:pPr>
        <w:spacing w:line="276" w:lineRule="auto"/>
        <w:ind w:left="1260" w:right="493"/>
        <w:jc w:val="both"/>
      </w:pPr>
      <w:r>
        <w:t>Este adiestramiento es básico; no necesariamente llena todas las necesidades del usuario en relación al mejor uso del equipo de asistencia tecnológica y su integración a los distintos ambientes en los que participa el estudiante. Por lo tanto, si se entiende que existe la necesidad de recibir sesiones de adiestramiento adicionales, deben solicitarse a la unidad de Asistencia Tecnológica ubicada en el CSEE. Como se lee anteriormente, los adiestramientos no se limitan a la persona con discapacidades que utilizará el equipo; pueden y deben incluir al maestro, los padres y cualquier otra persona significativa en la implementación de los equipos. (ej. Dificultad del personal escolar para utilizar el equipo; para integrar la AT al currículo; o para generar actividades de evaluación, entre otras).</w:t>
      </w:r>
    </w:p>
    <w:p w14:paraId="4E2D9857" w14:textId="77777777" w:rsidR="00EA1AED" w:rsidRDefault="00EA1AED">
      <w:pPr>
        <w:pStyle w:val="BodyText"/>
        <w:spacing w:before="3"/>
        <w:rPr>
          <w:sz w:val="25"/>
        </w:rPr>
      </w:pPr>
    </w:p>
    <w:p w14:paraId="463A3226" w14:textId="77777777" w:rsidR="00EA1AED" w:rsidRDefault="004054CF" w:rsidP="00207B13">
      <w:pPr>
        <w:pStyle w:val="ListParagraph"/>
        <w:numPr>
          <w:ilvl w:val="1"/>
          <w:numId w:val="3"/>
        </w:numPr>
        <w:tabs>
          <w:tab w:val="left" w:pos="1261"/>
        </w:tabs>
        <w:spacing w:before="1" w:line="273" w:lineRule="auto"/>
        <w:ind w:left="1320" w:right="493"/>
        <w:jc w:val="left"/>
        <w:rPr>
          <w:rFonts w:ascii="Symbol" w:hAnsi="Symbol"/>
        </w:rPr>
      </w:pPr>
      <w:r>
        <w:t>Debe tomarse en consideración la revaluación en AT cuando las necesidades del estudiante cambien y/o el COMPU lo estime</w:t>
      </w:r>
      <w:r>
        <w:rPr>
          <w:spacing w:val="-2"/>
        </w:rPr>
        <w:t xml:space="preserve"> </w:t>
      </w:r>
      <w:r>
        <w:t>necesario.</w:t>
      </w:r>
    </w:p>
    <w:p w14:paraId="41A2AEE6" w14:textId="77777777" w:rsidR="00EA1AED" w:rsidRDefault="00EA1AED">
      <w:pPr>
        <w:pStyle w:val="BodyText"/>
        <w:spacing w:before="4"/>
        <w:rPr>
          <w:sz w:val="25"/>
        </w:rPr>
      </w:pPr>
    </w:p>
    <w:p w14:paraId="191C9841" w14:textId="4D4D7D25" w:rsidR="00EA1AED" w:rsidRDefault="004054CF" w:rsidP="00207B13">
      <w:pPr>
        <w:pStyle w:val="ListParagraph"/>
        <w:numPr>
          <w:ilvl w:val="1"/>
          <w:numId w:val="3"/>
        </w:numPr>
        <w:tabs>
          <w:tab w:val="left" w:pos="1261"/>
        </w:tabs>
        <w:ind w:hanging="301"/>
        <w:jc w:val="left"/>
        <w:rPr>
          <w:rFonts w:ascii="Symbol" w:hAnsi="Symbol"/>
        </w:rPr>
      </w:pPr>
      <w:r>
        <w:rPr>
          <w:noProof/>
          <w:lang w:val="en-US" w:eastAsia="en-US" w:bidi="ar-SA"/>
        </w:rPr>
        <mc:AlternateContent>
          <mc:Choice Requires="wpg">
            <w:drawing>
              <wp:anchor distT="0" distB="0" distL="114300" distR="114300" simplePos="0" relativeHeight="251588096" behindDoc="0" locked="0" layoutInCell="1" allowOverlap="1" wp14:anchorId="37359036" wp14:editId="58357AB7">
                <wp:simplePos x="0" y="0"/>
                <wp:positionH relativeFrom="page">
                  <wp:posOffset>3604895</wp:posOffset>
                </wp:positionH>
                <wp:positionV relativeFrom="paragraph">
                  <wp:posOffset>676910</wp:posOffset>
                </wp:positionV>
                <wp:extent cx="800735" cy="8890"/>
                <wp:effectExtent l="0" t="0" r="0" b="0"/>
                <wp:wrapNone/>
                <wp:docPr id="295"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8890"/>
                          <a:chOff x="5677" y="1066"/>
                          <a:chExt cx="1261" cy="14"/>
                        </a:xfrm>
                      </wpg:grpSpPr>
                      <wps:wsp>
                        <wps:cNvPr id="296" name="Line 238"/>
                        <wps:cNvCnPr>
                          <a:cxnSpLocks noChangeShapeType="1"/>
                        </wps:cNvCnPr>
                        <wps:spPr bwMode="auto">
                          <a:xfrm>
                            <a:off x="5816" y="1074"/>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7" name="Line 237"/>
                        <wps:cNvCnPr>
                          <a:cxnSpLocks noChangeShapeType="1"/>
                        </wps:cNvCnPr>
                        <wps:spPr bwMode="auto">
                          <a:xfrm>
                            <a:off x="5677" y="1072"/>
                            <a:ext cx="1260"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25140AE" id="Group 236" o:spid="_x0000_s1026" style="position:absolute;margin-left:283.85pt;margin-top:53.3pt;width:63.05pt;height:.7pt;z-index:251588096;mso-position-horizontal-relative:page" coordorigin="5677,1066" coordsize="12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">
                <v:line id="Line 238" o:spid="_x0000_s1027" style="position:absolute;visibility:visible;mso-wrap-style:square" from="5816,1074" to="6709,1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" strokeweight=".22817mm"/>
                <v:line id="Line 237" o:spid="_x0000_s1028" style="position:absolute;visibility:visible;mso-wrap-style:square" from="5677,1072" to="6937,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89120" behindDoc="0" locked="0" layoutInCell="1" allowOverlap="1" wp14:anchorId="1CEA4B80" wp14:editId="16B1A582">
                <wp:simplePos x="0" y="0"/>
                <wp:positionH relativeFrom="page">
                  <wp:posOffset>5164455</wp:posOffset>
                </wp:positionH>
                <wp:positionV relativeFrom="paragraph">
                  <wp:posOffset>676910</wp:posOffset>
                </wp:positionV>
                <wp:extent cx="857250" cy="8890"/>
                <wp:effectExtent l="0" t="0" r="0" b="0"/>
                <wp:wrapNone/>
                <wp:docPr id="292"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7250" cy="8890"/>
                          <a:chOff x="8133" y="1066"/>
                          <a:chExt cx="1350" cy="14"/>
                        </a:xfrm>
                      </wpg:grpSpPr>
                      <wps:wsp>
                        <wps:cNvPr id="293" name="Line 235"/>
                        <wps:cNvCnPr>
                          <a:cxnSpLocks noChangeShapeType="1"/>
                        </wps:cNvCnPr>
                        <wps:spPr bwMode="auto">
                          <a:xfrm>
                            <a:off x="8361" y="1074"/>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4" name="Line 234"/>
                        <wps:cNvCnPr>
                          <a:cxnSpLocks noChangeShapeType="1"/>
                        </wps:cNvCnPr>
                        <wps:spPr bwMode="auto">
                          <a:xfrm>
                            <a:off x="8133" y="1072"/>
                            <a:ext cx="1349"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19C4A0E" id="Group 233" o:spid="_x0000_s1026" style="position:absolute;margin-left:406.65pt;margin-top:53.3pt;width:67.5pt;height:.7pt;z-index:251589120;mso-position-horizontal-relative:page" coordorigin="8133,1066" coordsize="135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">
                <v:line id="Line 235" o:spid="_x0000_s1027" style="position:absolute;visibility:visible;mso-wrap-style:square" from="8361,1074" to="9254,1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" strokeweight=".22817mm"/>
                <v:line id="Line 234" o:spid="_x0000_s1028" style="position:absolute;visibility:visible;mso-wrap-style:square" from="8133,1072" to="9482,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" strokeweight=".21169mm"/>
                <w10:wrap anchorx="page"/>
              </v:group>
            </w:pict>
          </mc:Fallback>
        </mc:AlternateContent>
      </w:r>
      <w:r>
        <w:rPr>
          <w:noProof/>
          <w:lang w:val="en-US" w:eastAsia="en-US" w:bidi="ar-SA"/>
        </w:rPr>
        <mc:AlternateContent>
          <mc:Choice Requires="wpg">
            <w:drawing>
              <wp:anchor distT="0" distB="0" distL="114300" distR="114300" simplePos="0" relativeHeight="251590144" behindDoc="0" locked="0" layoutInCell="1" allowOverlap="1" wp14:anchorId="635F25D8" wp14:editId="38273CB3">
                <wp:simplePos x="0" y="0"/>
                <wp:positionH relativeFrom="page">
                  <wp:posOffset>6356350</wp:posOffset>
                </wp:positionH>
                <wp:positionV relativeFrom="paragraph">
                  <wp:posOffset>676910</wp:posOffset>
                </wp:positionV>
                <wp:extent cx="798830" cy="8890"/>
                <wp:effectExtent l="0" t="0" r="0" b="0"/>
                <wp:wrapNone/>
                <wp:docPr id="289"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8890"/>
                          <a:chOff x="10010" y="1066"/>
                          <a:chExt cx="1258" cy="14"/>
                        </a:xfrm>
                      </wpg:grpSpPr>
                      <wps:wsp>
                        <wps:cNvPr id="290" name="Line 232"/>
                        <wps:cNvCnPr>
                          <a:cxnSpLocks noChangeShapeType="1"/>
                        </wps:cNvCnPr>
                        <wps:spPr bwMode="auto">
                          <a:xfrm>
                            <a:off x="10147" y="1074"/>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1" name="Line 231"/>
                        <wps:cNvCnPr>
                          <a:cxnSpLocks noChangeShapeType="1"/>
                        </wps:cNvCnPr>
                        <wps:spPr bwMode="auto">
                          <a:xfrm>
                            <a:off x="10010" y="1072"/>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6979061" id="Group 230" o:spid="_x0000_s1026" style="position:absolute;margin-left:500.5pt;margin-top:53.3pt;width:62.9pt;height:.7pt;z-index:251590144;mso-position-horizontal-relative:page" coordorigin="10010,1066" coordsize="125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">
                <v:line id="Line 232" o:spid="_x0000_s1027" style="position:absolute;visibility:visible;mso-wrap-style:square" from="10147,1074" to="11040,1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" strokeweight=".22817mm"/>
                <v:line id="Line 231" o:spid="_x0000_s1028" style="position:absolute;visibility:visible;mso-wrap-style:square" from="10010,1072" to="11268,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" strokeweight=".21169mm"/>
                <w10:wrap anchorx="page"/>
              </v:group>
            </w:pict>
          </mc:Fallback>
        </mc:AlternateContent>
      </w:r>
      <w:r>
        <w:t>Los materiales educativos que apoyan el uso de la AT no necesariamente constituyen</w:t>
      </w:r>
      <w:r>
        <w:rPr>
          <w:spacing w:val="-8"/>
        </w:rPr>
        <w:t xml:space="preserve"> </w:t>
      </w:r>
      <w:r>
        <w:t>AT.</w:t>
      </w:r>
    </w:p>
    <w:p w14:paraId="7909C243" w14:textId="77777777" w:rsidR="00EA1AED" w:rsidRDefault="00EA1AED">
      <w:pPr>
        <w:pStyle w:val="BodyText"/>
        <w:rPr>
          <w:sz w:val="20"/>
        </w:rPr>
      </w:pPr>
    </w:p>
    <w:p w14:paraId="066E7D94" w14:textId="77777777" w:rsidR="00EA1AED" w:rsidRDefault="00EA1AED">
      <w:pPr>
        <w:pStyle w:val="BodyText"/>
        <w:spacing w:before="3"/>
      </w:pPr>
    </w:p>
    <w:p w14:paraId="57D44658" w14:textId="77777777" w:rsidR="00EA1AED" w:rsidRDefault="00EA1AED">
      <w:pPr>
        <w:sectPr w:rsidR="00EA1AED">
          <w:headerReference w:type="default" r:id="rId57"/>
          <w:pgSz w:w="12240" w:h="15840"/>
          <w:pgMar w:top="880" w:right="220" w:bottom="0" w:left="180" w:header="0" w:footer="0" w:gutter="0"/>
          <w:cols w:space="720"/>
        </w:sectPr>
      </w:pPr>
    </w:p>
    <w:p w14:paraId="059B84ED" w14:textId="7C80D1C0" w:rsidR="00EA1AED" w:rsidRDefault="004054CF">
      <w:pPr>
        <w:spacing w:before="76"/>
        <w:ind w:left="732"/>
        <w:rPr>
          <w:rFonts w:ascii="Calibri" w:hAnsi="Calibri"/>
          <w:b/>
          <w:sz w:val="20"/>
        </w:rPr>
      </w:pPr>
      <w:r>
        <w:rPr>
          <w:noProof/>
          <w:lang w:val="en-US" w:eastAsia="en-US" w:bidi="ar-SA"/>
        </w:rPr>
        <mc:AlternateContent>
          <mc:Choice Requires="wpg">
            <w:drawing>
              <wp:anchor distT="0" distB="0" distL="114300" distR="114300" simplePos="0" relativeHeight="251587072" behindDoc="0" locked="0" layoutInCell="1" allowOverlap="1" wp14:anchorId="543BC016" wp14:editId="54507C03">
                <wp:simplePos x="0" y="0"/>
                <wp:positionH relativeFrom="page">
                  <wp:posOffset>2447925</wp:posOffset>
                </wp:positionH>
                <wp:positionV relativeFrom="paragraph">
                  <wp:posOffset>182880</wp:posOffset>
                </wp:positionV>
                <wp:extent cx="799465" cy="8890"/>
                <wp:effectExtent l="0" t="0" r="0" b="0"/>
                <wp:wrapNone/>
                <wp:docPr id="286"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9465" cy="8890"/>
                          <a:chOff x="3855" y="288"/>
                          <a:chExt cx="1259" cy="14"/>
                        </a:xfrm>
                      </wpg:grpSpPr>
                      <wps:wsp>
                        <wps:cNvPr id="287" name="Line 229"/>
                        <wps:cNvCnPr>
                          <a:cxnSpLocks noChangeShapeType="1"/>
                        </wps:cNvCnPr>
                        <wps:spPr bwMode="auto">
                          <a:xfrm>
                            <a:off x="3992" y="295"/>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8" name="Line 228"/>
                        <wps:cNvCnPr>
                          <a:cxnSpLocks noChangeShapeType="1"/>
                        </wps:cNvCnPr>
                        <wps:spPr bwMode="auto">
                          <a:xfrm>
                            <a:off x="3855" y="294"/>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E58FB71" id="Group 227" o:spid="_x0000_s1026" style="position:absolute;margin-left:192.75pt;margin-top:14.4pt;width:62.95pt;height:.7pt;z-index:251587072;mso-position-horizontal-relative:page" coordorigin="3855,288" coordsize="125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">
                <v:line id="Line 229" o:spid="_x0000_s1027" style="position:absolute;visibility:visible;mso-wrap-style:square" from="3992,295" to="4885,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" strokeweight=".22817mm"/>
                <v:line id="Line 228" o:spid="_x0000_s1028" style="position:absolute;visibility:visible;mso-wrap-style:square" from="3855,294" to="5113,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" strokeweight=".21169mm"/>
                <w10:wrap anchorx="page"/>
              </v:group>
            </w:pict>
          </mc:Fallback>
        </mc:AlternateContent>
      </w:r>
      <w:r>
        <w:rPr>
          <w:rFonts w:ascii="Calibri" w:hAnsi="Calibri"/>
          <w:b/>
          <w:sz w:val="20"/>
        </w:rPr>
        <w:t xml:space="preserve">Informe Evaluación AT </w:t>
      </w:r>
      <w:r>
        <w:rPr>
          <w:rFonts w:ascii="Calibri" w:hAnsi="Calibri"/>
          <w:sz w:val="20"/>
        </w:rPr>
        <w:t>[</w:t>
      </w:r>
      <w:r>
        <w:rPr>
          <w:rFonts w:ascii="Calibri" w:hAnsi="Calibri"/>
          <w:b/>
          <w:i/>
          <w:sz w:val="20"/>
        </w:rPr>
        <w:t xml:space="preserve">Registro </w:t>
      </w:r>
      <w:r>
        <w:rPr>
          <w:rFonts w:ascii="Calibri" w:hAnsi="Calibri"/>
          <w:b/>
          <w:sz w:val="20"/>
        </w:rPr>
        <w:t>n.</w:t>
      </w:r>
      <w:r>
        <w:rPr>
          <w:rFonts w:ascii="Calibri" w:hAnsi="Calibri"/>
          <w:b/>
          <w:sz w:val="20"/>
          <w:vertAlign w:val="superscript"/>
        </w:rPr>
        <w:t>o</w:t>
      </w:r>
    </w:p>
    <w:p w14:paraId="3A471B3D" w14:textId="77777777" w:rsidR="00EA1AED" w:rsidRDefault="004054CF">
      <w:pPr>
        <w:spacing w:before="76"/>
        <w:ind w:left="731"/>
        <w:rPr>
          <w:rFonts w:ascii="Calibri"/>
          <w:b/>
          <w:sz w:val="20"/>
        </w:rPr>
      </w:pPr>
      <w:r>
        <w:br w:type="column"/>
      </w:r>
      <w:r>
        <w:rPr>
          <w:rFonts w:ascii="Calibri"/>
          <w:b/>
          <w:i/>
          <w:sz w:val="20"/>
        </w:rPr>
        <w:t xml:space="preserve">SIE </w:t>
      </w:r>
      <w:r>
        <w:rPr>
          <w:rFonts w:ascii="Calibri"/>
          <w:b/>
          <w:sz w:val="20"/>
        </w:rPr>
        <w:t>n.</w:t>
      </w:r>
      <w:r>
        <w:rPr>
          <w:rFonts w:ascii="Calibri"/>
          <w:b/>
          <w:sz w:val="20"/>
          <w:vertAlign w:val="superscript"/>
        </w:rPr>
        <w:t>o</w:t>
      </w:r>
    </w:p>
    <w:p w14:paraId="54ECD444" w14:textId="77777777" w:rsidR="00EA1AED" w:rsidRDefault="004054CF">
      <w:pPr>
        <w:spacing w:before="76"/>
        <w:ind w:left="732"/>
        <w:rPr>
          <w:rFonts w:ascii="Calibri"/>
          <w:b/>
          <w:sz w:val="20"/>
        </w:rPr>
      </w:pPr>
      <w:r>
        <w:br w:type="column"/>
      </w:r>
      <w:r>
        <w:rPr>
          <w:rFonts w:ascii="Calibri"/>
          <w:b/>
          <w:i/>
          <w:sz w:val="20"/>
        </w:rPr>
        <w:t xml:space="preserve">Expediente </w:t>
      </w:r>
      <w:r>
        <w:rPr>
          <w:rFonts w:ascii="Calibri"/>
          <w:b/>
          <w:sz w:val="20"/>
        </w:rPr>
        <w:t>n.</w:t>
      </w:r>
      <w:r>
        <w:rPr>
          <w:rFonts w:ascii="Calibri"/>
          <w:b/>
          <w:sz w:val="20"/>
          <w:vertAlign w:val="superscript"/>
        </w:rPr>
        <w:t>o</w:t>
      </w:r>
    </w:p>
    <w:p w14:paraId="1C981E21" w14:textId="77777777" w:rsidR="00EA1AED" w:rsidRDefault="004054CF">
      <w:pPr>
        <w:tabs>
          <w:tab w:val="left" w:pos="2517"/>
        </w:tabs>
        <w:spacing w:before="76"/>
        <w:ind w:left="732"/>
        <w:rPr>
          <w:rFonts w:ascii="Calibri"/>
          <w:sz w:val="20"/>
        </w:rPr>
      </w:pPr>
      <w:r>
        <w:br w:type="column"/>
      </w:r>
      <w:r>
        <w:rPr>
          <w:rFonts w:ascii="Calibri"/>
          <w:b/>
          <w:i/>
          <w:sz w:val="20"/>
        </w:rPr>
        <w:t>Fecha</w:t>
      </w:r>
      <w:r>
        <w:rPr>
          <w:rFonts w:ascii="Calibri"/>
          <w:b/>
          <w:i/>
          <w:sz w:val="20"/>
        </w:rPr>
        <w:tab/>
      </w:r>
      <w:r>
        <w:rPr>
          <w:rFonts w:ascii="Calibri"/>
          <w:sz w:val="20"/>
        </w:rPr>
        <w:t>]</w:t>
      </w:r>
    </w:p>
    <w:p w14:paraId="12C8A145" w14:textId="77777777" w:rsidR="00EA1AED" w:rsidRDefault="00EA1AED">
      <w:pPr>
        <w:rPr>
          <w:rFonts w:ascii="Calibri"/>
          <w:sz w:val="20"/>
        </w:rPr>
        <w:sectPr w:rsidR="00EA1AED">
          <w:type w:val="continuous"/>
          <w:pgSz w:w="12240" w:h="15840"/>
          <w:pgMar w:top="620" w:right="220" w:bottom="280" w:left="180" w:header="720" w:footer="720" w:gutter="0"/>
          <w:cols w:num="4" w:space="720" w:equalWidth="0">
            <w:col w:w="3715" w:space="531"/>
            <w:col w:w="1291" w:space="488"/>
            <w:col w:w="1968" w:space="577"/>
            <w:col w:w="3270"/>
          </w:cols>
        </w:sectPr>
      </w:pPr>
    </w:p>
    <w:p w14:paraId="35DFA045" w14:textId="77777777" w:rsidR="00EA1AED" w:rsidRDefault="004054CF" w:rsidP="00207B13">
      <w:pPr>
        <w:pStyle w:val="ListParagraph"/>
        <w:numPr>
          <w:ilvl w:val="1"/>
          <w:numId w:val="3"/>
        </w:numPr>
        <w:tabs>
          <w:tab w:val="left" w:pos="1261"/>
        </w:tabs>
        <w:spacing w:before="71" w:line="273" w:lineRule="auto"/>
        <w:ind w:right="492"/>
        <w:rPr>
          <w:rFonts w:ascii="Symbol" w:hAnsi="Symbol"/>
          <w:sz w:val="24"/>
        </w:rPr>
      </w:pPr>
      <w:r>
        <w:t xml:space="preserve">Los equipos debidamente identificados, son entregados con </w:t>
      </w:r>
      <w:r>
        <w:rPr>
          <w:i/>
        </w:rPr>
        <w:t xml:space="preserve">Hoja de Trámite </w:t>
      </w:r>
      <w:r>
        <w:t xml:space="preserve">al director o maestro de Educación Especial del estudiante. En ella, debe especificarse: el nombre y el teléfono del suplidor, </w:t>
      </w:r>
      <w:r>
        <w:rPr>
          <w:spacing w:val="-3"/>
        </w:rPr>
        <w:t xml:space="preserve">el </w:t>
      </w:r>
      <w:r>
        <w:t>número de orden de compra y el número de propiedad provisional asignado al equipo. Dicha hoja de trámite formará parte del expediente escolar del estudiante. La orientación sobre el uso y el manejo del equipo, así como aspectos sobre garantía, lo solicitará al suplidor la persona designada: el maestro de Educación Especial y/o el custodio del</w:t>
      </w:r>
      <w:r>
        <w:rPr>
          <w:spacing w:val="-4"/>
        </w:rPr>
        <w:t xml:space="preserve"> </w:t>
      </w:r>
      <w:r>
        <w:t>equipo.</w:t>
      </w:r>
    </w:p>
    <w:p w14:paraId="5F14467D" w14:textId="77777777" w:rsidR="00EA1AED" w:rsidRDefault="00EA1AED">
      <w:pPr>
        <w:pStyle w:val="BodyText"/>
        <w:rPr>
          <w:sz w:val="28"/>
        </w:rPr>
      </w:pPr>
    </w:p>
    <w:p w14:paraId="27E117EE" w14:textId="37DEEF41" w:rsidR="00EA1AED" w:rsidRDefault="004054CF" w:rsidP="00207B13">
      <w:pPr>
        <w:pStyle w:val="ListParagraph"/>
        <w:numPr>
          <w:ilvl w:val="1"/>
          <w:numId w:val="3"/>
        </w:numPr>
        <w:tabs>
          <w:tab w:val="left" w:pos="1261"/>
        </w:tabs>
        <w:spacing w:line="276" w:lineRule="auto"/>
        <w:ind w:right="493"/>
        <w:rPr>
          <w:rFonts w:ascii="Symbol" w:hAnsi="Symbol"/>
        </w:rPr>
      </w:pPr>
      <w:r>
        <w:t xml:space="preserve">El maestro de Educación Especial tiene la responsabilidad de promover el uso de los equipos de AT y dar asistencia y seguimiento en su uso. Este debe documentarse anualmente (al momento de revisión del PEI), cumplimentando el </w:t>
      </w:r>
      <w:r>
        <w:rPr>
          <w:b/>
          <w:i/>
        </w:rPr>
        <w:t xml:space="preserve">Informe sobre usos de equipos de Asistencia Tecnológica </w:t>
      </w:r>
      <w:r w:rsidR="008A362F">
        <w:t xml:space="preserve">(SAEE-AT- </w:t>
      </w:r>
      <w:r>
        <w:t xml:space="preserve">-7). A su vez, copia de este documento debe remitirse </w:t>
      </w:r>
      <w:r>
        <w:rPr>
          <w:u w:val="single"/>
        </w:rPr>
        <w:t>anualmente</w:t>
      </w:r>
      <w:r>
        <w:t xml:space="preserve"> al CAAT correspondiente al CSEE de procedencia, acompañado del </w:t>
      </w:r>
      <w:r>
        <w:rPr>
          <w:b/>
          <w:i/>
        </w:rPr>
        <w:t xml:space="preserve">Inventario de equipos de Asistencia Tecnológica </w:t>
      </w:r>
      <w:r w:rsidR="008A362F">
        <w:t>(SAEE- AT</w:t>
      </w:r>
      <w:r>
        <w:t>-8) que se han provisto a los</w:t>
      </w:r>
      <w:r>
        <w:rPr>
          <w:spacing w:val="-6"/>
        </w:rPr>
        <w:t xml:space="preserve"> </w:t>
      </w:r>
      <w:r>
        <w:t>estudiantes.</w:t>
      </w:r>
    </w:p>
    <w:p w14:paraId="015FDC3B" w14:textId="77777777" w:rsidR="00EA1AED" w:rsidRDefault="00EA1AED">
      <w:pPr>
        <w:pStyle w:val="BodyText"/>
        <w:rPr>
          <w:sz w:val="25"/>
        </w:rPr>
      </w:pPr>
    </w:p>
    <w:p w14:paraId="559083F2" w14:textId="77777777" w:rsidR="00EA1AED" w:rsidRDefault="004054CF" w:rsidP="00207B13">
      <w:pPr>
        <w:pStyle w:val="ListParagraph"/>
        <w:numPr>
          <w:ilvl w:val="1"/>
          <w:numId w:val="3"/>
        </w:numPr>
        <w:tabs>
          <w:tab w:val="left" w:pos="1261"/>
        </w:tabs>
        <w:spacing w:before="1" w:line="273" w:lineRule="auto"/>
        <w:ind w:right="496"/>
        <w:rPr>
          <w:rFonts w:ascii="Symbol" w:hAnsi="Symbol"/>
        </w:rPr>
      </w:pPr>
      <w:r>
        <w:t>El COMPU considerará los beneficios de que los equipos permanezcan en la escuela, bajo la custodia del director escolar, durante los períodos de receso académico, cuando no se requieran los servicios de año escolar extendido.</w:t>
      </w:r>
    </w:p>
    <w:p w14:paraId="2422C3D1" w14:textId="77777777" w:rsidR="00EA1AED" w:rsidRDefault="00EA1AED">
      <w:pPr>
        <w:pStyle w:val="BodyText"/>
        <w:spacing w:before="6"/>
        <w:rPr>
          <w:sz w:val="25"/>
        </w:rPr>
      </w:pPr>
    </w:p>
    <w:p w14:paraId="64BEF341" w14:textId="77777777" w:rsidR="00EA1AED" w:rsidRDefault="004054CF" w:rsidP="00207B13">
      <w:pPr>
        <w:pStyle w:val="ListParagraph"/>
        <w:numPr>
          <w:ilvl w:val="1"/>
          <w:numId w:val="3"/>
        </w:numPr>
        <w:tabs>
          <w:tab w:val="left" w:pos="1261"/>
        </w:tabs>
        <w:spacing w:line="276" w:lineRule="auto"/>
        <w:ind w:right="495"/>
        <w:rPr>
          <w:rFonts w:ascii="Symbol" w:hAnsi="Symbol"/>
        </w:rPr>
      </w:pPr>
      <w:r>
        <w:t>El equipo de AT podrá utilizarse durante el período de año escolar extendido, si los miembros del COMPU así lo recomiendan para continuar el desarrollo de las metas trazadas en el PEI. Esta decisión debe documentarse en minuta; y el facilitador docente de Educación Especial será responsable de hacer disponibles los equipos en las instalaciones donde el estudiante recibirá los servicios. El facilitador también es responsable de que el equipo se devuelva a la escuela donde el estudiante recibirá o continuará recibiendo los servicios el próximo año</w:t>
      </w:r>
      <w:r>
        <w:rPr>
          <w:spacing w:val="-4"/>
        </w:rPr>
        <w:t xml:space="preserve"> </w:t>
      </w:r>
      <w:r>
        <w:t>escolar.</w:t>
      </w:r>
    </w:p>
    <w:p w14:paraId="0C86E5A6" w14:textId="77777777" w:rsidR="00EA1AED" w:rsidRDefault="00EA1AED">
      <w:pPr>
        <w:pStyle w:val="BodyText"/>
        <w:spacing w:before="1"/>
        <w:rPr>
          <w:sz w:val="25"/>
        </w:rPr>
      </w:pPr>
    </w:p>
    <w:p w14:paraId="2E24CD66" w14:textId="26010D84" w:rsidR="00EA1AED" w:rsidRDefault="004054CF" w:rsidP="00207B13">
      <w:pPr>
        <w:pStyle w:val="ListParagraph"/>
        <w:numPr>
          <w:ilvl w:val="1"/>
          <w:numId w:val="3"/>
        </w:numPr>
        <w:tabs>
          <w:tab w:val="left" w:pos="1261"/>
        </w:tabs>
        <w:spacing w:line="276" w:lineRule="auto"/>
        <w:ind w:right="492"/>
        <w:rPr>
          <w:rFonts w:ascii="Symbol" w:hAnsi="Symbol"/>
        </w:rPr>
      </w:pPr>
      <w:r>
        <w:t xml:space="preserve">Del estudiante no utilizar los equipos y/o materiales, estos deben devolverse al CSEE de la región escolar del estudiante, de manera que puedan reasignarse a otro estudiante que los necesite. Al devolver los equipos, estos deben estar acompañados por el </w:t>
      </w:r>
      <w:r>
        <w:rPr>
          <w:b/>
          <w:i/>
        </w:rPr>
        <w:t xml:space="preserve">Informe sobre usos de equipos de Asistencia Tecnológica </w:t>
      </w:r>
      <w:r w:rsidR="008A362F">
        <w:t>(SAEE-AT</w:t>
      </w:r>
      <w:r>
        <w:t>-7) y la minuta explicativa firmada por los padres. Esta última debe precisar la condición en la que se encuentran los equipos. La escuela debe conservar evidencia de estos trámites en el expediente del</w:t>
      </w:r>
      <w:r>
        <w:rPr>
          <w:spacing w:val="-8"/>
        </w:rPr>
        <w:t xml:space="preserve"> </w:t>
      </w:r>
      <w:r>
        <w:t>estudiante.</w:t>
      </w:r>
    </w:p>
    <w:p w14:paraId="54E88F74" w14:textId="77777777" w:rsidR="00EA1AED" w:rsidRDefault="00EA1AED">
      <w:pPr>
        <w:pStyle w:val="BodyText"/>
        <w:spacing w:before="9"/>
      </w:pPr>
    </w:p>
    <w:p w14:paraId="78D44754" w14:textId="6CAB7B33" w:rsidR="00EA1AED" w:rsidRDefault="004054CF" w:rsidP="00207B13">
      <w:pPr>
        <w:pStyle w:val="ListParagraph"/>
        <w:numPr>
          <w:ilvl w:val="1"/>
          <w:numId w:val="3"/>
        </w:numPr>
        <w:tabs>
          <w:tab w:val="left" w:pos="1261"/>
        </w:tabs>
        <w:spacing w:line="276" w:lineRule="auto"/>
        <w:ind w:right="493"/>
        <w:rPr>
          <w:rFonts w:ascii="Symbol" w:hAnsi="Symbol"/>
        </w:rPr>
      </w:pPr>
      <w:r>
        <w:t xml:space="preserve">De surgir cambios significativos en las destrezas y/o en las necesidades del estudiante, se podrá solicitar revaluación en AT, utilizando los mismos documentos: Referido, Guía, Minuta y PEI del año en curso. A estos se le agregarán la evaluación anterior de AT y otras evaluaciones, de acuerdo a la necesidad presentada. Debe evidenciarse, a su vez, la manera en la que los equipos utilizados por el estudiante han contribuido al logro de las metas educativas. Para ello, se utiliza el </w:t>
      </w:r>
      <w:r>
        <w:rPr>
          <w:b/>
          <w:i/>
        </w:rPr>
        <w:t xml:space="preserve">Informe sobre usos de equipos de Asistencia Tecnológica </w:t>
      </w:r>
      <w:r w:rsidR="008A362F">
        <w:t>(SAEE-AT</w:t>
      </w:r>
      <w:r>
        <w:t>-7). Cabe destacarse que las evaluaciones de asistencia tecnológica no tienen la finalidad de utilizarse para establecer elegibilidad a los servicios del programa, determinar discapacidad y/o diagnosticar. Estas no se llevan a cabo trianualmente ni tampoco anualmente, aun cuando así se recomendara. Las revaluaciones en asistencia tecnológica se llevan a cabo cuando se observan cambios significativos en las necesidades del estudiante y el COMPU escolar entiende que estas necesidades pueden satisfacerse mediante el uso de equipos de Asistencia</w:t>
      </w:r>
      <w:r>
        <w:rPr>
          <w:spacing w:val="-2"/>
        </w:rPr>
        <w:t xml:space="preserve"> </w:t>
      </w:r>
      <w:r>
        <w:t>Tecnológica.</w:t>
      </w:r>
    </w:p>
    <w:p w14:paraId="02C15AD4" w14:textId="77777777" w:rsidR="00EA1AED" w:rsidRDefault="00EA1AED">
      <w:pPr>
        <w:pStyle w:val="BodyText"/>
        <w:spacing w:before="10"/>
      </w:pPr>
    </w:p>
    <w:p w14:paraId="4EC62D7D" w14:textId="77777777" w:rsidR="00EA1AED" w:rsidRDefault="004054CF" w:rsidP="00207B13">
      <w:pPr>
        <w:pStyle w:val="ListParagraph"/>
        <w:numPr>
          <w:ilvl w:val="1"/>
          <w:numId w:val="3"/>
        </w:numPr>
        <w:tabs>
          <w:tab w:val="left" w:pos="1261"/>
        </w:tabs>
        <w:spacing w:line="266" w:lineRule="auto"/>
        <w:ind w:right="493"/>
        <w:rPr>
          <w:rFonts w:ascii="Symbol" w:hAnsi="Symbol"/>
          <w:sz w:val="24"/>
        </w:rPr>
      </w:pPr>
      <w:r>
        <w:t>A los estudiantes ubicados unilateralmente por sus padres en escuelas privadas no les asiste el derecho</w:t>
      </w:r>
      <w:r>
        <w:rPr>
          <w:spacing w:val="10"/>
        </w:rPr>
        <w:t xml:space="preserve"> </w:t>
      </w:r>
      <w:r>
        <w:t>individual</w:t>
      </w:r>
      <w:r>
        <w:rPr>
          <w:spacing w:val="9"/>
        </w:rPr>
        <w:t xml:space="preserve"> </w:t>
      </w:r>
      <w:r>
        <w:t>a</w:t>
      </w:r>
      <w:r>
        <w:rPr>
          <w:spacing w:val="10"/>
        </w:rPr>
        <w:t xml:space="preserve"> </w:t>
      </w:r>
      <w:r>
        <w:t>la</w:t>
      </w:r>
      <w:r>
        <w:rPr>
          <w:spacing w:val="10"/>
        </w:rPr>
        <w:t xml:space="preserve"> </w:t>
      </w:r>
      <w:r>
        <w:t>provisión</w:t>
      </w:r>
      <w:r>
        <w:rPr>
          <w:spacing w:val="10"/>
        </w:rPr>
        <w:t xml:space="preserve"> </w:t>
      </w:r>
      <w:r>
        <w:t>de</w:t>
      </w:r>
      <w:r>
        <w:rPr>
          <w:spacing w:val="10"/>
        </w:rPr>
        <w:t xml:space="preserve"> </w:t>
      </w:r>
      <w:r>
        <w:t>servicios</w:t>
      </w:r>
      <w:r>
        <w:rPr>
          <w:spacing w:val="13"/>
        </w:rPr>
        <w:t xml:space="preserve"> </w:t>
      </w:r>
      <w:r>
        <w:t>en</w:t>
      </w:r>
      <w:r>
        <w:rPr>
          <w:spacing w:val="10"/>
        </w:rPr>
        <w:t xml:space="preserve"> </w:t>
      </w:r>
      <w:r>
        <w:t>Educación</w:t>
      </w:r>
      <w:r>
        <w:rPr>
          <w:spacing w:val="10"/>
        </w:rPr>
        <w:t xml:space="preserve"> </w:t>
      </w:r>
      <w:r>
        <w:t>Especial;</w:t>
      </w:r>
      <w:r>
        <w:rPr>
          <w:spacing w:val="12"/>
        </w:rPr>
        <w:t xml:space="preserve"> </w:t>
      </w:r>
      <w:r>
        <w:t>sino,</w:t>
      </w:r>
      <w:r>
        <w:rPr>
          <w:spacing w:val="12"/>
        </w:rPr>
        <w:t xml:space="preserve"> </w:t>
      </w:r>
      <w:r>
        <w:t>una</w:t>
      </w:r>
      <w:r>
        <w:rPr>
          <w:spacing w:val="10"/>
        </w:rPr>
        <w:t xml:space="preserve"> </w:t>
      </w:r>
      <w:r>
        <w:t>provisión</w:t>
      </w:r>
      <w:r>
        <w:rPr>
          <w:spacing w:val="12"/>
        </w:rPr>
        <w:t xml:space="preserve"> </w:t>
      </w:r>
      <w:r>
        <w:t>colectiva.</w:t>
      </w:r>
      <w:r>
        <w:rPr>
          <w:spacing w:val="11"/>
        </w:rPr>
        <w:t xml:space="preserve"> </w:t>
      </w:r>
      <w:r>
        <w:t>Se</w:t>
      </w:r>
    </w:p>
    <w:p w14:paraId="23CBF047" w14:textId="77777777" w:rsidR="00EA1AED" w:rsidRDefault="00EA1AED">
      <w:pPr>
        <w:pStyle w:val="BodyText"/>
        <w:rPr>
          <w:sz w:val="20"/>
        </w:rPr>
      </w:pPr>
    </w:p>
    <w:p w14:paraId="61CD926E" w14:textId="77777777" w:rsidR="00EA1AED" w:rsidRDefault="00EA1AED">
      <w:pPr>
        <w:rPr>
          <w:sz w:val="20"/>
        </w:rPr>
        <w:sectPr w:rsidR="00EA1AED">
          <w:headerReference w:type="default" r:id="rId58"/>
          <w:pgSz w:w="12240" w:h="15840"/>
          <w:pgMar w:top="1180" w:right="220" w:bottom="0" w:left="180" w:header="0" w:footer="0" w:gutter="0"/>
          <w:cols w:space="720"/>
        </w:sectPr>
      </w:pPr>
    </w:p>
    <w:p w14:paraId="26778078" w14:textId="77777777" w:rsidR="00EA1AED" w:rsidRDefault="00EA1AED">
      <w:pPr>
        <w:pStyle w:val="BodyText"/>
        <w:spacing w:before="9"/>
        <w:rPr>
          <w:sz w:val="21"/>
        </w:rPr>
      </w:pPr>
    </w:p>
    <w:p w14:paraId="518854C2" w14:textId="0B95A986" w:rsidR="00EA1AED" w:rsidRDefault="004054CF">
      <w:pPr>
        <w:spacing w:before="1"/>
        <w:ind w:left="732"/>
        <w:rPr>
          <w:rFonts w:ascii="Calibri" w:hAnsi="Calibri"/>
          <w:b/>
          <w:sz w:val="20"/>
        </w:rPr>
      </w:pPr>
      <w:r>
        <w:rPr>
          <w:noProof/>
          <w:lang w:val="en-US" w:eastAsia="en-US" w:bidi="ar-SA"/>
        </w:rPr>
        <mc:AlternateContent>
          <mc:Choice Requires="wpg">
            <w:drawing>
              <wp:anchor distT="0" distB="0" distL="114300" distR="114300" simplePos="0" relativeHeight="251591168" behindDoc="0" locked="0" layoutInCell="1" allowOverlap="1" wp14:anchorId="1344E60F" wp14:editId="2EB268E4">
                <wp:simplePos x="0" y="0"/>
                <wp:positionH relativeFrom="page">
                  <wp:posOffset>2447925</wp:posOffset>
                </wp:positionH>
                <wp:positionV relativeFrom="paragraph">
                  <wp:posOffset>135255</wp:posOffset>
                </wp:positionV>
                <wp:extent cx="799465" cy="8890"/>
                <wp:effectExtent l="0" t="0" r="0" b="0"/>
                <wp:wrapNone/>
                <wp:docPr id="283"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9465" cy="8890"/>
                          <a:chOff x="3855" y="213"/>
                          <a:chExt cx="1259" cy="14"/>
                        </a:xfrm>
                      </wpg:grpSpPr>
                      <wps:wsp>
                        <wps:cNvPr id="284" name="Line 226"/>
                        <wps:cNvCnPr>
                          <a:cxnSpLocks noChangeShapeType="1"/>
                        </wps:cNvCnPr>
                        <wps:spPr bwMode="auto">
                          <a:xfrm>
                            <a:off x="3992" y="220"/>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5" name="Line 225"/>
                        <wps:cNvCnPr>
                          <a:cxnSpLocks noChangeShapeType="1"/>
                        </wps:cNvCnPr>
                        <wps:spPr bwMode="auto">
                          <a:xfrm>
                            <a:off x="3855" y="219"/>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060436C" id="Group 224" o:spid="_x0000_s1026" style="position:absolute;margin-left:192.75pt;margin-top:10.65pt;width:62.95pt;height:.7pt;z-index:251591168;mso-position-horizontal-relative:page" coordorigin="3855,213" coordsize="125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">
                <v:line id="Line 226" o:spid="_x0000_s1027" style="position:absolute;visibility:visible;mso-wrap-style:square" from="3992,220" to="488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" strokeweight=".22817mm"/>
                <v:line id="Line 225" o:spid="_x0000_s1028" style="position:absolute;visibility:visible;mso-wrap-style:square" from="3855,219" to="5113,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" strokeweight=".21169mm"/>
                <w10:wrap anchorx="page"/>
              </v:group>
            </w:pict>
          </mc:Fallback>
        </mc:AlternateContent>
      </w:r>
      <w:r>
        <w:rPr>
          <w:rFonts w:ascii="Calibri" w:hAnsi="Calibri"/>
          <w:b/>
          <w:sz w:val="20"/>
        </w:rPr>
        <w:t xml:space="preserve">Informe Evaluación AT </w:t>
      </w:r>
      <w:r>
        <w:rPr>
          <w:rFonts w:ascii="Calibri" w:hAnsi="Calibri"/>
          <w:sz w:val="20"/>
        </w:rPr>
        <w:t>[</w:t>
      </w:r>
      <w:r>
        <w:rPr>
          <w:rFonts w:ascii="Calibri" w:hAnsi="Calibri"/>
          <w:b/>
          <w:i/>
          <w:sz w:val="20"/>
        </w:rPr>
        <w:t xml:space="preserve">Registro </w:t>
      </w:r>
      <w:r>
        <w:rPr>
          <w:rFonts w:ascii="Calibri" w:hAnsi="Calibri"/>
          <w:b/>
          <w:sz w:val="20"/>
        </w:rPr>
        <w:t>n.</w:t>
      </w:r>
      <w:r>
        <w:rPr>
          <w:rFonts w:ascii="Calibri" w:hAnsi="Calibri"/>
          <w:b/>
          <w:sz w:val="20"/>
          <w:vertAlign w:val="superscript"/>
        </w:rPr>
        <w:t>o</w:t>
      </w:r>
    </w:p>
    <w:p w14:paraId="76287628" w14:textId="77777777" w:rsidR="00EA1AED" w:rsidRDefault="004054CF">
      <w:pPr>
        <w:pStyle w:val="BodyText"/>
        <w:spacing w:before="7"/>
        <w:rPr>
          <w:rFonts w:ascii="Calibri"/>
          <w:b/>
          <w:sz w:val="20"/>
        </w:rPr>
      </w:pPr>
      <w:r>
        <w:br w:type="column"/>
      </w:r>
    </w:p>
    <w:p w14:paraId="0949DB04" w14:textId="335A722A" w:rsidR="00EA1AED" w:rsidRDefault="004054CF">
      <w:pPr>
        <w:ind w:left="731"/>
        <w:rPr>
          <w:rFonts w:ascii="Calibri"/>
          <w:b/>
          <w:sz w:val="20"/>
        </w:rPr>
      </w:pPr>
      <w:r>
        <w:rPr>
          <w:noProof/>
          <w:lang w:val="en-US" w:eastAsia="en-US" w:bidi="ar-SA"/>
        </w:rPr>
        <mc:AlternateContent>
          <mc:Choice Requires="wpg">
            <w:drawing>
              <wp:anchor distT="0" distB="0" distL="114300" distR="114300" simplePos="0" relativeHeight="251592192" behindDoc="0" locked="0" layoutInCell="1" allowOverlap="1" wp14:anchorId="553A8DA9" wp14:editId="0D6EB897">
                <wp:simplePos x="0" y="0"/>
                <wp:positionH relativeFrom="page">
                  <wp:posOffset>3604895</wp:posOffset>
                </wp:positionH>
                <wp:positionV relativeFrom="paragraph">
                  <wp:posOffset>134620</wp:posOffset>
                </wp:positionV>
                <wp:extent cx="800735" cy="8890"/>
                <wp:effectExtent l="0" t="0" r="0" b="0"/>
                <wp:wrapNone/>
                <wp:docPr id="280"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735" cy="8890"/>
                          <a:chOff x="5677" y="212"/>
                          <a:chExt cx="1261" cy="14"/>
                        </a:xfrm>
                      </wpg:grpSpPr>
                      <wps:wsp>
                        <wps:cNvPr id="281" name="Line 223"/>
                        <wps:cNvCnPr>
                          <a:cxnSpLocks noChangeShapeType="1"/>
                        </wps:cNvCnPr>
                        <wps:spPr bwMode="auto">
                          <a:xfrm>
                            <a:off x="5816" y="21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2" name="Line 222"/>
                        <wps:cNvCnPr>
                          <a:cxnSpLocks noChangeShapeType="1"/>
                        </wps:cNvCnPr>
                        <wps:spPr bwMode="auto">
                          <a:xfrm>
                            <a:off x="5677" y="218"/>
                            <a:ext cx="1260"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2593941" id="Group 221" o:spid="_x0000_s1026" style="position:absolute;margin-left:283.85pt;margin-top:10.6pt;width:63.05pt;height:.7pt;z-index:251592192;mso-position-horizontal-relative:page" coordorigin="5677,212" coordsize="12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">
                <v:line id="Line 223" o:spid="_x0000_s1027" style="position:absolute;visibility:visible;mso-wrap-style:square" from="5816,219" to="6709,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" strokeweight=".22817mm"/>
                <v:line id="Line 222" o:spid="_x0000_s1028" style="position:absolute;visibility:visible;mso-wrap-style:square" from="5677,218" to="6937,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" strokeweight=".21169mm"/>
                <w10:wrap anchorx="page"/>
              </v:group>
            </w:pict>
          </mc:Fallback>
        </mc:AlternateContent>
      </w:r>
      <w:r>
        <w:rPr>
          <w:rFonts w:ascii="Calibri"/>
          <w:b/>
          <w:i/>
          <w:sz w:val="20"/>
        </w:rPr>
        <w:t xml:space="preserve">SIE </w:t>
      </w:r>
      <w:r>
        <w:rPr>
          <w:rFonts w:ascii="Calibri"/>
          <w:b/>
          <w:sz w:val="20"/>
        </w:rPr>
        <w:t>n.</w:t>
      </w:r>
      <w:r>
        <w:rPr>
          <w:rFonts w:ascii="Calibri"/>
          <w:b/>
          <w:sz w:val="20"/>
          <w:vertAlign w:val="superscript"/>
        </w:rPr>
        <w:t>o</w:t>
      </w:r>
    </w:p>
    <w:p w14:paraId="7163CCF1" w14:textId="77777777" w:rsidR="00EA1AED" w:rsidRDefault="004054CF">
      <w:pPr>
        <w:pStyle w:val="BodyText"/>
        <w:spacing w:before="7"/>
        <w:rPr>
          <w:rFonts w:ascii="Calibri"/>
          <w:b/>
          <w:sz w:val="20"/>
        </w:rPr>
      </w:pPr>
      <w:r>
        <w:br w:type="column"/>
      </w:r>
    </w:p>
    <w:p w14:paraId="1CBA2500" w14:textId="26E61959" w:rsidR="00EA1AED" w:rsidRDefault="004054CF">
      <w:pPr>
        <w:ind w:left="732"/>
        <w:rPr>
          <w:rFonts w:ascii="Calibri"/>
          <w:b/>
          <w:sz w:val="20"/>
        </w:rPr>
      </w:pPr>
      <w:r>
        <w:rPr>
          <w:noProof/>
          <w:lang w:val="en-US" w:eastAsia="en-US" w:bidi="ar-SA"/>
        </w:rPr>
        <mc:AlternateContent>
          <mc:Choice Requires="wpg">
            <w:drawing>
              <wp:anchor distT="0" distB="0" distL="114300" distR="114300" simplePos="0" relativeHeight="251593216" behindDoc="0" locked="0" layoutInCell="1" allowOverlap="1" wp14:anchorId="42597FC9" wp14:editId="6BAC3073">
                <wp:simplePos x="0" y="0"/>
                <wp:positionH relativeFrom="page">
                  <wp:posOffset>5164455</wp:posOffset>
                </wp:positionH>
                <wp:positionV relativeFrom="paragraph">
                  <wp:posOffset>134620</wp:posOffset>
                </wp:positionV>
                <wp:extent cx="857250" cy="8890"/>
                <wp:effectExtent l="0" t="0" r="0" b="0"/>
                <wp:wrapNone/>
                <wp:docPr id="277"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7250" cy="8890"/>
                          <a:chOff x="8133" y="212"/>
                          <a:chExt cx="1350" cy="14"/>
                        </a:xfrm>
                      </wpg:grpSpPr>
                      <wps:wsp>
                        <wps:cNvPr id="278" name="Line 220"/>
                        <wps:cNvCnPr>
                          <a:cxnSpLocks noChangeShapeType="1"/>
                        </wps:cNvCnPr>
                        <wps:spPr bwMode="auto">
                          <a:xfrm>
                            <a:off x="8361" y="21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9" name="Line 219"/>
                        <wps:cNvCnPr>
                          <a:cxnSpLocks noChangeShapeType="1"/>
                        </wps:cNvCnPr>
                        <wps:spPr bwMode="auto">
                          <a:xfrm>
                            <a:off x="8133" y="218"/>
                            <a:ext cx="1349"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A925701" id="Group 218" o:spid="_x0000_s1026" style="position:absolute;margin-left:406.65pt;margin-top:10.6pt;width:67.5pt;height:.7pt;z-index:251593216;mso-position-horizontal-relative:page" coordorigin="8133,212" coordsize="135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">
                <v:line id="Line 220" o:spid="_x0000_s1027" style="position:absolute;visibility:visible;mso-wrap-style:square" from="8361,219" to="9254,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" strokeweight=".22817mm"/>
                <v:line id="Line 219" o:spid="_x0000_s1028" style="position:absolute;visibility:visible;mso-wrap-style:square" from="8133,218" to="9482,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" strokeweight=".21169mm"/>
                <w10:wrap anchorx="page"/>
              </v:group>
            </w:pict>
          </mc:Fallback>
        </mc:AlternateContent>
      </w:r>
      <w:r>
        <w:rPr>
          <w:rFonts w:ascii="Calibri"/>
          <w:b/>
          <w:i/>
          <w:sz w:val="20"/>
        </w:rPr>
        <w:t xml:space="preserve">Expediente </w:t>
      </w:r>
      <w:r>
        <w:rPr>
          <w:rFonts w:ascii="Calibri"/>
          <w:b/>
          <w:sz w:val="20"/>
        </w:rPr>
        <w:t>n.</w:t>
      </w:r>
      <w:r>
        <w:rPr>
          <w:rFonts w:ascii="Calibri"/>
          <w:b/>
          <w:sz w:val="20"/>
          <w:vertAlign w:val="superscript"/>
        </w:rPr>
        <w:t>o</w:t>
      </w:r>
    </w:p>
    <w:p w14:paraId="2C2A36C3" w14:textId="77777777" w:rsidR="00EA1AED" w:rsidRDefault="004054CF">
      <w:pPr>
        <w:pStyle w:val="BodyText"/>
        <w:spacing w:before="7"/>
        <w:rPr>
          <w:rFonts w:ascii="Calibri"/>
          <w:b/>
          <w:sz w:val="20"/>
        </w:rPr>
      </w:pPr>
      <w:r>
        <w:br w:type="column"/>
      </w:r>
    </w:p>
    <w:p w14:paraId="6A838E6F" w14:textId="07044A76" w:rsidR="00EA1AED" w:rsidRDefault="004054CF">
      <w:pPr>
        <w:tabs>
          <w:tab w:val="left" w:pos="2517"/>
        </w:tabs>
        <w:ind w:left="732"/>
        <w:rPr>
          <w:rFonts w:ascii="Calibri"/>
          <w:sz w:val="20"/>
        </w:rPr>
      </w:pPr>
      <w:r>
        <w:rPr>
          <w:noProof/>
          <w:lang w:val="en-US" w:eastAsia="en-US" w:bidi="ar-SA"/>
        </w:rPr>
        <mc:AlternateContent>
          <mc:Choice Requires="wpg">
            <w:drawing>
              <wp:anchor distT="0" distB="0" distL="114300" distR="114300" simplePos="0" relativeHeight="251594240" behindDoc="0" locked="0" layoutInCell="1" allowOverlap="1" wp14:anchorId="7E88115D" wp14:editId="47CBA370">
                <wp:simplePos x="0" y="0"/>
                <wp:positionH relativeFrom="page">
                  <wp:posOffset>6356350</wp:posOffset>
                </wp:positionH>
                <wp:positionV relativeFrom="paragraph">
                  <wp:posOffset>134620</wp:posOffset>
                </wp:positionV>
                <wp:extent cx="798830" cy="8890"/>
                <wp:effectExtent l="0" t="0" r="0" b="0"/>
                <wp:wrapNone/>
                <wp:docPr id="274"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8890"/>
                          <a:chOff x="10010" y="212"/>
                          <a:chExt cx="1258" cy="14"/>
                        </a:xfrm>
                      </wpg:grpSpPr>
                      <wps:wsp>
                        <wps:cNvPr id="275" name="Line 217"/>
                        <wps:cNvCnPr>
                          <a:cxnSpLocks noChangeShapeType="1"/>
                        </wps:cNvCnPr>
                        <wps:spPr bwMode="auto">
                          <a:xfrm>
                            <a:off x="10147" y="219"/>
                            <a:ext cx="893" cy="0"/>
                          </a:xfrm>
                          <a:prstGeom prst="line">
                            <a:avLst/>
                          </a:prstGeom>
                          <a:noFill/>
                          <a:ln w="821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6" name="Line 216"/>
                        <wps:cNvCnPr>
                          <a:cxnSpLocks noChangeShapeType="1"/>
                        </wps:cNvCnPr>
                        <wps:spPr bwMode="auto">
                          <a:xfrm>
                            <a:off x="10010" y="218"/>
                            <a:ext cx="1258" cy="0"/>
                          </a:xfrm>
                          <a:prstGeom prst="line">
                            <a:avLst/>
                          </a:prstGeom>
                          <a:noFill/>
                          <a:ln w="7621">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0D7D6FE" id="Group 215" o:spid="_x0000_s1026" style="position:absolute;margin-left:500.5pt;margin-top:10.6pt;width:62.9pt;height:.7pt;z-index:251594240;mso-position-horizontal-relative:page" coordorigin="10010,212" coordsize="125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">
                <v:line id="Line 217" o:spid="_x0000_s1027" style="position:absolute;visibility:visible;mso-wrap-style:square" from="10147,219" to="1104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" strokeweight=".22817mm"/>
                <v:line id="Line 216" o:spid="_x0000_s1028" style="position:absolute;visibility:visible;mso-wrap-style:square" from="10010,218" to="11268,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" strokeweight=".21169mm"/>
                <w10:wrap anchorx="page"/>
              </v:group>
            </w:pict>
          </mc:Fallback>
        </mc:AlternateContent>
      </w:r>
      <w:r>
        <w:rPr>
          <w:rFonts w:ascii="Calibri"/>
          <w:b/>
          <w:i/>
          <w:sz w:val="20"/>
        </w:rPr>
        <w:t>Fecha</w:t>
      </w:r>
      <w:r>
        <w:rPr>
          <w:rFonts w:ascii="Calibri"/>
          <w:b/>
          <w:i/>
          <w:sz w:val="20"/>
        </w:rPr>
        <w:tab/>
      </w:r>
      <w:r>
        <w:rPr>
          <w:rFonts w:ascii="Calibri"/>
          <w:sz w:val="20"/>
        </w:rPr>
        <w:t>]</w:t>
      </w:r>
    </w:p>
    <w:p w14:paraId="53FC2FFC" w14:textId="77777777" w:rsidR="00EA1AED" w:rsidRDefault="00EA1AED">
      <w:pPr>
        <w:rPr>
          <w:rFonts w:ascii="Calibri"/>
          <w:sz w:val="20"/>
        </w:rPr>
        <w:sectPr w:rsidR="00EA1AED">
          <w:type w:val="continuous"/>
          <w:pgSz w:w="12240" w:h="15840"/>
          <w:pgMar w:top="620" w:right="220" w:bottom="280" w:left="180" w:header="720" w:footer="720" w:gutter="0"/>
          <w:cols w:num="4" w:space="720" w:equalWidth="0">
            <w:col w:w="3715" w:space="531"/>
            <w:col w:w="1291" w:space="488"/>
            <w:col w:w="1968" w:space="577"/>
            <w:col w:w="3270"/>
          </w:cols>
        </w:sectPr>
      </w:pPr>
    </w:p>
    <w:p w14:paraId="0CC9B376" w14:textId="77777777" w:rsidR="00EA1AED" w:rsidRDefault="004054CF">
      <w:pPr>
        <w:spacing w:before="82" w:line="276" w:lineRule="auto"/>
        <w:ind w:left="1260" w:right="493"/>
        <w:jc w:val="both"/>
      </w:pPr>
      <w:r>
        <w:t>procede, entonces, a proveer los servicios determinados a través del proceso de consulta entre las escuelas privadas. Estas determinan, anualmente, en qué se utilizarán los fondos federales separados para atender las necesidades de sus estudiantes. En caso de considerar los servicios de AT para el año en curso, se procede conforme a la disponibilidad de fondos. Es importante destacar que, para la determinación final, cada caso se discute en sus méritos individuales a base de los acuerdos y las disposiciones de ley.</w:t>
      </w:r>
    </w:p>
    <w:p w14:paraId="30F67256" w14:textId="77777777" w:rsidR="00EA1AED" w:rsidRDefault="00EA1AED">
      <w:pPr>
        <w:pStyle w:val="BodyText"/>
      </w:pPr>
    </w:p>
    <w:p w14:paraId="798D171E" w14:textId="77777777" w:rsidR="00EA1AED" w:rsidRDefault="00EA1AED">
      <w:pPr>
        <w:pStyle w:val="BodyText"/>
        <w:spacing w:before="2"/>
        <w:rPr>
          <w:sz w:val="23"/>
        </w:rPr>
      </w:pPr>
    </w:p>
    <w:p w14:paraId="34BCDDD9" w14:textId="77777777" w:rsidR="00EA1AED" w:rsidRDefault="004054CF">
      <w:pPr>
        <w:pStyle w:val="Heading3"/>
        <w:tabs>
          <w:tab w:val="left" w:pos="1620"/>
        </w:tabs>
        <w:ind w:left="900" w:firstLine="0"/>
      </w:pPr>
      <w:r>
        <w:rPr>
          <w:rFonts w:ascii="Times New Roman"/>
        </w:rPr>
        <w:t>VIII.</w:t>
      </w:r>
      <w:r>
        <w:rPr>
          <w:rFonts w:ascii="Times New Roman"/>
        </w:rPr>
        <w:tab/>
      </w:r>
      <w:r>
        <w:t>Equipo</w:t>
      </w:r>
      <w:r>
        <w:rPr>
          <w:spacing w:val="-1"/>
        </w:rPr>
        <w:t xml:space="preserve"> </w:t>
      </w:r>
      <w:r>
        <w:t>Evaluador:</w:t>
      </w:r>
    </w:p>
    <w:p w14:paraId="4C97A2BA" w14:textId="77777777" w:rsidR="00EA1AED" w:rsidRDefault="00EA1AED">
      <w:pPr>
        <w:pStyle w:val="BodyText"/>
        <w:rPr>
          <w:b/>
          <w:sz w:val="20"/>
        </w:rPr>
      </w:pPr>
    </w:p>
    <w:p w14:paraId="704A8BB0" w14:textId="77777777" w:rsidR="00EA1AED" w:rsidRDefault="00EA1AED">
      <w:pPr>
        <w:pStyle w:val="BodyText"/>
        <w:rPr>
          <w:b/>
          <w:sz w:val="20"/>
        </w:rPr>
      </w:pPr>
    </w:p>
    <w:p w14:paraId="76DDE222" w14:textId="77777777" w:rsidR="00EA1AED" w:rsidRDefault="00EA1AED">
      <w:pPr>
        <w:pStyle w:val="BodyText"/>
        <w:rPr>
          <w:b/>
          <w:sz w:val="20"/>
        </w:rPr>
      </w:pPr>
    </w:p>
    <w:p w14:paraId="393934A7" w14:textId="77777777" w:rsidR="00EA1AED" w:rsidRDefault="00EA1AED">
      <w:pPr>
        <w:pStyle w:val="BodyText"/>
        <w:rPr>
          <w:b/>
          <w:sz w:val="20"/>
        </w:rPr>
      </w:pPr>
    </w:p>
    <w:p w14:paraId="62A5BFB6" w14:textId="4EF817CD" w:rsidR="00EA1AED" w:rsidRDefault="004054CF">
      <w:pPr>
        <w:pStyle w:val="BodyText"/>
        <w:spacing w:before="7"/>
        <w:rPr>
          <w:b/>
          <w:sz w:val="11"/>
        </w:rPr>
      </w:pPr>
      <w:r>
        <w:rPr>
          <w:noProof/>
          <w:lang w:val="en-US" w:eastAsia="en-US" w:bidi="ar-SA"/>
        </w:rPr>
        <mc:AlternateContent>
          <mc:Choice Requires="wps">
            <w:drawing>
              <wp:anchor distT="0" distB="0" distL="0" distR="0" simplePos="0" relativeHeight="251595264" behindDoc="1" locked="0" layoutInCell="1" allowOverlap="1" wp14:anchorId="450F2AB3" wp14:editId="6A49DCAC">
                <wp:simplePos x="0" y="0"/>
                <wp:positionH relativeFrom="page">
                  <wp:posOffset>457200</wp:posOffset>
                </wp:positionH>
                <wp:positionV relativeFrom="paragraph">
                  <wp:posOffset>116205</wp:posOffset>
                </wp:positionV>
                <wp:extent cx="2487295" cy="0"/>
                <wp:effectExtent l="0" t="0" r="0" b="0"/>
                <wp:wrapTopAndBottom/>
                <wp:docPr id="273" name="Line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7295" cy="0"/>
                        </a:xfrm>
                        <a:prstGeom prst="line">
                          <a:avLst/>
                        </a:prstGeom>
                        <a:noFill/>
                        <a:ln w="12479">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621E249" id="Line 214" o:spid="_x0000_s1026" style="position:absolute;z-index:-251721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pt,9.15pt" to="231.8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" strokeweight=".34664mm">
                <w10:wrap type="topAndBottom" anchorx="page"/>
              </v:line>
            </w:pict>
          </mc:Fallback>
        </mc:AlternateContent>
      </w:r>
      <w:r>
        <w:rPr>
          <w:noProof/>
          <w:lang w:val="en-US" w:eastAsia="en-US" w:bidi="ar-SA"/>
        </w:rPr>
        <mc:AlternateContent>
          <mc:Choice Requires="wps">
            <w:drawing>
              <wp:anchor distT="0" distB="0" distL="0" distR="0" simplePos="0" relativeHeight="251598336" behindDoc="1" locked="0" layoutInCell="1" allowOverlap="1" wp14:anchorId="71E5F010" wp14:editId="2EA39C49">
                <wp:simplePos x="0" y="0"/>
                <wp:positionH relativeFrom="page">
                  <wp:posOffset>3669030</wp:posOffset>
                </wp:positionH>
                <wp:positionV relativeFrom="paragraph">
                  <wp:posOffset>116205</wp:posOffset>
                </wp:positionV>
                <wp:extent cx="2484120" cy="0"/>
                <wp:effectExtent l="0" t="0" r="0" b="0"/>
                <wp:wrapTopAndBottom/>
                <wp:docPr id="272" name="Line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4120" cy="0"/>
                        </a:xfrm>
                        <a:prstGeom prst="line">
                          <a:avLst/>
                        </a:prstGeom>
                        <a:noFill/>
                        <a:ln w="12479">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737C854" id="Line 213" o:spid="_x0000_s1026" style="position:absolute;z-index:-251718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88.9pt,9.15pt" to="484.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" strokeweight=".34664mm">
                <w10:wrap type="topAndBottom" anchorx="page"/>
              </v:line>
            </w:pict>
          </mc:Fallback>
        </mc:AlternateContent>
      </w:r>
    </w:p>
    <w:p w14:paraId="0BB8892E" w14:textId="77777777" w:rsidR="00EA1AED" w:rsidRDefault="00EA1AED">
      <w:pPr>
        <w:pStyle w:val="BodyText"/>
        <w:rPr>
          <w:b/>
          <w:sz w:val="20"/>
        </w:rPr>
      </w:pPr>
    </w:p>
    <w:p w14:paraId="417357F1" w14:textId="77777777" w:rsidR="00EA1AED" w:rsidRDefault="00EA1AED">
      <w:pPr>
        <w:pStyle w:val="BodyText"/>
        <w:spacing w:before="1"/>
        <w:rPr>
          <w:b/>
          <w:sz w:val="22"/>
        </w:rPr>
      </w:pPr>
    </w:p>
    <w:p w14:paraId="0101952B" w14:textId="77777777" w:rsidR="00EA1AED" w:rsidRDefault="004054CF">
      <w:pPr>
        <w:tabs>
          <w:tab w:val="left" w:pos="5580"/>
        </w:tabs>
        <w:ind w:left="540" w:right="2464"/>
      </w:pPr>
      <w:r>
        <w:t>Especialista en</w:t>
      </w:r>
      <w:r>
        <w:rPr>
          <w:spacing w:val="-3"/>
        </w:rPr>
        <w:t xml:space="preserve"> </w:t>
      </w:r>
      <w:r>
        <w:t>Asistencia</w:t>
      </w:r>
      <w:r>
        <w:rPr>
          <w:spacing w:val="-3"/>
        </w:rPr>
        <w:t xml:space="preserve"> </w:t>
      </w:r>
      <w:r>
        <w:t>Tecnológica</w:t>
      </w:r>
      <w:r>
        <w:tab/>
        <w:t>Especialista en Asistencia Tecnológica Certificación</w:t>
      </w:r>
      <w:r>
        <w:rPr>
          <w:spacing w:val="-4"/>
        </w:rPr>
        <w:t xml:space="preserve"> </w:t>
      </w:r>
      <w:r>
        <w:t>CERTAT-PRATP</w:t>
      </w:r>
      <w:r>
        <w:tab/>
        <w:t>Certificación CERTAT-PRATP</w:t>
      </w:r>
    </w:p>
    <w:p w14:paraId="34C43337" w14:textId="77777777" w:rsidR="00EA1AED" w:rsidRDefault="00EA1AED">
      <w:pPr>
        <w:pStyle w:val="BodyText"/>
      </w:pPr>
    </w:p>
    <w:p w14:paraId="65ED9F58" w14:textId="77777777" w:rsidR="00EA1AED" w:rsidRDefault="00EA1AED">
      <w:pPr>
        <w:pStyle w:val="BodyText"/>
        <w:spacing w:before="9"/>
        <w:rPr>
          <w:sz w:val="19"/>
        </w:rPr>
      </w:pPr>
    </w:p>
    <w:p w14:paraId="6806DA8E" w14:textId="77777777" w:rsidR="00EA1AED" w:rsidRDefault="004054CF">
      <w:pPr>
        <w:ind w:left="540" w:right="687"/>
        <w:rPr>
          <w:sz w:val="16"/>
        </w:rPr>
      </w:pPr>
      <w:r>
        <w:rPr>
          <w:sz w:val="16"/>
        </w:rPr>
        <w:t>Los especialistas que completaron el presente informe no han tenido ni tienen relación financiera con los suplidores de los equipos y/o los programas recomendados. Sus recomendaciones no consideran los costos de los equipos; sino, la(s) necesidad(es) del estudiante.</w:t>
      </w:r>
    </w:p>
    <w:p w14:paraId="69FB6B2D" w14:textId="77777777" w:rsidR="00EA1AED" w:rsidRDefault="00EA1AED">
      <w:pPr>
        <w:pStyle w:val="BodyText"/>
        <w:rPr>
          <w:sz w:val="20"/>
        </w:rPr>
      </w:pPr>
    </w:p>
    <w:p w14:paraId="6D4B8545" w14:textId="77777777" w:rsidR="00EA1AED" w:rsidRDefault="00EA1AED">
      <w:pPr>
        <w:pStyle w:val="BodyText"/>
        <w:rPr>
          <w:sz w:val="20"/>
        </w:rPr>
      </w:pPr>
    </w:p>
    <w:p w14:paraId="0544A5CD" w14:textId="77777777" w:rsidR="00EA1AED" w:rsidRDefault="00EA1AED">
      <w:pPr>
        <w:pStyle w:val="BodyText"/>
        <w:rPr>
          <w:sz w:val="20"/>
        </w:rPr>
      </w:pPr>
    </w:p>
    <w:p w14:paraId="35995528" w14:textId="77777777" w:rsidR="00EA1AED" w:rsidRDefault="00EA1AED">
      <w:pPr>
        <w:pStyle w:val="BodyText"/>
        <w:rPr>
          <w:sz w:val="20"/>
        </w:rPr>
      </w:pPr>
    </w:p>
    <w:p w14:paraId="5664B566" w14:textId="77777777" w:rsidR="00EA1AED" w:rsidRDefault="00EA1AED">
      <w:pPr>
        <w:pStyle w:val="BodyText"/>
        <w:rPr>
          <w:sz w:val="20"/>
        </w:rPr>
      </w:pPr>
    </w:p>
    <w:p w14:paraId="708FEA09" w14:textId="77777777" w:rsidR="00EA1AED" w:rsidRDefault="00EA1AED">
      <w:pPr>
        <w:pStyle w:val="BodyText"/>
        <w:rPr>
          <w:sz w:val="20"/>
        </w:rPr>
      </w:pPr>
    </w:p>
    <w:p w14:paraId="5C124F42" w14:textId="77777777" w:rsidR="00EA1AED" w:rsidRDefault="00EA1AED">
      <w:pPr>
        <w:pStyle w:val="BodyText"/>
        <w:rPr>
          <w:sz w:val="20"/>
        </w:rPr>
      </w:pPr>
    </w:p>
    <w:p w14:paraId="457777B5" w14:textId="77777777" w:rsidR="00EA1AED" w:rsidRDefault="00EA1AED">
      <w:pPr>
        <w:pStyle w:val="BodyText"/>
        <w:rPr>
          <w:sz w:val="20"/>
        </w:rPr>
      </w:pPr>
    </w:p>
    <w:p w14:paraId="133847B4" w14:textId="77777777" w:rsidR="00EA1AED" w:rsidRDefault="00EA1AED">
      <w:pPr>
        <w:pStyle w:val="BodyText"/>
        <w:rPr>
          <w:sz w:val="20"/>
        </w:rPr>
      </w:pPr>
    </w:p>
    <w:p w14:paraId="71237BE9" w14:textId="77777777" w:rsidR="00EA1AED" w:rsidRDefault="00EA1AED">
      <w:pPr>
        <w:pStyle w:val="BodyText"/>
        <w:rPr>
          <w:sz w:val="20"/>
        </w:rPr>
      </w:pPr>
    </w:p>
    <w:p w14:paraId="79558A55" w14:textId="77777777" w:rsidR="00EA1AED" w:rsidRDefault="00EA1AED">
      <w:pPr>
        <w:pStyle w:val="BodyText"/>
        <w:rPr>
          <w:sz w:val="20"/>
        </w:rPr>
      </w:pPr>
    </w:p>
    <w:p w14:paraId="61A8E646" w14:textId="77777777" w:rsidR="00EA1AED" w:rsidRDefault="00EA1AED">
      <w:pPr>
        <w:pStyle w:val="BodyText"/>
        <w:rPr>
          <w:sz w:val="20"/>
        </w:rPr>
      </w:pPr>
    </w:p>
    <w:p w14:paraId="2796EDF6" w14:textId="77777777" w:rsidR="00EA1AED" w:rsidRDefault="00EA1AED">
      <w:pPr>
        <w:pStyle w:val="BodyText"/>
        <w:rPr>
          <w:sz w:val="20"/>
        </w:rPr>
      </w:pPr>
    </w:p>
    <w:p w14:paraId="6433CABC" w14:textId="77777777" w:rsidR="00EA1AED" w:rsidRDefault="00EA1AED">
      <w:pPr>
        <w:pStyle w:val="BodyText"/>
        <w:rPr>
          <w:sz w:val="20"/>
        </w:rPr>
      </w:pPr>
    </w:p>
    <w:p w14:paraId="31F57C5E" w14:textId="77777777" w:rsidR="00EA1AED" w:rsidRDefault="00EA1AED">
      <w:pPr>
        <w:pStyle w:val="BodyText"/>
        <w:rPr>
          <w:sz w:val="20"/>
        </w:rPr>
      </w:pPr>
    </w:p>
    <w:p w14:paraId="31B0F578" w14:textId="77777777" w:rsidR="00EA1AED" w:rsidRDefault="00EA1AED">
      <w:pPr>
        <w:pStyle w:val="BodyText"/>
        <w:rPr>
          <w:sz w:val="20"/>
        </w:rPr>
      </w:pPr>
    </w:p>
    <w:p w14:paraId="6CC5D5D5" w14:textId="77777777" w:rsidR="00EA1AED" w:rsidRDefault="00EA1AED">
      <w:pPr>
        <w:pStyle w:val="BodyText"/>
        <w:rPr>
          <w:sz w:val="20"/>
        </w:rPr>
      </w:pPr>
    </w:p>
    <w:p w14:paraId="7CA93307" w14:textId="77777777" w:rsidR="00EA1AED" w:rsidRDefault="00EA1AED">
      <w:pPr>
        <w:pStyle w:val="BodyText"/>
        <w:rPr>
          <w:sz w:val="20"/>
        </w:rPr>
      </w:pPr>
    </w:p>
    <w:p w14:paraId="02178E0E" w14:textId="77777777" w:rsidR="00EA1AED" w:rsidRDefault="00EA1AED">
      <w:pPr>
        <w:pStyle w:val="BodyText"/>
        <w:rPr>
          <w:sz w:val="20"/>
        </w:rPr>
      </w:pPr>
    </w:p>
    <w:p w14:paraId="5CB161F6" w14:textId="77777777" w:rsidR="00EA1AED" w:rsidRDefault="00EA1AED">
      <w:pPr>
        <w:pStyle w:val="BodyText"/>
        <w:rPr>
          <w:sz w:val="20"/>
        </w:rPr>
      </w:pPr>
    </w:p>
    <w:p w14:paraId="1C080106" w14:textId="77777777" w:rsidR="00EA1AED" w:rsidRDefault="00EA1AED">
      <w:pPr>
        <w:pStyle w:val="BodyText"/>
        <w:rPr>
          <w:sz w:val="20"/>
        </w:rPr>
      </w:pPr>
    </w:p>
    <w:p w14:paraId="7A1C07D0" w14:textId="77777777" w:rsidR="00EA1AED" w:rsidRDefault="00EA1AED">
      <w:pPr>
        <w:pStyle w:val="BodyText"/>
        <w:rPr>
          <w:sz w:val="20"/>
        </w:rPr>
      </w:pPr>
    </w:p>
    <w:p w14:paraId="20649F17" w14:textId="77777777" w:rsidR="00EA1AED" w:rsidRDefault="00EA1AED">
      <w:pPr>
        <w:pStyle w:val="BodyText"/>
        <w:rPr>
          <w:sz w:val="20"/>
        </w:rPr>
      </w:pPr>
    </w:p>
    <w:p w14:paraId="4F37F7D1" w14:textId="77777777" w:rsidR="00EA1AED" w:rsidRDefault="00EA1AED">
      <w:pPr>
        <w:pStyle w:val="BodyText"/>
        <w:rPr>
          <w:sz w:val="20"/>
        </w:rPr>
      </w:pPr>
    </w:p>
    <w:p w14:paraId="312AEB30" w14:textId="77777777" w:rsidR="00EA1AED" w:rsidRDefault="00EA1AED">
      <w:pPr>
        <w:pStyle w:val="BodyText"/>
        <w:rPr>
          <w:sz w:val="20"/>
        </w:rPr>
      </w:pPr>
    </w:p>
    <w:p w14:paraId="568D573E" w14:textId="77777777" w:rsidR="00EA1AED" w:rsidRDefault="00EA1AED">
      <w:pPr>
        <w:pStyle w:val="BodyText"/>
        <w:rPr>
          <w:sz w:val="20"/>
        </w:rPr>
      </w:pPr>
    </w:p>
    <w:p w14:paraId="0758D851" w14:textId="77777777" w:rsidR="00EA1AED" w:rsidRDefault="00EA1AED">
      <w:pPr>
        <w:pStyle w:val="BodyText"/>
        <w:rPr>
          <w:sz w:val="20"/>
        </w:rPr>
      </w:pPr>
    </w:p>
    <w:p w14:paraId="766F5963" w14:textId="77777777" w:rsidR="00EA1AED" w:rsidRDefault="00EA1AED">
      <w:pPr>
        <w:pStyle w:val="BodyText"/>
        <w:rPr>
          <w:sz w:val="20"/>
        </w:rPr>
      </w:pPr>
    </w:p>
    <w:p w14:paraId="28C5337C" w14:textId="77777777" w:rsidR="00EA1AED" w:rsidRDefault="00EA1AED">
      <w:pPr>
        <w:pStyle w:val="BodyText"/>
        <w:rPr>
          <w:sz w:val="20"/>
        </w:rPr>
      </w:pPr>
    </w:p>
    <w:p w14:paraId="3054F417" w14:textId="77777777" w:rsidR="00EA1AED" w:rsidRDefault="00EA1AED">
      <w:pPr>
        <w:pStyle w:val="BodyText"/>
        <w:rPr>
          <w:sz w:val="20"/>
        </w:rPr>
      </w:pPr>
    </w:p>
    <w:p w14:paraId="4624DA3E" w14:textId="77777777" w:rsidR="00EA1AED" w:rsidRDefault="00EA1AED">
      <w:pPr>
        <w:pStyle w:val="BodyText"/>
        <w:rPr>
          <w:sz w:val="20"/>
        </w:rPr>
      </w:pPr>
    </w:p>
    <w:p w14:paraId="0ED545BB" w14:textId="77777777" w:rsidR="00EA1AED" w:rsidRDefault="00EA1AED">
      <w:pPr>
        <w:pStyle w:val="BodyText"/>
        <w:rPr>
          <w:sz w:val="20"/>
        </w:rPr>
      </w:pPr>
    </w:p>
    <w:p w14:paraId="26E0DC2B" w14:textId="77777777" w:rsidR="00EA1AED" w:rsidRDefault="00EA1AED">
      <w:pPr>
        <w:pStyle w:val="BodyText"/>
        <w:rPr>
          <w:sz w:val="20"/>
        </w:rPr>
      </w:pPr>
    </w:p>
    <w:p w14:paraId="1B6B312B" w14:textId="77777777" w:rsidR="00EA1AED" w:rsidRDefault="00EA1AED">
      <w:pPr>
        <w:pStyle w:val="BodyText"/>
        <w:rPr>
          <w:sz w:val="20"/>
        </w:rPr>
      </w:pPr>
    </w:p>
    <w:p w14:paraId="7A4A0666" w14:textId="77777777" w:rsidR="00EA1AED" w:rsidRDefault="00EA1AED">
      <w:pPr>
        <w:pStyle w:val="BodyText"/>
        <w:rPr>
          <w:sz w:val="20"/>
        </w:rPr>
      </w:pPr>
    </w:p>
    <w:p w14:paraId="04E477B6" w14:textId="77777777" w:rsidR="00EA1AED" w:rsidRDefault="00EA1AED">
      <w:pPr>
        <w:pStyle w:val="BodyText"/>
        <w:rPr>
          <w:sz w:val="20"/>
        </w:rPr>
      </w:pPr>
    </w:p>
    <w:p w14:paraId="4BD12FF2" w14:textId="77777777" w:rsidR="00EA1AED" w:rsidRDefault="00EA1AED">
      <w:pPr>
        <w:pStyle w:val="BodyText"/>
        <w:rPr>
          <w:sz w:val="20"/>
        </w:rPr>
      </w:pPr>
    </w:p>
    <w:p w14:paraId="332944E9" w14:textId="77777777" w:rsidR="00EA1AED" w:rsidRDefault="00EA1AED">
      <w:pPr>
        <w:pStyle w:val="BodyText"/>
        <w:rPr>
          <w:sz w:val="20"/>
        </w:rPr>
      </w:pPr>
    </w:p>
    <w:p w14:paraId="51456AFF" w14:textId="77777777" w:rsidR="00EA1AED" w:rsidRDefault="00EA1AED">
      <w:pPr>
        <w:pStyle w:val="BodyText"/>
        <w:spacing w:before="3"/>
        <w:rPr>
          <w:sz w:val="19"/>
        </w:rPr>
      </w:pPr>
    </w:p>
    <w:p w14:paraId="6F2695FF" w14:textId="77777777" w:rsidR="00EA1AED" w:rsidRDefault="00EA1AED">
      <w:pPr>
        <w:rPr>
          <w:sz w:val="19"/>
        </w:rPr>
        <w:sectPr w:rsidR="00EA1AED">
          <w:headerReference w:type="default" r:id="rId59"/>
          <w:pgSz w:w="12240" w:h="15840"/>
          <w:pgMar w:top="880" w:right="220" w:bottom="0" w:left="180" w:header="0" w:footer="0" w:gutter="0"/>
          <w:cols w:space="720"/>
        </w:sectPr>
      </w:pPr>
    </w:p>
    <w:p w14:paraId="05981D1A" w14:textId="77777777" w:rsidR="00EA1AED" w:rsidRDefault="00EA1AED">
      <w:pPr>
        <w:spacing w:line="235" w:lineRule="auto"/>
        <w:jc w:val="both"/>
        <w:rPr>
          <w:rFonts w:ascii="Arial Narrow" w:hAnsi="Arial Narrow"/>
          <w:sz w:val="14"/>
        </w:rPr>
        <w:sectPr w:rsidR="00EA1AED">
          <w:headerReference w:type="default" r:id="rId60"/>
          <w:type w:val="continuous"/>
          <w:pgSz w:w="12240" w:h="15840"/>
          <w:pgMar w:top="620" w:right="220" w:bottom="280" w:left="180" w:header="720" w:footer="720" w:gutter="0"/>
          <w:cols w:num="2" w:space="720" w:equalWidth="0">
            <w:col w:w="2378" w:space="39"/>
            <w:col w:w="9423"/>
          </w:cols>
        </w:sectPr>
      </w:pPr>
    </w:p>
    <w:p w14:paraId="37A122D2" w14:textId="1E604D57" w:rsidR="00EA1AED" w:rsidRDefault="00AA0663">
      <w:pPr>
        <w:tabs>
          <w:tab w:val="left" w:pos="7000"/>
        </w:tabs>
        <w:ind w:left="811"/>
        <w:rPr>
          <w:rFonts w:ascii="Arial Narrow"/>
          <w:sz w:val="20"/>
        </w:rPr>
      </w:pPr>
      <w:r>
        <w:rPr>
          <w:rFonts w:ascii="Calibri"/>
          <w:noProof/>
          <w:sz w:val="20"/>
          <w:lang w:val="en-US" w:eastAsia="en-US" w:bidi="ar-SA"/>
        </w:rPr>
        <w:drawing>
          <wp:anchor distT="0" distB="0" distL="114300" distR="114300" simplePos="0" relativeHeight="251778560" behindDoc="0" locked="0" layoutInCell="1" allowOverlap="1" wp14:anchorId="6F83B7BA" wp14:editId="07BC016E">
            <wp:simplePos x="0" y="0"/>
            <wp:positionH relativeFrom="column">
              <wp:posOffset>352425</wp:posOffset>
            </wp:positionH>
            <wp:positionV relativeFrom="paragraph">
              <wp:posOffset>-153035</wp:posOffset>
            </wp:positionV>
            <wp:extent cx="1828800" cy="640080"/>
            <wp:effectExtent l="0" t="0" r="0" b="762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8800" cy="640080"/>
                    </a:xfrm>
                    <a:prstGeom prst="rect">
                      <a:avLst/>
                    </a:prstGeom>
                    <a:noFill/>
                    <a:ln>
                      <a:noFill/>
                    </a:ln>
                  </pic:spPr>
                </pic:pic>
              </a:graphicData>
            </a:graphic>
          </wp:anchor>
        </w:drawing>
      </w:r>
      <w:r w:rsidR="004054CF">
        <w:rPr>
          <w:rFonts w:ascii="Arial Narrow"/>
          <w:sz w:val="20"/>
        </w:rPr>
        <w:tab/>
      </w:r>
      <w:r w:rsidR="004054CF">
        <w:rPr>
          <w:rFonts w:ascii="Arial Narrow"/>
          <w:noProof/>
          <w:position w:val="13"/>
          <w:sz w:val="20"/>
          <w:lang w:val="en-US" w:eastAsia="en-US" w:bidi="ar-SA"/>
        </w:rPr>
        <mc:AlternateContent>
          <mc:Choice Requires="wps">
            <w:drawing>
              <wp:inline distT="0" distB="0" distL="0" distR="0" wp14:anchorId="727C51DA" wp14:editId="2BA1CD0F">
                <wp:extent cx="2257425" cy="302260"/>
                <wp:effectExtent l="6350" t="8890" r="12700" b="12700"/>
                <wp:docPr id="225"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02C4EADE" w14:textId="77777777" w:rsidR="00DD46C1" w:rsidRDefault="00DD46C1">
                            <w:pPr>
                              <w:spacing w:before="73"/>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727C51DA" id="Text Box 166" o:spid="_x0000_s1078" type="#_x0000_t202" style="width:177.7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" filled="f" strokeweight=".24pt">
                <v:stroke dashstyle="1 1"/>
                <v:textbox inset="0,0,0,0">
                  <w:txbxContent>
                    <w:p w14:paraId="02C4EADE" w14:textId="77777777" w:rsidR="00DD46C1" w:rsidRDefault="00DD46C1">
                      <w:pPr>
                        <w:spacing w:before="73"/>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6D8D8815" w14:textId="77777777" w:rsidR="00AA0663" w:rsidRDefault="00AA0663">
      <w:pPr>
        <w:spacing w:before="66" w:line="243" w:lineRule="exact"/>
        <w:ind w:left="753"/>
        <w:rPr>
          <w:rFonts w:ascii="Calibri" w:hAnsi="Calibri"/>
          <w:i/>
          <w:sz w:val="20"/>
        </w:rPr>
      </w:pPr>
    </w:p>
    <w:p w14:paraId="3BC1AADB" w14:textId="19F88185" w:rsidR="00EA1AED" w:rsidRDefault="004054CF">
      <w:pPr>
        <w:spacing w:before="66" w:line="243" w:lineRule="exact"/>
        <w:ind w:left="753"/>
        <w:rPr>
          <w:rFonts w:ascii="Calibri" w:hAnsi="Calibri"/>
          <w:i/>
          <w:sz w:val="20"/>
        </w:rPr>
      </w:pPr>
      <w:r>
        <w:rPr>
          <w:rFonts w:ascii="Calibri" w:hAnsi="Calibri"/>
          <w:i/>
          <w:sz w:val="20"/>
        </w:rPr>
        <w:t>Secretaría Asociada de Educación Especial</w:t>
      </w:r>
    </w:p>
    <w:p w14:paraId="0FC461DD" w14:textId="51485825" w:rsidR="00EA1AED" w:rsidRDefault="00B70D54">
      <w:pPr>
        <w:spacing w:line="243" w:lineRule="exact"/>
        <w:ind w:left="753"/>
        <w:rPr>
          <w:rFonts w:ascii="Calibri"/>
          <w:sz w:val="20"/>
        </w:rPr>
      </w:pPr>
      <w:r>
        <w:rPr>
          <w:rFonts w:ascii="Calibri"/>
          <w:sz w:val="20"/>
        </w:rPr>
        <w:t>SAEE-AT</w:t>
      </w:r>
      <w:r w:rsidR="004054CF">
        <w:rPr>
          <w:rFonts w:ascii="Calibri"/>
          <w:sz w:val="20"/>
        </w:rPr>
        <w:t>-6</w:t>
      </w:r>
    </w:p>
    <w:p w14:paraId="7BEB07A4" w14:textId="77777777" w:rsidR="00EA1AED" w:rsidRDefault="00EA1AED">
      <w:pPr>
        <w:pStyle w:val="BodyText"/>
        <w:spacing w:before="9"/>
        <w:rPr>
          <w:rFonts w:ascii="Calibri"/>
          <w:sz w:val="23"/>
        </w:rPr>
      </w:pPr>
    </w:p>
    <w:p w14:paraId="02910CCD" w14:textId="77777777" w:rsidR="00EA1AED" w:rsidRDefault="004054CF">
      <w:pPr>
        <w:pStyle w:val="Heading3"/>
        <w:spacing w:before="90" w:line="275" w:lineRule="exact"/>
        <w:ind w:left="235" w:right="197" w:firstLine="0"/>
        <w:jc w:val="center"/>
        <w:rPr>
          <w:rFonts w:ascii="Times New Roman" w:hAnsi="Times New Roman"/>
        </w:rPr>
      </w:pPr>
      <w:r>
        <w:rPr>
          <w:rFonts w:ascii="Times New Roman" w:hAnsi="Times New Roman"/>
        </w:rPr>
        <w:t>Centro de Servicios Educación</w:t>
      </w:r>
      <w:r>
        <w:rPr>
          <w:rFonts w:ascii="Times New Roman" w:hAnsi="Times New Roman"/>
          <w:spacing w:val="-9"/>
        </w:rPr>
        <w:t xml:space="preserve"> </w:t>
      </w:r>
      <w:r>
        <w:rPr>
          <w:rFonts w:ascii="Times New Roman" w:hAnsi="Times New Roman"/>
        </w:rPr>
        <w:t>Especial</w:t>
      </w:r>
    </w:p>
    <w:p w14:paraId="11A4CF72" w14:textId="77777777" w:rsidR="00EA1AED" w:rsidRDefault="004054CF">
      <w:pPr>
        <w:spacing w:line="252" w:lineRule="exact"/>
        <w:ind w:left="215" w:right="197"/>
        <w:jc w:val="center"/>
        <w:rPr>
          <w:rFonts w:ascii="Times New Roman" w:hAnsi="Times New Roman"/>
          <w:i/>
        </w:rPr>
      </w:pPr>
      <w:r>
        <w:rPr>
          <w:rFonts w:ascii="Times New Roman" w:hAnsi="Times New Roman"/>
          <w:i/>
          <w:spacing w:val="9"/>
        </w:rPr>
        <w:t xml:space="preserve">Comité  </w:t>
      </w:r>
      <w:r>
        <w:rPr>
          <w:rFonts w:ascii="Times New Roman" w:hAnsi="Times New Roman"/>
          <w:i/>
          <w:spacing w:val="10"/>
        </w:rPr>
        <w:t xml:space="preserve">Asesor </w:t>
      </w:r>
      <w:r>
        <w:rPr>
          <w:rFonts w:ascii="Times New Roman" w:hAnsi="Times New Roman"/>
          <w:i/>
          <w:spacing w:val="5"/>
        </w:rPr>
        <w:t xml:space="preserve">de  </w:t>
      </w:r>
      <w:r>
        <w:rPr>
          <w:rFonts w:ascii="Times New Roman" w:hAnsi="Times New Roman"/>
          <w:i/>
          <w:spacing w:val="10"/>
        </w:rPr>
        <w:t>Asistencia</w:t>
      </w:r>
      <w:r>
        <w:rPr>
          <w:rFonts w:ascii="Times New Roman" w:hAnsi="Times New Roman"/>
          <w:i/>
          <w:spacing w:val="-18"/>
        </w:rPr>
        <w:t xml:space="preserve"> </w:t>
      </w:r>
      <w:r>
        <w:rPr>
          <w:rFonts w:ascii="Times New Roman" w:hAnsi="Times New Roman"/>
          <w:i/>
          <w:spacing w:val="10"/>
        </w:rPr>
        <w:t>Tecnológica</w:t>
      </w:r>
    </w:p>
    <w:p w14:paraId="7AB6FA04" w14:textId="77777777" w:rsidR="00EA1AED" w:rsidRDefault="004054CF">
      <w:pPr>
        <w:spacing w:before="1"/>
        <w:ind w:left="216" w:right="197"/>
        <w:jc w:val="center"/>
        <w:rPr>
          <w:rFonts w:ascii="Times New Roman" w:hAnsi="Times New Roman"/>
          <w:sz w:val="20"/>
        </w:rPr>
      </w:pPr>
      <w:r>
        <w:rPr>
          <w:rFonts w:ascii="Times New Roman" w:hAnsi="Times New Roman"/>
          <w:sz w:val="20"/>
        </w:rPr>
        <w:t>Región Educativa de ________________________</w:t>
      </w:r>
    </w:p>
    <w:p w14:paraId="58A265BC" w14:textId="77777777" w:rsidR="00EA1AED" w:rsidRDefault="004054CF">
      <w:pPr>
        <w:tabs>
          <w:tab w:val="left" w:pos="2390"/>
        </w:tabs>
        <w:spacing w:before="4"/>
        <w:ind w:right="810"/>
        <w:jc w:val="right"/>
        <w:rPr>
          <w:rFonts w:ascii="Calibri"/>
        </w:rPr>
      </w:pPr>
      <w:r>
        <w:rPr>
          <w:rFonts w:ascii="Calibri"/>
          <w:sz w:val="20"/>
        </w:rPr>
        <w:t>n.</w:t>
      </w:r>
      <w:r>
        <w:rPr>
          <w:rFonts w:ascii="Calibri"/>
          <w:position w:val="7"/>
          <w:sz w:val="13"/>
        </w:rPr>
        <w:t>o</w:t>
      </w:r>
      <w:r>
        <w:rPr>
          <w:rFonts w:ascii="Calibri"/>
          <w:spacing w:val="11"/>
          <w:position w:val="7"/>
          <w:sz w:val="13"/>
        </w:rPr>
        <w:t xml:space="preserve"> </w:t>
      </w:r>
      <w:r>
        <w:rPr>
          <w:rFonts w:ascii="Calibri"/>
        </w:rPr>
        <w:t>SIE:</w:t>
      </w:r>
      <w:r>
        <w:rPr>
          <w:rFonts w:ascii="Calibri"/>
          <w:u w:val="single"/>
        </w:rPr>
        <w:t xml:space="preserve"> </w:t>
      </w:r>
      <w:r>
        <w:rPr>
          <w:rFonts w:ascii="Calibri"/>
          <w:u w:val="single"/>
        </w:rPr>
        <w:tab/>
      </w:r>
    </w:p>
    <w:p w14:paraId="6925C7EB" w14:textId="77777777" w:rsidR="00EA1AED" w:rsidRDefault="00EA1AED">
      <w:pPr>
        <w:pStyle w:val="BodyText"/>
        <w:spacing w:before="10"/>
        <w:rPr>
          <w:rFonts w:ascii="Calibri"/>
          <w:sz w:val="11"/>
        </w:rPr>
      </w:pPr>
    </w:p>
    <w:p w14:paraId="69736E6A" w14:textId="77777777" w:rsidR="00EA1AED" w:rsidRDefault="004054CF">
      <w:pPr>
        <w:pStyle w:val="Heading3"/>
        <w:spacing w:before="93"/>
        <w:ind w:left="237" w:right="197" w:firstLine="0"/>
        <w:jc w:val="center"/>
      </w:pPr>
      <w:r>
        <w:t>Hoja de Trámite para Entrega de Equipos de Asistencia Tecnológica</w:t>
      </w:r>
    </w:p>
    <w:p w14:paraId="0C5FD5DE" w14:textId="77777777" w:rsidR="00EA1AED" w:rsidRDefault="00EA1AED">
      <w:pPr>
        <w:pStyle w:val="BodyText"/>
        <w:rPr>
          <w:b/>
          <w:sz w:val="26"/>
        </w:rPr>
      </w:pPr>
    </w:p>
    <w:p w14:paraId="539C54B4" w14:textId="77777777" w:rsidR="00EA1AED" w:rsidRDefault="004054CF">
      <w:pPr>
        <w:tabs>
          <w:tab w:val="left" w:pos="5171"/>
        </w:tabs>
        <w:spacing w:before="209"/>
        <w:ind w:left="900"/>
        <w:rPr>
          <w:sz w:val="20"/>
        </w:rPr>
      </w:pPr>
      <w:r>
        <w:rPr>
          <w:sz w:val="20"/>
        </w:rPr>
        <w:t>Fecha:</w:t>
      </w:r>
      <w:r>
        <w:rPr>
          <w:spacing w:val="-1"/>
          <w:sz w:val="20"/>
        </w:rPr>
        <w:t xml:space="preserve"> </w:t>
      </w:r>
      <w:r>
        <w:rPr>
          <w:w w:val="99"/>
          <w:sz w:val="20"/>
          <w:u w:val="single"/>
        </w:rPr>
        <w:t xml:space="preserve"> </w:t>
      </w:r>
      <w:r>
        <w:rPr>
          <w:sz w:val="20"/>
          <w:u w:val="single"/>
        </w:rPr>
        <w:tab/>
      </w:r>
    </w:p>
    <w:p w14:paraId="2F6A59EE" w14:textId="77777777" w:rsidR="00EA1AED" w:rsidRDefault="00EA1AED">
      <w:pPr>
        <w:pStyle w:val="BodyText"/>
        <w:rPr>
          <w:sz w:val="20"/>
        </w:rPr>
      </w:pPr>
    </w:p>
    <w:p w14:paraId="1E08BF74" w14:textId="77777777" w:rsidR="00EA1AED" w:rsidRDefault="00EA1AED">
      <w:pPr>
        <w:pStyle w:val="BodyText"/>
        <w:spacing w:before="1"/>
        <w:rPr>
          <w:sz w:val="20"/>
        </w:rPr>
      </w:pPr>
    </w:p>
    <w:p w14:paraId="50A57D43" w14:textId="77777777" w:rsidR="00EA1AED" w:rsidRDefault="004054CF">
      <w:pPr>
        <w:tabs>
          <w:tab w:val="left" w:pos="3780"/>
          <w:tab w:val="left" w:pos="7989"/>
        </w:tabs>
        <w:ind w:left="3780" w:right="3827" w:hanging="2881"/>
        <w:jc w:val="both"/>
        <w:rPr>
          <w:sz w:val="20"/>
        </w:rPr>
      </w:pPr>
      <w:r>
        <w:rPr>
          <w:sz w:val="20"/>
        </w:rPr>
        <w:t>A:</w:t>
      </w:r>
      <w:r>
        <w:rPr>
          <w:sz w:val="20"/>
        </w:rPr>
        <w:tab/>
        <w:t>Director(a):</w:t>
      </w:r>
      <w:r>
        <w:rPr>
          <w:sz w:val="20"/>
          <w:u w:val="single"/>
        </w:rPr>
        <w:tab/>
      </w:r>
      <w:r>
        <w:rPr>
          <w:sz w:val="20"/>
        </w:rPr>
        <w:t xml:space="preserve"> Escuela: </w:t>
      </w:r>
      <w:r>
        <w:rPr>
          <w:spacing w:val="52"/>
          <w:sz w:val="20"/>
        </w:rPr>
        <w:t xml:space="preserve"> </w:t>
      </w:r>
      <w:r>
        <w:rPr>
          <w:sz w:val="20"/>
        </w:rPr>
        <w:t>__</w:t>
      </w:r>
      <w:r>
        <w:rPr>
          <w:w w:val="99"/>
          <w:sz w:val="20"/>
          <w:u w:val="single"/>
        </w:rPr>
        <w:t xml:space="preserve"> </w:t>
      </w:r>
      <w:r>
        <w:rPr>
          <w:sz w:val="20"/>
          <w:u w:val="single"/>
        </w:rPr>
        <w:tab/>
      </w:r>
      <w:r>
        <w:rPr>
          <w:sz w:val="20"/>
        </w:rPr>
        <w:t xml:space="preserve"> Municipio:</w:t>
      </w:r>
      <w:r>
        <w:rPr>
          <w:sz w:val="20"/>
          <w:u w:val="single"/>
        </w:rPr>
        <w:tab/>
      </w:r>
      <w:r>
        <w:rPr>
          <w:sz w:val="20"/>
        </w:rPr>
        <w:t xml:space="preserve"> Distrito:</w:t>
      </w:r>
      <w:r>
        <w:rPr>
          <w:spacing w:val="1"/>
          <w:sz w:val="20"/>
        </w:rPr>
        <w:t xml:space="preserve"> </w:t>
      </w:r>
      <w:r>
        <w:rPr>
          <w:w w:val="99"/>
          <w:sz w:val="20"/>
          <w:u w:val="single"/>
        </w:rPr>
        <w:t xml:space="preserve"> </w:t>
      </w:r>
      <w:r>
        <w:rPr>
          <w:sz w:val="20"/>
          <w:u w:val="single"/>
        </w:rPr>
        <w:tab/>
      </w:r>
      <w:r>
        <w:rPr>
          <w:w w:val="7"/>
          <w:sz w:val="20"/>
          <w:u w:val="single"/>
        </w:rPr>
        <w:t xml:space="preserve"> </w:t>
      </w:r>
    </w:p>
    <w:p w14:paraId="77C34F0D" w14:textId="77777777" w:rsidR="00EA1AED" w:rsidRDefault="00EA1AED">
      <w:pPr>
        <w:pStyle w:val="BodyText"/>
        <w:rPr>
          <w:sz w:val="20"/>
        </w:rPr>
      </w:pPr>
    </w:p>
    <w:p w14:paraId="1ABC8C27" w14:textId="77777777" w:rsidR="00EA1AED" w:rsidRDefault="00EA1AED">
      <w:pPr>
        <w:rPr>
          <w:sz w:val="20"/>
        </w:rPr>
        <w:sectPr w:rsidR="00EA1AED">
          <w:headerReference w:type="default" r:id="rId61"/>
          <w:pgSz w:w="12240" w:h="15840"/>
          <w:pgMar w:top="660" w:right="220" w:bottom="280" w:left="180" w:header="0" w:footer="0" w:gutter="0"/>
          <w:cols w:space="720"/>
        </w:sectPr>
      </w:pPr>
    </w:p>
    <w:p w14:paraId="4E597355" w14:textId="77777777" w:rsidR="00EA1AED" w:rsidRDefault="00EA1AED">
      <w:pPr>
        <w:pStyle w:val="BodyText"/>
        <w:rPr>
          <w:sz w:val="20"/>
        </w:rPr>
      </w:pPr>
    </w:p>
    <w:p w14:paraId="58AA6270" w14:textId="77777777" w:rsidR="00EA1AED" w:rsidRDefault="004054CF">
      <w:pPr>
        <w:spacing w:before="1"/>
        <w:ind w:right="38"/>
        <w:jc w:val="right"/>
        <w:rPr>
          <w:sz w:val="20"/>
        </w:rPr>
      </w:pPr>
      <w:r>
        <w:rPr>
          <w:sz w:val="20"/>
        </w:rPr>
        <w:t>De:</w:t>
      </w:r>
    </w:p>
    <w:p w14:paraId="1B8F455F" w14:textId="77777777" w:rsidR="00EA1AED" w:rsidRDefault="004054CF">
      <w:pPr>
        <w:pStyle w:val="BodyText"/>
        <w:rPr>
          <w:sz w:val="20"/>
        </w:rPr>
      </w:pPr>
      <w:r>
        <w:br w:type="column"/>
      </w:r>
    </w:p>
    <w:p w14:paraId="62650974" w14:textId="6215BED9" w:rsidR="00EA1AED" w:rsidRDefault="004054CF">
      <w:pPr>
        <w:pStyle w:val="BodyText"/>
        <w:spacing w:before="3"/>
        <w:rPr>
          <w:sz w:val="15"/>
        </w:rPr>
      </w:pPr>
      <w:r>
        <w:rPr>
          <w:noProof/>
          <w:lang w:val="en-US" w:eastAsia="en-US" w:bidi="ar-SA"/>
        </w:rPr>
        <mc:AlternateContent>
          <mc:Choice Requires="wpg">
            <w:drawing>
              <wp:anchor distT="0" distB="0" distL="0" distR="0" simplePos="0" relativeHeight="251638272" behindDoc="1" locked="0" layoutInCell="1" allowOverlap="1" wp14:anchorId="5A6FCA64" wp14:editId="79447669">
                <wp:simplePos x="0" y="0"/>
                <wp:positionH relativeFrom="page">
                  <wp:posOffset>2514600</wp:posOffset>
                </wp:positionH>
                <wp:positionV relativeFrom="paragraph">
                  <wp:posOffset>137160</wp:posOffset>
                </wp:positionV>
                <wp:extent cx="2613025" cy="8255"/>
                <wp:effectExtent l="0" t="0" r="0" b="0"/>
                <wp:wrapTopAndBottom/>
                <wp:docPr id="221"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3025" cy="8255"/>
                          <a:chOff x="3960" y="216"/>
                          <a:chExt cx="4115" cy="13"/>
                        </a:xfrm>
                      </wpg:grpSpPr>
                      <wps:wsp>
                        <wps:cNvPr id="222" name="Line 165"/>
                        <wps:cNvCnPr>
                          <a:cxnSpLocks noChangeShapeType="1"/>
                        </wps:cNvCnPr>
                        <wps:spPr bwMode="auto">
                          <a:xfrm>
                            <a:off x="3960" y="222"/>
                            <a:ext cx="3221" cy="0"/>
                          </a:xfrm>
                          <a:prstGeom prst="line">
                            <a:avLst/>
                          </a:prstGeom>
                          <a:noFill/>
                          <a:ln w="796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3" name="Line 164"/>
                        <wps:cNvCnPr>
                          <a:cxnSpLocks noChangeShapeType="1"/>
                        </wps:cNvCnPr>
                        <wps:spPr bwMode="auto">
                          <a:xfrm>
                            <a:off x="7187" y="222"/>
                            <a:ext cx="555" cy="0"/>
                          </a:xfrm>
                          <a:prstGeom prst="line">
                            <a:avLst/>
                          </a:prstGeom>
                          <a:noFill/>
                          <a:ln w="796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4" name="Line 163"/>
                        <wps:cNvCnPr>
                          <a:cxnSpLocks noChangeShapeType="1"/>
                        </wps:cNvCnPr>
                        <wps:spPr bwMode="auto">
                          <a:xfrm>
                            <a:off x="7744" y="222"/>
                            <a:ext cx="331" cy="0"/>
                          </a:xfrm>
                          <a:prstGeom prst="line">
                            <a:avLst/>
                          </a:prstGeom>
                          <a:noFill/>
                          <a:ln w="7969">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C43E768" id="Group 162" o:spid="_x0000_s1026" style="position:absolute;margin-left:198pt;margin-top:10.8pt;width:205.75pt;height:.65pt;z-index:-251678208;mso-wrap-distance-left:0;mso-wrap-distance-right:0;mso-position-horizontal-relative:page" coordorigin="3960,216" coordsize="411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">
                <v:line id="Line 165" o:spid="_x0000_s1027" style="position:absolute;visibility:visible;mso-wrap-style:square" from="3960,222" to="7181,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" strokeweight=".22136mm"/>
                <v:line id="Line 164" o:spid="_x0000_s1028" style="position:absolute;visibility:visible;mso-wrap-style:square" from="7187,222" to="7742,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" strokeweight=".22136mm"/>
                <v:line id="Line 163" o:spid="_x0000_s1029" style="position:absolute;visibility:visible;mso-wrap-style:square" from="7744,222" to="8075,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" strokeweight=".22136mm"/>
                <w10:wrap type="topAndBottom" anchorx="page"/>
              </v:group>
            </w:pict>
          </mc:Fallback>
        </mc:AlternateContent>
      </w:r>
    </w:p>
    <w:p w14:paraId="59288CF8" w14:textId="77777777" w:rsidR="00EA1AED" w:rsidRDefault="004054CF">
      <w:pPr>
        <w:ind w:left="900" w:right="3800"/>
        <w:rPr>
          <w:sz w:val="20"/>
        </w:rPr>
      </w:pPr>
      <w:r>
        <w:rPr>
          <w:sz w:val="20"/>
        </w:rPr>
        <w:t>Director(a) del Centro de Servicios de Educación Especial (CSEE)</w:t>
      </w:r>
    </w:p>
    <w:p w14:paraId="03B4DA2B" w14:textId="77777777" w:rsidR="00EA1AED" w:rsidRDefault="00EA1AED">
      <w:pPr>
        <w:rPr>
          <w:sz w:val="20"/>
        </w:rPr>
        <w:sectPr w:rsidR="00EA1AED">
          <w:type w:val="continuous"/>
          <w:pgSz w:w="12240" w:h="15840"/>
          <w:pgMar w:top="620" w:right="220" w:bottom="280" w:left="180" w:header="720" w:footer="720" w:gutter="0"/>
          <w:cols w:num="2" w:space="720" w:equalWidth="0">
            <w:col w:w="1276" w:space="1604"/>
            <w:col w:w="8960"/>
          </w:cols>
        </w:sectPr>
      </w:pPr>
    </w:p>
    <w:p w14:paraId="4C224F74" w14:textId="77777777" w:rsidR="00EA1AED" w:rsidRDefault="00EA1AED">
      <w:pPr>
        <w:pStyle w:val="BodyText"/>
        <w:spacing w:before="2"/>
        <w:rPr>
          <w:sz w:val="12"/>
        </w:rPr>
      </w:pPr>
    </w:p>
    <w:p w14:paraId="5B4EF8F2" w14:textId="77777777" w:rsidR="00EA1AED" w:rsidRDefault="004054CF">
      <w:pPr>
        <w:tabs>
          <w:tab w:val="left" w:pos="3956"/>
          <w:tab w:val="left" w:pos="6131"/>
          <w:tab w:val="left" w:pos="9561"/>
          <w:tab w:val="left" w:pos="10852"/>
          <w:tab w:val="left" w:pos="10888"/>
        </w:tabs>
        <w:spacing w:before="93" w:line="273" w:lineRule="auto"/>
        <w:ind w:left="900" w:right="894"/>
        <w:rPr>
          <w:sz w:val="20"/>
        </w:rPr>
      </w:pPr>
      <w:r>
        <w:rPr>
          <w:sz w:val="20"/>
        </w:rPr>
        <w:t>ASUNTO: Se entrega equipo para uso</w:t>
      </w:r>
      <w:r>
        <w:rPr>
          <w:spacing w:val="-9"/>
          <w:sz w:val="20"/>
        </w:rPr>
        <w:t xml:space="preserve"> </w:t>
      </w:r>
      <w:r>
        <w:rPr>
          <w:sz w:val="20"/>
        </w:rPr>
        <w:t>del</w:t>
      </w:r>
      <w:r>
        <w:rPr>
          <w:spacing w:val="-4"/>
          <w:sz w:val="20"/>
        </w:rPr>
        <w:t xml:space="preserve"> </w:t>
      </w:r>
      <w:r>
        <w:rPr>
          <w:sz w:val="20"/>
        </w:rPr>
        <w:t>estudiante</w:t>
      </w:r>
      <w:r>
        <w:rPr>
          <w:sz w:val="20"/>
          <w:u w:val="single"/>
        </w:rPr>
        <w:t xml:space="preserve"> </w:t>
      </w:r>
      <w:r>
        <w:rPr>
          <w:sz w:val="20"/>
          <w:u w:val="single"/>
        </w:rPr>
        <w:tab/>
      </w:r>
      <w:r>
        <w:rPr>
          <w:sz w:val="20"/>
          <w:u w:val="single"/>
        </w:rPr>
        <w:tab/>
      </w:r>
      <w:r>
        <w:rPr>
          <w:sz w:val="20"/>
        </w:rPr>
        <w:t>, cuyo número de</w:t>
      </w:r>
      <w:r>
        <w:rPr>
          <w:spacing w:val="-2"/>
          <w:sz w:val="20"/>
        </w:rPr>
        <w:t xml:space="preserve"> </w:t>
      </w:r>
      <w:r>
        <w:rPr>
          <w:sz w:val="20"/>
        </w:rPr>
        <w:t>PO es:</w:t>
      </w:r>
      <w:r>
        <w:rPr>
          <w:sz w:val="20"/>
          <w:u w:val="single"/>
        </w:rPr>
        <w:t xml:space="preserve"> </w:t>
      </w:r>
      <w:r>
        <w:rPr>
          <w:sz w:val="20"/>
          <w:u w:val="single"/>
        </w:rPr>
        <w:tab/>
      </w:r>
      <w:r>
        <w:rPr>
          <w:b/>
          <w:sz w:val="20"/>
        </w:rPr>
        <w:t xml:space="preserve">__ </w:t>
      </w:r>
      <w:r>
        <w:rPr>
          <w:sz w:val="20"/>
        </w:rPr>
        <w:t>y el cual se recibió en nuestro CSEE en la</w:t>
      </w:r>
      <w:r>
        <w:rPr>
          <w:spacing w:val="-9"/>
          <w:sz w:val="20"/>
        </w:rPr>
        <w:t xml:space="preserve"> </w:t>
      </w:r>
      <w:r>
        <w:rPr>
          <w:sz w:val="20"/>
        </w:rPr>
        <w:t>fecha</w:t>
      </w:r>
      <w:r>
        <w:rPr>
          <w:spacing w:val="-2"/>
          <w:sz w:val="20"/>
        </w:rPr>
        <w:t xml:space="preserve"> </w:t>
      </w:r>
      <w:r>
        <w:rPr>
          <w:sz w:val="20"/>
        </w:rPr>
        <w:t>de</w:t>
      </w:r>
      <w:r>
        <w:rPr>
          <w:sz w:val="20"/>
          <w:u w:val="single"/>
        </w:rPr>
        <w:t xml:space="preserve"> </w:t>
      </w:r>
      <w:r>
        <w:rPr>
          <w:sz w:val="20"/>
          <w:u w:val="single"/>
        </w:rPr>
        <w:tab/>
      </w:r>
      <w:r>
        <w:rPr>
          <w:sz w:val="20"/>
          <w:u w:val="single"/>
        </w:rPr>
        <w:tab/>
      </w:r>
      <w:r>
        <w:rPr>
          <w:sz w:val="20"/>
        </w:rPr>
        <w:t>, provisto por</w:t>
      </w:r>
      <w:r>
        <w:rPr>
          <w:spacing w:val="-5"/>
          <w:sz w:val="20"/>
        </w:rPr>
        <w:t xml:space="preserve"> </w:t>
      </w:r>
      <w:r>
        <w:rPr>
          <w:sz w:val="20"/>
        </w:rPr>
        <w:t>el suplidor</w:t>
      </w:r>
      <w:r>
        <w:rPr>
          <w:sz w:val="20"/>
          <w:u w:val="single"/>
        </w:rPr>
        <w:t xml:space="preserve"> </w:t>
      </w:r>
      <w:r>
        <w:rPr>
          <w:sz w:val="20"/>
          <w:u w:val="single"/>
        </w:rPr>
        <w:tab/>
      </w:r>
      <w:r>
        <w:rPr>
          <w:sz w:val="20"/>
          <w:u w:val="single"/>
        </w:rPr>
        <w:tab/>
      </w:r>
      <w:r>
        <w:rPr>
          <w:sz w:val="20"/>
        </w:rPr>
        <w:t>cuyo número de</w:t>
      </w:r>
      <w:r>
        <w:rPr>
          <w:spacing w:val="-2"/>
          <w:sz w:val="20"/>
        </w:rPr>
        <w:t xml:space="preserve"> </w:t>
      </w:r>
      <w:r>
        <w:rPr>
          <w:sz w:val="20"/>
        </w:rPr>
        <w:t>teléfono</w:t>
      </w:r>
      <w:r>
        <w:rPr>
          <w:spacing w:val="-1"/>
          <w:sz w:val="20"/>
        </w:rPr>
        <w:t xml:space="preserve"> </w:t>
      </w:r>
      <w:r>
        <w:rPr>
          <w:sz w:val="20"/>
        </w:rPr>
        <w:t>es</w:t>
      </w:r>
      <w:r>
        <w:rPr>
          <w:sz w:val="20"/>
          <w:u w:val="single"/>
        </w:rPr>
        <w:t xml:space="preserve"> </w:t>
      </w:r>
      <w:r>
        <w:rPr>
          <w:sz w:val="20"/>
          <w:u w:val="single"/>
        </w:rPr>
        <w:tab/>
      </w:r>
      <w:r>
        <w:rPr>
          <w:sz w:val="20"/>
          <w:u w:val="single"/>
        </w:rPr>
        <w:tab/>
      </w:r>
      <w:r>
        <w:rPr>
          <w:sz w:val="20"/>
          <w:u w:val="single"/>
        </w:rPr>
        <w:tab/>
      </w:r>
      <w:r>
        <w:rPr>
          <w:spacing w:val="-18"/>
          <w:sz w:val="20"/>
        </w:rPr>
        <w:t>.</w:t>
      </w:r>
    </w:p>
    <w:p w14:paraId="7FB133A7" w14:textId="77777777" w:rsidR="00EA1AED" w:rsidRDefault="00EA1AED">
      <w:pPr>
        <w:pStyle w:val="BodyText"/>
        <w:spacing w:before="1"/>
        <w:rPr>
          <w:sz w:val="18"/>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50"/>
        <w:gridCol w:w="2631"/>
        <w:gridCol w:w="1327"/>
      </w:tblGrid>
      <w:tr w:rsidR="00EA1AED" w14:paraId="00371DB8" w14:textId="77777777">
        <w:trPr>
          <w:trHeight w:val="345"/>
        </w:trPr>
        <w:tc>
          <w:tcPr>
            <w:tcW w:w="6150" w:type="dxa"/>
          </w:tcPr>
          <w:p w14:paraId="4C178268" w14:textId="77777777" w:rsidR="00EA1AED" w:rsidRDefault="004054CF">
            <w:pPr>
              <w:pStyle w:val="TableParagraph"/>
              <w:spacing w:line="225" w:lineRule="exact"/>
              <w:ind w:left="2714" w:right="2707"/>
              <w:jc w:val="center"/>
              <w:rPr>
                <w:b/>
                <w:sz w:val="20"/>
              </w:rPr>
            </w:pPr>
            <w:r>
              <w:rPr>
                <w:b/>
                <w:sz w:val="20"/>
              </w:rPr>
              <w:t>Equipo</w:t>
            </w:r>
          </w:p>
        </w:tc>
        <w:tc>
          <w:tcPr>
            <w:tcW w:w="2631" w:type="dxa"/>
          </w:tcPr>
          <w:p w14:paraId="3CF2A99F" w14:textId="77777777" w:rsidR="00EA1AED" w:rsidRDefault="004054CF">
            <w:pPr>
              <w:pStyle w:val="TableParagraph"/>
              <w:spacing w:line="225" w:lineRule="exact"/>
              <w:ind w:left="597"/>
              <w:rPr>
                <w:b/>
                <w:sz w:val="20"/>
              </w:rPr>
            </w:pPr>
            <w:r>
              <w:rPr>
                <w:b/>
                <w:sz w:val="20"/>
              </w:rPr>
              <w:t># de Propiedad</w:t>
            </w:r>
          </w:p>
        </w:tc>
        <w:tc>
          <w:tcPr>
            <w:tcW w:w="1327" w:type="dxa"/>
          </w:tcPr>
          <w:p w14:paraId="44620A6F" w14:textId="77777777" w:rsidR="00EA1AED" w:rsidRDefault="004054CF">
            <w:pPr>
              <w:pStyle w:val="TableParagraph"/>
              <w:spacing w:line="225" w:lineRule="exact"/>
              <w:ind w:left="232"/>
              <w:rPr>
                <w:b/>
                <w:sz w:val="20"/>
              </w:rPr>
            </w:pPr>
            <w:r>
              <w:rPr>
                <w:b/>
                <w:sz w:val="20"/>
              </w:rPr>
              <w:t>Cantidad</w:t>
            </w:r>
          </w:p>
        </w:tc>
      </w:tr>
      <w:tr w:rsidR="00EA1AED" w14:paraId="1F19B018" w14:textId="77777777">
        <w:trPr>
          <w:trHeight w:val="345"/>
        </w:trPr>
        <w:tc>
          <w:tcPr>
            <w:tcW w:w="6150" w:type="dxa"/>
          </w:tcPr>
          <w:p w14:paraId="5D7BC3B4" w14:textId="77777777" w:rsidR="00EA1AED" w:rsidRDefault="004054CF">
            <w:pPr>
              <w:pStyle w:val="TableParagraph"/>
              <w:spacing w:line="225" w:lineRule="exact"/>
              <w:ind w:left="107"/>
              <w:rPr>
                <w:b/>
                <w:sz w:val="20"/>
              </w:rPr>
            </w:pPr>
            <w:r>
              <w:rPr>
                <w:b/>
                <w:sz w:val="20"/>
              </w:rPr>
              <w:t>1.</w:t>
            </w:r>
          </w:p>
        </w:tc>
        <w:tc>
          <w:tcPr>
            <w:tcW w:w="2631" w:type="dxa"/>
          </w:tcPr>
          <w:p w14:paraId="700FC281" w14:textId="77777777" w:rsidR="00EA1AED" w:rsidRDefault="00EA1AED">
            <w:pPr>
              <w:pStyle w:val="TableParagraph"/>
              <w:rPr>
                <w:rFonts w:ascii="Times New Roman"/>
                <w:sz w:val="18"/>
              </w:rPr>
            </w:pPr>
          </w:p>
        </w:tc>
        <w:tc>
          <w:tcPr>
            <w:tcW w:w="1327" w:type="dxa"/>
          </w:tcPr>
          <w:p w14:paraId="27A5CF98" w14:textId="77777777" w:rsidR="00EA1AED" w:rsidRDefault="00EA1AED">
            <w:pPr>
              <w:pStyle w:val="TableParagraph"/>
              <w:rPr>
                <w:rFonts w:ascii="Times New Roman"/>
                <w:sz w:val="18"/>
              </w:rPr>
            </w:pPr>
          </w:p>
        </w:tc>
      </w:tr>
      <w:tr w:rsidR="00EA1AED" w14:paraId="6C88A6D3" w14:textId="77777777">
        <w:trPr>
          <w:trHeight w:val="345"/>
        </w:trPr>
        <w:tc>
          <w:tcPr>
            <w:tcW w:w="6150" w:type="dxa"/>
          </w:tcPr>
          <w:p w14:paraId="37855333" w14:textId="77777777" w:rsidR="00EA1AED" w:rsidRDefault="004054CF">
            <w:pPr>
              <w:pStyle w:val="TableParagraph"/>
              <w:spacing w:line="225" w:lineRule="exact"/>
              <w:ind w:left="107"/>
              <w:rPr>
                <w:b/>
                <w:sz w:val="20"/>
              </w:rPr>
            </w:pPr>
            <w:r>
              <w:rPr>
                <w:b/>
                <w:sz w:val="20"/>
              </w:rPr>
              <w:t>2.</w:t>
            </w:r>
          </w:p>
        </w:tc>
        <w:tc>
          <w:tcPr>
            <w:tcW w:w="2631" w:type="dxa"/>
          </w:tcPr>
          <w:p w14:paraId="10D59423" w14:textId="77777777" w:rsidR="00EA1AED" w:rsidRDefault="00EA1AED">
            <w:pPr>
              <w:pStyle w:val="TableParagraph"/>
              <w:rPr>
                <w:rFonts w:ascii="Times New Roman"/>
                <w:sz w:val="18"/>
              </w:rPr>
            </w:pPr>
          </w:p>
        </w:tc>
        <w:tc>
          <w:tcPr>
            <w:tcW w:w="1327" w:type="dxa"/>
          </w:tcPr>
          <w:p w14:paraId="6CA0B690" w14:textId="77777777" w:rsidR="00EA1AED" w:rsidRDefault="00EA1AED">
            <w:pPr>
              <w:pStyle w:val="TableParagraph"/>
              <w:rPr>
                <w:rFonts w:ascii="Times New Roman"/>
                <w:sz w:val="18"/>
              </w:rPr>
            </w:pPr>
          </w:p>
        </w:tc>
      </w:tr>
      <w:tr w:rsidR="00EA1AED" w14:paraId="15D0A4FF" w14:textId="77777777">
        <w:trPr>
          <w:trHeight w:val="342"/>
        </w:trPr>
        <w:tc>
          <w:tcPr>
            <w:tcW w:w="6150" w:type="dxa"/>
          </w:tcPr>
          <w:p w14:paraId="5174D7E0" w14:textId="77777777" w:rsidR="00EA1AED" w:rsidRDefault="004054CF">
            <w:pPr>
              <w:pStyle w:val="TableParagraph"/>
              <w:spacing w:line="225" w:lineRule="exact"/>
              <w:ind w:left="107"/>
              <w:rPr>
                <w:b/>
                <w:sz w:val="20"/>
              </w:rPr>
            </w:pPr>
            <w:r>
              <w:rPr>
                <w:b/>
                <w:sz w:val="20"/>
              </w:rPr>
              <w:t>3.</w:t>
            </w:r>
          </w:p>
        </w:tc>
        <w:tc>
          <w:tcPr>
            <w:tcW w:w="2631" w:type="dxa"/>
          </w:tcPr>
          <w:p w14:paraId="0A8A8385" w14:textId="77777777" w:rsidR="00EA1AED" w:rsidRDefault="00EA1AED">
            <w:pPr>
              <w:pStyle w:val="TableParagraph"/>
              <w:rPr>
                <w:rFonts w:ascii="Times New Roman"/>
                <w:sz w:val="18"/>
              </w:rPr>
            </w:pPr>
          </w:p>
        </w:tc>
        <w:tc>
          <w:tcPr>
            <w:tcW w:w="1327" w:type="dxa"/>
          </w:tcPr>
          <w:p w14:paraId="7EE4424E" w14:textId="77777777" w:rsidR="00EA1AED" w:rsidRDefault="00EA1AED">
            <w:pPr>
              <w:pStyle w:val="TableParagraph"/>
              <w:rPr>
                <w:rFonts w:ascii="Times New Roman"/>
                <w:sz w:val="18"/>
              </w:rPr>
            </w:pPr>
          </w:p>
        </w:tc>
      </w:tr>
      <w:tr w:rsidR="00EA1AED" w14:paraId="035B2CA1" w14:textId="77777777">
        <w:trPr>
          <w:trHeight w:val="347"/>
        </w:trPr>
        <w:tc>
          <w:tcPr>
            <w:tcW w:w="6150" w:type="dxa"/>
          </w:tcPr>
          <w:p w14:paraId="00568B74" w14:textId="77777777" w:rsidR="00EA1AED" w:rsidRDefault="004054CF">
            <w:pPr>
              <w:pStyle w:val="TableParagraph"/>
              <w:spacing w:line="227" w:lineRule="exact"/>
              <w:ind w:left="107"/>
              <w:rPr>
                <w:b/>
                <w:sz w:val="20"/>
              </w:rPr>
            </w:pPr>
            <w:r>
              <w:rPr>
                <w:b/>
                <w:sz w:val="20"/>
              </w:rPr>
              <w:t>4.</w:t>
            </w:r>
          </w:p>
        </w:tc>
        <w:tc>
          <w:tcPr>
            <w:tcW w:w="2631" w:type="dxa"/>
          </w:tcPr>
          <w:p w14:paraId="13309931" w14:textId="77777777" w:rsidR="00EA1AED" w:rsidRDefault="00EA1AED">
            <w:pPr>
              <w:pStyle w:val="TableParagraph"/>
              <w:rPr>
                <w:rFonts w:ascii="Times New Roman"/>
                <w:sz w:val="18"/>
              </w:rPr>
            </w:pPr>
          </w:p>
        </w:tc>
        <w:tc>
          <w:tcPr>
            <w:tcW w:w="1327" w:type="dxa"/>
          </w:tcPr>
          <w:p w14:paraId="4A719B2F" w14:textId="77777777" w:rsidR="00EA1AED" w:rsidRDefault="00EA1AED">
            <w:pPr>
              <w:pStyle w:val="TableParagraph"/>
              <w:rPr>
                <w:rFonts w:ascii="Times New Roman"/>
                <w:sz w:val="18"/>
              </w:rPr>
            </w:pPr>
          </w:p>
        </w:tc>
      </w:tr>
    </w:tbl>
    <w:p w14:paraId="5BCBDE46" w14:textId="77777777" w:rsidR="00EA1AED" w:rsidRDefault="00EA1AED">
      <w:pPr>
        <w:pStyle w:val="BodyText"/>
        <w:rPr>
          <w:sz w:val="22"/>
        </w:rPr>
      </w:pPr>
    </w:p>
    <w:p w14:paraId="371B0FB4" w14:textId="77777777" w:rsidR="00EA1AED" w:rsidRDefault="00EA1AED">
      <w:pPr>
        <w:pStyle w:val="BodyText"/>
        <w:spacing w:before="7"/>
        <w:rPr>
          <w:sz w:val="17"/>
        </w:rPr>
      </w:pPr>
    </w:p>
    <w:p w14:paraId="243631ED" w14:textId="77777777" w:rsidR="00EA1AED" w:rsidRDefault="004054CF">
      <w:pPr>
        <w:tabs>
          <w:tab w:val="left" w:pos="5783"/>
        </w:tabs>
        <w:ind w:left="900"/>
        <w:rPr>
          <w:sz w:val="20"/>
        </w:rPr>
      </w:pPr>
      <w:r>
        <w:rPr>
          <w:sz w:val="20"/>
        </w:rPr>
        <w:t>FECHA DE</w:t>
      </w:r>
      <w:r>
        <w:rPr>
          <w:spacing w:val="-5"/>
          <w:sz w:val="20"/>
        </w:rPr>
        <w:t xml:space="preserve"> </w:t>
      </w:r>
      <w:r>
        <w:rPr>
          <w:sz w:val="20"/>
        </w:rPr>
        <w:t xml:space="preserve">RECIBO:  </w:t>
      </w:r>
      <w:r>
        <w:rPr>
          <w:spacing w:val="1"/>
          <w:sz w:val="20"/>
        </w:rPr>
        <w:t xml:space="preserve"> </w:t>
      </w:r>
      <w:r>
        <w:rPr>
          <w:w w:val="99"/>
          <w:sz w:val="20"/>
          <w:u w:val="single"/>
        </w:rPr>
        <w:t xml:space="preserve"> </w:t>
      </w:r>
      <w:r>
        <w:rPr>
          <w:sz w:val="20"/>
          <w:u w:val="single"/>
        </w:rPr>
        <w:tab/>
      </w:r>
    </w:p>
    <w:p w14:paraId="4E261A27" w14:textId="77777777" w:rsidR="00EA1AED" w:rsidRDefault="00EA1AED">
      <w:pPr>
        <w:pStyle w:val="BodyText"/>
        <w:rPr>
          <w:sz w:val="20"/>
        </w:rPr>
      </w:pPr>
    </w:p>
    <w:p w14:paraId="26C627D5" w14:textId="77777777" w:rsidR="00EA1AED" w:rsidRDefault="00EA1AED">
      <w:pPr>
        <w:pStyle w:val="BodyText"/>
        <w:spacing w:before="8"/>
        <w:rPr>
          <w:sz w:val="20"/>
        </w:rPr>
      </w:pPr>
    </w:p>
    <w:tbl>
      <w:tblPr>
        <w:tblW w:w="0" w:type="auto"/>
        <w:tblInd w:w="857" w:type="dxa"/>
        <w:tblLayout w:type="fixed"/>
        <w:tblCellMar>
          <w:left w:w="0" w:type="dxa"/>
          <w:right w:w="0" w:type="dxa"/>
        </w:tblCellMar>
        <w:tblLook w:val="01E0" w:firstRow="1" w:lastRow="1" w:firstColumn="1" w:lastColumn="1" w:noHBand="0" w:noVBand="0"/>
      </w:tblPr>
      <w:tblGrid>
        <w:gridCol w:w="1593"/>
        <w:gridCol w:w="3833"/>
        <w:gridCol w:w="3430"/>
      </w:tblGrid>
      <w:tr w:rsidR="00EA1AED" w14:paraId="2CFAF6F5" w14:textId="77777777">
        <w:trPr>
          <w:trHeight w:val="569"/>
        </w:trPr>
        <w:tc>
          <w:tcPr>
            <w:tcW w:w="1593" w:type="dxa"/>
          </w:tcPr>
          <w:p w14:paraId="1AF2CBCE" w14:textId="77777777" w:rsidR="00EA1AED" w:rsidRDefault="004054CF">
            <w:pPr>
              <w:pStyle w:val="TableParagraph"/>
              <w:spacing w:line="223" w:lineRule="exact"/>
              <w:ind w:left="50"/>
              <w:rPr>
                <w:sz w:val="20"/>
              </w:rPr>
            </w:pPr>
            <w:r>
              <w:rPr>
                <w:sz w:val="20"/>
              </w:rPr>
              <w:t>Entregado por:</w:t>
            </w:r>
          </w:p>
        </w:tc>
        <w:tc>
          <w:tcPr>
            <w:tcW w:w="3833" w:type="dxa"/>
          </w:tcPr>
          <w:p w14:paraId="6F8164DE" w14:textId="77777777" w:rsidR="00EA1AED" w:rsidRDefault="004054CF">
            <w:pPr>
              <w:pStyle w:val="TableParagraph"/>
              <w:tabs>
                <w:tab w:val="left" w:pos="3389"/>
              </w:tabs>
              <w:spacing w:line="237" w:lineRule="auto"/>
              <w:ind w:left="401" w:right="441" w:hanging="178"/>
              <w:rPr>
                <w:sz w:val="20"/>
              </w:rPr>
            </w:pPr>
            <w:r>
              <w:rPr>
                <w:w w:val="99"/>
                <w:sz w:val="20"/>
                <w:u w:val="single"/>
              </w:rPr>
              <w:t xml:space="preserve"> </w:t>
            </w:r>
            <w:r>
              <w:rPr>
                <w:sz w:val="20"/>
                <w:u w:val="single"/>
              </w:rPr>
              <w:tab/>
            </w:r>
            <w:r>
              <w:rPr>
                <w:sz w:val="20"/>
                <w:u w:val="single"/>
              </w:rPr>
              <w:tab/>
            </w:r>
            <w:r>
              <w:rPr>
                <w:sz w:val="20"/>
              </w:rPr>
              <w:t xml:space="preserve"> </w:t>
            </w:r>
            <w:r>
              <w:rPr>
                <w:w w:val="99"/>
                <w:sz w:val="20"/>
              </w:rPr>
              <w:t>No</w:t>
            </w:r>
            <w:r>
              <w:rPr>
                <w:spacing w:val="1"/>
                <w:w w:val="99"/>
                <w:sz w:val="20"/>
              </w:rPr>
              <w:t>m</w:t>
            </w:r>
            <w:r>
              <w:rPr>
                <w:w w:val="99"/>
                <w:sz w:val="20"/>
              </w:rPr>
              <w:t>bre</w:t>
            </w:r>
            <w:r>
              <w:rPr>
                <w:spacing w:val="-1"/>
                <w:sz w:val="20"/>
              </w:rPr>
              <w:t xml:space="preserve"> </w:t>
            </w:r>
            <w:r>
              <w:rPr>
                <w:w w:val="99"/>
                <w:sz w:val="20"/>
              </w:rPr>
              <w:t>en</w:t>
            </w:r>
            <w:r>
              <w:rPr>
                <w:spacing w:val="1"/>
                <w:sz w:val="20"/>
              </w:rPr>
              <w:t xml:space="preserve"> </w:t>
            </w:r>
            <w:r>
              <w:rPr>
                <w:spacing w:val="-1"/>
                <w:w w:val="99"/>
                <w:sz w:val="20"/>
              </w:rPr>
              <w:t>l</w:t>
            </w:r>
            <w:r>
              <w:rPr>
                <w:w w:val="99"/>
                <w:sz w:val="20"/>
              </w:rPr>
              <w:t>et</w:t>
            </w:r>
            <w:r>
              <w:rPr>
                <w:spacing w:val="2"/>
                <w:w w:val="99"/>
                <w:sz w:val="20"/>
              </w:rPr>
              <w:t>r</w:t>
            </w:r>
            <w:r>
              <w:rPr>
                <w:w w:val="99"/>
                <w:sz w:val="20"/>
              </w:rPr>
              <w:t>a</w:t>
            </w:r>
            <w:r>
              <w:rPr>
                <w:spacing w:val="-1"/>
                <w:sz w:val="20"/>
              </w:rPr>
              <w:t xml:space="preserve"> </w:t>
            </w:r>
            <w:r>
              <w:rPr>
                <w:spacing w:val="-1"/>
                <w:w w:val="99"/>
                <w:sz w:val="20"/>
              </w:rPr>
              <w:t>d</w:t>
            </w:r>
            <w:r>
              <w:rPr>
                <w:w w:val="99"/>
                <w:sz w:val="20"/>
              </w:rPr>
              <w:t>e</w:t>
            </w:r>
            <w:r>
              <w:rPr>
                <w:spacing w:val="1"/>
                <w:sz w:val="20"/>
              </w:rPr>
              <w:t xml:space="preserve"> </w:t>
            </w:r>
            <w:r>
              <w:rPr>
                <w:spacing w:val="4"/>
                <w:w w:val="99"/>
                <w:sz w:val="20"/>
              </w:rPr>
              <w:t>m</w:t>
            </w:r>
            <w:r>
              <w:rPr>
                <w:w w:val="99"/>
                <w:sz w:val="20"/>
              </w:rPr>
              <w:t>o</w:t>
            </w:r>
            <w:r>
              <w:rPr>
                <w:spacing w:val="-2"/>
                <w:w w:val="99"/>
                <w:sz w:val="20"/>
              </w:rPr>
              <w:t>l</w:t>
            </w:r>
            <w:r>
              <w:rPr>
                <w:w w:val="99"/>
                <w:sz w:val="20"/>
              </w:rPr>
              <w:t>de</w:t>
            </w:r>
          </w:p>
        </w:tc>
        <w:tc>
          <w:tcPr>
            <w:tcW w:w="3430" w:type="dxa"/>
          </w:tcPr>
          <w:p w14:paraId="520779FB" w14:textId="77777777" w:rsidR="00EA1AED" w:rsidRDefault="004054CF">
            <w:pPr>
              <w:pStyle w:val="TableParagraph"/>
              <w:tabs>
                <w:tab w:val="left" w:pos="3332"/>
              </w:tabs>
              <w:spacing w:line="222" w:lineRule="exact"/>
              <w:ind w:left="394"/>
              <w:jc w:val="center"/>
              <w:rPr>
                <w:sz w:val="20"/>
              </w:rPr>
            </w:pPr>
            <w:r>
              <w:rPr>
                <w:w w:val="99"/>
                <w:sz w:val="20"/>
                <w:u w:val="single"/>
              </w:rPr>
              <w:t xml:space="preserve"> </w:t>
            </w:r>
            <w:r>
              <w:rPr>
                <w:sz w:val="20"/>
                <w:u w:val="single"/>
              </w:rPr>
              <w:tab/>
            </w:r>
          </w:p>
          <w:p w14:paraId="03DF6A3A" w14:textId="77777777" w:rsidR="00EA1AED" w:rsidRDefault="004054CF">
            <w:pPr>
              <w:pStyle w:val="TableParagraph"/>
              <w:spacing w:line="229" w:lineRule="exact"/>
              <w:ind w:left="184"/>
              <w:jc w:val="center"/>
              <w:rPr>
                <w:sz w:val="20"/>
              </w:rPr>
            </w:pPr>
            <w:r>
              <w:rPr>
                <w:sz w:val="20"/>
              </w:rPr>
              <w:t>Firma</w:t>
            </w:r>
          </w:p>
        </w:tc>
      </w:tr>
      <w:tr w:rsidR="00EA1AED" w14:paraId="719850FE" w14:textId="77777777">
        <w:trPr>
          <w:trHeight w:val="572"/>
        </w:trPr>
        <w:tc>
          <w:tcPr>
            <w:tcW w:w="1593" w:type="dxa"/>
          </w:tcPr>
          <w:p w14:paraId="32E0DE36" w14:textId="77777777" w:rsidR="00EA1AED" w:rsidRDefault="004054CF">
            <w:pPr>
              <w:pStyle w:val="TableParagraph"/>
              <w:spacing w:before="112"/>
              <w:ind w:left="50"/>
              <w:rPr>
                <w:sz w:val="20"/>
              </w:rPr>
            </w:pPr>
            <w:r>
              <w:rPr>
                <w:sz w:val="20"/>
              </w:rPr>
              <w:t>Recibido por:</w:t>
            </w:r>
          </w:p>
        </w:tc>
        <w:tc>
          <w:tcPr>
            <w:tcW w:w="3833" w:type="dxa"/>
          </w:tcPr>
          <w:p w14:paraId="77B982D9" w14:textId="77777777" w:rsidR="00EA1AED" w:rsidRDefault="004054CF">
            <w:pPr>
              <w:pStyle w:val="TableParagraph"/>
              <w:tabs>
                <w:tab w:val="left" w:pos="3391"/>
              </w:tabs>
              <w:spacing w:before="112" w:line="230" w:lineRule="atLeast"/>
              <w:ind w:left="401" w:right="439" w:hanging="173"/>
              <w:rPr>
                <w:sz w:val="20"/>
              </w:rPr>
            </w:pPr>
            <w:r>
              <w:rPr>
                <w:w w:val="99"/>
                <w:sz w:val="20"/>
                <w:u w:val="single"/>
              </w:rPr>
              <w:t xml:space="preserve"> </w:t>
            </w:r>
            <w:r>
              <w:rPr>
                <w:sz w:val="20"/>
                <w:u w:val="single"/>
              </w:rPr>
              <w:tab/>
            </w:r>
            <w:r>
              <w:rPr>
                <w:sz w:val="20"/>
                <w:u w:val="single"/>
              </w:rPr>
              <w:tab/>
            </w:r>
            <w:r>
              <w:rPr>
                <w:sz w:val="20"/>
              </w:rPr>
              <w:t xml:space="preserve"> </w:t>
            </w:r>
            <w:r>
              <w:rPr>
                <w:w w:val="99"/>
                <w:sz w:val="20"/>
              </w:rPr>
              <w:t>No</w:t>
            </w:r>
            <w:r>
              <w:rPr>
                <w:spacing w:val="1"/>
                <w:w w:val="99"/>
                <w:sz w:val="20"/>
              </w:rPr>
              <w:t>m</w:t>
            </w:r>
            <w:r>
              <w:rPr>
                <w:w w:val="99"/>
                <w:sz w:val="20"/>
              </w:rPr>
              <w:t>bre</w:t>
            </w:r>
            <w:r>
              <w:rPr>
                <w:spacing w:val="-1"/>
                <w:sz w:val="20"/>
              </w:rPr>
              <w:t xml:space="preserve"> </w:t>
            </w:r>
            <w:r>
              <w:rPr>
                <w:w w:val="99"/>
                <w:sz w:val="20"/>
              </w:rPr>
              <w:t>en</w:t>
            </w:r>
            <w:r>
              <w:rPr>
                <w:spacing w:val="1"/>
                <w:sz w:val="20"/>
              </w:rPr>
              <w:t xml:space="preserve"> </w:t>
            </w:r>
            <w:r>
              <w:rPr>
                <w:spacing w:val="-1"/>
                <w:w w:val="99"/>
                <w:sz w:val="20"/>
              </w:rPr>
              <w:t>l</w:t>
            </w:r>
            <w:r>
              <w:rPr>
                <w:w w:val="99"/>
                <w:sz w:val="20"/>
              </w:rPr>
              <w:t>et</w:t>
            </w:r>
            <w:r>
              <w:rPr>
                <w:spacing w:val="2"/>
                <w:w w:val="99"/>
                <w:sz w:val="20"/>
              </w:rPr>
              <w:t>r</w:t>
            </w:r>
            <w:r>
              <w:rPr>
                <w:w w:val="99"/>
                <w:sz w:val="20"/>
              </w:rPr>
              <w:t>a</w:t>
            </w:r>
            <w:r>
              <w:rPr>
                <w:spacing w:val="-1"/>
                <w:sz w:val="20"/>
              </w:rPr>
              <w:t xml:space="preserve"> </w:t>
            </w:r>
            <w:r>
              <w:rPr>
                <w:w w:val="99"/>
                <w:sz w:val="20"/>
              </w:rPr>
              <w:t>de</w:t>
            </w:r>
            <w:r>
              <w:rPr>
                <w:spacing w:val="1"/>
                <w:sz w:val="20"/>
              </w:rPr>
              <w:t xml:space="preserve"> </w:t>
            </w:r>
            <w:r>
              <w:rPr>
                <w:spacing w:val="4"/>
                <w:w w:val="99"/>
                <w:sz w:val="20"/>
              </w:rPr>
              <w:t>m</w:t>
            </w:r>
            <w:r>
              <w:rPr>
                <w:w w:val="99"/>
                <w:sz w:val="20"/>
              </w:rPr>
              <w:t>o</w:t>
            </w:r>
            <w:r>
              <w:rPr>
                <w:spacing w:val="-2"/>
                <w:w w:val="99"/>
                <w:sz w:val="20"/>
              </w:rPr>
              <w:t>l</w:t>
            </w:r>
            <w:r>
              <w:rPr>
                <w:w w:val="99"/>
                <w:sz w:val="20"/>
              </w:rPr>
              <w:t>de</w:t>
            </w:r>
          </w:p>
        </w:tc>
        <w:tc>
          <w:tcPr>
            <w:tcW w:w="3430" w:type="dxa"/>
          </w:tcPr>
          <w:p w14:paraId="22DDB8BE" w14:textId="77777777" w:rsidR="00EA1AED" w:rsidRDefault="004054CF">
            <w:pPr>
              <w:pStyle w:val="TableParagraph"/>
              <w:tabs>
                <w:tab w:val="left" w:pos="3329"/>
              </w:tabs>
              <w:spacing w:before="112"/>
              <w:ind w:left="393"/>
              <w:jc w:val="center"/>
              <w:rPr>
                <w:sz w:val="20"/>
              </w:rPr>
            </w:pPr>
            <w:r>
              <w:rPr>
                <w:w w:val="99"/>
                <w:sz w:val="20"/>
                <w:u w:val="single"/>
              </w:rPr>
              <w:t xml:space="preserve"> </w:t>
            </w:r>
            <w:r>
              <w:rPr>
                <w:sz w:val="20"/>
                <w:u w:val="single"/>
              </w:rPr>
              <w:tab/>
            </w:r>
          </w:p>
          <w:p w14:paraId="2F0518E2" w14:textId="77777777" w:rsidR="00EA1AED" w:rsidRDefault="004054CF">
            <w:pPr>
              <w:pStyle w:val="TableParagraph"/>
              <w:spacing w:line="210" w:lineRule="exact"/>
              <w:ind w:left="189"/>
              <w:jc w:val="center"/>
              <w:rPr>
                <w:sz w:val="20"/>
              </w:rPr>
            </w:pPr>
            <w:r>
              <w:rPr>
                <w:sz w:val="20"/>
              </w:rPr>
              <w:t>Firma</w:t>
            </w:r>
          </w:p>
        </w:tc>
      </w:tr>
    </w:tbl>
    <w:p w14:paraId="7B6817A2" w14:textId="77777777" w:rsidR="00EA1AED" w:rsidRDefault="00EA1AED">
      <w:pPr>
        <w:pStyle w:val="BodyText"/>
        <w:rPr>
          <w:sz w:val="20"/>
        </w:rPr>
      </w:pPr>
    </w:p>
    <w:p w14:paraId="635F8953" w14:textId="77777777" w:rsidR="00EA1AED" w:rsidRDefault="00EA1AED">
      <w:pPr>
        <w:pStyle w:val="BodyText"/>
        <w:rPr>
          <w:sz w:val="20"/>
        </w:rPr>
      </w:pPr>
    </w:p>
    <w:p w14:paraId="63242F82" w14:textId="77777777" w:rsidR="00EA1AED" w:rsidRDefault="00EA1AED">
      <w:pPr>
        <w:pStyle w:val="BodyText"/>
        <w:rPr>
          <w:sz w:val="20"/>
        </w:rPr>
      </w:pPr>
    </w:p>
    <w:p w14:paraId="7E3F7FD0" w14:textId="77777777" w:rsidR="00EA1AED" w:rsidRDefault="00EA1AED">
      <w:pPr>
        <w:pStyle w:val="BodyText"/>
        <w:rPr>
          <w:sz w:val="20"/>
        </w:rPr>
      </w:pPr>
    </w:p>
    <w:p w14:paraId="65175CD9" w14:textId="77777777" w:rsidR="00EA1AED" w:rsidRDefault="00EA1AED">
      <w:pPr>
        <w:pStyle w:val="BodyText"/>
        <w:spacing w:before="9"/>
        <w:rPr>
          <w:sz w:val="28"/>
        </w:rPr>
      </w:pPr>
    </w:p>
    <w:p w14:paraId="4C51EEA3" w14:textId="77777777" w:rsidR="00EA1AED" w:rsidRDefault="00EA1AED">
      <w:pPr>
        <w:rPr>
          <w:sz w:val="28"/>
        </w:rPr>
        <w:sectPr w:rsidR="00EA1AED">
          <w:type w:val="continuous"/>
          <w:pgSz w:w="12240" w:h="15840"/>
          <w:pgMar w:top="620" w:right="220" w:bottom="280" w:left="180" w:header="720" w:footer="720" w:gutter="0"/>
          <w:cols w:space="720"/>
        </w:sectPr>
      </w:pPr>
    </w:p>
    <w:p w14:paraId="7E3CBC14" w14:textId="77777777" w:rsidR="00EA1AED" w:rsidRDefault="004054CF">
      <w:pPr>
        <w:spacing w:before="99" w:line="160" w:lineRule="exact"/>
        <w:ind w:left="849"/>
        <w:rPr>
          <w:rFonts w:ascii="Arial Narrow"/>
          <w:sz w:val="14"/>
        </w:rPr>
      </w:pPr>
      <w:r>
        <w:rPr>
          <w:noProof/>
          <w:lang w:val="en-US" w:eastAsia="en-US" w:bidi="ar-SA"/>
        </w:rPr>
        <w:drawing>
          <wp:anchor distT="0" distB="0" distL="0" distR="0" simplePos="0" relativeHeight="251639296" behindDoc="0" locked="0" layoutInCell="1" allowOverlap="1" wp14:anchorId="0DB450F9" wp14:editId="527FA2AA">
            <wp:simplePos x="0" y="0"/>
            <wp:positionH relativeFrom="page">
              <wp:posOffset>6458711</wp:posOffset>
            </wp:positionH>
            <wp:positionV relativeFrom="page">
              <wp:posOffset>8796528</wp:posOffset>
            </wp:positionV>
            <wp:extent cx="684276" cy="438912"/>
            <wp:effectExtent l="0" t="0" r="0" b="0"/>
            <wp:wrapNone/>
            <wp:docPr id="2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9.jpeg"/>
                    <pic:cNvPicPr/>
                  </pic:nvPicPr>
                  <pic:blipFill>
                    <a:blip r:embed="rId62" cstate="print"/>
                    <a:stretch>
                      <a:fillRect/>
                    </a:stretch>
                  </pic:blipFill>
                  <pic:spPr>
                    <a:xfrm>
                      <a:off x="0" y="0"/>
                      <a:ext cx="684276" cy="438912"/>
                    </a:xfrm>
                    <a:prstGeom prst="rect">
                      <a:avLst/>
                    </a:prstGeom>
                  </pic:spPr>
                </pic:pic>
              </a:graphicData>
            </a:graphic>
          </wp:anchor>
        </w:drawing>
      </w:r>
      <w:r>
        <w:rPr>
          <w:rFonts w:ascii="Arial Narrow"/>
          <w:sz w:val="14"/>
        </w:rPr>
        <w:t>PO Box 190759</w:t>
      </w:r>
    </w:p>
    <w:p w14:paraId="7B083570" w14:textId="77777777" w:rsidR="00EA1AED" w:rsidRDefault="004054CF">
      <w:pPr>
        <w:ind w:left="849" w:right="-6"/>
        <w:rPr>
          <w:rFonts w:ascii="Arial Narrow"/>
          <w:sz w:val="14"/>
        </w:rPr>
      </w:pPr>
      <w:r>
        <w:rPr>
          <w:rFonts w:ascii="Arial Narrow"/>
          <w:sz w:val="14"/>
        </w:rPr>
        <w:t>San Juan, Puerto Rico</w:t>
      </w:r>
      <w:r>
        <w:rPr>
          <w:rFonts w:ascii="Arial Narrow"/>
          <w:spacing w:val="-15"/>
          <w:sz w:val="14"/>
        </w:rPr>
        <w:t xml:space="preserve"> </w:t>
      </w:r>
      <w:r>
        <w:rPr>
          <w:rFonts w:ascii="Arial Narrow"/>
          <w:sz w:val="14"/>
        </w:rPr>
        <w:t>00919-0759 Tel.: 787 759</w:t>
      </w:r>
      <w:r>
        <w:rPr>
          <w:rFonts w:ascii="Arial Narrow"/>
          <w:spacing w:val="-1"/>
          <w:sz w:val="14"/>
        </w:rPr>
        <w:t xml:space="preserve"> </w:t>
      </w:r>
      <w:r>
        <w:rPr>
          <w:rFonts w:ascii="Arial Narrow"/>
          <w:sz w:val="14"/>
        </w:rPr>
        <w:t>2000</w:t>
      </w:r>
    </w:p>
    <w:p w14:paraId="04F6F25E" w14:textId="77777777" w:rsidR="00EA1AED" w:rsidRDefault="00137C80">
      <w:pPr>
        <w:ind w:left="849"/>
        <w:rPr>
          <w:rFonts w:ascii="Arial Narrow"/>
          <w:sz w:val="14"/>
        </w:rPr>
      </w:pPr>
      <w:hyperlink r:id="rId63">
        <w:r w:rsidR="004054CF">
          <w:rPr>
            <w:rFonts w:ascii="Arial Narrow"/>
            <w:sz w:val="14"/>
          </w:rPr>
          <w:t>www.de.gobierno.pr</w:t>
        </w:r>
      </w:hyperlink>
    </w:p>
    <w:p w14:paraId="10BCAA30" w14:textId="77777777" w:rsidR="00EA1AED" w:rsidRDefault="004054CF">
      <w:pPr>
        <w:spacing w:before="104" w:line="242" w:lineRule="auto"/>
        <w:ind w:left="251" w:right="2128"/>
        <w:jc w:val="both"/>
        <w:rPr>
          <w:rFonts w:ascii="Arial Narrow" w:hAnsi="Arial Narrow"/>
          <w:sz w:val="14"/>
        </w:rPr>
      </w:pPr>
      <w:r>
        <w:br w:type="column"/>
      </w:r>
      <w:r>
        <w:rPr>
          <w:rFonts w:ascii="Arial Narrow" w:hAnsi="Arial Narrow"/>
          <w:sz w:val="14"/>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p w14:paraId="30D9A318" w14:textId="77777777" w:rsidR="00EA1AED" w:rsidRDefault="00EA1AED">
      <w:pPr>
        <w:spacing w:line="242" w:lineRule="auto"/>
        <w:jc w:val="both"/>
        <w:rPr>
          <w:rFonts w:ascii="Arial Narrow" w:hAnsi="Arial Narrow"/>
          <w:sz w:val="14"/>
        </w:rPr>
        <w:sectPr w:rsidR="00EA1AED">
          <w:type w:val="continuous"/>
          <w:pgSz w:w="12240" w:h="15840"/>
          <w:pgMar w:top="620" w:right="220" w:bottom="280" w:left="180" w:header="720" w:footer="720" w:gutter="0"/>
          <w:cols w:num="2" w:space="720" w:equalWidth="0">
            <w:col w:w="2642" w:space="40"/>
            <w:col w:w="9158"/>
          </w:cols>
        </w:sectPr>
      </w:pPr>
    </w:p>
    <w:p w14:paraId="0382442E" w14:textId="7B4FC6BF" w:rsidR="00EA1AED" w:rsidRDefault="004054CF">
      <w:pPr>
        <w:pStyle w:val="BodyText"/>
        <w:ind w:left="782"/>
        <w:rPr>
          <w:rFonts w:ascii="Arial Narrow"/>
          <w:sz w:val="20"/>
        </w:rPr>
      </w:pPr>
      <w:r>
        <w:rPr>
          <w:rFonts w:ascii="Arial Narrow"/>
          <w:noProof/>
          <w:sz w:val="20"/>
          <w:lang w:val="en-US" w:eastAsia="en-US" w:bidi="ar-SA"/>
        </w:rPr>
        <mc:AlternateContent>
          <mc:Choice Requires="wps">
            <w:drawing>
              <wp:inline distT="0" distB="0" distL="0" distR="0" wp14:anchorId="79EC4F71" wp14:editId="05902BCD">
                <wp:extent cx="6545580" cy="186055"/>
                <wp:effectExtent l="10795" t="10160" r="6350" b="13335"/>
                <wp:docPr id="220"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5580" cy="18605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211E25D" w14:textId="77777777" w:rsidR="00DD46C1" w:rsidRDefault="00DD46C1">
                            <w:pPr>
                              <w:spacing w:before="20"/>
                              <w:ind w:left="869"/>
                              <w:rPr>
                                <w:rFonts w:ascii="Book Antiqua"/>
                                <w:b/>
                                <w:sz w:val="20"/>
                              </w:rPr>
                            </w:pPr>
                            <w:r>
                              <w:rPr>
                                <w:rFonts w:ascii="Book Antiqua"/>
                                <w:b/>
                                <w:sz w:val="20"/>
                              </w:rPr>
                              <w:t>HOJA INFORMATIVA Y PASOS A SEGUIR CUANDO EL EQUIPO LLEGA A LA ESCUELA</w:t>
                            </w:r>
                          </w:p>
                        </w:txbxContent>
                      </wps:txbx>
                      <wps:bodyPr rot="0" vert="horz" wrap="square" lIns="0" tIns="0" rIns="0" bIns="0" anchor="t" anchorCtr="0" upright="1">
                        <a:noAutofit/>
                      </wps:bodyPr>
                    </wps:wsp>
                  </a:graphicData>
                </a:graphic>
              </wp:inline>
            </w:drawing>
          </mc:Choice>
          <mc:Fallback>
            <w:pict>
              <v:shape w14:anchorId="79EC4F71" id="Text Box 161" o:spid="_x0000_s1079" type="#_x0000_t202" style="width:515.4pt;height:1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" filled="f" strokeweight=".48pt">
                <v:textbox inset="0,0,0,0">
                  <w:txbxContent>
                    <w:p w14:paraId="7211E25D" w14:textId="77777777" w:rsidR="00DD46C1" w:rsidRDefault="00DD46C1">
                      <w:pPr>
                        <w:spacing w:before="20"/>
                        <w:ind w:left="869"/>
                        <w:rPr>
                          <w:rFonts w:ascii="Book Antiqua"/>
                          <w:b/>
                          <w:sz w:val="20"/>
                        </w:rPr>
                      </w:pPr>
                      <w:r>
                        <w:rPr>
                          <w:rFonts w:ascii="Book Antiqua"/>
                          <w:b/>
                          <w:sz w:val="20"/>
                        </w:rPr>
                        <w:t>HOJA INFORMATIVA Y PASOS A SEGUIR CUANDO EL EQUIPO LLEGA A LA ESCUELA</w:t>
                      </w:r>
                    </w:p>
                  </w:txbxContent>
                </v:textbox>
                <w10:anchorlock/>
              </v:shape>
            </w:pict>
          </mc:Fallback>
        </mc:AlternateContent>
      </w:r>
    </w:p>
    <w:p w14:paraId="377E53D5" w14:textId="77777777" w:rsidR="00EA1AED" w:rsidRDefault="00EA1AED">
      <w:pPr>
        <w:pStyle w:val="BodyText"/>
        <w:spacing w:before="3"/>
        <w:rPr>
          <w:rFonts w:ascii="Arial Narrow"/>
          <w:sz w:val="10"/>
        </w:rPr>
      </w:pPr>
    </w:p>
    <w:p w14:paraId="0462D1EC" w14:textId="1723B064" w:rsidR="00EA1AED" w:rsidRDefault="004054CF">
      <w:pPr>
        <w:spacing w:before="94"/>
        <w:ind w:left="900" w:right="852" w:firstLine="720"/>
        <w:jc w:val="both"/>
      </w:pPr>
      <w:r>
        <w:t xml:space="preserve">El director de la escuela es el custodio de los equipos de asistencia tecnológica. El maestro de Educación Especial es la persona responsable de la implantación y la integración de los equipos en la sala de clases; de monitorear el equipo y de ofrecer seguimiento a aspectos sobre la garantía (la reparación y el mantenimiento). Terminado el período de garantía, si el equipo sufriera daños, es responsabilidad de la escuela gestionar la reparación a través del CAAT, así como gestionar la provisión de un equipo sustituto, similar al averiado, mientras se repara, de estar disponible. Si en la minuta se estableció que el equipo va a utilizarse en el hogar, entonces la madre, el padre o el encargado del estudiante será responsable de este, en todos los aspectos antes mencionados. </w:t>
      </w:r>
      <w:r>
        <w:rPr>
          <w:u w:val="single"/>
        </w:rPr>
        <w:t>Oriente</w:t>
      </w:r>
      <w:r>
        <w:t xml:space="preserve"> </w:t>
      </w:r>
      <w:r>
        <w:rPr>
          <w:u w:val="single"/>
        </w:rPr>
        <w:t>sobre la responsabilidad que tienen los usuarios de cuidar los equipos y protegerlos</w:t>
      </w:r>
      <w:r>
        <w:t xml:space="preserve">. </w:t>
      </w:r>
      <w:r>
        <w:rPr>
          <w:u w:val="single"/>
        </w:rPr>
        <w:t>Destaque,</w:t>
      </w:r>
      <w:r>
        <w:t xml:space="preserve"> </w:t>
      </w:r>
      <w:r>
        <w:rPr>
          <w:u w:val="single"/>
        </w:rPr>
        <w:t>además, que ni el estudiante ni sus familiares podrán vender, alquilar ni prestar el equipo provisto</w:t>
      </w:r>
      <w:r>
        <w:t>.</w:t>
      </w:r>
    </w:p>
    <w:p w14:paraId="5E1BFF68" w14:textId="77777777" w:rsidR="00EA1AED" w:rsidRDefault="00EA1AED">
      <w:pPr>
        <w:pStyle w:val="BodyText"/>
        <w:rPr>
          <w:sz w:val="14"/>
        </w:rPr>
      </w:pPr>
    </w:p>
    <w:p w14:paraId="73222D38" w14:textId="4F32AF63" w:rsidR="00EA1AED" w:rsidRDefault="004054CF">
      <w:pPr>
        <w:spacing w:before="94"/>
        <w:ind w:left="900" w:right="853" w:firstLine="720"/>
        <w:jc w:val="both"/>
      </w:pPr>
      <w:r>
        <w:t xml:space="preserve">Una vez se recibe el equipo en la escuela, el maestro de Educación Especial procederá a solicitar el adiestramiento al suplidor. Además, inmediatamente, debe enmendar el PEI para implantarle el uso de los equipos. A su vez, reunirá al COMPU escolar para clarificar que el equipo pertenece al Departamento de Educación, que ha sido comprado para el uso del estudiante y que puede ser compartido con otros estudiantes de acuerdo con la necesidad y el beneficio que ofrezca. Documentará en minuta los ambientes en donde será utilizado el equipo -incluyendo el hogar-, de ello ser recomendado o de resultar necesario para el logro de las metas educativas. Debe tomarse en cuenta que, debido a que la finalidad de los equipos de asistencia tecnológica es el logro de las metas educativas establecidas en el PEI, </w:t>
      </w:r>
      <w:r>
        <w:rPr>
          <w:u w:val="single"/>
        </w:rPr>
        <w:t>ningún equipo</w:t>
      </w:r>
      <w:r>
        <w:t xml:space="preserve"> se proveerá para uso </w:t>
      </w:r>
      <w:r>
        <w:rPr>
          <w:u w:val="single"/>
        </w:rPr>
        <w:t>exclusivo</w:t>
      </w:r>
      <w:r>
        <w:t xml:space="preserve"> del</w:t>
      </w:r>
      <w:r>
        <w:rPr>
          <w:spacing w:val="-11"/>
        </w:rPr>
        <w:t xml:space="preserve"> </w:t>
      </w:r>
      <w:r>
        <w:t>hogar.</w:t>
      </w:r>
    </w:p>
    <w:p w14:paraId="012DA187" w14:textId="77777777" w:rsidR="00EA1AED" w:rsidRDefault="00EA1AED">
      <w:pPr>
        <w:pStyle w:val="BodyText"/>
        <w:spacing w:before="9"/>
        <w:rPr>
          <w:sz w:val="13"/>
        </w:rPr>
      </w:pPr>
    </w:p>
    <w:p w14:paraId="4E9A65F9" w14:textId="1C297676" w:rsidR="00EA1AED" w:rsidRDefault="004054CF">
      <w:pPr>
        <w:spacing w:before="94"/>
        <w:ind w:left="900" w:right="852" w:firstLine="720"/>
        <w:jc w:val="both"/>
      </w:pPr>
      <w:r>
        <w:t xml:space="preserve">Al llevarse a cabo la revisión del PEI, monitoreará la efectividad del equipo y cumplimentará el formulario </w:t>
      </w:r>
      <w:r>
        <w:rPr>
          <w:b/>
          <w:i/>
        </w:rPr>
        <w:t xml:space="preserve">Informe sobre usos de equipos de Asistencia Tecnológica </w:t>
      </w:r>
      <w:r w:rsidR="008A362F">
        <w:t>(SAEE-AT</w:t>
      </w:r>
      <w:r>
        <w:t>-7). En este, indicará si el equipo provisto cumplió con las metas y los objetivos establecidos en el PEI.</w:t>
      </w:r>
    </w:p>
    <w:p w14:paraId="1446E890" w14:textId="77777777" w:rsidR="00EA1AED" w:rsidRDefault="00EA1AED">
      <w:pPr>
        <w:pStyle w:val="BodyText"/>
        <w:spacing w:before="10"/>
        <w:rPr>
          <w:sz w:val="21"/>
        </w:rPr>
      </w:pPr>
    </w:p>
    <w:p w14:paraId="7F5498DA" w14:textId="3E7724E0" w:rsidR="00EA1AED" w:rsidRDefault="004054CF">
      <w:pPr>
        <w:ind w:left="900" w:right="853" w:firstLine="720"/>
        <w:jc w:val="both"/>
      </w:pPr>
      <w:r>
        <w:rPr>
          <w:u w:val="single"/>
        </w:rPr>
        <w:t>El Departamento de Educación se reserva el derecho de recuperar el equipo si no se utiliza</w:t>
      </w:r>
      <w:r>
        <w:t xml:space="preserve"> </w:t>
      </w:r>
      <w:r>
        <w:rPr>
          <w:u w:val="single"/>
        </w:rPr>
        <w:t>para el propósito para el que fue provisto y así se establecerá en la minuta</w:t>
      </w:r>
      <w:r>
        <w:t xml:space="preserve">. </w:t>
      </w:r>
      <w:r>
        <w:rPr>
          <w:i/>
        </w:rPr>
        <w:t xml:space="preserve">El Departamento de Educación se reserva el derecho de recuperar el equipo si no se utiliza para el propósito para el que fue provisto; si no logra beneficiar al estudiante porque no llena las necesidades para las cuales se adquirió; si el estudiante egresa del Programa; si el estudiante se va fuera del País o si el estudiante se cambia de escuela pública a colegio privado de forma unilateral. </w:t>
      </w:r>
      <w:r>
        <w:t xml:space="preserve">Para estos fines, el maestro completará el formulario </w:t>
      </w:r>
      <w:r>
        <w:rPr>
          <w:b/>
          <w:i/>
        </w:rPr>
        <w:t xml:space="preserve">Informe sobre usos de equipos de Asistencia Tecnológica </w:t>
      </w:r>
      <w:r w:rsidR="008A362F">
        <w:t>(SAEE-AT</w:t>
      </w:r>
      <w:r>
        <w:t>-7), y entregará el equipo al CAAT con minuta de COMPU escolar a esos efectos. El director escolar, o su representante autorizado, puede solicitar asistencia técnica para estos procesos, de ser necesario, mediante llamada telefónica, visita al CAAT o al CSEE de su área geográfica, o a través del correo electrónico del CAAT de la región educativa a la que pertenece el estudiante. El CAAT o el CSEE correspondiente recoge o recibe el equipo. Inmediatamente, lo incluye en su inventario para reasignación a otro estudiante, si aplicase; o lo considerará parte del equipo a decomisar, si se recibe dañado o en</w:t>
      </w:r>
      <w:r>
        <w:rPr>
          <w:spacing w:val="-3"/>
        </w:rPr>
        <w:t xml:space="preserve"> </w:t>
      </w:r>
      <w:r>
        <w:t>desuso.</w:t>
      </w:r>
    </w:p>
    <w:p w14:paraId="6B78DA67" w14:textId="77777777" w:rsidR="00EA1AED" w:rsidRDefault="00EA1AED">
      <w:pPr>
        <w:jc w:val="both"/>
        <w:sectPr w:rsidR="00EA1AED">
          <w:headerReference w:type="default" r:id="rId64"/>
          <w:pgSz w:w="12240" w:h="15840"/>
          <w:pgMar w:top="1500" w:right="220" w:bottom="280" w:left="180" w:header="0" w:footer="0" w:gutter="0"/>
          <w:cols w:space="720"/>
        </w:sectPr>
      </w:pPr>
    </w:p>
    <w:p w14:paraId="165FA153" w14:textId="5265C52A" w:rsidR="00EA1AED" w:rsidRDefault="003458D3">
      <w:pPr>
        <w:tabs>
          <w:tab w:val="left" w:pos="7886"/>
        </w:tabs>
        <w:ind w:left="703"/>
        <w:rPr>
          <w:sz w:val="20"/>
        </w:rPr>
      </w:pPr>
      <w:r>
        <w:rPr>
          <w:rFonts w:ascii="Calibri"/>
          <w:noProof/>
          <w:sz w:val="20"/>
          <w:lang w:val="en-US" w:eastAsia="en-US" w:bidi="ar-SA"/>
        </w:rPr>
        <w:drawing>
          <wp:anchor distT="0" distB="0" distL="114300" distR="114300" simplePos="0" relativeHeight="251780608" behindDoc="0" locked="0" layoutInCell="1" allowOverlap="1" wp14:anchorId="2549CDC7" wp14:editId="145299BF">
            <wp:simplePos x="0" y="0"/>
            <wp:positionH relativeFrom="column">
              <wp:posOffset>447675</wp:posOffset>
            </wp:positionH>
            <wp:positionV relativeFrom="paragraph">
              <wp:posOffset>-114300</wp:posOffset>
            </wp:positionV>
            <wp:extent cx="1828800" cy="640080"/>
            <wp:effectExtent l="0" t="0" r="0" b="762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8800" cy="640080"/>
                    </a:xfrm>
                    <a:prstGeom prst="rect">
                      <a:avLst/>
                    </a:prstGeom>
                    <a:noFill/>
                    <a:ln>
                      <a:noFill/>
                    </a:ln>
                  </pic:spPr>
                </pic:pic>
              </a:graphicData>
            </a:graphic>
          </wp:anchor>
        </w:drawing>
      </w:r>
      <w:r w:rsidR="004054CF">
        <w:rPr>
          <w:noProof/>
          <w:sz w:val="20"/>
          <w:lang w:val="en-US" w:eastAsia="en-US" w:bidi="ar-SA"/>
        </w:rPr>
        <w:drawing>
          <wp:inline distT="0" distB="0" distL="0" distR="0" wp14:anchorId="07E5EE05" wp14:editId="06ED1B5D">
            <wp:extent cx="1646392" cy="516635"/>
            <wp:effectExtent l="0" t="0" r="0" b="0"/>
            <wp:docPr id="3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jpeg"/>
                    <pic:cNvPicPr/>
                  </pic:nvPicPr>
                  <pic:blipFill>
                    <a:blip r:embed="rId47" cstate="print"/>
                    <a:stretch>
                      <a:fillRect/>
                    </a:stretch>
                  </pic:blipFill>
                  <pic:spPr>
                    <a:xfrm>
                      <a:off x="0" y="0"/>
                      <a:ext cx="1646392" cy="516635"/>
                    </a:xfrm>
                    <a:prstGeom prst="rect">
                      <a:avLst/>
                    </a:prstGeom>
                  </pic:spPr>
                </pic:pic>
              </a:graphicData>
            </a:graphic>
          </wp:inline>
        </w:drawing>
      </w:r>
      <w:r w:rsidR="004054CF">
        <w:rPr>
          <w:sz w:val="20"/>
        </w:rPr>
        <w:tab/>
      </w:r>
      <w:r w:rsidR="004054CF">
        <w:rPr>
          <w:noProof/>
          <w:position w:val="26"/>
          <w:sz w:val="20"/>
          <w:lang w:val="en-US" w:eastAsia="en-US" w:bidi="ar-SA"/>
        </w:rPr>
        <mc:AlternateContent>
          <mc:Choice Requires="wps">
            <w:drawing>
              <wp:inline distT="0" distB="0" distL="0" distR="0" wp14:anchorId="74843154" wp14:editId="513F61A0">
                <wp:extent cx="2257425" cy="300355"/>
                <wp:effectExtent l="6985" t="8255" r="12065" b="5715"/>
                <wp:docPr id="219"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300355"/>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5476EACC" w14:textId="77777777" w:rsidR="00DD46C1" w:rsidRDefault="00DD46C1">
                            <w:pPr>
                              <w:spacing w:before="71"/>
                              <w:ind w:left="142"/>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74843154" id="Text Box 160" o:spid="_x0000_s1080" type="#_x0000_t202" style="width:177.7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" filled="f" strokeweight=".24pt">
                <v:stroke dashstyle="1 1"/>
                <v:textbox inset="0,0,0,0">
                  <w:txbxContent>
                    <w:p w14:paraId="5476EACC" w14:textId="77777777" w:rsidR="00DD46C1" w:rsidRDefault="00DD46C1">
                      <w:pPr>
                        <w:spacing w:before="71"/>
                        <w:ind w:left="142"/>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6DBCA306" w14:textId="77777777" w:rsidR="00EA1AED" w:rsidRDefault="00EA1AED">
      <w:pPr>
        <w:rPr>
          <w:sz w:val="20"/>
        </w:rPr>
        <w:sectPr w:rsidR="00EA1AED">
          <w:headerReference w:type="default" r:id="rId65"/>
          <w:pgSz w:w="12240" w:h="15840"/>
          <w:pgMar w:top="540" w:right="220" w:bottom="0" w:left="180" w:header="0" w:footer="0" w:gutter="0"/>
          <w:cols w:space="720"/>
        </w:sectPr>
      </w:pPr>
    </w:p>
    <w:p w14:paraId="78C70E05" w14:textId="77777777" w:rsidR="00EA1AED" w:rsidRDefault="004054CF">
      <w:pPr>
        <w:spacing w:before="48"/>
        <w:ind w:left="686"/>
        <w:rPr>
          <w:rFonts w:ascii="Calibri" w:hAnsi="Calibri"/>
          <w:i/>
          <w:sz w:val="18"/>
        </w:rPr>
      </w:pPr>
      <w:r>
        <w:rPr>
          <w:rFonts w:ascii="Calibri" w:hAnsi="Calibri"/>
          <w:i/>
          <w:sz w:val="18"/>
        </w:rPr>
        <w:t>Secretaría Asociada de Educación Especial</w:t>
      </w:r>
    </w:p>
    <w:p w14:paraId="0771C4F0" w14:textId="705EF4FB" w:rsidR="00EA1AED" w:rsidRDefault="00D6295F">
      <w:pPr>
        <w:spacing w:before="2"/>
        <w:ind w:left="686"/>
        <w:rPr>
          <w:rFonts w:ascii="Calibri"/>
          <w:sz w:val="20"/>
        </w:rPr>
      </w:pPr>
      <w:r>
        <w:rPr>
          <w:rFonts w:ascii="Calibri"/>
          <w:sz w:val="20"/>
        </w:rPr>
        <w:t>SAEE-AT</w:t>
      </w:r>
      <w:r w:rsidR="004054CF">
        <w:rPr>
          <w:rFonts w:ascii="Calibri"/>
          <w:sz w:val="20"/>
        </w:rPr>
        <w:t>-7</w:t>
      </w:r>
    </w:p>
    <w:p w14:paraId="329CED0D" w14:textId="77777777" w:rsidR="00EA1AED" w:rsidRDefault="004054CF">
      <w:pPr>
        <w:pStyle w:val="BodyText"/>
        <w:rPr>
          <w:rFonts w:ascii="Calibri"/>
          <w:sz w:val="22"/>
        </w:rPr>
      </w:pPr>
      <w:r>
        <w:br w:type="column"/>
      </w:r>
    </w:p>
    <w:p w14:paraId="493ED899" w14:textId="77777777" w:rsidR="00EA1AED" w:rsidRDefault="00EA1AED">
      <w:pPr>
        <w:pStyle w:val="BodyText"/>
        <w:spacing w:before="4"/>
        <w:rPr>
          <w:rFonts w:ascii="Calibri"/>
          <w:sz w:val="32"/>
        </w:rPr>
      </w:pPr>
    </w:p>
    <w:p w14:paraId="0B084D5C" w14:textId="77777777" w:rsidR="00EA1AED" w:rsidRDefault="004054CF">
      <w:pPr>
        <w:spacing w:line="267" w:lineRule="exact"/>
        <w:ind w:left="752"/>
        <w:rPr>
          <w:rFonts w:ascii="Calibri" w:hAnsi="Calibri"/>
          <w:b/>
        </w:rPr>
      </w:pPr>
      <w:r>
        <w:rPr>
          <w:rFonts w:ascii="Calibri" w:hAnsi="Calibri"/>
          <w:b/>
        </w:rPr>
        <w:t>Centro de Servicios Educación Especial</w:t>
      </w:r>
    </w:p>
    <w:p w14:paraId="588C8BDA" w14:textId="77777777" w:rsidR="00EA1AED" w:rsidRDefault="004054CF">
      <w:pPr>
        <w:spacing w:line="252" w:lineRule="exact"/>
        <w:ind w:left="32"/>
        <w:jc w:val="center"/>
        <w:rPr>
          <w:rFonts w:ascii="Times New Roman" w:hAnsi="Times New Roman"/>
        </w:rPr>
      </w:pPr>
      <w:r>
        <w:rPr>
          <w:rFonts w:ascii="Times New Roman" w:hAnsi="Times New Roman"/>
        </w:rPr>
        <w:t>Comité Asesor de Asistencia Tecnológica</w:t>
      </w:r>
    </w:p>
    <w:p w14:paraId="22DE0456" w14:textId="77777777" w:rsidR="00EA1AED" w:rsidRDefault="004054CF">
      <w:pPr>
        <w:tabs>
          <w:tab w:val="left" w:pos="4179"/>
        </w:tabs>
        <w:spacing w:before="5"/>
        <w:ind w:left="66"/>
        <w:jc w:val="center"/>
        <w:rPr>
          <w:rFonts w:ascii="Calibri" w:hAnsi="Calibri"/>
          <w:sz w:val="20"/>
        </w:rPr>
      </w:pPr>
      <w:r>
        <w:rPr>
          <w:rFonts w:ascii="Calibri" w:hAnsi="Calibri"/>
          <w:sz w:val="20"/>
        </w:rPr>
        <w:t>Región Educativa</w:t>
      </w:r>
      <w:r>
        <w:rPr>
          <w:rFonts w:ascii="Calibri" w:hAnsi="Calibri"/>
          <w:spacing w:val="-9"/>
          <w:sz w:val="20"/>
        </w:rPr>
        <w:t xml:space="preserve"> </w:t>
      </w:r>
      <w:r>
        <w:rPr>
          <w:rFonts w:ascii="Calibri" w:hAnsi="Calibri"/>
          <w:sz w:val="20"/>
        </w:rPr>
        <w:t>de</w:t>
      </w:r>
      <w:r>
        <w:rPr>
          <w:rFonts w:ascii="Calibri" w:hAnsi="Calibri"/>
          <w:spacing w:val="-1"/>
          <w:sz w:val="20"/>
        </w:rPr>
        <w:t xml:space="preserve"> </w:t>
      </w:r>
      <w:r>
        <w:rPr>
          <w:rFonts w:ascii="Calibri" w:hAnsi="Calibri"/>
          <w:w w:val="99"/>
          <w:sz w:val="20"/>
          <w:u w:val="single"/>
        </w:rPr>
        <w:t xml:space="preserve"> </w:t>
      </w:r>
      <w:r>
        <w:rPr>
          <w:rFonts w:ascii="Calibri" w:hAnsi="Calibri"/>
          <w:sz w:val="20"/>
          <w:u w:val="single"/>
        </w:rPr>
        <w:tab/>
      </w:r>
    </w:p>
    <w:p w14:paraId="3A591E6D" w14:textId="77777777" w:rsidR="00EA1AED" w:rsidRDefault="004054CF">
      <w:pPr>
        <w:pStyle w:val="BodyText"/>
        <w:rPr>
          <w:rFonts w:ascii="Calibri"/>
          <w:sz w:val="22"/>
        </w:rPr>
      </w:pPr>
      <w:r>
        <w:br w:type="column"/>
      </w:r>
    </w:p>
    <w:p w14:paraId="07F10482" w14:textId="77777777" w:rsidR="00EA1AED" w:rsidRDefault="00EA1AED">
      <w:pPr>
        <w:pStyle w:val="BodyText"/>
        <w:rPr>
          <w:rFonts w:ascii="Calibri"/>
          <w:sz w:val="22"/>
        </w:rPr>
      </w:pPr>
    </w:p>
    <w:p w14:paraId="44469896" w14:textId="77777777" w:rsidR="00EA1AED" w:rsidRDefault="00EA1AED">
      <w:pPr>
        <w:pStyle w:val="BodyText"/>
        <w:rPr>
          <w:rFonts w:ascii="Calibri"/>
          <w:sz w:val="22"/>
        </w:rPr>
      </w:pPr>
    </w:p>
    <w:p w14:paraId="63589685" w14:textId="77777777" w:rsidR="00EA1AED" w:rsidRDefault="00EA1AED">
      <w:pPr>
        <w:pStyle w:val="BodyText"/>
        <w:rPr>
          <w:rFonts w:ascii="Calibri"/>
          <w:sz w:val="22"/>
        </w:rPr>
      </w:pPr>
    </w:p>
    <w:p w14:paraId="589358F6" w14:textId="77777777" w:rsidR="00EA1AED" w:rsidRDefault="00EA1AED">
      <w:pPr>
        <w:pStyle w:val="BodyText"/>
        <w:spacing w:before="1"/>
        <w:rPr>
          <w:rFonts w:ascii="Calibri"/>
          <w:sz w:val="29"/>
        </w:rPr>
      </w:pPr>
    </w:p>
    <w:p w14:paraId="27C8BDBE" w14:textId="77777777" w:rsidR="00EA1AED" w:rsidRDefault="004054CF">
      <w:pPr>
        <w:tabs>
          <w:tab w:val="left" w:pos="2756"/>
        </w:tabs>
        <w:ind w:left="366"/>
        <w:rPr>
          <w:rFonts w:ascii="Calibri"/>
        </w:rPr>
      </w:pPr>
      <w:r>
        <w:rPr>
          <w:rFonts w:ascii="Calibri"/>
          <w:sz w:val="20"/>
        </w:rPr>
        <w:t>n.</w:t>
      </w:r>
      <w:r>
        <w:rPr>
          <w:rFonts w:ascii="Calibri"/>
          <w:position w:val="7"/>
          <w:sz w:val="13"/>
        </w:rPr>
        <w:t>o</w:t>
      </w:r>
      <w:r>
        <w:rPr>
          <w:rFonts w:ascii="Calibri"/>
          <w:spacing w:val="11"/>
          <w:position w:val="7"/>
          <w:sz w:val="13"/>
        </w:rPr>
        <w:t xml:space="preserve"> </w:t>
      </w:r>
      <w:r>
        <w:rPr>
          <w:rFonts w:ascii="Calibri"/>
        </w:rPr>
        <w:t>SIE:</w:t>
      </w:r>
      <w:r>
        <w:rPr>
          <w:rFonts w:ascii="Calibri"/>
          <w:u w:val="single"/>
        </w:rPr>
        <w:t xml:space="preserve"> </w:t>
      </w:r>
      <w:r>
        <w:rPr>
          <w:rFonts w:ascii="Calibri"/>
          <w:u w:val="single"/>
        </w:rPr>
        <w:tab/>
      </w:r>
    </w:p>
    <w:p w14:paraId="5B23FCD6" w14:textId="77777777" w:rsidR="00EA1AED" w:rsidRDefault="00EA1AED">
      <w:pPr>
        <w:rPr>
          <w:rFonts w:ascii="Calibri"/>
        </w:rPr>
        <w:sectPr w:rsidR="00EA1AED">
          <w:type w:val="continuous"/>
          <w:pgSz w:w="12240" w:h="15840"/>
          <w:pgMar w:top="620" w:right="220" w:bottom="280" w:left="180" w:header="720" w:footer="720" w:gutter="0"/>
          <w:cols w:num="3" w:space="720" w:equalWidth="0">
            <w:col w:w="3754" w:space="40"/>
            <w:col w:w="4262" w:space="39"/>
            <w:col w:w="3745"/>
          </w:cols>
        </w:sectPr>
      </w:pPr>
    </w:p>
    <w:p w14:paraId="0EA77D47" w14:textId="77777777" w:rsidR="00EA1AED" w:rsidRDefault="00EA1AED">
      <w:pPr>
        <w:pStyle w:val="BodyText"/>
        <w:spacing w:before="10"/>
        <w:rPr>
          <w:rFonts w:ascii="Calibri"/>
          <w:sz w:val="12"/>
        </w:rPr>
      </w:pPr>
    </w:p>
    <w:p w14:paraId="4A7DD6F9" w14:textId="719047AF" w:rsidR="00EA1AED" w:rsidRDefault="004054CF">
      <w:pPr>
        <w:pStyle w:val="Heading1"/>
        <w:spacing w:before="89"/>
        <w:ind w:left="1236"/>
        <w:jc w:val="left"/>
        <w:rPr>
          <w:rFonts w:ascii="Times New Roman" w:hAnsi="Times New Roman"/>
        </w:rPr>
      </w:pPr>
      <w:r>
        <w:rPr>
          <w:noProof/>
          <w:lang w:val="en-US" w:eastAsia="en-US" w:bidi="ar-SA"/>
        </w:rPr>
        <mc:AlternateContent>
          <mc:Choice Requires="wps">
            <w:drawing>
              <wp:anchor distT="0" distB="0" distL="114300" distR="114300" simplePos="0" relativeHeight="251672064" behindDoc="0" locked="0" layoutInCell="1" allowOverlap="1" wp14:anchorId="61C3A632" wp14:editId="079122BA">
                <wp:simplePos x="0" y="0"/>
                <wp:positionH relativeFrom="page">
                  <wp:posOffset>454025</wp:posOffset>
                </wp:positionH>
                <wp:positionV relativeFrom="paragraph">
                  <wp:posOffset>334010</wp:posOffset>
                </wp:positionV>
                <wp:extent cx="7005955" cy="3886835"/>
                <wp:effectExtent l="0" t="0" r="0" b="0"/>
                <wp:wrapNone/>
                <wp:docPr id="218"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5955" cy="3886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08"/>
                              <w:gridCol w:w="2611"/>
                              <w:gridCol w:w="3240"/>
                              <w:gridCol w:w="2356"/>
                            </w:tblGrid>
                            <w:tr w:rsidR="00DD46C1" w14:paraId="1E2CD347" w14:textId="77777777">
                              <w:trPr>
                                <w:trHeight w:val="2441"/>
                              </w:trPr>
                              <w:tc>
                                <w:tcPr>
                                  <w:tcW w:w="2808" w:type="dxa"/>
                                </w:tcPr>
                                <w:p w14:paraId="20B35586" w14:textId="77777777" w:rsidR="00DD46C1" w:rsidRDefault="00DD46C1">
                                  <w:pPr>
                                    <w:pStyle w:val="TableParagraph"/>
                                    <w:tabs>
                                      <w:tab w:val="left" w:pos="1237"/>
                                      <w:tab w:val="left" w:pos="2543"/>
                                    </w:tabs>
                                    <w:ind w:left="107" w:right="96"/>
                                    <w:rPr>
                                      <w:rFonts w:ascii="Calibri"/>
                                    </w:rPr>
                                  </w:pPr>
                                  <w:r>
                                    <w:rPr>
                                      <w:rFonts w:ascii="Calibri"/>
                                    </w:rPr>
                                    <w:t>Equipos</w:t>
                                  </w:r>
                                  <w:r>
                                    <w:rPr>
                                      <w:rFonts w:ascii="Calibri"/>
                                    </w:rPr>
                                    <w:tab/>
                                    <w:t>asignados</w:t>
                                  </w:r>
                                  <w:r>
                                    <w:rPr>
                                      <w:rFonts w:ascii="Calibri"/>
                                    </w:rPr>
                                    <w:tab/>
                                  </w:r>
                                  <w:r>
                                    <w:rPr>
                                      <w:rFonts w:ascii="Calibri"/>
                                      <w:spacing w:val="-9"/>
                                    </w:rPr>
                                    <w:t xml:space="preserve">al </w:t>
                                  </w:r>
                                  <w:r>
                                    <w:rPr>
                                      <w:rFonts w:ascii="Calibri"/>
                                    </w:rPr>
                                    <w:t>estudiante</w:t>
                                  </w:r>
                                </w:p>
                              </w:tc>
                              <w:tc>
                                <w:tcPr>
                                  <w:tcW w:w="2611" w:type="dxa"/>
                                </w:tcPr>
                                <w:p w14:paraId="1AE4CB2D" w14:textId="77777777" w:rsidR="00DD46C1" w:rsidRDefault="00DD46C1">
                                  <w:pPr>
                                    <w:pStyle w:val="TableParagraph"/>
                                    <w:ind w:left="108" w:right="95"/>
                                    <w:jc w:val="both"/>
                                    <w:rPr>
                                      <w:rFonts w:ascii="Calibri" w:hAnsi="Calibri"/>
                                      <w:i/>
                                      <w:sz w:val="20"/>
                                    </w:rPr>
                                  </w:pPr>
                                  <w:r>
                                    <w:rPr>
                                      <w:rFonts w:ascii="Calibri" w:hAnsi="Calibri"/>
                                      <w:sz w:val="20"/>
                                    </w:rPr>
                                    <w:t>Frecuencia del uso del equipo (</w:t>
                                  </w:r>
                                  <w:r>
                                    <w:rPr>
                                      <w:rFonts w:ascii="Calibri" w:hAnsi="Calibri"/>
                                      <w:i/>
                                      <w:sz w:val="20"/>
                                    </w:rPr>
                                    <w:t>diario, semanal, mensual, casi nunca, no lo usa</w:t>
                                  </w:r>
                                  <w:r>
                                    <w:rPr>
                                      <w:rFonts w:ascii="Calibri" w:hAnsi="Calibri"/>
                                      <w:sz w:val="20"/>
                                    </w:rPr>
                                    <w:t xml:space="preserve">). Si algún equipo no se utiliza por alguna razón, debe indicarlo aquí. (ej. </w:t>
                                  </w:r>
                                  <w:r>
                                    <w:rPr>
                                      <w:rFonts w:ascii="Calibri" w:hAnsi="Calibri"/>
                                      <w:i/>
                                      <w:sz w:val="20"/>
                                    </w:rPr>
                                    <w:t>No satisface las necesidades del estudiante. El estudiante no desea utilizarlo. El</w:t>
                                  </w:r>
                                  <w:r>
                                    <w:rPr>
                                      <w:rFonts w:ascii="Calibri" w:hAnsi="Calibri"/>
                                      <w:i/>
                                      <w:spacing w:val="6"/>
                                      <w:sz w:val="20"/>
                                    </w:rPr>
                                    <w:t xml:space="preserve"> </w:t>
                                  </w:r>
                                  <w:r>
                                    <w:rPr>
                                      <w:rFonts w:ascii="Calibri" w:hAnsi="Calibri"/>
                                      <w:i/>
                                      <w:sz w:val="20"/>
                                    </w:rPr>
                                    <w:t>equipo</w:t>
                                  </w:r>
                                </w:p>
                                <w:p w14:paraId="56533A7D" w14:textId="77777777" w:rsidR="00DD46C1" w:rsidRDefault="00DD46C1">
                                  <w:pPr>
                                    <w:pStyle w:val="TableParagraph"/>
                                    <w:spacing w:line="225" w:lineRule="exact"/>
                                    <w:ind w:left="108"/>
                                    <w:jc w:val="both"/>
                                    <w:rPr>
                                      <w:rFonts w:ascii="Calibri" w:hAnsi="Calibri"/>
                                      <w:sz w:val="20"/>
                                    </w:rPr>
                                  </w:pPr>
                                  <w:r>
                                    <w:rPr>
                                      <w:rFonts w:ascii="Calibri" w:hAnsi="Calibri"/>
                                      <w:i/>
                                      <w:sz w:val="20"/>
                                    </w:rPr>
                                    <w:t>está dañado</w:t>
                                  </w:r>
                                  <w:r>
                                    <w:rPr>
                                      <w:rFonts w:ascii="Calibri" w:hAnsi="Calibri"/>
                                      <w:sz w:val="20"/>
                                    </w:rPr>
                                    <w:t>; entre otras)</w:t>
                                  </w:r>
                                </w:p>
                              </w:tc>
                              <w:tc>
                                <w:tcPr>
                                  <w:tcW w:w="3240" w:type="dxa"/>
                                </w:tcPr>
                                <w:p w14:paraId="51F7AFA4" w14:textId="77777777" w:rsidR="00DD46C1" w:rsidRDefault="00DD46C1">
                                  <w:pPr>
                                    <w:pStyle w:val="TableParagraph"/>
                                    <w:ind w:left="106" w:right="94"/>
                                    <w:jc w:val="both"/>
                                    <w:rPr>
                                      <w:rFonts w:ascii="Calibri" w:hAnsi="Calibri"/>
                                    </w:rPr>
                                  </w:pPr>
                                  <w:r>
                                    <w:rPr>
                                      <w:rFonts w:ascii="Calibri" w:hAnsi="Calibri"/>
                                    </w:rPr>
                                    <w:t xml:space="preserve">Explique </w:t>
                                  </w:r>
                                  <w:r>
                                    <w:rPr>
                                      <w:rFonts w:ascii="Calibri" w:hAnsi="Calibri"/>
                                      <w:b/>
                                      <w:u w:val="single"/>
                                    </w:rPr>
                                    <w:t>cómo</w:t>
                                  </w:r>
                                  <w:r>
                                    <w:rPr>
                                      <w:rFonts w:ascii="Calibri" w:hAnsi="Calibri"/>
                                      <w:b/>
                                    </w:rPr>
                                    <w:t xml:space="preserve"> </w:t>
                                  </w:r>
                                  <w:r>
                                    <w:rPr>
                                      <w:rFonts w:ascii="Calibri" w:hAnsi="Calibri"/>
                                    </w:rPr>
                                    <w:t>está integrándose el equipo a las actividades del salón. (Utilice espacio adicional, de requerirlo).</w:t>
                                  </w:r>
                                </w:p>
                              </w:tc>
                              <w:tc>
                                <w:tcPr>
                                  <w:tcW w:w="2356" w:type="dxa"/>
                                </w:tcPr>
                                <w:p w14:paraId="261A0570" w14:textId="77777777" w:rsidR="00DD46C1" w:rsidRDefault="00DD46C1">
                                  <w:pPr>
                                    <w:pStyle w:val="TableParagraph"/>
                                    <w:ind w:left="107" w:right="95"/>
                                    <w:jc w:val="both"/>
                                    <w:rPr>
                                      <w:rFonts w:ascii="Calibri" w:hAnsi="Calibri"/>
                                      <w:sz w:val="20"/>
                                    </w:rPr>
                                  </w:pPr>
                                  <w:r>
                                    <w:rPr>
                                      <w:rFonts w:ascii="Calibri" w:hAnsi="Calibri"/>
                                      <w:sz w:val="20"/>
                                    </w:rPr>
                                    <w:t>¿En qué lugar(es) se utiliza el equipo y dónde está</w:t>
                                  </w:r>
                                  <w:r>
                                    <w:rPr>
                                      <w:rFonts w:ascii="Calibri" w:hAnsi="Calibri"/>
                                      <w:spacing w:val="-1"/>
                                      <w:sz w:val="20"/>
                                    </w:rPr>
                                    <w:t xml:space="preserve"> </w:t>
                                  </w:r>
                                  <w:r>
                                    <w:rPr>
                                      <w:rFonts w:ascii="Calibri" w:hAnsi="Calibri"/>
                                      <w:sz w:val="20"/>
                                    </w:rPr>
                                    <w:t>ubicado?</w:t>
                                  </w:r>
                                </w:p>
                                <w:p w14:paraId="4F4F71E1" w14:textId="10B3A4CD" w:rsidR="00DD46C1" w:rsidRDefault="00DD46C1">
                                  <w:pPr>
                                    <w:pStyle w:val="TableParagraph"/>
                                    <w:tabs>
                                      <w:tab w:val="left" w:pos="1546"/>
                                    </w:tabs>
                                    <w:ind w:left="107" w:right="95"/>
                                    <w:jc w:val="both"/>
                                    <w:rPr>
                                      <w:rFonts w:ascii="Calibri" w:hAnsi="Calibri"/>
                                      <w:sz w:val="20"/>
                                    </w:rPr>
                                  </w:pPr>
                                  <w:r>
                                    <w:rPr>
                                      <w:rFonts w:ascii="Calibri" w:hAnsi="Calibri"/>
                                      <w:sz w:val="20"/>
                                    </w:rPr>
                                    <w:t>(sala regular, salón de Educación</w:t>
                                  </w:r>
                                  <w:r>
                                    <w:rPr>
                                      <w:rFonts w:ascii="Calibri" w:hAnsi="Calibri"/>
                                      <w:sz w:val="20"/>
                                    </w:rPr>
                                    <w:tab/>
                                  </w:r>
                                  <w:r>
                                    <w:rPr>
                                      <w:rFonts w:ascii="Calibri" w:hAnsi="Calibri"/>
                                      <w:spacing w:val="-3"/>
                                      <w:sz w:val="20"/>
                                    </w:rPr>
                                    <w:t xml:space="preserve">Especial, </w:t>
                                  </w:r>
                                  <w:r>
                                    <w:rPr>
                                      <w:rFonts w:ascii="Calibri" w:hAnsi="Calibri"/>
                                      <w:sz w:val="20"/>
                                    </w:rPr>
                                    <w:t xml:space="preserve">servicios relacionados </w:t>
                                  </w:r>
                                  <w:r>
                                    <w:rPr>
                                      <w:rFonts w:ascii="Calibri" w:hAnsi="Calibri"/>
                                      <w:spacing w:val="-5"/>
                                      <w:sz w:val="20"/>
                                    </w:rPr>
                                    <w:t xml:space="preserve">de </w:t>
                                  </w:r>
                                  <w:r>
                                    <w:rPr>
                                      <w:rFonts w:ascii="Calibri" w:hAnsi="Calibri"/>
                                      <w:sz w:val="20"/>
                                    </w:rPr>
                                    <w:t>terapias, hogar</w:t>
                                  </w:r>
                                  <w:r>
                                    <w:rPr>
                                      <w:rFonts w:ascii="Calibri" w:hAnsi="Calibri"/>
                                      <w:i/>
                                      <w:sz w:val="20"/>
                                    </w:rPr>
                                    <w:t>*</w:t>
                                  </w:r>
                                  <w:r>
                                    <w:rPr>
                                      <w:rFonts w:ascii="Calibri" w:hAnsi="Calibri"/>
                                      <w:sz w:val="20"/>
                                    </w:rPr>
                                    <w:t xml:space="preserve">). </w:t>
                                  </w:r>
                                  <w:r>
                                    <w:rPr>
                                      <w:rFonts w:ascii="Calibri" w:hAnsi="Calibri"/>
                                      <w:i/>
                                      <w:sz w:val="20"/>
                                    </w:rPr>
                                    <w:t>*</w:t>
                                  </w:r>
                                  <w:r>
                                    <w:rPr>
                                      <w:rFonts w:ascii="Calibri" w:hAnsi="Calibri"/>
                                      <w:sz w:val="20"/>
                                    </w:rPr>
                                    <w:t>Si está ubicado en este último o viaja al hogar, explique</w:t>
                                  </w:r>
                                  <w:r>
                                    <w:rPr>
                                      <w:rFonts w:ascii="Calibri" w:hAnsi="Calibri"/>
                                      <w:spacing w:val="33"/>
                                      <w:sz w:val="20"/>
                                    </w:rPr>
                                    <w:t xml:space="preserve"> </w:t>
                                  </w:r>
                                  <w:r>
                                    <w:rPr>
                                      <w:rFonts w:ascii="Calibri" w:hAnsi="Calibri"/>
                                      <w:sz w:val="20"/>
                                    </w:rPr>
                                    <w:t>la</w:t>
                                  </w:r>
                                </w:p>
                                <w:p w14:paraId="35D09690" w14:textId="77777777" w:rsidR="00DD46C1" w:rsidRDefault="00DD46C1">
                                  <w:pPr>
                                    <w:pStyle w:val="TableParagraph"/>
                                    <w:spacing w:line="225" w:lineRule="exact"/>
                                    <w:ind w:left="107"/>
                                    <w:rPr>
                                      <w:rFonts w:ascii="Calibri" w:hAnsi="Calibri"/>
                                      <w:sz w:val="20"/>
                                    </w:rPr>
                                  </w:pPr>
                                  <w:r>
                                    <w:rPr>
                                      <w:rFonts w:ascii="Calibri" w:hAnsi="Calibri"/>
                                      <w:sz w:val="20"/>
                                    </w:rPr>
                                    <w:t>razón.</w:t>
                                  </w:r>
                                </w:p>
                              </w:tc>
                            </w:tr>
                            <w:tr w:rsidR="00DD46C1" w14:paraId="4F42742C" w14:textId="77777777">
                              <w:trPr>
                                <w:trHeight w:val="513"/>
                              </w:trPr>
                              <w:tc>
                                <w:tcPr>
                                  <w:tcW w:w="2808" w:type="dxa"/>
                                </w:tcPr>
                                <w:p w14:paraId="38B210C7" w14:textId="77777777" w:rsidR="00DD46C1" w:rsidRDefault="00DD46C1">
                                  <w:pPr>
                                    <w:pStyle w:val="TableParagraph"/>
                                    <w:spacing w:line="341" w:lineRule="exact"/>
                                    <w:ind w:left="107"/>
                                    <w:rPr>
                                      <w:rFonts w:ascii="Calibri"/>
                                      <w:sz w:val="28"/>
                                    </w:rPr>
                                  </w:pPr>
                                  <w:r>
                                    <w:rPr>
                                      <w:rFonts w:ascii="Calibri"/>
                                      <w:sz w:val="28"/>
                                    </w:rPr>
                                    <w:t>1.</w:t>
                                  </w:r>
                                </w:p>
                              </w:tc>
                              <w:tc>
                                <w:tcPr>
                                  <w:tcW w:w="2611" w:type="dxa"/>
                                </w:tcPr>
                                <w:p w14:paraId="223A6ECC" w14:textId="77777777" w:rsidR="00DD46C1" w:rsidRDefault="00DD46C1">
                                  <w:pPr>
                                    <w:pStyle w:val="TableParagraph"/>
                                    <w:rPr>
                                      <w:rFonts w:ascii="Times New Roman"/>
                                      <w:sz w:val="20"/>
                                    </w:rPr>
                                  </w:pPr>
                                </w:p>
                              </w:tc>
                              <w:tc>
                                <w:tcPr>
                                  <w:tcW w:w="3240" w:type="dxa"/>
                                </w:tcPr>
                                <w:p w14:paraId="36B94D0B" w14:textId="77777777" w:rsidR="00DD46C1" w:rsidRDefault="00DD46C1">
                                  <w:pPr>
                                    <w:pStyle w:val="TableParagraph"/>
                                    <w:rPr>
                                      <w:rFonts w:ascii="Times New Roman"/>
                                      <w:sz w:val="20"/>
                                    </w:rPr>
                                  </w:pPr>
                                </w:p>
                              </w:tc>
                              <w:tc>
                                <w:tcPr>
                                  <w:tcW w:w="2356" w:type="dxa"/>
                                </w:tcPr>
                                <w:p w14:paraId="7DCD7D07" w14:textId="77777777" w:rsidR="00DD46C1" w:rsidRDefault="00DD46C1">
                                  <w:pPr>
                                    <w:pStyle w:val="TableParagraph"/>
                                    <w:rPr>
                                      <w:rFonts w:ascii="Times New Roman"/>
                                      <w:sz w:val="20"/>
                                    </w:rPr>
                                  </w:pPr>
                                </w:p>
                              </w:tc>
                            </w:tr>
                            <w:tr w:rsidR="00DD46C1" w14:paraId="300B6C88" w14:textId="77777777">
                              <w:trPr>
                                <w:trHeight w:val="513"/>
                              </w:trPr>
                              <w:tc>
                                <w:tcPr>
                                  <w:tcW w:w="2808" w:type="dxa"/>
                                </w:tcPr>
                                <w:p w14:paraId="436F94ED" w14:textId="77777777" w:rsidR="00DD46C1" w:rsidRDefault="00DD46C1">
                                  <w:pPr>
                                    <w:pStyle w:val="TableParagraph"/>
                                    <w:spacing w:line="341" w:lineRule="exact"/>
                                    <w:ind w:left="107"/>
                                    <w:rPr>
                                      <w:rFonts w:ascii="Calibri"/>
                                      <w:sz w:val="28"/>
                                    </w:rPr>
                                  </w:pPr>
                                  <w:r>
                                    <w:rPr>
                                      <w:rFonts w:ascii="Calibri"/>
                                      <w:sz w:val="28"/>
                                    </w:rPr>
                                    <w:t>2.</w:t>
                                  </w:r>
                                </w:p>
                              </w:tc>
                              <w:tc>
                                <w:tcPr>
                                  <w:tcW w:w="2611" w:type="dxa"/>
                                </w:tcPr>
                                <w:p w14:paraId="2AB112E1" w14:textId="77777777" w:rsidR="00DD46C1" w:rsidRDefault="00DD46C1">
                                  <w:pPr>
                                    <w:pStyle w:val="TableParagraph"/>
                                    <w:rPr>
                                      <w:rFonts w:ascii="Times New Roman"/>
                                      <w:sz w:val="20"/>
                                    </w:rPr>
                                  </w:pPr>
                                </w:p>
                              </w:tc>
                              <w:tc>
                                <w:tcPr>
                                  <w:tcW w:w="3240" w:type="dxa"/>
                                </w:tcPr>
                                <w:p w14:paraId="662DFFDA" w14:textId="77777777" w:rsidR="00DD46C1" w:rsidRDefault="00DD46C1">
                                  <w:pPr>
                                    <w:pStyle w:val="TableParagraph"/>
                                    <w:rPr>
                                      <w:rFonts w:ascii="Times New Roman"/>
                                      <w:sz w:val="20"/>
                                    </w:rPr>
                                  </w:pPr>
                                </w:p>
                              </w:tc>
                              <w:tc>
                                <w:tcPr>
                                  <w:tcW w:w="2356" w:type="dxa"/>
                                </w:tcPr>
                                <w:p w14:paraId="0DBD3E4B" w14:textId="77777777" w:rsidR="00DD46C1" w:rsidRDefault="00DD46C1">
                                  <w:pPr>
                                    <w:pStyle w:val="TableParagraph"/>
                                    <w:rPr>
                                      <w:rFonts w:ascii="Times New Roman"/>
                                      <w:sz w:val="20"/>
                                    </w:rPr>
                                  </w:pPr>
                                </w:p>
                              </w:tc>
                            </w:tr>
                            <w:tr w:rsidR="00DD46C1" w14:paraId="77932EFF" w14:textId="77777777">
                              <w:trPr>
                                <w:trHeight w:val="510"/>
                              </w:trPr>
                              <w:tc>
                                <w:tcPr>
                                  <w:tcW w:w="2808" w:type="dxa"/>
                                </w:tcPr>
                                <w:p w14:paraId="414F7A78" w14:textId="77777777" w:rsidR="00DD46C1" w:rsidRDefault="00DD46C1">
                                  <w:pPr>
                                    <w:pStyle w:val="TableParagraph"/>
                                    <w:spacing w:line="341" w:lineRule="exact"/>
                                    <w:ind w:left="107"/>
                                    <w:rPr>
                                      <w:rFonts w:ascii="Calibri"/>
                                      <w:sz w:val="28"/>
                                    </w:rPr>
                                  </w:pPr>
                                  <w:r>
                                    <w:rPr>
                                      <w:rFonts w:ascii="Calibri"/>
                                      <w:sz w:val="28"/>
                                    </w:rPr>
                                    <w:t>3.</w:t>
                                  </w:r>
                                </w:p>
                              </w:tc>
                              <w:tc>
                                <w:tcPr>
                                  <w:tcW w:w="2611" w:type="dxa"/>
                                </w:tcPr>
                                <w:p w14:paraId="211A1800" w14:textId="77777777" w:rsidR="00DD46C1" w:rsidRDefault="00DD46C1">
                                  <w:pPr>
                                    <w:pStyle w:val="TableParagraph"/>
                                    <w:rPr>
                                      <w:rFonts w:ascii="Times New Roman"/>
                                      <w:sz w:val="20"/>
                                    </w:rPr>
                                  </w:pPr>
                                </w:p>
                              </w:tc>
                              <w:tc>
                                <w:tcPr>
                                  <w:tcW w:w="3240" w:type="dxa"/>
                                </w:tcPr>
                                <w:p w14:paraId="011779A4" w14:textId="77777777" w:rsidR="00DD46C1" w:rsidRDefault="00DD46C1">
                                  <w:pPr>
                                    <w:pStyle w:val="TableParagraph"/>
                                    <w:rPr>
                                      <w:rFonts w:ascii="Times New Roman"/>
                                      <w:sz w:val="20"/>
                                    </w:rPr>
                                  </w:pPr>
                                </w:p>
                              </w:tc>
                              <w:tc>
                                <w:tcPr>
                                  <w:tcW w:w="2356" w:type="dxa"/>
                                </w:tcPr>
                                <w:p w14:paraId="7CA2408C" w14:textId="77777777" w:rsidR="00DD46C1" w:rsidRDefault="00DD46C1">
                                  <w:pPr>
                                    <w:pStyle w:val="TableParagraph"/>
                                    <w:rPr>
                                      <w:rFonts w:ascii="Times New Roman"/>
                                      <w:sz w:val="20"/>
                                    </w:rPr>
                                  </w:pPr>
                                </w:p>
                              </w:tc>
                            </w:tr>
                            <w:tr w:rsidR="00DD46C1" w14:paraId="5CACEDA6" w14:textId="77777777">
                              <w:trPr>
                                <w:trHeight w:val="513"/>
                              </w:trPr>
                              <w:tc>
                                <w:tcPr>
                                  <w:tcW w:w="2808" w:type="dxa"/>
                                </w:tcPr>
                                <w:p w14:paraId="647EE6D8" w14:textId="77777777" w:rsidR="00DD46C1" w:rsidRDefault="00DD46C1">
                                  <w:pPr>
                                    <w:pStyle w:val="TableParagraph"/>
                                    <w:spacing w:before="2"/>
                                    <w:ind w:left="107"/>
                                    <w:rPr>
                                      <w:rFonts w:ascii="Calibri"/>
                                      <w:sz w:val="28"/>
                                    </w:rPr>
                                  </w:pPr>
                                  <w:r>
                                    <w:rPr>
                                      <w:rFonts w:ascii="Calibri"/>
                                      <w:sz w:val="28"/>
                                    </w:rPr>
                                    <w:t>4.</w:t>
                                  </w:r>
                                </w:p>
                              </w:tc>
                              <w:tc>
                                <w:tcPr>
                                  <w:tcW w:w="2611" w:type="dxa"/>
                                </w:tcPr>
                                <w:p w14:paraId="736AD032" w14:textId="77777777" w:rsidR="00DD46C1" w:rsidRDefault="00DD46C1">
                                  <w:pPr>
                                    <w:pStyle w:val="TableParagraph"/>
                                    <w:rPr>
                                      <w:rFonts w:ascii="Times New Roman"/>
                                      <w:sz w:val="20"/>
                                    </w:rPr>
                                  </w:pPr>
                                </w:p>
                              </w:tc>
                              <w:tc>
                                <w:tcPr>
                                  <w:tcW w:w="3240" w:type="dxa"/>
                                </w:tcPr>
                                <w:p w14:paraId="63C2054C" w14:textId="77777777" w:rsidR="00DD46C1" w:rsidRDefault="00DD46C1">
                                  <w:pPr>
                                    <w:pStyle w:val="TableParagraph"/>
                                    <w:rPr>
                                      <w:rFonts w:ascii="Times New Roman"/>
                                      <w:sz w:val="20"/>
                                    </w:rPr>
                                  </w:pPr>
                                </w:p>
                              </w:tc>
                              <w:tc>
                                <w:tcPr>
                                  <w:tcW w:w="2356" w:type="dxa"/>
                                </w:tcPr>
                                <w:p w14:paraId="25522D9F" w14:textId="77777777" w:rsidR="00DD46C1" w:rsidRDefault="00DD46C1">
                                  <w:pPr>
                                    <w:pStyle w:val="TableParagraph"/>
                                    <w:rPr>
                                      <w:rFonts w:ascii="Times New Roman"/>
                                      <w:sz w:val="20"/>
                                    </w:rPr>
                                  </w:pPr>
                                </w:p>
                              </w:tc>
                            </w:tr>
                            <w:tr w:rsidR="00DD46C1" w14:paraId="240B21BB" w14:textId="77777777">
                              <w:trPr>
                                <w:trHeight w:val="513"/>
                              </w:trPr>
                              <w:tc>
                                <w:tcPr>
                                  <w:tcW w:w="2808" w:type="dxa"/>
                                </w:tcPr>
                                <w:p w14:paraId="7125DEAE" w14:textId="77777777" w:rsidR="00DD46C1" w:rsidRDefault="00DD46C1">
                                  <w:pPr>
                                    <w:pStyle w:val="TableParagraph"/>
                                    <w:spacing w:line="341" w:lineRule="exact"/>
                                    <w:ind w:left="107"/>
                                    <w:rPr>
                                      <w:rFonts w:ascii="Calibri"/>
                                      <w:sz w:val="28"/>
                                    </w:rPr>
                                  </w:pPr>
                                  <w:r>
                                    <w:rPr>
                                      <w:rFonts w:ascii="Calibri"/>
                                      <w:sz w:val="28"/>
                                    </w:rPr>
                                    <w:t>5.</w:t>
                                  </w:r>
                                </w:p>
                              </w:tc>
                              <w:tc>
                                <w:tcPr>
                                  <w:tcW w:w="2611" w:type="dxa"/>
                                </w:tcPr>
                                <w:p w14:paraId="54DCB032" w14:textId="77777777" w:rsidR="00DD46C1" w:rsidRDefault="00DD46C1">
                                  <w:pPr>
                                    <w:pStyle w:val="TableParagraph"/>
                                    <w:rPr>
                                      <w:rFonts w:ascii="Times New Roman"/>
                                      <w:sz w:val="20"/>
                                    </w:rPr>
                                  </w:pPr>
                                </w:p>
                              </w:tc>
                              <w:tc>
                                <w:tcPr>
                                  <w:tcW w:w="3240" w:type="dxa"/>
                                </w:tcPr>
                                <w:p w14:paraId="31605917" w14:textId="77777777" w:rsidR="00DD46C1" w:rsidRDefault="00DD46C1">
                                  <w:pPr>
                                    <w:pStyle w:val="TableParagraph"/>
                                    <w:rPr>
                                      <w:rFonts w:ascii="Times New Roman"/>
                                      <w:sz w:val="20"/>
                                    </w:rPr>
                                  </w:pPr>
                                </w:p>
                              </w:tc>
                              <w:tc>
                                <w:tcPr>
                                  <w:tcW w:w="2356" w:type="dxa"/>
                                </w:tcPr>
                                <w:p w14:paraId="5846828C" w14:textId="77777777" w:rsidR="00DD46C1" w:rsidRDefault="00DD46C1">
                                  <w:pPr>
                                    <w:pStyle w:val="TableParagraph"/>
                                    <w:rPr>
                                      <w:rFonts w:ascii="Times New Roman"/>
                                      <w:sz w:val="20"/>
                                    </w:rPr>
                                  </w:pPr>
                                </w:p>
                              </w:tc>
                            </w:tr>
                            <w:tr w:rsidR="00DD46C1" w14:paraId="20846708" w14:textId="77777777">
                              <w:trPr>
                                <w:trHeight w:val="513"/>
                              </w:trPr>
                              <w:tc>
                                <w:tcPr>
                                  <w:tcW w:w="2808" w:type="dxa"/>
                                </w:tcPr>
                                <w:p w14:paraId="5A19D9D9" w14:textId="77777777" w:rsidR="00DD46C1" w:rsidRDefault="00DD46C1">
                                  <w:pPr>
                                    <w:pStyle w:val="TableParagraph"/>
                                    <w:spacing w:line="341" w:lineRule="exact"/>
                                    <w:ind w:left="107"/>
                                    <w:rPr>
                                      <w:rFonts w:ascii="Calibri"/>
                                      <w:sz w:val="28"/>
                                    </w:rPr>
                                  </w:pPr>
                                  <w:r>
                                    <w:rPr>
                                      <w:rFonts w:ascii="Calibri"/>
                                      <w:sz w:val="28"/>
                                    </w:rPr>
                                    <w:t>6.</w:t>
                                  </w:r>
                                </w:p>
                              </w:tc>
                              <w:tc>
                                <w:tcPr>
                                  <w:tcW w:w="2611" w:type="dxa"/>
                                </w:tcPr>
                                <w:p w14:paraId="2CC74EA6" w14:textId="77777777" w:rsidR="00DD46C1" w:rsidRDefault="00DD46C1">
                                  <w:pPr>
                                    <w:pStyle w:val="TableParagraph"/>
                                    <w:rPr>
                                      <w:rFonts w:ascii="Times New Roman"/>
                                      <w:sz w:val="20"/>
                                    </w:rPr>
                                  </w:pPr>
                                </w:p>
                              </w:tc>
                              <w:tc>
                                <w:tcPr>
                                  <w:tcW w:w="3240" w:type="dxa"/>
                                </w:tcPr>
                                <w:p w14:paraId="7520F099" w14:textId="77777777" w:rsidR="00DD46C1" w:rsidRDefault="00DD46C1">
                                  <w:pPr>
                                    <w:pStyle w:val="TableParagraph"/>
                                    <w:rPr>
                                      <w:rFonts w:ascii="Times New Roman"/>
                                      <w:sz w:val="20"/>
                                    </w:rPr>
                                  </w:pPr>
                                </w:p>
                              </w:tc>
                              <w:tc>
                                <w:tcPr>
                                  <w:tcW w:w="2356" w:type="dxa"/>
                                </w:tcPr>
                                <w:p w14:paraId="0BBB0390" w14:textId="77777777" w:rsidR="00DD46C1" w:rsidRDefault="00DD46C1">
                                  <w:pPr>
                                    <w:pStyle w:val="TableParagraph"/>
                                    <w:rPr>
                                      <w:rFonts w:ascii="Times New Roman"/>
                                      <w:sz w:val="20"/>
                                    </w:rPr>
                                  </w:pPr>
                                </w:p>
                              </w:tc>
                            </w:tr>
                            <w:tr w:rsidR="00DD46C1" w14:paraId="00C0CDBA" w14:textId="77777777">
                              <w:trPr>
                                <w:trHeight w:val="513"/>
                              </w:trPr>
                              <w:tc>
                                <w:tcPr>
                                  <w:tcW w:w="2808" w:type="dxa"/>
                                </w:tcPr>
                                <w:p w14:paraId="12716ED5" w14:textId="77777777" w:rsidR="00DD46C1" w:rsidRDefault="00DD46C1">
                                  <w:pPr>
                                    <w:pStyle w:val="TableParagraph"/>
                                    <w:spacing w:line="341" w:lineRule="exact"/>
                                    <w:ind w:left="107"/>
                                    <w:rPr>
                                      <w:rFonts w:ascii="Calibri"/>
                                      <w:sz w:val="28"/>
                                    </w:rPr>
                                  </w:pPr>
                                  <w:r>
                                    <w:rPr>
                                      <w:rFonts w:ascii="Calibri"/>
                                      <w:sz w:val="28"/>
                                    </w:rPr>
                                    <w:t>7.</w:t>
                                  </w:r>
                                </w:p>
                              </w:tc>
                              <w:tc>
                                <w:tcPr>
                                  <w:tcW w:w="2611" w:type="dxa"/>
                                </w:tcPr>
                                <w:p w14:paraId="24B59B73" w14:textId="77777777" w:rsidR="00DD46C1" w:rsidRDefault="00DD46C1">
                                  <w:pPr>
                                    <w:pStyle w:val="TableParagraph"/>
                                    <w:rPr>
                                      <w:rFonts w:ascii="Times New Roman"/>
                                      <w:sz w:val="20"/>
                                    </w:rPr>
                                  </w:pPr>
                                </w:p>
                              </w:tc>
                              <w:tc>
                                <w:tcPr>
                                  <w:tcW w:w="3240" w:type="dxa"/>
                                </w:tcPr>
                                <w:p w14:paraId="66195BD9" w14:textId="77777777" w:rsidR="00DD46C1" w:rsidRDefault="00DD46C1">
                                  <w:pPr>
                                    <w:pStyle w:val="TableParagraph"/>
                                    <w:rPr>
                                      <w:rFonts w:ascii="Times New Roman"/>
                                      <w:sz w:val="20"/>
                                    </w:rPr>
                                  </w:pPr>
                                </w:p>
                              </w:tc>
                              <w:tc>
                                <w:tcPr>
                                  <w:tcW w:w="2356" w:type="dxa"/>
                                </w:tcPr>
                                <w:p w14:paraId="75E58233" w14:textId="77777777" w:rsidR="00DD46C1" w:rsidRDefault="00DD46C1">
                                  <w:pPr>
                                    <w:pStyle w:val="TableParagraph"/>
                                    <w:rPr>
                                      <w:rFonts w:ascii="Times New Roman"/>
                                      <w:sz w:val="20"/>
                                    </w:rPr>
                                  </w:pPr>
                                </w:p>
                              </w:tc>
                            </w:tr>
                          </w:tbl>
                          <w:p w14:paraId="7FA0FAF5" w14:textId="77777777" w:rsidR="00DD46C1" w:rsidRDefault="00DD46C1">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C3A632" id="_x0000_t202" coordsize="21600,21600" o:spt="202" path="m,l,21600r21600,l21600,xe">
                <v:stroke joinstyle="miter"/>
                <v:path gradientshapeok="t" o:connecttype="rect"/>
              </v:shapetype>
              <v:shape id="Text Box 159" o:spid="_x0000_s1081" type="#_x0000_t202" style="position:absolute;left:0;text-align:left;margin-left:35.75pt;margin-top:26.3pt;width:551.65pt;height:306.05pt;z-index:251672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TfLtQ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" filled="f" stroked="f">
                <v:textbox inset="0,0,0,0">
                  <w:txbxContent>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08"/>
                        <w:gridCol w:w="2611"/>
                        <w:gridCol w:w="3240"/>
                        <w:gridCol w:w="2356"/>
                      </w:tblGrid>
                      <w:tr w:rsidR="00DD46C1" w14:paraId="1E2CD347" w14:textId="77777777">
                        <w:trPr>
                          <w:trHeight w:val="2441"/>
                        </w:trPr>
                        <w:tc>
                          <w:tcPr>
                            <w:tcW w:w="2808" w:type="dxa"/>
                          </w:tcPr>
                          <w:p w14:paraId="20B35586" w14:textId="77777777" w:rsidR="00DD46C1" w:rsidRDefault="00DD46C1">
                            <w:pPr>
                              <w:pStyle w:val="TableParagraph"/>
                              <w:tabs>
                                <w:tab w:val="left" w:pos="1237"/>
                                <w:tab w:val="left" w:pos="2543"/>
                              </w:tabs>
                              <w:ind w:left="107" w:right="96"/>
                              <w:rPr>
                                <w:rFonts w:ascii="Calibri"/>
                              </w:rPr>
                            </w:pPr>
                            <w:r>
                              <w:rPr>
                                <w:rFonts w:ascii="Calibri"/>
                              </w:rPr>
                              <w:t>Equipos</w:t>
                            </w:r>
                            <w:r>
                              <w:rPr>
                                <w:rFonts w:ascii="Calibri"/>
                              </w:rPr>
                              <w:tab/>
                              <w:t>asignados</w:t>
                            </w:r>
                            <w:r>
                              <w:rPr>
                                <w:rFonts w:ascii="Calibri"/>
                              </w:rPr>
                              <w:tab/>
                            </w:r>
                            <w:r>
                              <w:rPr>
                                <w:rFonts w:ascii="Calibri"/>
                                <w:spacing w:val="-9"/>
                              </w:rPr>
                              <w:t xml:space="preserve">al </w:t>
                            </w:r>
                            <w:r>
                              <w:rPr>
                                <w:rFonts w:ascii="Calibri"/>
                              </w:rPr>
                              <w:t>estudiante</w:t>
                            </w:r>
                          </w:p>
                        </w:tc>
                        <w:tc>
                          <w:tcPr>
                            <w:tcW w:w="2611" w:type="dxa"/>
                          </w:tcPr>
                          <w:p w14:paraId="1AE4CB2D" w14:textId="77777777" w:rsidR="00DD46C1" w:rsidRDefault="00DD46C1">
                            <w:pPr>
                              <w:pStyle w:val="TableParagraph"/>
                              <w:ind w:left="108" w:right="95"/>
                              <w:jc w:val="both"/>
                              <w:rPr>
                                <w:rFonts w:ascii="Calibri" w:hAnsi="Calibri"/>
                                <w:i/>
                                <w:sz w:val="20"/>
                              </w:rPr>
                            </w:pPr>
                            <w:r>
                              <w:rPr>
                                <w:rFonts w:ascii="Calibri" w:hAnsi="Calibri"/>
                                <w:sz w:val="20"/>
                              </w:rPr>
                              <w:t>Frecuencia del uso del equipo (</w:t>
                            </w:r>
                            <w:r>
                              <w:rPr>
                                <w:rFonts w:ascii="Calibri" w:hAnsi="Calibri"/>
                                <w:i/>
                                <w:sz w:val="20"/>
                              </w:rPr>
                              <w:t>diario, semanal, mensual, casi nunca, no lo usa</w:t>
                            </w:r>
                            <w:r>
                              <w:rPr>
                                <w:rFonts w:ascii="Calibri" w:hAnsi="Calibri"/>
                                <w:sz w:val="20"/>
                              </w:rPr>
                              <w:t xml:space="preserve">). Si algún equipo no se utiliza por alguna razón, debe indicarlo aquí. (ej. </w:t>
                            </w:r>
                            <w:r>
                              <w:rPr>
                                <w:rFonts w:ascii="Calibri" w:hAnsi="Calibri"/>
                                <w:i/>
                                <w:sz w:val="20"/>
                              </w:rPr>
                              <w:t>No satisface las necesidades del estudiante. El estudiante no desea utilizarlo. El</w:t>
                            </w:r>
                            <w:r>
                              <w:rPr>
                                <w:rFonts w:ascii="Calibri" w:hAnsi="Calibri"/>
                                <w:i/>
                                <w:spacing w:val="6"/>
                                <w:sz w:val="20"/>
                              </w:rPr>
                              <w:t xml:space="preserve"> </w:t>
                            </w:r>
                            <w:r>
                              <w:rPr>
                                <w:rFonts w:ascii="Calibri" w:hAnsi="Calibri"/>
                                <w:i/>
                                <w:sz w:val="20"/>
                              </w:rPr>
                              <w:t>equipo</w:t>
                            </w:r>
                          </w:p>
                          <w:p w14:paraId="56533A7D" w14:textId="77777777" w:rsidR="00DD46C1" w:rsidRDefault="00DD46C1">
                            <w:pPr>
                              <w:pStyle w:val="TableParagraph"/>
                              <w:spacing w:line="225" w:lineRule="exact"/>
                              <w:ind w:left="108"/>
                              <w:jc w:val="both"/>
                              <w:rPr>
                                <w:rFonts w:ascii="Calibri" w:hAnsi="Calibri"/>
                                <w:sz w:val="20"/>
                              </w:rPr>
                            </w:pPr>
                            <w:r>
                              <w:rPr>
                                <w:rFonts w:ascii="Calibri" w:hAnsi="Calibri"/>
                                <w:i/>
                                <w:sz w:val="20"/>
                              </w:rPr>
                              <w:t>está dañado</w:t>
                            </w:r>
                            <w:r>
                              <w:rPr>
                                <w:rFonts w:ascii="Calibri" w:hAnsi="Calibri"/>
                                <w:sz w:val="20"/>
                              </w:rPr>
                              <w:t>; entre otras)</w:t>
                            </w:r>
                          </w:p>
                        </w:tc>
                        <w:tc>
                          <w:tcPr>
                            <w:tcW w:w="3240" w:type="dxa"/>
                          </w:tcPr>
                          <w:p w14:paraId="51F7AFA4" w14:textId="77777777" w:rsidR="00DD46C1" w:rsidRDefault="00DD46C1">
                            <w:pPr>
                              <w:pStyle w:val="TableParagraph"/>
                              <w:ind w:left="106" w:right="94"/>
                              <w:jc w:val="both"/>
                              <w:rPr>
                                <w:rFonts w:ascii="Calibri" w:hAnsi="Calibri"/>
                              </w:rPr>
                            </w:pPr>
                            <w:r>
                              <w:rPr>
                                <w:rFonts w:ascii="Calibri" w:hAnsi="Calibri"/>
                              </w:rPr>
                              <w:t xml:space="preserve">Explique </w:t>
                            </w:r>
                            <w:r>
                              <w:rPr>
                                <w:rFonts w:ascii="Calibri" w:hAnsi="Calibri"/>
                                <w:b/>
                                <w:u w:val="single"/>
                              </w:rPr>
                              <w:t>cómo</w:t>
                            </w:r>
                            <w:r>
                              <w:rPr>
                                <w:rFonts w:ascii="Calibri" w:hAnsi="Calibri"/>
                                <w:b/>
                              </w:rPr>
                              <w:t xml:space="preserve"> </w:t>
                            </w:r>
                            <w:r>
                              <w:rPr>
                                <w:rFonts w:ascii="Calibri" w:hAnsi="Calibri"/>
                              </w:rPr>
                              <w:t>está integrándose el equipo a las actividades del salón. (Utilice espacio adicional, de requerirlo).</w:t>
                            </w:r>
                          </w:p>
                        </w:tc>
                        <w:tc>
                          <w:tcPr>
                            <w:tcW w:w="2356" w:type="dxa"/>
                          </w:tcPr>
                          <w:p w14:paraId="261A0570" w14:textId="77777777" w:rsidR="00DD46C1" w:rsidRDefault="00DD46C1">
                            <w:pPr>
                              <w:pStyle w:val="TableParagraph"/>
                              <w:ind w:left="107" w:right="95"/>
                              <w:jc w:val="both"/>
                              <w:rPr>
                                <w:rFonts w:ascii="Calibri" w:hAnsi="Calibri"/>
                                <w:sz w:val="20"/>
                              </w:rPr>
                            </w:pPr>
                            <w:r>
                              <w:rPr>
                                <w:rFonts w:ascii="Calibri" w:hAnsi="Calibri"/>
                                <w:sz w:val="20"/>
                              </w:rPr>
                              <w:t>¿En qué lugar(es) se utiliza el equipo y dónde está</w:t>
                            </w:r>
                            <w:r>
                              <w:rPr>
                                <w:rFonts w:ascii="Calibri" w:hAnsi="Calibri"/>
                                <w:spacing w:val="-1"/>
                                <w:sz w:val="20"/>
                              </w:rPr>
                              <w:t xml:space="preserve"> </w:t>
                            </w:r>
                            <w:r>
                              <w:rPr>
                                <w:rFonts w:ascii="Calibri" w:hAnsi="Calibri"/>
                                <w:sz w:val="20"/>
                              </w:rPr>
                              <w:t>ubicado?</w:t>
                            </w:r>
                          </w:p>
                          <w:p w14:paraId="4F4F71E1" w14:textId="10B3A4CD" w:rsidR="00DD46C1" w:rsidRDefault="00DD46C1">
                            <w:pPr>
                              <w:pStyle w:val="TableParagraph"/>
                              <w:tabs>
                                <w:tab w:val="left" w:pos="1546"/>
                              </w:tabs>
                              <w:ind w:left="107" w:right="95"/>
                              <w:jc w:val="both"/>
                              <w:rPr>
                                <w:rFonts w:ascii="Calibri" w:hAnsi="Calibri"/>
                                <w:sz w:val="20"/>
                              </w:rPr>
                            </w:pPr>
                            <w:r>
                              <w:rPr>
                                <w:rFonts w:ascii="Calibri" w:hAnsi="Calibri"/>
                                <w:sz w:val="20"/>
                              </w:rPr>
                              <w:t>(sala regular, salón de Educación</w:t>
                            </w:r>
                            <w:r>
                              <w:rPr>
                                <w:rFonts w:ascii="Calibri" w:hAnsi="Calibri"/>
                                <w:sz w:val="20"/>
                              </w:rPr>
                              <w:tab/>
                            </w:r>
                            <w:r>
                              <w:rPr>
                                <w:rFonts w:ascii="Calibri" w:hAnsi="Calibri"/>
                                <w:spacing w:val="-3"/>
                                <w:sz w:val="20"/>
                              </w:rPr>
                              <w:t xml:space="preserve">Especial, </w:t>
                            </w:r>
                            <w:r>
                              <w:rPr>
                                <w:rFonts w:ascii="Calibri" w:hAnsi="Calibri"/>
                                <w:sz w:val="20"/>
                              </w:rPr>
                              <w:t xml:space="preserve">servicios relacionados </w:t>
                            </w:r>
                            <w:r>
                              <w:rPr>
                                <w:rFonts w:ascii="Calibri" w:hAnsi="Calibri"/>
                                <w:spacing w:val="-5"/>
                                <w:sz w:val="20"/>
                              </w:rPr>
                              <w:t xml:space="preserve">de </w:t>
                            </w:r>
                            <w:r>
                              <w:rPr>
                                <w:rFonts w:ascii="Calibri" w:hAnsi="Calibri"/>
                                <w:sz w:val="20"/>
                              </w:rPr>
                              <w:t>terapias, hogar</w:t>
                            </w:r>
                            <w:r>
                              <w:rPr>
                                <w:rFonts w:ascii="Calibri" w:hAnsi="Calibri"/>
                                <w:i/>
                                <w:sz w:val="20"/>
                              </w:rPr>
                              <w:t>*</w:t>
                            </w:r>
                            <w:r>
                              <w:rPr>
                                <w:rFonts w:ascii="Calibri" w:hAnsi="Calibri"/>
                                <w:sz w:val="20"/>
                              </w:rPr>
                              <w:t xml:space="preserve">). </w:t>
                            </w:r>
                            <w:r>
                              <w:rPr>
                                <w:rFonts w:ascii="Calibri" w:hAnsi="Calibri"/>
                                <w:i/>
                                <w:sz w:val="20"/>
                              </w:rPr>
                              <w:t>*</w:t>
                            </w:r>
                            <w:r>
                              <w:rPr>
                                <w:rFonts w:ascii="Calibri" w:hAnsi="Calibri"/>
                                <w:sz w:val="20"/>
                              </w:rPr>
                              <w:t>Si está ubicado en este último o viaja al hogar, explique</w:t>
                            </w:r>
                            <w:r>
                              <w:rPr>
                                <w:rFonts w:ascii="Calibri" w:hAnsi="Calibri"/>
                                <w:spacing w:val="33"/>
                                <w:sz w:val="20"/>
                              </w:rPr>
                              <w:t xml:space="preserve"> </w:t>
                            </w:r>
                            <w:r>
                              <w:rPr>
                                <w:rFonts w:ascii="Calibri" w:hAnsi="Calibri"/>
                                <w:sz w:val="20"/>
                              </w:rPr>
                              <w:t>la</w:t>
                            </w:r>
                          </w:p>
                          <w:p w14:paraId="35D09690" w14:textId="77777777" w:rsidR="00DD46C1" w:rsidRDefault="00DD46C1">
                            <w:pPr>
                              <w:pStyle w:val="TableParagraph"/>
                              <w:spacing w:line="225" w:lineRule="exact"/>
                              <w:ind w:left="107"/>
                              <w:rPr>
                                <w:rFonts w:ascii="Calibri" w:hAnsi="Calibri"/>
                                <w:sz w:val="20"/>
                              </w:rPr>
                            </w:pPr>
                            <w:r>
                              <w:rPr>
                                <w:rFonts w:ascii="Calibri" w:hAnsi="Calibri"/>
                                <w:sz w:val="20"/>
                              </w:rPr>
                              <w:t>razón.</w:t>
                            </w:r>
                          </w:p>
                        </w:tc>
                      </w:tr>
                      <w:tr w:rsidR="00DD46C1" w14:paraId="4F42742C" w14:textId="77777777">
                        <w:trPr>
                          <w:trHeight w:val="513"/>
                        </w:trPr>
                        <w:tc>
                          <w:tcPr>
                            <w:tcW w:w="2808" w:type="dxa"/>
                          </w:tcPr>
                          <w:p w14:paraId="38B210C7" w14:textId="77777777" w:rsidR="00DD46C1" w:rsidRDefault="00DD46C1">
                            <w:pPr>
                              <w:pStyle w:val="TableParagraph"/>
                              <w:spacing w:line="341" w:lineRule="exact"/>
                              <w:ind w:left="107"/>
                              <w:rPr>
                                <w:rFonts w:ascii="Calibri"/>
                                <w:sz w:val="28"/>
                              </w:rPr>
                            </w:pPr>
                            <w:r>
                              <w:rPr>
                                <w:rFonts w:ascii="Calibri"/>
                                <w:sz w:val="28"/>
                              </w:rPr>
                              <w:t>1.</w:t>
                            </w:r>
                          </w:p>
                        </w:tc>
                        <w:tc>
                          <w:tcPr>
                            <w:tcW w:w="2611" w:type="dxa"/>
                          </w:tcPr>
                          <w:p w14:paraId="223A6ECC" w14:textId="77777777" w:rsidR="00DD46C1" w:rsidRDefault="00DD46C1">
                            <w:pPr>
                              <w:pStyle w:val="TableParagraph"/>
                              <w:rPr>
                                <w:rFonts w:ascii="Times New Roman"/>
                                <w:sz w:val="20"/>
                              </w:rPr>
                            </w:pPr>
                          </w:p>
                        </w:tc>
                        <w:tc>
                          <w:tcPr>
                            <w:tcW w:w="3240" w:type="dxa"/>
                          </w:tcPr>
                          <w:p w14:paraId="36B94D0B" w14:textId="77777777" w:rsidR="00DD46C1" w:rsidRDefault="00DD46C1">
                            <w:pPr>
                              <w:pStyle w:val="TableParagraph"/>
                              <w:rPr>
                                <w:rFonts w:ascii="Times New Roman"/>
                                <w:sz w:val="20"/>
                              </w:rPr>
                            </w:pPr>
                          </w:p>
                        </w:tc>
                        <w:tc>
                          <w:tcPr>
                            <w:tcW w:w="2356" w:type="dxa"/>
                          </w:tcPr>
                          <w:p w14:paraId="7DCD7D07" w14:textId="77777777" w:rsidR="00DD46C1" w:rsidRDefault="00DD46C1">
                            <w:pPr>
                              <w:pStyle w:val="TableParagraph"/>
                              <w:rPr>
                                <w:rFonts w:ascii="Times New Roman"/>
                                <w:sz w:val="20"/>
                              </w:rPr>
                            </w:pPr>
                          </w:p>
                        </w:tc>
                      </w:tr>
                      <w:tr w:rsidR="00DD46C1" w14:paraId="300B6C88" w14:textId="77777777">
                        <w:trPr>
                          <w:trHeight w:val="513"/>
                        </w:trPr>
                        <w:tc>
                          <w:tcPr>
                            <w:tcW w:w="2808" w:type="dxa"/>
                          </w:tcPr>
                          <w:p w14:paraId="436F94ED" w14:textId="77777777" w:rsidR="00DD46C1" w:rsidRDefault="00DD46C1">
                            <w:pPr>
                              <w:pStyle w:val="TableParagraph"/>
                              <w:spacing w:line="341" w:lineRule="exact"/>
                              <w:ind w:left="107"/>
                              <w:rPr>
                                <w:rFonts w:ascii="Calibri"/>
                                <w:sz w:val="28"/>
                              </w:rPr>
                            </w:pPr>
                            <w:r>
                              <w:rPr>
                                <w:rFonts w:ascii="Calibri"/>
                                <w:sz w:val="28"/>
                              </w:rPr>
                              <w:t>2.</w:t>
                            </w:r>
                          </w:p>
                        </w:tc>
                        <w:tc>
                          <w:tcPr>
                            <w:tcW w:w="2611" w:type="dxa"/>
                          </w:tcPr>
                          <w:p w14:paraId="2AB112E1" w14:textId="77777777" w:rsidR="00DD46C1" w:rsidRDefault="00DD46C1">
                            <w:pPr>
                              <w:pStyle w:val="TableParagraph"/>
                              <w:rPr>
                                <w:rFonts w:ascii="Times New Roman"/>
                                <w:sz w:val="20"/>
                              </w:rPr>
                            </w:pPr>
                          </w:p>
                        </w:tc>
                        <w:tc>
                          <w:tcPr>
                            <w:tcW w:w="3240" w:type="dxa"/>
                          </w:tcPr>
                          <w:p w14:paraId="662DFFDA" w14:textId="77777777" w:rsidR="00DD46C1" w:rsidRDefault="00DD46C1">
                            <w:pPr>
                              <w:pStyle w:val="TableParagraph"/>
                              <w:rPr>
                                <w:rFonts w:ascii="Times New Roman"/>
                                <w:sz w:val="20"/>
                              </w:rPr>
                            </w:pPr>
                          </w:p>
                        </w:tc>
                        <w:tc>
                          <w:tcPr>
                            <w:tcW w:w="2356" w:type="dxa"/>
                          </w:tcPr>
                          <w:p w14:paraId="0DBD3E4B" w14:textId="77777777" w:rsidR="00DD46C1" w:rsidRDefault="00DD46C1">
                            <w:pPr>
                              <w:pStyle w:val="TableParagraph"/>
                              <w:rPr>
                                <w:rFonts w:ascii="Times New Roman"/>
                                <w:sz w:val="20"/>
                              </w:rPr>
                            </w:pPr>
                          </w:p>
                        </w:tc>
                      </w:tr>
                      <w:tr w:rsidR="00DD46C1" w14:paraId="77932EFF" w14:textId="77777777">
                        <w:trPr>
                          <w:trHeight w:val="510"/>
                        </w:trPr>
                        <w:tc>
                          <w:tcPr>
                            <w:tcW w:w="2808" w:type="dxa"/>
                          </w:tcPr>
                          <w:p w14:paraId="414F7A78" w14:textId="77777777" w:rsidR="00DD46C1" w:rsidRDefault="00DD46C1">
                            <w:pPr>
                              <w:pStyle w:val="TableParagraph"/>
                              <w:spacing w:line="341" w:lineRule="exact"/>
                              <w:ind w:left="107"/>
                              <w:rPr>
                                <w:rFonts w:ascii="Calibri"/>
                                <w:sz w:val="28"/>
                              </w:rPr>
                            </w:pPr>
                            <w:r>
                              <w:rPr>
                                <w:rFonts w:ascii="Calibri"/>
                                <w:sz w:val="28"/>
                              </w:rPr>
                              <w:t>3.</w:t>
                            </w:r>
                          </w:p>
                        </w:tc>
                        <w:tc>
                          <w:tcPr>
                            <w:tcW w:w="2611" w:type="dxa"/>
                          </w:tcPr>
                          <w:p w14:paraId="211A1800" w14:textId="77777777" w:rsidR="00DD46C1" w:rsidRDefault="00DD46C1">
                            <w:pPr>
                              <w:pStyle w:val="TableParagraph"/>
                              <w:rPr>
                                <w:rFonts w:ascii="Times New Roman"/>
                                <w:sz w:val="20"/>
                              </w:rPr>
                            </w:pPr>
                          </w:p>
                        </w:tc>
                        <w:tc>
                          <w:tcPr>
                            <w:tcW w:w="3240" w:type="dxa"/>
                          </w:tcPr>
                          <w:p w14:paraId="011779A4" w14:textId="77777777" w:rsidR="00DD46C1" w:rsidRDefault="00DD46C1">
                            <w:pPr>
                              <w:pStyle w:val="TableParagraph"/>
                              <w:rPr>
                                <w:rFonts w:ascii="Times New Roman"/>
                                <w:sz w:val="20"/>
                              </w:rPr>
                            </w:pPr>
                          </w:p>
                        </w:tc>
                        <w:tc>
                          <w:tcPr>
                            <w:tcW w:w="2356" w:type="dxa"/>
                          </w:tcPr>
                          <w:p w14:paraId="7CA2408C" w14:textId="77777777" w:rsidR="00DD46C1" w:rsidRDefault="00DD46C1">
                            <w:pPr>
                              <w:pStyle w:val="TableParagraph"/>
                              <w:rPr>
                                <w:rFonts w:ascii="Times New Roman"/>
                                <w:sz w:val="20"/>
                              </w:rPr>
                            </w:pPr>
                          </w:p>
                        </w:tc>
                      </w:tr>
                      <w:tr w:rsidR="00DD46C1" w14:paraId="5CACEDA6" w14:textId="77777777">
                        <w:trPr>
                          <w:trHeight w:val="513"/>
                        </w:trPr>
                        <w:tc>
                          <w:tcPr>
                            <w:tcW w:w="2808" w:type="dxa"/>
                          </w:tcPr>
                          <w:p w14:paraId="647EE6D8" w14:textId="77777777" w:rsidR="00DD46C1" w:rsidRDefault="00DD46C1">
                            <w:pPr>
                              <w:pStyle w:val="TableParagraph"/>
                              <w:spacing w:before="2"/>
                              <w:ind w:left="107"/>
                              <w:rPr>
                                <w:rFonts w:ascii="Calibri"/>
                                <w:sz w:val="28"/>
                              </w:rPr>
                            </w:pPr>
                            <w:r>
                              <w:rPr>
                                <w:rFonts w:ascii="Calibri"/>
                                <w:sz w:val="28"/>
                              </w:rPr>
                              <w:t>4.</w:t>
                            </w:r>
                          </w:p>
                        </w:tc>
                        <w:tc>
                          <w:tcPr>
                            <w:tcW w:w="2611" w:type="dxa"/>
                          </w:tcPr>
                          <w:p w14:paraId="736AD032" w14:textId="77777777" w:rsidR="00DD46C1" w:rsidRDefault="00DD46C1">
                            <w:pPr>
                              <w:pStyle w:val="TableParagraph"/>
                              <w:rPr>
                                <w:rFonts w:ascii="Times New Roman"/>
                                <w:sz w:val="20"/>
                              </w:rPr>
                            </w:pPr>
                          </w:p>
                        </w:tc>
                        <w:tc>
                          <w:tcPr>
                            <w:tcW w:w="3240" w:type="dxa"/>
                          </w:tcPr>
                          <w:p w14:paraId="63C2054C" w14:textId="77777777" w:rsidR="00DD46C1" w:rsidRDefault="00DD46C1">
                            <w:pPr>
                              <w:pStyle w:val="TableParagraph"/>
                              <w:rPr>
                                <w:rFonts w:ascii="Times New Roman"/>
                                <w:sz w:val="20"/>
                              </w:rPr>
                            </w:pPr>
                          </w:p>
                        </w:tc>
                        <w:tc>
                          <w:tcPr>
                            <w:tcW w:w="2356" w:type="dxa"/>
                          </w:tcPr>
                          <w:p w14:paraId="25522D9F" w14:textId="77777777" w:rsidR="00DD46C1" w:rsidRDefault="00DD46C1">
                            <w:pPr>
                              <w:pStyle w:val="TableParagraph"/>
                              <w:rPr>
                                <w:rFonts w:ascii="Times New Roman"/>
                                <w:sz w:val="20"/>
                              </w:rPr>
                            </w:pPr>
                          </w:p>
                        </w:tc>
                      </w:tr>
                      <w:tr w:rsidR="00DD46C1" w14:paraId="240B21BB" w14:textId="77777777">
                        <w:trPr>
                          <w:trHeight w:val="513"/>
                        </w:trPr>
                        <w:tc>
                          <w:tcPr>
                            <w:tcW w:w="2808" w:type="dxa"/>
                          </w:tcPr>
                          <w:p w14:paraId="7125DEAE" w14:textId="77777777" w:rsidR="00DD46C1" w:rsidRDefault="00DD46C1">
                            <w:pPr>
                              <w:pStyle w:val="TableParagraph"/>
                              <w:spacing w:line="341" w:lineRule="exact"/>
                              <w:ind w:left="107"/>
                              <w:rPr>
                                <w:rFonts w:ascii="Calibri"/>
                                <w:sz w:val="28"/>
                              </w:rPr>
                            </w:pPr>
                            <w:r>
                              <w:rPr>
                                <w:rFonts w:ascii="Calibri"/>
                                <w:sz w:val="28"/>
                              </w:rPr>
                              <w:t>5.</w:t>
                            </w:r>
                          </w:p>
                        </w:tc>
                        <w:tc>
                          <w:tcPr>
                            <w:tcW w:w="2611" w:type="dxa"/>
                          </w:tcPr>
                          <w:p w14:paraId="54DCB032" w14:textId="77777777" w:rsidR="00DD46C1" w:rsidRDefault="00DD46C1">
                            <w:pPr>
                              <w:pStyle w:val="TableParagraph"/>
                              <w:rPr>
                                <w:rFonts w:ascii="Times New Roman"/>
                                <w:sz w:val="20"/>
                              </w:rPr>
                            </w:pPr>
                          </w:p>
                        </w:tc>
                        <w:tc>
                          <w:tcPr>
                            <w:tcW w:w="3240" w:type="dxa"/>
                          </w:tcPr>
                          <w:p w14:paraId="31605917" w14:textId="77777777" w:rsidR="00DD46C1" w:rsidRDefault="00DD46C1">
                            <w:pPr>
                              <w:pStyle w:val="TableParagraph"/>
                              <w:rPr>
                                <w:rFonts w:ascii="Times New Roman"/>
                                <w:sz w:val="20"/>
                              </w:rPr>
                            </w:pPr>
                          </w:p>
                        </w:tc>
                        <w:tc>
                          <w:tcPr>
                            <w:tcW w:w="2356" w:type="dxa"/>
                          </w:tcPr>
                          <w:p w14:paraId="5846828C" w14:textId="77777777" w:rsidR="00DD46C1" w:rsidRDefault="00DD46C1">
                            <w:pPr>
                              <w:pStyle w:val="TableParagraph"/>
                              <w:rPr>
                                <w:rFonts w:ascii="Times New Roman"/>
                                <w:sz w:val="20"/>
                              </w:rPr>
                            </w:pPr>
                          </w:p>
                        </w:tc>
                      </w:tr>
                      <w:tr w:rsidR="00DD46C1" w14:paraId="20846708" w14:textId="77777777">
                        <w:trPr>
                          <w:trHeight w:val="513"/>
                        </w:trPr>
                        <w:tc>
                          <w:tcPr>
                            <w:tcW w:w="2808" w:type="dxa"/>
                          </w:tcPr>
                          <w:p w14:paraId="5A19D9D9" w14:textId="77777777" w:rsidR="00DD46C1" w:rsidRDefault="00DD46C1">
                            <w:pPr>
                              <w:pStyle w:val="TableParagraph"/>
                              <w:spacing w:line="341" w:lineRule="exact"/>
                              <w:ind w:left="107"/>
                              <w:rPr>
                                <w:rFonts w:ascii="Calibri"/>
                                <w:sz w:val="28"/>
                              </w:rPr>
                            </w:pPr>
                            <w:r>
                              <w:rPr>
                                <w:rFonts w:ascii="Calibri"/>
                                <w:sz w:val="28"/>
                              </w:rPr>
                              <w:t>6.</w:t>
                            </w:r>
                          </w:p>
                        </w:tc>
                        <w:tc>
                          <w:tcPr>
                            <w:tcW w:w="2611" w:type="dxa"/>
                          </w:tcPr>
                          <w:p w14:paraId="2CC74EA6" w14:textId="77777777" w:rsidR="00DD46C1" w:rsidRDefault="00DD46C1">
                            <w:pPr>
                              <w:pStyle w:val="TableParagraph"/>
                              <w:rPr>
                                <w:rFonts w:ascii="Times New Roman"/>
                                <w:sz w:val="20"/>
                              </w:rPr>
                            </w:pPr>
                          </w:p>
                        </w:tc>
                        <w:tc>
                          <w:tcPr>
                            <w:tcW w:w="3240" w:type="dxa"/>
                          </w:tcPr>
                          <w:p w14:paraId="7520F099" w14:textId="77777777" w:rsidR="00DD46C1" w:rsidRDefault="00DD46C1">
                            <w:pPr>
                              <w:pStyle w:val="TableParagraph"/>
                              <w:rPr>
                                <w:rFonts w:ascii="Times New Roman"/>
                                <w:sz w:val="20"/>
                              </w:rPr>
                            </w:pPr>
                          </w:p>
                        </w:tc>
                        <w:tc>
                          <w:tcPr>
                            <w:tcW w:w="2356" w:type="dxa"/>
                          </w:tcPr>
                          <w:p w14:paraId="0BBB0390" w14:textId="77777777" w:rsidR="00DD46C1" w:rsidRDefault="00DD46C1">
                            <w:pPr>
                              <w:pStyle w:val="TableParagraph"/>
                              <w:rPr>
                                <w:rFonts w:ascii="Times New Roman"/>
                                <w:sz w:val="20"/>
                              </w:rPr>
                            </w:pPr>
                          </w:p>
                        </w:tc>
                      </w:tr>
                      <w:tr w:rsidR="00DD46C1" w14:paraId="00C0CDBA" w14:textId="77777777">
                        <w:trPr>
                          <w:trHeight w:val="513"/>
                        </w:trPr>
                        <w:tc>
                          <w:tcPr>
                            <w:tcW w:w="2808" w:type="dxa"/>
                          </w:tcPr>
                          <w:p w14:paraId="12716ED5" w14:textId="77777777" w:rsidR="00DD46C1" w:rsidRDefault="00DD46C1">
                            <w:pPr>
                              <w:pStyle w:val="TableParagraph"/>
                              <w:spacing w:line="341" w:lineRule="exact"/>
                              <w:ind w:left="107"/>
                              <w:rPr>
                                <w:rFonts w:ascii="Calibri"/>
                                <w:sz w:val="28"/>
                              </w:rPr>
                            </w:pPr>
                            <w:r>
                              <w:rPr>
                                <w:rFonts w:ascii="Calibri"/>
                                <w:sz w:val="28"/>
                              </w:rPr>
                              <w:t>7.</w:t>
                            </w:r>
                          </w:p>
                        </w:tc>
                        <w:tc>
                          <w:tcPr>
                            <w:tcW w:w="2611" w:type="dxa"/>
                          </w:tcPr>
                          <w:p w14:paraId="24B59B73" w14:textId="77777777" w:rsidR="00DD46C1" w:rsidRDefault="00DD46C1">
                            <w:pPr>
                              <w:pStyle w:val="TableParagraph"/>
                              <w:rPr>
                                <w:rFonts w:ascii="Times New Roman"/>
                                <w:sz w:val="20"/>
                              </w:rPr>
                            </w:pPr>
                          </w:p>
                        </w:tc>
                        <w:tc>
                          <w:tcPr>
                            <w:tcW w:w="3240" w:type="dxa"/>
                          </w:tcPr>
                          <w:p w14:paraId="66195BD9" w14:textId="77777777" w:rsidR="00DD46C1" w:rsidRDefault="00DD46C1">
                            <w:pPr>
                              <w:pStyle w:val="TableParagraph"/>
                              <w:rPr>
                                <w:rFonts w:ascii="Times New Roman"/>
                                <w:sz w:val="20"/>
                              </w:rPr>
                            </w:pPr>
                          </w:p>
                        </w:tc>
                        <w:tc>
                          <w:tcPr>
                            <w:tcW w:w="2356" w:type="dxa"/>
                          </w:tcPr>
                          <w:p w14:paraId="75E58233" w14:textId="77777777" w:rsidR="00DD46C1" w:rsidRDefault="00DD46C1">
                            <w:pPr>
                              <w:pStyle w:val="TableParagraph"/>
                              <w:rPr>
                                <w:rFonts w:ascii="Times New Roman"/>
                                <w:sz w:val="20"/>
                              </w:rPr>
                            </w:pPr>
                          </w:p>
                        </w:tc>
                      </w:tr>
                    </w:tbl>
                    <w:p w14:paraId="7FA0FAF5" w14:textId="77777777" w:rsidR="00DD46C1" w:rsidRDefault="00DD46C1">
                      <w:pPr>
                        <w:pStyle w:val="BodyText"/>
                      </w:pPr>
                    </w:p>
                  </w:txbxContent>
                </v:textbox>
                <w10:wrap anchorx="page"/>
              </v:shape>
            </w:pict>
          </mc:Fallback>
        </mc:AlternateContent>
      </w:r>
      <w:r>
        <w:rPr>
          <w:rFonts w:ascii="Times New Roman" w:hAnsi="Times New Roman"/>
        </w:rPr>
        <w:t>INFORME SOBRE USOS DE EQUIPOS DE ASISTENCIA TECNOLÓGICA</w:t>
      </w:r>
    </w:p>
    <w:p w14:paraId="58ACE18D" w14:textId="77777777" w:rsidR="00EA1AED" w:rsidRDefault="00EA1AED">
      <w:pPr>
        <w:pStyle w:val="BodyText"/>
        <w:rPr>
          <w:rFonts w:ascii="Times New Roman"/>
          <w:b/>
          <w:sz w:val="30"/>
        </w:rPr>
      </w:pPr>
    </w:p>
    <w:p w14:paraId="7B55C8EB" w14:textId="77777777" w:rsidR="00EA1AED" w:rsidRDefault="00EA1AED">
      <w:pPr>
        <w:pStyle w:val="BodyText"/>
        <w:rPr>
          <w:rFonts w:ascii="Times New Roman"/>
          <w:b/>
          <w:sz w:val="30"/>
        </w:rPr>
      </w:pPr>
    </w:p>
    <w:p w14:paraId="2509D263" w14:textId="77777777" w:rsidR="00EA1AED" w:rsidRDefault="00EA1AED">
      <w:pPr>
        <w:pStyle w:val="BodyText"/>
        <w:rPr>
          <w:rFonts w:ascii="Times New Roman"/>
          <w:b/>
          <w:sz w:val="30"/>
        </w:rPr>
      </w:pPr>
    </w:p>
    <w:p w14:paraId="04D8F2EA" w14:textId="77777777" w:rsidR="00EA1AED" w:rsidRDefault="00EA1AED">
      <w:pPr>
        <w:pStyle w:val="BodyText"/>
        <w:rPr>
          <w:rFonts w:ascii="Times New Roman"/>
          <w:b/>
          <w:sz w:val="30"/>
        </w:rPr>
      </w:pPr>
    </w:p>
    <w:p w14:paraId="11EBB169" w14:textId="77777777" w:rsidR="00EA1AED" w:rsidRDefault="00EA1AED">
      <w:pPr>
        <w:pStyle w:val="BodyText"/>
        <w:rPr>
          <w:rFonts w:ascii="Times New Roman"/>
          <w:b/>
          <w:sz w:val="30"/>
        </w:rPr>
      </w:pPr>
    </w:p>
    <w:p w14:paraId="1A01B7AD" w14:textId="77777777" w:rsidR="00EA1AED" w:rsidRDefault="00EA1AED">
      <w:pPr>
        <w:pStyle w:val="BodyText"/>
        <w:rPr>
          <w:rFonts w:ascii="Times New Roman"/>
          <w:b/>
          <w:sz w:val="30"/>
        </w:rPr>
      </w:pPr>
    </w:p>
    <w:p w14:paraId="4EF039F8" w14:textId="77777777" w:rsidR="00EA1AED" w:rsidRDefault="00EA1AED">
      <w:pPr>
        <w:pStyle w:val="BodyText"/>
        <w:rPr>
          <w:rFonts w:ascii="Times New Roman"/>
          <w:b/>
          <w:sz w:val="30"/>
        </w:rPr>
      </w:pPr>
    </w:p>
    <w:p w14:paraId="70ECBBED" w14:textId="77777777" w:rsidR="00EA1AED" w:rsidRDefault="00EA1AED">
      <w:pPr>
        <w:pStyle w:val="BodyText"/>
        <w:rPr>
          <w:rFonts w:ascii="Times New Roman"/>
          <w:b/>
          <w:sz w:val="30"/>
        </w:rPr>
      </w:pPr>
    </w:p>
    <w:p w14:paraId="44F27553" w14:textId="77777777" w:rsidR="00EA1AED" w:rsidRDefault="00EA1AED">
      <w:pPr>
        <w:pStyle w:val="BodyText"/>
        <w:rPr>
          <w:rFonts w:ascii="Times New Roman"/>
          <w:b/>
          <w:sz w:val="30"/>
        </w:rPr>
      </w:pPr>
    </w:p>
    <w:p w14:paraId="248BBF4E" w14:textId="77777777" w:rsidR="00EA1AED" w:rsidRDefault="00EA1AED">
      <w:pPr>
        <w:pStyle w:val="BodyText"/>
        <w:rPr>
          <w:rFonts w:ascii="Times New Roman"/>
          <w:b/>
          <w:sz w:val="30"/>
        </w:rPr>
      </w:pPr>
    </w:p>
    <w:p w14:paraId="2036D81F" w14:textId="77777777" w:rsidR="00EA1AED" w:rsidRDefault="00EA1AED">
      <w:pPr>
        <w:pStyle w:val="BodyText"/>
        <w:rPr>
          <w:rFonts w:ascii="Times New Roman"/>
          <w:b/>
          <w:sz w:val="30"/>
        </w:rPr>
      </w:pPr>
    </w:p>
    <w:p w14:paraId="730DED5B" w14:textId="77777777" w:rsidR="00EA1AED" w:rsidRDefault="00EA1AED">
      <w:pPr>
        <w:pStyle w:val="BodyText"/>
        <w:rPr>
          <w:rFonts w:ascii="Times New Roman"/>
          <w:b/>
          <w:sz w:val="30"/>
        </w:rPr>
      </w:pPr>
    </w:p>
    <w:p w14:paraId="7857C2ED" w14:textId="77777777" w:rsidR="00EA1AED" w:rsidRDefault="00EA1AED">
      <w:pPr>
        <w:pStyle w:val="BodyText"/>
        <w:rPr>
          <w:rFonts w:ascii="Times New Roman"/>
          <w:b/>
          <w:sz w:val="30"/>
        </w:rPr>
      </w:pPr>
    </w:p>
    <w:p w14:paraId="59DDFC80" w14:textId="77777777" w:rsidR="00EA1AED" w:rsidRDefault="00EA1AED">
      <w:pPr>
        <w:pStyle w:val="BodyText"/>
        <w:rPr>
          <w:rFonts w:ascii="Times New Roman"/>
          <w:b/>
          <w:sz w:val="30"/>
        </w:rPr>
      </w:pPr>
    </w:p>
    <w:p w14:paraId="342CA4D3" w14:textId="77777777" w:rsidR="00EA1AED" w:rsidRDefault="00EA1AED">
      <w:pPr>
        <w:pStyle w:val="BodyText"/>
        <w:rPr>
          <w:rFonts w:ascii="Times New Roman"/>
          <w:b/>
          <w:sz w:val="30"/>
        </w:rPr>
      </w:pPr>
    </w:p>
    <w:p w14:paraId="2FBC02D4" w14:textId="77777777" w:rsidR="00EA1AED" w:rsidRDefault="00EA1AED">
      <w:pPr>
        <w:pStyle w:val="BodyText"/>
        <w:rPr>
          <w:rFonts w:ascii="Times New Roman"/>
          <w:b/>
          <w:sz w:val="30"/>
        </w:rPr>
      </w:pPr>
    </w:p>
    <w:p w14:paraId="5AC54021" w14:textId="77777777" w:rsidR="00EA1AED" w:rsidRDefault="00EA1AED">
      <w:pPr>
        <w:pStyle w:val="BodyText"/>
        <w:spacing w:before="6"/>
        <w:rPr>
          <w:rFonts w:ascii="Times New Roman"/>
          <w:b/>
          <w:sz w:val="37"/>
        </w:rPr>
      </w:pPr>
    </w:p>
    <w:p w14:paraId="5C3A05E8" w14:textId="77777777" w:rsidR="00EA1AED" w:rsidRDefault="004054CF">
      <w:pPr>
        <w:tabs>
          <w:tab w:val="left" w:pos="5997"/>
          <w:tab w:val="left" w:pos="7973"/>
          <w:tab w:val="left" w:pos="11321"/>
        </w:tabs>
        <w:spacing w:line="550" w:lineRule="atLeast"/>
        <w:ind w:left="540" w:right="516"/>
        <w:rPr>
          <w:rFonts w:ascii="Calibri" w:hAnsi="Calibri"/>
        </w:rPr>
      </w:pPr>
      <w:r>
        <w:rPr>
          <w:rFonts w:ascii="Calibri" w:hAnsi="Calibri"/>
        </w:rPr>
        <w:t>Nombre</w:t>
      </w:r>
      <w:r>
        <w:rPr>
          <w:rFonts w:ascii="Calibri" w:hAnsi="Calibri"/>
          <w:spacing w:val="-1"/>
        </w:rPr>
        <w:t xml:space="preserve"> </w:t>
      </w:r>
      <w:r>
        <w:rPr>
          <w:rFonts w:ascii="Calibri" w:hAnsi="Calibri"/>
        </w:rPr>
        <w:t>del</w:t>
      </w:r>
      <w:r>
        <w:rPr>
          <w:rFonts w:ascii="Calibri" w:hAnsi="Calibri"/>
          <w:spacing w:val="-2"/>
        </w:rPr>
        <w:t xml:space="preserve"> </w:t>
      </w:r>
      <w:r>
        <w:rPr>
          <w:rFonts w:ascii="Calibri" w:hAnsi="Calibri"/>
        </w:rPr>
        <w:t>estudiante:</w:t>
      </w:r>
      <w:r>
        <w:rPr>
          <w:rFonts w:ascii="Calibri" w:hAnsi="Calibri"/>
          <w:u w:val="single"/>
        </w:rPr>
        <w:t xml:space="preserve"> </w:t>
      </w:r>
      <w:r>
        <w:rPr>
          <w:rFonts w:ascii="Calibri" w:hAnsi="Calibri"/>
          <w:u w:val="single"/>
        </w:rPr>
        <w:tab/>
      </w:r>
      <w:r>
        <w:rPr>
          <w:rFonts w:ascii="Calibri" w:hAnsi="Calibri"/>
        </w:rPr>
        <w:t>Distrito:</w:t>
      </w:r>
      <w:r>
        <w:rPr>
          <w:rFonts w:ascii="Calibri" w:hAnsi="Calibri"/>
          <w:u w:val="single"/>
        </w:rPr>
        <w:t xml:space="preserve"> </w:t>
      </w:r>
      <w:r>
        <w:rPr>
          <w:rFonts w:ascii="Calibri" w:hAnsi="Calibri"/>
          <w:u w:val="single"/>
        </w:rPr>
        <w:tab/>
      </w:r>
      <w:r>
        <w:rPr>
          <w:rFonts w:ascii="Calibri" w:hAnsi="Calibri"/>
        </w:rPr>
        <w:t>Escuela:</w:t>
      </w:r>
      <w:r>
        <w:rPr>
          <w:rFonts w:ascii="Calibri" w:hAnsi="Calibri"/>
          <w:u w:val="single"/>
        </w:rPr>
        <w:tab/>
      </w:r>
      <w:r>
        <w:rPr>
          <w:rFonts w:ascii="Calibri" w:hAnsi="Calibri"/>
        </w:rPr>
        <w:t xml:space="preserve"> Indique si el equipo se trasladó de otra escuela a la suya. </w:t>
      </w:r>
      <w:r>
        <w:rPr>
          <w:rFonts w:ascii="Wingdings 2" w:hAnsi="Wingdings 2"/>
          <w:sz w:val="27"/>
        </w:rPr>
        <w:t></w:t>
      </w:r>
      <w:r>
        <w:rPr>
          <w:rFonts w:ascii="Times New Roman" w:hAnsi="Times New Roman"/>
          <w:sz w:val="27"/>
        </w:rPr>
        <w:t xml:space="preserve"> </w:t>
      </w:r>
      <w:r>
        <w:rPr>
          <w:rFonts w:ascii="Calibri" w:hAnsi="Calibri"/>
          <w:b/>
          <w:position w:val="8"/>
          <w:sz w:val="14"/>
        </w:rPr>
        <w:t>*</w:t>
      </w:r>
      <w:r>
        <w:rPr>
          <w:rFonts w:ascii="Calibri" w:hAnsi="Calibri"/>
        </w:rPr>
        <w:t>Sí.</w:t>
      </w:r>
      <w:r>
        <w:rPr>
          <w:rFonts w:ascii="Calibri" w:hAnsi="Calibri"/>
          <w:spacing w:val="21"/>
        </w:rPr>
        <w:t xml:space="preserve"> </w:t>
      </w:r>
      <w:r>
        <w:rPr>
          <w:rFonts w:ascii="Wingdings 2" w:hAnsi="Wingdings 2"/>
          <w:sz w:val="27"/>
        </w:rPr>
        <w:t></w:t>
      </w:r>
      <w:r>
        <w:rPr>
          <w:rFonts w:ascii="Calibri" w:hAnsi="Calibri"/>
        </w:rPr>
        <w:t>No.</w:t>
      </w:r>
    </w:p>
    <w:p w14:paraId="39017FE8" w14:textId="77777777" w:rsidR="00EA1AED" w:rsidRDefault="004054CF">
      <w:pPr>
        <w:tabs>
          <w:tab w:val="left" w:pos="11320"/>
        </w:tabs>
        <w:spacing w:before="1"/>
        <w:ind w:left="540"/>
        <w:rPr>
          <w:rFonts w:ascii="Calibri" w:hAnsi="Calibri"/>
        </w:rPr>
      </w:pPr>
      <w:r>
        <w:rPr>
          <w:rFonts w:ascii="Calibri" w:hAnsi="Calibri"/>
          <w:b/>
          <w:position w:val="8"/>
          <w:sz w:val="14"/>
        </w:rPr>
        <w:t>*</w:t>
      </w:r>
      <w:r>
        <w:rPr>
          <w:rFonts w:ascii="Calibri" w:hAnsi="Calibri"/>
        </w:rPr>
        <w:t xml:space="preserve">Si la respuesta es </w:t>
      </w:r>
      <w:r>
        <w:rPr>
          <w:rFonts w:ascii="Calibri" w:hAnsi="Calibri"/>
          <w:i/>
        </w:rPr>
        <w:t>Sí.</w:t>
      </w:r>
      <w:r>
        <w:rPr>
          <w:rFonts w:ascii="Calibri" w:hAnsi="Calibri"/>
        </w:rPr>
        <w:t>, indique el nombre de la escuela desde la que se</w:t>
      </w:r>
      <w:r>
        <w:rPr>
          <w:rFonts w:ascii="Calibri" w:hAnsi="Calibri"/>
          <w:spacing w:val="-17"/>
        </w:rPr>
        <w:t xml:space="preserve"> </w:t>
      </w:r>
      <w:r>
        <w:rPr>
          <w:rFonts w:ascii="Calibri" w:hAnsi="Calibri"/>
        </w:rPr>
        <w:t>trasladó:</w:t>
      </w:r>
      <w:r>
        <w:rPr>
          <w:rFonts w:ascii="Calibri" w:hAnsi="Calibri"/>
          <w:spacing w:val="-2"/>
        </w:rPr>
        <w:t xml:space="preserve"> </w:t>
      </w:r>
      <w:r>
        <w:rPr>
          <w:rFonts w:ascii="Calibri" w:hAnsi="Calibri"/>
          <w:u w:val="single"/>
        </w:rPr>
        <w:t xml:space="preserve"> </w:t>
      </w:r>
      <w:r>
        <w:rPr>
          <w:rFonts w:ascii="Calibri" w:hAnsi="Calibri"/>
          <w:u w:val="single"/>
        </w:rPr>
        <w:tab/>
      </w:r>
    </w:p>
    <w:p w14:paraId="0994ACF8" w14:textId="77777777" w:rsidR="00EA1AED" w:rsidRDefault="00EA1AED">
      <w:pPr>
        <w:pStyle w:val="BodyText"/>
        <w:spacing w:before="5"/>
        <w:rPr>
          <w:rFonts w:ascii="Calibri"/>
          <w:sz w:val="17"/>
        </w:rPr>
      </w:pPr>
    </w:p>
    <w:p w14:paraId="27BC56B9" w14:textId="77777777" w:rsidR="00EA1AED" w:rsidRDefault="004054CF">
      <w:pPr>
        <w:tabs>
          <w:tab w:val="left" w:pos="11329"/>
        </w:tabs>
        <w:spacing w:before="57"/>
        <w:ind w:left="540"/>
        <w:rPr>
          <w:rFonts w:ascii="Calibri" w:hAnsi="Calibri"/>
          <w:i/>
        </w:rPr>
      </w:pPr>
      <w:r>
        <w:rPr>
          <w:rFonts w:ascii="Calibri" w:hAnsi="Calibri"/>
        </w:rPr>
        <w:t>“</w:t>
      </w:r>
      <w:r>
        <w:rPr>
          <w:rFonts w:ascii="Calibri" w:hAnsi="Calibri"/>
          <w:i/>
        </w:rPr>
        <w:t xml:space="preserve">Considero que el estudiante </w:t>
      </w:r>
      <w:r>
        <w:rPr>
          <w:rFonts w:ascii="Calibri" w:hAnsi="Calibri"/>
          <w:i/>
          <w:u w:val="single"/>
        </w:rPr>
        <w:t>requiere</w:t>
      </w:r>
      <w:r>
        <w:rPr>
          <w:rFonts w:ascii="Calibri" w:hAnsi="Calibri"/>
          <w:i/>
        </w:rPr>
        <w:t xml:space="preserve"> continuar el uso de los siguientes</w:t>
      </w:r>
      <w:r>
        <w:rPr>
          <w:rFonts w:ascii="Calibri" w:hAnsi="Calibri"/>
          <w:i/>
          <w:spacing w:val="-25"/>
        </w:rPr>
        <w:t xml:space="preserve"> </w:t>
      </w:r>
      <w:r>
        <w:rPr>
          <w:rFonts w:ascii="Calibri" w:hAnsi="Calibri"/>
          <w:i/>
        </w:rPr>
        <w:t>equipos</w:t>
      </w:r>
      <w:r>
        <w:rPr>
          <w:rFonts w:ascii="Calibri" w:hAnsi="Calibri"/>
          <w:i/>
          <w:spacing w:val="-3"/>
        </w:rPr>
        <w:t xml:space="preserve"> </w:t>
      </w:r>
      <w:r>
        <w:rPr>
          <w:rFonts w:ascii="Calibri" w:hAnsi="Calibri"/>
          <w:i/>
          <w:u w:val="single"/>
        </w:rPr>
        <w:t xml:space="preserve"> </w:t>
      </w:r>
      <w:r>
        <w:rPr>
          <w:rFonts w:ascii="Calibri" w:hAnsi="Calibri"/>
          <w:i/>
          <w:u w:val="single"/>
        </w:rPr>
        <w:tab/>
      </w:r>
    </w:p>
    <w:p w14:paraId="7F57CC9F" w14:textId="77777777" w:rsidR="00EA1AED" w:rsidRDefault="004054CF">
      <w:pPr>
        <w:tabs>
          <w:tab w:val="left" w:pos="5625"/>
          <w:tab w:val="left" w:pos="11270"/>
        </w:tabs>
        <w:ind w:left="540"/>
        <w:rPr>
          <w:rFonts w:ascii="Calibri"/>
        </w:rPr>
      </w:pPr>
      <w:r>
        <w:rPr>
          <w:rFonts w:ascii="Calibri"/>
          <w:i/>
          <w:u w:val="single"/>
        </w:rPr>
        <w:t xml:space="preserve"> </w:t>
      </w:r>
      <w:r>
        <w:rPr>
          <w:rFonts w:ascii="Calibri"/>
          <w:i/>
          <w:u w:val="single"/>
        </w:rPr>
        <w:tab/>
      </w:r>
      <w:r>
        <w:rPr>
          <w:rFonts w:ascii="Calibri"/>
          <w:i/>
        </w:rPr>
        <w:t>debido</w:t>
      </w:r>
      <w:r>
        <w:rPr>
          <w:rFonts w:ascii="Calibri"/>
          <w:i/>
          <w:spacing w:val="-1"/>
        </w:rPr>
        <w:t xml:space="preserve"> </w:t>
      </w:r>
      <w:r>
        <w:rPr>
          <w:rFonts w:ascii="Calibri"/>
          <w:i/>
        </w:rPr>
        <w:t>a</w:t>
      </w:r>
      <w:r>
        <w:rPr>
          <w:rFonts w:ascii="Calibri"/>
          <w:i/>
          <w:u w:val="single"/>
        </w:rPr>
        <w:t xml:space="preserve"> </w:t>
      </w:r>
      <w:r>
        <w:rPr>
          <w:rFonts w:ascii="Calibri"/>
          <w:i/>
          <w:u w:val="single"/>
        </w:rPr>
        <w:tab/>
      </w:r>
      <w:r>
        <w:rPr>
          <w:rFonts w:ascii="Calibri"/>
        </w:rPr>
        <w:t>,</w:t>
      </w:r>
    </w:p>
    <w:p w14:paraId="6651F2A9" w14:textId="2ECF8DCC" w:rsidR="00EA1AED" w:rsidRDefault="004054CF">
      <w:pPr>
        <w:tabs>
          <w:tab w:val="left" w:pos="6283"/>
        </w:tabs>
        <w:spacing w:line="480" w:lineRule="auto"/>
        <w:ind w:left="540" w:right="547"/>
        <w:rPr>
          <w:rFonts w:ascii="Calibri" w:hAnsi="Calibri"/>
        </w:rPr>
      </w:pPr>
      <w:r>
        <w:rPr>
          <w:noProof/>
          <w:lang w:val="en-US" w:eastAsia="en-US" w:bidi="ar-SA"/>
        </w:rPr>
        <mc:AlternateContent>
          <mc:Choice Requires="wps">
            <w:drawing>
              <wp:anchor distT="0" distB="0" distL="114300" distR="114300" simplePos="0" relativeHeight="251662848" behindDoc="0" locked="0" layoutInCell="1" allowOverlap="1" wp14:anchorId="29CBA52E" wp14:editId="65EDE6C0">
                <wp:simplePos x="0" y="0"/>
                <wp:positionH relativeFrom="page">
                  <wp:posOffset>457200</wp:posOffset>
                </wp:positionH>
                <wp:positionV relativeFrom="paragraph">
                  <wp:posOffset>664210</wp:posOffset>
                </wp:positionV>
                <wp:extent cx="6819900" cy="1270"/>
                <wp:effectExtent l="0" t="0" r="0" b="0"/>
                <wp:wrapNone/>
                <wp:docPr id="217" name="AutoShape 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19900" cy="1270"/>
                        </a:xfrm>
                        <a:custGeom>
                          <a:avLst/>
                          <a:gdLst>
                            <a:gd name="T0" fmla="+- 0 720 720"/>
                            <a:gd name="T1" fmla="*/ T0 w 10740"/>
                            <a:gd name="T2" fmla="+- 0 1596 720"/>
                            <a:gd name="T3" fmla="*/ T2 w 10740"/>
                            <a:gd name="T4" fmla="+- 0 1599 720"/>
                            <a:gd name="T5" fmla="*/ T4 w 10740"/>
                            <a:gd name="T6" fmla="+- 0 5321 720"/>
                            <a:gd name="T7" fmla="*/ T6 w 10740"/>
                            <a:gd name="T8" fmla="+- 0 5324 720"/>
                            <a:gd name="T9" fmla="*/ T8 w 10740"/>
                            <a:gd name="T10" fmla="+- 0 8497 720"/>
                            <a:gd name="T11" fmla="*/ T10 w 10740"/>
                            <a:gd name="T12" fmla="+- 0 8500 720"/>
                            <a:gd name="T13" fmla="*/ T12 w 10740"/>
                            <a:gd name="T14" fmla="+- 0 10689 720"/>
                            <a:gd name="T15" fmla="*/ T14 w 10740"/>
                            <a:gd name="T16" fmla="+- 0 10692 720"/>
                            <a:gd name="T17" fmla="*/ T16 w 10740"/>
                            <a:gd name="T18" fmla="+- 0 11236 720"/>
                            <a:gd name="T19" fmla="*/ T18 w 10740"/>
                            <a:gd name="T20" fmla="+- 0 11239 720"/>
                            <a:gd name="T21" fmla="*/ T20 w 10740"/>
                            <a:gd name="T22" fmla="+- 0 11459 720"/>
                            <a:gd name="T23" fmla="*/ T22 w 10740"/>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Lst>
                          <a:rect l="0" t="0" r="r" b="b"/>
                          <a:pathLst>
                            <a:path w="10740">
                              <a:moveTo>
                                <a:pt x="0" y="0"/>
                              </a:moveTo>
                              <a:lnTo>
                                <a:pt x="876" y="0"/>
                              </a:lnTo>
                              <a:moveTo>
                                <a:pt x="879" y="0"/>
                              </a:moveTo>
                              <a:lnTo>
                                <a:pt x="4601" y="0"/>
                              </a:lnTo>
                              <a:moveTo>
                                <a:pt x="4604" y="0"/>
                              </a:moveTo>
                              <a:lnTo>
                                <a:pt x="7777" y="0"/>
                              </a:lnTo>
                              <a:moveTo>
                                <a:pt x="7780" y="0"/>
                              </a:moveTo>
                              <a:lnTo>
                                <a:pt x="9969" y="0"/>
                              </a:lnTo>
                              <a:moveTo>
                                <a:pt x="9972" y="0"/>
                              </a:moveTo>
                              <a:lnTo>
                                <a:pt x="10516" y="0"/>
                              </a:lnTo>
                              <a:moveTo>
                                <a:pt x="10519" y="0"/>
                              </a:moveTo>
                              <a:lnTo>
                                <a:pt x="10739" y="0"/>
                              </a:lnTo>
                            </a:path>
                          </a:pathLst>
                        </a:custGeom>
                        <a:noFill/>
                        <a:ln w="910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E63E991" id="AutoShape 158" o:spid="_x0000_s1026" style="position:absolute;margin-left:36pt;margin-top:52.3pt;width:537pt;height:.1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07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" path="m,l876,t3,l4601,t3,l7777,t3,l9969,t3,l10516,t3,l10739,e" filled="f" strokeweight=".25292mm">
                <v:path arrowok="t" o:connecttype="custom" o:connectlocs="0,0;556260,0;558165,0;2921635,0;2923540,0;4938395,0;4940300,0;6330315,0;6332220,0;6677660,0;6679565,0;6819265,0" o:connectangles="0,0,0,0,0,0,0,0,0,0,0,0"/>
                <w10:wrap anchorx="page"/>
              </v:shape>
            </w:pict>
          </mc:Fallback>
        </mc:AlternateContent>
      </w:r>
      <w:r>
        <w:rPr>
          <w:rFonts w:ascii="Calibri" w:hAnsi="Calibri"/>
          <w:i/>
          <w:u w:val="single"/>
        </w:rPr>
        <w:t xml:space="preserve"> </w:t>
      </w:r>
      <w:r>
        <w:rPr>
          <w:rFonts w:ascii="Calibri" w:hAnsi="Calibri"/>
          <w:i/>
          <w:u w:val="single"/>
        </w:rPr>
        <w:tab/>
      </w:r>
      <w:r>
        <w:rPr>
          <w:rFonts w:ascii="Calibri" w:hAnsi="Calibri"/>
          <w:i/>
          <w:spacing w:val="6"/>
        </w:rPr>
        <w:t xml:space="preserve"> </w:t>
      </w:r>
      <w:r>
        <w:rPr>
          <w:rFonts w:ascii="Calibri" w:hAnsi="Calibri"/>
          <w:i/>
        </w:rPr>
        <w:t>para la consecución del logro de sus metas educativas</w:t>
      </w:r>
      <w:r>
        <w:rPr>
          <w:rFonts w:ascii="Calibri" w:hAnsi="Calibri"/>
        </w:rPr>
        <w:t>”. Indique si el estudiante está en espera de algún equipo de asistencia tecnológica. Especifique</w:t>
      </w:r>
      <w:r>
        <w:rPr>
          <w:rFonts w:ascii="Calibri" w:hAnsi="Calibri"/>
          <w:spacing w:val="-14"/>
        </w:rPr>
        <w:t xml:space="preserve"> </w:t>
      </w:r>
      <w:r>
        <w:rPr>
          <w:rFonts w:ascii="Calibri" w:hAnsi="Calibri"/>
        </w:rPr>
        <w:t>cuál:</w:t>
      </w:r>
    </w:p>
    <w:p w14:paraId="70D723D2" w14:textId="77777777" w:rsidR="00EA1AED" w:rsidRDefault="00EA1AED">
      <w:pPr>
        <w:pStyle w:val="BodyText"/>
        <w:rPr>
          <w:rFonts w:ascii="Calibri"/>
          <w:sz w:val="20"/>
        </w:rPr>
      </w:pPr>
    </w:p>
    <w:p w14:paraId="088614BF" w14:textId="58933D68" w:rsidR="00EA1AED" w:rsidRDefault="004054CF">
      <w:pPr>
        <w:pStyle w:val="BodyText"/>
        <w:spacing w:before="11"/>
        <w:rPr>
          <w:rFonts w:ascii="Calibri"/>
          <w:sz w:val="17"/>
        </w:rPr>
      </w:pPr>
      <w:r>
        <w:rPr>
          <w:noProof/>
          <w:lang w:val="en-US" w:eastAsia="en-US" w:bidi="ar-SA"/>
        </w:rPr>
        <mc:AlternateContent>
          <mc:Choice Requires="wpg">
            <w:drawing>
              <wp:anchor distT="0" distB="0" distL="0" distR="0" simplePos="0" relativeHeight="251641344" behindDoc="1" locked="0" layoutInCell="1" allowOverlap="1" wp14:anchorId="048CA776" wp14:editId="72BA41E4">
                <wp:simplePos x="0" y="0"/>
                <wp:positionH relativeFrom="page">
                  <wp:posOffset>457200</wp:posOffset>
                </wp:positionH>
                <wp:positionV relativeFrom="paragraph">
                  <wp:posOffset>164465</wp:posOffset>
                </wp:positionV>
                <wp:extent cx="2158365" cy="9525"/>
                <wp:effectExtent l="0" t="0" r="0" b="0"/>
                <wp:wrapTopAndBottom/>
                <wp:docPr id="213"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58365" cy="9525"/>
                          <a:chOff x="720" y="259"/>
                          <a:chExt cx="3399" cy="15"/>
                        </a:xfrm>
                      </wpg:grpSpPr>
                      <wps:wsp>
                        <wps:cNvPr id="214" name="Line 157"/>
                        <wps:cNvCnPr>
                          <a:cxnSpLocks noChangeShapeType="1"/>
                        </wps:cNvCnPr>
                        <wps:spPr bwMode="auto">
                          <a:xfrm>
                            <a:off x="720" y="266"/>
                            <a:ext cx="2739"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 name="Line 156"/>
                        <wps:cNvCnPr>
                          <a:cxnSpLocks noChangeShapeType="1"/>
                        </wps:cNvCnPr>
                        <wps:spPr bwMode="auto">
                          <a:xfrm>
                            <a:off x="3461" y="266"/>
                            <a:ext cx="216"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 name="Line 155"/>
                        <wps:cNvCnPr>
                          <a:cxnSpLocks noChangeShapeType="1"/>
                        </wps:cNvCnPr>
                        <wps:spPr bwMode="auto">
                          <a:xfrm>
                            <a:off x="3680" y="266"/>
                            <a:ext cx="439"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1371331" id="Group 154" o:spid="_x0000_s1026" style="position:absolute;margin-left:36pt;margin-top:12.95pt;width:169.95pt;height:.75pt;z-index:-251675136;mso-wrap-distance-left:0;mso-wrap-distance-right:0;mso-position-horizontal-relative:page" coordorigin="720,259" coordsize="339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">
                <v:line id="Line 157" o:spid="_x0000_s1027" style="position:absolute;visibility:visible;mso-wrap-style:square" from="720,266" to="3459,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" strokeweight=".25292mm"/>
                <v:line id="Line 156" o:spid="_x0000_s1028" style="position:absolute;visibility:visible;mso-wrap-style:square" from="3461,266" to="3677,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" strokeweight=".25292mm"/>
                <v:line id="Line 155" o:spid="_x0000_s1029" style="position:absolute;visibility:visible;mso-wrap-style:square" from="3680,266" to="4119,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" strokeweight=".25292mm"/>
                <w10:wrap type="topAndBottom" anchorx="page"/>
              </v:group>
            </w:pict>
          </mc:Fallback>
        </mc:AlternateContent>
      </w:r>
      <w:r>
        <w:rPr>
          <w:noProof/>
          <w:lang w:val="en-US" w:eastAsia="en-US" w:bidi="ar-SA"/>
        </w:rPr>
        <mc:AlternateContent>
          <mc:Choice Requires="wps">
            <w:drawing>
              <wp:anchor distT="0" distB="0" distL="0" distR="0" simplePos="0" relativeHeight="251646464" behindDoc="1" locked="0" layoutInCell="1" allowOverlap="1" wp14:anchorId="230113DD" wp14:editId="6E7EC87A">
                <wp:simplePos x="0" y="0"/>
                <wp:positionH relativeFrom="page">
                  <wp:posOffset>2899410</wp:posOffset>
                </wp:positionH>
                <wp:positionV relativeFrom="paragraph">
                  <wp:posOffset>168910</wp:posOffset>
                </wp:positionV>
                <wp:extent cx="2086610" cy="0"/>
                <wp:effectExtent l="0" t="0" r="0" b="0"/>
                <wp:wrapTopAndBottom/>
                <wp:docPr id="212" name="Line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6610"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BE5F584" id="Line 153" o:spid="_x0000_s1026" style="position:absolute;z-index:-2516700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28.3pt,13.3pt" to="392.6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" strokeweight=".25292mm">
                <w10:wrap type="topAndBottom" anchorx="page"/>
              </v:line>
            </w:pict>
          </mc:Fallback>
        </mc:AlternateContent>
      </w:r>
      <w:r>
        <w:rPr>
          <w:noProof/>
          <w:lang w:val="en-US" w:eastAsia="en-US" w:bidi="ar-SA"/>
        </w:rPr>
        <mc:AlternateContent>
          <mc:Choice Requires="wps">
            <w:drawing>
              <wp:anchor distT="0" distB="0" distL="0" distR="0" simplePos="0" relativeHeight="251650560" behindDoc="1" locked="0" layoutInCell="1" allowOverlap="1" wp14:anchorId="7B63CF63" wp14:editId="10DDEBE1">
                <wp:simplePos x="0" y="0"/>
                <wp:positionH relativeFrom="page">
                  <wp:posOffset>5208270</wp:posOffset>
                </wp:positionH>
                <wp:positionV relativeFrom="paragraph">
                  <wp:posOffset>168910</wp:posOffset>
                </wp:positionV>
                <wp:extent cx="2087245" cy="0"/>
                <wp:effectExtent l="0" t="0" r="0" b="0"/>
                <wp:wrapTopAndBottom/>
                <wp:docPr id="211" name="Line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245"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87BFA89" id="Line 152" o:spid="_x0000_s1026" style="position:absolute;z-index:-251665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10.1pt,13.3pt" to="574.4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" strokeweight=".25292mm">
                <w10:wrap type="topAndBottom" anchorx="page"/>
              </v:line>
            </w:pict>
          </mc:Fallback>
        </mc:AlternateContent>
      </w:r>
    </w:p>
    <w:p w14:paraId="1AD694C4" w14:textId="77777777" w:rsidR="00EA1AED" w:rsidRDefault="004054CF">
      <w:pPr>
        <w:tabs>
          <w:tab w:val="left" w:pos="3959"/>
          <w:tab w:val="left" w:pos="4366"/>
          <w:tab w:val="left" w:pos="8026"/>
        </w:tabs>
        <w:spacing w:line="480" w:lineRule="auto"/>
        <w:ind w:left="540" w:right="610"/>
        <w:rPr>
          <w:rFonts w:ascii="Calibri"/>
        </w:rPr>
      </w:pPr>
      <w:r>
        <w:rPr>
          <w:rFonts w:ascii="Calibri"/>
        </w:rPr>
        <w:t>Firma del</w:t>
      </w:r>
      <w:r>
        <w:rPr>
          <w:rFonts w:ascii="Calibri"/>
          <w:spacing w:val="-1"/>
        </w:rPr>
        <w:t xml:space="preserve"> </w:t>
      </w:r>
      <w:r>
        <w:rPr>
          <w:rFonts w:ascii="Calibri"/>
        </w:rPr>
        <w:t>director</w:t>
      </w:r>
      <w:r>
        <w:rPr>
          <w:rFonts w:ascii="Calibri"/>
          <w:spacing w:val="-2"/>
        </w:rPr>
        <w:t xml:space="preserve"> </w:t>
      </w:r>
      <w:r>
        <w:rPr>
          <w:rFonts w:ascii="Calibri"/>
        </w:rPr>
        <w:t>escolar</w:t>
      </w:r>
      <w:r>
        <w:rPr>
          <w:rFonts w:ascii="Calibri"/>
        </w:rPr>
        <w:tab/>
      </w:r>
      <w:r>
        <w:rPr>
          <w:rFonts w:ascii="Calibri"/>
        </w:rPr>
        <w:tab/>
        <w:t>Firma del maestro</w:t>
      </w:r>
      <w:r>
        <w:rPr>
          <w:rFonts w:ascii="Calibri"/>
          <w:spacing w:val="-5"/>
        </w:rPr>
        <w:t xml:space="preserve"> </w:t>
      </w:r>
      <w:r>
        <w:rPr>
          <w:rFonts w:ascii="Calibri"/>
        </w:rPr>
        <w:t>de</w:t>
      </w:r>
      <w:r>
        <w:rPr>
          <w:rFonts w:ascii="Calibri"/>
          <w:spacing w:val="-3"/>
        </w:rPr>
        <w:t xml:space="preserve"> </w:t>
      </w:r>
      <w:r>
        <w:rPr>
          <w:rFonts w:ascii="Calibri"/>
        </w:rPr>
        <w:t>EE</w:t>
      </w:r>
      <w:r>
        <w:rPr>
          <w:rFonts w:ascii="Calibri"/>
        </w:rPr>
        <w:tab/>
        <w:t>Firma de padre, madre o encargado Fecha:</w:t>
      </w:r>
      <w:r>
        <w:rPr>
          <w:rFonts w:ascii="Calibri"/>
          <w:spacing w:val="-2"/>
        </w:rPr>
        <w:t xml:space="preserve"> </w:t>
      </w:r>
      <w:r>
        <w:rPr>
          <w:rFonts w:ascii="Calibri"/>
          <w:u w:val="single"/>
        </w:rPr>
        <w:t xml:space="preserve"> </w:t>
      </w:r>
      <w:r>
        <w:rPr>
          <w:rFonts w:ascii="Calibri"/>
          <w:u w:val="single"/>
        </w:rPr>
        <w:tab/>
      </w:r>
    </w:p>
    <w:p w14:paraId="3515F194" w14:textId="77777777" w:rsidR="00EA1AED" w:rsidRDefault="00EA1AED">
      <w:pPr>
        <w:pStyle w:val="BodyText"/>
        <w:spacing w:before="9"/>
        <w:rPr>
          <w:rFonts w:ascii="Calibri"/>
          <w:sz w:val="20"/>
        </w:rPr>
      </w:pPr>
    </w:p>
    <w:p w14:paraId="25E19475" w14:textId="77777777" w:rsidR="00EA1AED" w:rsidRDefault="00EA1AED">
      <w:pPr>
        <w:rPr>
          <w:rFonts w:ascii="Calibri"/>
          <w:sz w:val="20"/>
        </w:rPr>
        <w:sectPr w:rsidR="00EA1AED">
          <w:type w:val="continuous"/>
          <w:pgSz w:w="12240" w:h="15840"/>
          <w:pgMar w:top="620" w:right="220" w:bottom="280" w:left="180" w:header="720" w:footer="720" w:gutter="0"/>
          <w:cols w:space="720"/>
        </w:sectPr>
      </w:pPr>
    </w:p>
    <w:p w14:paraId="5A09103D" w14:textId="77777777" w:rsidR="00EA1AED" w:rsidRDefault="004054CF">
      <w:pPr>
        <w:spacing w:before="99"/>
        <w:ind w:left="684"/>
        <w:rPr>
          <w:rFonts w:ascii="Arial Narrow"/>
          <w:sz w:val="14"/>
        </w:rPr>
      </w:pPr>
      <w:r>
        <w:rPr>
          <w:noProof/>
          <w:lang w:val="en-US" w:eastAsia="en-US" w:bidi="ar-SA"/>
        </w:rPr>
        <w:drawing>
          <wp:anchor distT="0" distB="0" distL="0" distR="0" simplePos="0" relativeHeight="251657728" behindDoc="0" locked="0" layoutInCell="1" allowOverlap="1" wp14:anchorId="3F17FB75" wp14:editId="2CAEDE72">
            <wp:simplePos x="0" y="0"/>
            <wp:positionH relativeFrom="page">
              <wp:posOffset>6617207</wp:posOffset>
            </wp:positionH>
            <wp:positionV relativeFrom="page">
              <wp:posOffset>9378695</wp:posOffset>
            </wp:positionV>
            <wp:extent cx="682751" cy="438912"/>
            <wp:effectExtent l="0" t="0" r="0" b="0"/>
            <wp:wrapNone/>
            <wp:docPr id="3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9.jpeg"/>
                    <pic:cNvPicPr/>
                  </pic:nvPicPr>
                  <pic:blipFill>
                    <a:blip r:embed="rId62" cstate="print"/>
                    <a:stretch>
                      <a:fillRect/>
                    </a:stretch>
                  </pic:blipFill>
                  <pic:spPr>
                    <a:xfrm>
                      <a:off x="0" y="0"/>
                      <a:ext cx="682751" cy="438912"/>
                    </a:xfrm>
                    <a:prstGeom prst="rect">
                      <a:avLst/>
                    </a:prstGeom>
                  </pic:spPr>
                </pic:pic>
              </a:graphicData>
            </a:graphic>
          </wp:anchor>
        </w:drawing>
      </w:r>
      <w:r>
        <w:rPr>
          <w:rFonts w:ascii="Arial Narrow"/>
          <w:sz w:val="14"/>
        </w:rPr>
        <w:t>PO Box 190759</w:t>
      </w:r>
    </w:p>
    <w:p w14:paraId="28C0D5CB" w14:textId="77777777" w:rsidR="00EA1AED" w:rsidRDefault="004054CF">
      <w:pPr>
        <w:ind w:left="684" w:right="-7"/>
        <w:rPr>
          <w:rFonts w:ascii="Arial Narrow"/>
          <w:sz w:val="14"/>
        </w:rPr>
      </w:pPr>
      <w:r>
        <w:rPr>
          <w:rFonts w:ascii="Arial Narrow"/>
          <w:sz w:val="14"/>
        </w:rPr>
        <w:t>San Juan, Puerto Rico</w:t>
      </w:r>
      <w:r>
        <w:rPr>
          <w:rFonts w:ascii="Arial Narrow"/>
          <w:spacing w:val="-15"/>
          <w:sz w:val="14"/>
        </w:rPr>
        <w:t xml:space="preserve"> </w:t>
      </w:r>
      <w:r>
        <w:rPr>
          <w:rFonts w:ascii="Arial Narrow"/>
          <w:sz w:val="14"/>
        </w:rPr>
        <w:t>00919-0759 Tel.: 787 759</w:t>
      </w:r>
      <w:r>
        <w:rPr>
          <w:rFonts w:ascii="Arial Narrow"/>
          <w:spacing w:val="-2"/>
          <w:sz w:val="14"/>
        </w:rPr>
        <w:t xml:space="preserve"> </w:t>
      </w:r>
      <w:r>
        <w:rPr>
          <w:rFonts w:ascii="Arial Narrow"/>
          <w:sz w:val="14"/>
        </w:rPr>
        <w:t>2000</w:t>
      </w:r>
    </w:p>
    <w:p w14:paraId="08D69A3A" w14:textId="77777777" w:rsidR="00EA1AED" w:rsidRDefault="00137C80">
      <w:pPr>
        <w:spacing w:before="1"/>
        <w:ind w:left="684"/>
        <w:rPr>
          <w:rFonts w:ascii="Arial Narrow"/>
          <w:sz w:val="14"/>
        </w:rPr>
      </w:pPr>
      <w:hyperlink r:id="rId66">
        <w:r w:rsidR="004054CF">
          <w:rPr>
            <w:rFonts w:ascii="Arial Narrow"/>
            <w:sz w:val="14"/>
          </w:rPr>
          <w:t>www.de.gobierno.pr</w:t>
        </w:r>
      </w:hyperlink>
    </w:p>
    <w:p w14:paraId="2BE74F81" w14:textId="77777777" w:rsidR="00EA1AED" w:rsidRDefault="004054CF">
      <w:pPr>
        <w:pStyle w:val="BodyText"/>
        <w:spacing w:before="10"/>
        <w:rPr>
          <w:rFonts w:ascii="Arial Narrow"/>
          <w:sz w:val="13"/>
        </w:rPr>
      </w:pPr>
      <w:r>
        <w:br w:type="column"/>
      </w:r>
    </w:p>
    <w:p w14:paraId="63E1D6B0" w14:textId="77777777" w:rsidR="00EA1AED" w:rsidRDefault="004054CF">
      <w:pPr>
        <w:ind w:left="223" w:right="1843"/>
        <w:jc w:val="both"/>
        <w:rPr>
          <w:rFonts w:ascii="Arial Narrow" w:hAnsi="Arial Narrow"/>
          <w:sz w:val="14"/>
        </w:rPr>
      </w:pPr>
      <w:r>
        <w:rPr>
          <w:rFonts w:ascii="Arial Narrow" w:hAnsi="Arial Narrow"/>
          <w:sz w:val="14"/>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p w14:paraId="69F5FB12" w14:textId="77777777" w:rsidR="00EA1AED" w:rsidRDefault="00EA1AED">
      <w:pPr>
        <w:jc w:val="both"/>
        <w:rPr>
          <w:rFonts w:ascii="Arial Narrow" w:hAnsi="Arial Narrow"/>
          <w:sz w:val="14"/>
        </w:rPr>
        <w:sectPr w:rsidR="00EA1AED">
          <w:type w:val="continuous"/>
          <w:pgSz w:w="12240" w:h="15840"/>
          <w:pgMar w:top="620" w:right="220" w:bottom="280" w:left="180" w:header="720" w:footer="720" w:gutter="0"/>
          <w:cols w:num="2" w:space="720" w:equalWidth="0">
            <w:col w:w="2476" w:space="40"/>
            <w:col w:w="9324"/>
          </w:cols>
        </w:sectPr>
      </w:pPr>
    </w:p>
    <w:p w14:paraId="1CADD947" w14:textId="32FAD1A6" w:rsidR="00EA1AED" w:rsidRDefault="003458D3">
      <w:pPr>
        <w:tabs>
          <w:tab w:val="left" w:pos="9788"/>
        </w:tabs>
        <w:ind w:left="373"/>
        <w:rPr>
          <w:rFonts w:ascii="Arial Narrow"/>
          <w:sz w:val="20"/>
        </w:rPr>
      </w:pPr>
      <w:r>
        <w:rPr>
          <w:rFonts w:ascii="Calibri"/>
          <w:noProof/>
          <w:sz w:val="20"/>
          <w:lang w:val="en-US" w:eastAsia="en-US" w:bidi="ar-SA"/>
        </w:rPr>
        <w:drawing>
          <wp:anchor distT="0" distB="0" distL="114300" distR="114300" simplePos="0" relativeHeight="251782656" behindDoc="0" locked="0" layoutInCell="1" allowOverlap="1" wp14:anchorId="5B498A85" wp14:editId="12504F9A">
            <wp:simplePos x="0" y="0"/>
            <wp:positionH relativeFrom="margin">
              <wp:align>left</wp:align>
            </wp:positionH>
            <wp:positionV relativeFrom="paragraph">
              <wp:posOffset>-162560</wp:posOffset>
            </wp:positionV>
            <wp:extent cx="1828800" cy="640080"/>
            <wp:effectExtent l="0" t="0" r="0" b="762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28800" cy="640080"/>
                    </a:xfrm>
                    <a:prstGeom prst="rect">
                      <a:avLst/>
                    </a:prstGeom>
                    <a:noFill/>
                    <a:ln>
                      <a:noFill/>
                    </a:ln>
                  </pic:spPr>
                </pic:pic>
              </a:graphicData>
            </a:graphic>
          </wp:anchor>
        </w:drawing>
      </w:r>
      <w:r w:rsidR="004054CF">
        <w:rPr>
          <w:rFonts w:ascii="Arial Narrow"/>
          <w:sz w:val="20"/>
        </w:rPr>
        <w:tab/>
      </w:r>
      <w:r w:rsidR="004054CF">
        <w:rPr>
          <w:rFonts w:ascii="Arial Narrow"/>
          <w:noProof/>
          <w:position w:val="18"/>
          <w:sz w:val="20"/>
          <w:lang w:val="en-US" w:eastAsia="en-US" w:bidi="ar-SA"/>
        </w:rPr>
        <mc:AlternateContent>
          <mc:Choice Requires="wps">
            <w:drawing>
              <wp:inline distT="0" distB="0" distL="0" distR="0" wp14:anchorId="548A235A" wp14:editId="36A89B8A">
                <wp:extent cx="2258695" cy="302260"/>
                <wp:effectExtent l="8255" t="12700" r="9525" b="8890"/>
                <wp:docPr id="210"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73699AC3" w14:textId="77777777" w:rsidR="00DD46C1" w:rsidRDefault="00DD46C1">
                            <w:pPr>
                              <w:spacing w:before="68"/>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548A235A" id="Text Box 151" o:spid="_x0000_s1082" type="#_x0000_t202" style="width:177.8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" filled="f" strokeweight=".24pt">
                <v:stroke dashstyle="1 1"/>
                <v:textbox inset="0,0,0,0">
                  <w:txbxContent>
                    <w:p w14:paraId="73699AC3" w14:textId="77777777" w:rsidR="00DD46C1" w:rsidRDefault="00DD46C1">
                      <w:pPr>
                        <w:spacing w:before="68"/>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5475364F" w14:textId="77777777" w:rsidR="00EA1AED" w:rsidRDefault="00EA1AED">
      <w:pPr>
        <w:pStyle w:val="BodyText"/>
        <w:spacing w:before="10"/>
        <w:rPr>
          <w:rFonts w:ascii="Arial Narrow"/>
          <w:sz w:val="8"/>
        </w:rPr>
      </w:pPr>
    </w:p>
    <w:p w14:paraId="2FB15369" w14:textId="77777777" w:rsidR="00EA1AED" w:rsidRDefault="00EA1AED">
      <w:pPr>
        <w:rPr>
          <w:rFonts w:ascii="Arial Narrow"/>
          <w:sz w:val="8"/>
        </w:rPr>
        <w:sectPr w:rsidR="00EA1AED">
          <w:headerReference w:type="default" r:id="rId67"/>
          <w:pgSz w:w="15840" w:h="12240" w:orient="landscape"/>
          <w:pgMar w:top="640" w:right="880" w:bottom="280" w:left="1220" w:header="0" w:footer="0" w:gutter="0"/>
          <w:cols w:space="720"/>
        </w:sectPr>
      </w:pPr>
    </w:p>
    <w:p w14:paraId="40D9AD66" w14:textId="77777777" w:rsidR="00EA1AED" w:rsidRDefault="004054CF">
      <w:pPr>
        <w:spacing w:before="64" w:line="218" w:lineRule="exact"/>
        <w:ind w:left="366"/>
        <w:rPr>
          <w:rFonts w:ascii="Calibri" w:hAnsi="Calibri"/>
          <w:i/>
          <w:sz w:val="18"/>
        </w:rPr>
      </w:pPr>
      <w:r>
        <w:rPr>
          <w:rFonts w:ascii="Calibri" w:hAnsi="Calibri"/>
          <w:i/>
          <w:sz w:val="18"/>
        </w:rPr>
        <w:t>Secretaría Asociada de Educación Especial</w:t>
      </w:r>
    </w:p>
    <w:p w14:paraId="79DDFC1E" w14:textId="684B11FA" w:rsidR="00EA1AED" w:rsidRDefault="00D6295F">
      <w:pPr>
        <w:spacing w:line="242" w:lineRule="exact"/>
        <w:ind w:left="366"/>
        <w:rPr>
          <w:rFonts w:ascii="Calibri"/>
          <w:sz w:val="20"/>
        </w:rPr>
      </w:pPr>
      <w:r>
        <w:rPr>
          <w:rFonts w:ascii="Calibri"/>
          <w:sz w:val="20"/>
        </w:rPr>
        <w:t>SAEE-AT</w:t>
      </w:r>
      <w:r w:rsidR="004054CF">
        <w:rPr>
          <w:rFonts w:ascii="Calibri"/>
          <w:sz w:val="20"/>
        </w:rPr>
        <w:t>-8</w:t>
      </w:r>
    </w:p>
    <w:p w14:paraId="541DF179" w14:textId="77777777" w:rsidR="00EA1AED" w:rsidRDefault="004054CF">
      <w:pPr>
        <w:pStyle w:val="BodyText"/>
        <w:spacing w:before="10"/>
        <w:rPr>
          <w:rFonts w:ascii="Calibri"/>
          <w:sz w:val="15"/>
        </w:rPr>
      </w:pPr>
      <w:r>
        <w:br w:type="column"/>
      </w:r>
    </w:p>
    <w:p w14:paraId="1BC5A26D" w14:textId="77777777" w:rsidR="00EA1AED" w:rsidRDefault="004054CF">
      <w:pPr>
        <w:tabs>
          <w:tab w:val="left" w:pos="4480"/>
        </w:tabs>
        <w:ind w:left="366" w:right="4962" w:hanging="35"/>
        <w:jc w:val="center"/>
        <w:rPr>
          <w:rFonts w:ascii="Calibri" w:hAnsi="Calibri"/>
          <w:sz w:val="20"/>
        </w:rPr>
      </w:pPr>
      <w:r>
        <w:rPr>
          <w:rFonts w:ascii="Calibri" w:hAnsi="Calibri"/>
          <w:b/>
        </w:rPr>
        <w:t xml:space="preserve">Centro de Servicios Educación Especial </w:t>
      </w:r>
      <w:r>
        <w:rPr>
          <w:rFonts w:ascii="Times New Roman" w:hAnsi="Times New Roman"/>
          <w:i/>
        </w:rPr>
        <w:t xml:space="preserve">Comité Asesor de Asistencia Tecnológica </w:t>
      </w:r>
      <w:r>
        <w:rPr>
          <w:rFonts w:ascii="Calibri" w:hAnsi="Calibri"/>
          <w:sz w:val="20"/>
        </w:rPr>
        <w:t>Región Educativa</w:t>
      </w:r>
      <w:r>
        <w:rPr>
          <w:rFonts w:ascii="Calibri" w:hAnsi="Calibri"/>
          <w:spacing w:val="-9"/>
          <w:sz w:val="20"/>
        </w:rPr>
        <w:t xml:space="preserve"> </w:t>
      </w:r>
      <w:r>
        <w:rPr>
          <w:rFonts w:ascii="Calibri" w:hAnsi="Calibri"/>
          <w:sz w:val="20"/>
        </w:rPr>
        <w:t xml:space="preserve">de </w:t>
      </w:r>
      <w:r>
        <w:rPr>
          <w:rFonts w:ascii="Calibri" w:hAnsi="Calibri"/>
          <w:w w:val="99"/>
          <w:sz w:val="20"/>
          <w:u w:val="single"/>
        </w:rPr>
        <w:t xml:space="preserve"> </w:t>
      </w:r>
      <w:r>
        <w:rPr>
          <w:rFonts w:ascii="Calibri" w:hAnsi="Calibri"/>
          <w:sz w:val="20"/>
          <w:u w:val="single"/>
        </w:rPr>
        <w:tab/>
      </w:r>
    </w:p>
    <w:p w14:paraId="07F4DF8E" w14:textId="77777777" w:rsidR="00EA1AED" w:rsidRDefault="00EA1AED">
      <w:pPr>
        <w:jc w:val="center"/>
        <w:rPr>
          <w:rFonts w:ascii="Calibri" w:hAnsi="Calibri"/>
          <w:sz w:val="20"/>
        </w:rPr>
        <w:sectPr w:rsidR="00EA1AED">
          <w:type w:val="continuous"/>
          <w:pgSz w:w="15840" w:h="12240" w:orient="landscape"/>
          <w:pgMar w:top="620" w:right="880" w:bottom="280" w:left="1220" w:header="720" w:footer="720" w:gutter="0"/>
          <w:cols w:num="2" w:space="720" w:equalWidth="0">
            <w:col w:w="3474" w:space="820"/>
            <w:col w:w="9446"/>
          </w:cols>
        </w:sectPr>
      </w:pPr>
    </w:p>
    <w:p w14:paraId="583107A7" w14:textId="77777777" w:rsidR="00EA1AED" w:rsidRDefault="00EA1AED">
      <w:pPr>
        <w:pStyle w:val="BodyText"/>
        <w:spacing w:before="10"/>
        <w:rPr>
          <w:rFonts w:ascii="Calibri"/>
          <w:sz w:val="14"/>
        </w:rPr>
      </w:pPr>
    </w:p>
    <w:p w14:paraId="6BFF6CEE" w14:textId="77777777" w:rsidR="00EA1AED" w:rsidRDefault="004054CF">
      <w:pPr>
        <w:pStyle w:val="Heading1"/>
        <w:spacing w:before="89"/>
        <w:ind w:left="2655" w:right="2992"/>
        <w:rPr>
          <w:rFonts w:ascii="Times New Roman" w:hAnsi="Times New Roman"/>
        </w:rPr>
      </w:pPr>
      <w:r>
        <w:rPr>
          <w:rFonts w:ascii="Times New Roman" w:hAnsi="Times New Roman"/>
        </w:rPr>
        <w:t>INVENTARIO DE EQUIPOS DE ASISTENCIA TECNOLÓGICA</w:t>
      </w:r>
    </w:p>
    <w:p w14:paraId="4102C971" w14:textId="77777777" w:rsidR="00EA1AED" w:rsidRDefault="004054CF">
      <w:pPr>
        <w:tabs>
          <w:tab w:val="left" w:pos="3454"/>
          <w:tab w:val="left" w:pos="5932"/>
          <w:tab w:val="left" w:pos="6275"/>
          <w:tab w:val="left" w:pos="8068"/>
          <w:tab w:val="left" w:pos="10674"/>
          <w:tab w:val="left" w:pos="13192"/>
        </w:tabs>
        <w:spacing w:before="268" w:after="4" w:line="360" w:lineRule="auto"/>
        <w:ind w:left="220" w:right="532"/>
        <w:rPr>
          <w:rFonts w:ascii="Calibri"/>
        </w:rPr>
      </w:pPr>
      <w:r>
        <w:rPr>
          <w:rFonts w:ascii="Calibri"/>
        </w:rPr>
        <w:t>Nombre</w:t>
      </w:r>
      <w:r>
        <w:rPr>
          <w:rFonts w:ascii="Calibri"/>
          <w:spacing w:val="-1"/>
        </w:rPr>
        <w:t xml:space="preserve"> </w:t>
      </w:r>
      <w:r>
        <w:rPr>
          <w:rFonts w:ascii="Calibri"/>
        </w:rPr>
        <w:t>del</w:t>
      </w:r>
      <w:r>
        <w:rPr>
          <w:rFonts w:ascii="Calibri"/>
          <w:spacing w:val="-2"/>
        </w:rPr>
        <w:t xml:space="preserve"> </w:t>
      </w:r>
      <w:r>
        <w:rPr>
          <w:rFonts w:ascii="Calibri"/>
        </w:rPr>
        <w:t>estudiante:</w:t>
      </w:r>
      <w:r>
        <w:rPr>
          <w:rFonts w:ascii="Calibri"/>
          <w:u w:val="single"/>
        </w:rPr>
        <w:t xml:space="preserve"> </w:t>
      </w:r>
      <w:r>
        <w:rPr>
          <w:rFonts w:ascii="Calibri"/>
          <w:u w:val="single"/>
        </w:rPr>
        <w:tab/>
      </w:r>
      <w:r>
        <w:rPr>
          <w:rFonts w:ascii="Calibri"/>
          <w:u w:val="single"/>
        </w:rPr>
        <w:tab/>
      </w:r>
      <w:r>
        <w:rPr>
          <w:rFonts w:ascii="Calibri"/>
          <w:u w:val="single"/>
        </w:rPr>
        <w:tab/>
      </w:r>
      <w:r>
        <w:rPr>
          <w:rFonts w:ascii="Calibri"/>
        </w:rPr>
        <w:t>Discapacidad:</w:t>
      </w:r>
      <w:r>
        <w:rPr>
          <w:rFonts w:ascii="Calibri"/>
          <w:u w:val="single"/>
        </w:rPr>
        <w:t xml:space="preserve"> </w:t>
      </w:r>
      <w:r>
        <w:rPr>
          <w:rFonts w:ascii="Calibri"/>
          <w:u w:val="single"/>
        </w:rPr>
        <w:tab/>
      </w:r>
      <w:r>
        <w:rPr>
          <w:rFonts w:ascii="Calibri"/>
          <w:u w:val="single"/>
        </w:rPr>
        <w:tab/>
      </w:r>
      <w:r>
        <w:rPr>
          <w:rFonts w:ascii="Calibri"/>
        </w:rPr>
        <w:t>n.</w:t>
      </w:r>
      <w:r>
        <w:rPr>
          <w:rFonts w:ascii="Calibri"/>
          <w:vertAlign w:val="superscript"/>
        </w:rPr>
        <w:t>o</w:t>
      </w:r>
      <w:r>
        <w:rPr>
          <w:rFonts w:ascii="Calibri"/>
          <w:spacing w:val="11"/>
        </w:rPr>
        <w:t xml:space="preserve"> </w:t>
      </w:r>
      <w:r>
        <w:rPr>
          <w:rFonts w:ascii="Calibri"/>
        </w:rPr>
        <w:t>SIE:</w:t>
      </w:r>
      <w:r>
        <w:rPr>
          <w:rFonts w:ascii="Calibri"/>
          <w:spacing w:val="-2"/>
        </w:rPr>
        <w:t xml:space="preserve"> </w:t>
      </w:r>
      <w:r>
        <w:rPr>
          <w:rFonts w:ascii="Calibri"/>
          <w:u w:val="single"/>
        </w:rPr>
        <w:t xml:space="preserve"> </w:t>
      </w:r>
      <w:r>
        <w:rPr>
          <w:rFonts w:ascii="Calibri"/>
          <w:u w:val="single"/>
        </w:rPr>
        <w:tab/>
      </w:r>
      <w:r>
        <w:rPr>
          <w:rFonts w:ascii="Calibri"/>
        </w:rPr>
        <w:t xml:space="preserve"> Escuela:</w:t>
      </w:r>
      <w:r>
        <w:rPr>
          <w:rFonts w:ascii="Calibri"/>
          <w:u w:val="single"/>
        </w:rPr>
        <w:t xml:space="preserve"> </w:t>
      </w:r>
      <w:r>
        <w:rPr>
          <w:rFonts w:ascii="Calibri"/>
          <w:u w:val="single"/>
        </w:rPr>
        <w:tab/>
      </w:r>
      <w:r>
        <w:rPr>
          <w:rFonts w:ascii="Calibri"/>
        </w:rPr>
        <w:t>Municipio:</w:t>
      </w:r>
      <w:r>
        <w:rPr>
          <w:rFonts w:ascii="Calibri"/>
          <w:u w:val="single"/>
        </w:rPr>
        <w:t xml:space="preserve"> </w:t>
      </w:r>
      <w:r>
        <w:rPr>
          <w:rFonts w:ascii="Calibri"/>
          <w:u w:val="single"/>
        </w:rPr>
        <w:tab/>
      </w:r>
      <w:r>
        <w:rPr>
          <w:rFonts w:ascii="Calibri"/>
        </w:rPr>
        <w:t>Distrito:</w:t>
      </w:r>
      <w:r>
        <w:rPr>
          <w:rFonts w:ascii="Calibri"/>
          <w:u w:val="single"/>
        </w:rPr>
        <w:t xml:space="preserve"> </w:t>
      </w:r>
      <w:r>
        <w:rPr>
          <w:rFonts w:ascii="Calibri"/>
          <w:u w:val="single"/>
        </w:rPr>
        <w:tab/>
      </w:r>
      <w:r>
        <w:rPr>
          <w:rFonts w:ascii="Calibri"/>
        </w:rPr>
        <w:t>Nombre de maestro</w:t>
      </w:r>
      <w:r>
        <w:rPr>
          <w:rFonts w:ascii="Calibri"/>
          <w:spacing w:val="-8"/>
        </w:rPr>
        <w:t xml:space="preserve"> </w:t>
      </w:r>
      <w:r>
        <w:rPr>
          <w:rFonts w:ascii="Calibri"/>
        </w:rPr>
        <w:t>EE:</w:t>
      </w:r>
      <w:r>
        <w:rPr>
          <w:rFonts w:ascii="Calibri"/>
          <w:spacing w:val="1"/>
        </w:rPr>
        <w:t xml:space="preserve"> </w:t>
      </w:r>
      <w:r>
        <w:rPr>
          <w:rFonts w:ascii="Calibri"/>
          <w:u w:val="single"/>
        </w:rPr>
        <w:t xml:space="preserve"> </w:t>
      </w:r>
      <w:r>
        <w:rPr>
          <w:rFonts w:ascii="Calibri"/>
          <w:u w:val="single"/>
        </w:rPr>
        <w:tab/>
      </w:r>
      <w:r>
        <w:rPr>
          <w:rFonts w:ascii="Calibri"/>
          <w:u w:val="single"/>
        </w:rPr>
        <w:tab/>
      </w: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240"/>
        <w:gridCol w:w="4320"/>
        <w:gridCol w:w="816"/>
        <w:gridCol w:w="984"/>
        <w:gridCol w:w="816"/>
        <w:gridCol w:w="1000"/>
      </w:tblGrid>
      <w:tr w:rsidR="00EA1AED" w14:paraId="63E79F67" w14:textId="77777777">
        <w:trPr>
          <w:trHeight w:val="1341"/>
        </w:trPr>
        <w:tc>
          <w:tcPr>
            <w:tcW w:w="5240" w:type="dxa"/>
          </w:tcPr>
          <w:p w14:paraId="22F6CBF2" w14:textId="77777777" w:rsidR="00EA1AED" w:rsidRDefault="004054CF">
            <w:pPr>
              <w:pStyle w:val="TableParagraph"/>
              <w:spacing w:line="265" w:lineRule="exact"/>
              <w:ind w:left="107"/>
              <w:rPr>
                <w:rFonts w:ascii="Calibri"/>
                <w:b/>
              </w:rPr>
            </w:pPr>
            <w:r>
              <w:rPr>
                <w:rFonts w:ascii="Calibri"/>
                <w:b/>
              </w:rPr>
              <w:t>Equipo(s)</w:t>
            </w:r>
          </w:p>
        </w:tc>
        <w:tc>
          <w:tcPr>
            <w:tcW w:w="4320" w:type="dxa"/>
          </w:tcPr>
          <w:p w14:paraId="70FAB8DC" w14:textId="77777777" w:rsidR="00EA1AED" w:rsidRDefault="004054CF">
            <w:pPr>
              <w:pStyle w:val="TableParagraph"/>
              <w:ind w:left="105" w:right="837"/>
              <w:rPr>
                <w:rFonts w:ascii="Calibri"/>
                <w:b/>
              </w:rPr>
            </w:pPr>
            <w:r>
              <w:rPr>
                <w:rFonts w:ascii="Calibri"/>
                <w:b/>
              </w:rPr>
              <w:t>Escenarios donde se utiliza el equipo (escuela, terapias y/u hogar)</w:t>
            </w:r>
          </w:p>
        </w:tc>
        <w:tc>
          <w:tcPr>
            <w:tcW w:w="1800" w:type="dxa"/>
            <w:gridSpan w:val="2"/>
          </w:tcPr>
          <w:p w14:paraId="5D92C7BB" w14:textId="77777777" w:rsidR="00EA1AED" w:rsidRDefault="004054CF">
            <w:pPr>
              <w:pStyle w:val="TableParagraph"/>
              <w:ind w:left="105" w:right="97"/>
              <w:jc w:val="both"/>
              <w:rPr>
                <w:rFonts w:ascii="Calibri" w:hAnsi="Calibri"/>
                <w:b/>
              </w:rPr>
            </w:pPr>
            <w:r>
              <w:rPr>
                <w:rFonts w:ascii="Calibri" w:hAnsi="Calibri"/>
                <w:b/>
              </w:rPr>
              <w:t>¿Se encuentra el equipo en buena condición?</w:t>
            </w:r>
          </w:p>
        </w:tc>
        <w:tc>
          <w:tcPr>
            <w:tcW w:w="1816" w:type="dxa"/>
            <w:gridSpan w:val="2"/>
          </w:tcPr>
          <w:p w14:paraId="63053BDB" w14:textId="77777777" w:rsidR="00EA1AED" w:rsidRDefault="004054CF">
            <w:pPr>
              <w:pStyle w:val="TableParagraph"/>
              <w:tabs>
                <w:tab w:val="left" w:pos="1544"/>
              </w:tabs>
              <w:ind w:left="106" w:right="95"/>
              <w:rPr>
                <w:rFonts w:ascii="Calibri" w:hAnsi="Calibri"/>
                <w:b/>
              </w:rPr>
            </w:pPr>
            <w:r>
              <w:rPr>
                <w:rFonts w:ascii="Calibri" w:hAnsi="Calibri"/>
                <w:b/>
              </w:rPr>
              <w:t>¿Continuará utilizándose</w:t>
            </w:r>
            <w:r>
              <w:rPr>
                <w:rFonts w:ascii="Calibri" w:hAnsi="Calibri"/>
                <w:b/>
              </w:rPr>
              <w:tab/>
            </w:r>
            <w:r>
              <w:rPr>
                <w:rFonts w:ascii="Calibri" w:hAnsi="Calibri"/>
                <w:b/>
                <w:spacing w:val="-10"/>
              </w:rPr>
              <w:t>el</w:t>
            </w:r>
          </w:p>
          <w:p w14:paraId="5AD6221D" w14:textId="77777777" w:rsidR="00EA1AED" w:rsidRDefault="004054CF">
            <w:pPr>
              <w:pStyle w:val="TableParagraph"/>
              <w:tabs>
                <w:tab w:val="left" w:pos="1363"/>
              </w:tabs>
              <w:ind w:left="106" w:right="97"/>
              <w:rPr>
                <w:rFonts w:ascii="Calibri" w:hAnsi="Calibri"/>
                <w:b/>
              </w:rPr>
            </w:pPr>
            <w:r>
              <w:rPr>
                <w:rFonts w:ascii="Calibri" w:hAnsi="Calibri"/>
                <w:b/>
              </w:rPr>
              <w:t>próximo</w:t>
            </w:r>
            <w:r>
              <w:rPr>
                <w:rFonts w:ascii="Calibri" w:hAnsi="Calibri"/>
                <w:b/>
              </w:rPr>
              <w:tab/>
            </w:r>
            <w:r>
              <w:rPr>
                <w:rFonts w:ascii="Calibri" w:hAnsi="Calibri"/>
                <w:b/>
                <w:spacing w:val="-7"/>
              </w:rPr>
              <w:t xml:space="preserve">año </w:t>
            </w:r>
            <w:r>
              <w:rPr>
                <w:rFonts w:ascii="Calibri" w:hAnsi="Calibri"/>
                <w:b/>
              </w:rPr>
              <w:t>escolar?</w:t>
            </w:r>
          </w:p>
        </w:tc>
      </w:tr>
      <w:tr w:rsidR="00EA1AED" w14:paraId="09CDE3C1" w14:textId="77777777">
        <w:trPr>
          <w:trHeight w:val="309"/>
        </w:trPr>
        <w:tc>
          <w:tcPr>
            <w:tcW w:w="5240" w:type="dxa"/>
          </w:tcPr>
          <w:p w14:paraId="47DB2FB3" w14:textId="77777777" w:rsidR="00EA1AED" w:rsidRDefault="004054CF">
            <w:pPr>
              <w:pStyle w:val="TableParagraph"/>
              <w:spacing w:line="268" w:lineRule="exact"/>
              <w:ind w:left="107"/>
              <w:rPr>
                <w:rFonts w:ascii="Calibri"/>
                <w:b/>
              </w:rPr>
            </w:pPr>
            <w:r>
              <w:rPr>
                <w:rFonts w:ascii="Calibri"/>
                <w:b/>
              </w:rPr>
              <w:t>1.</w:t>
            </w:r>
          </w:p>
        </w:tc>
        <w:tc>
          <w:tcPr>
            <w:tcW w:w="4320" w:type="dxa"/>
          </w:tcPr>
          <w:p w14:paraId="3EC1B47A" w14:textId="77777777" w:rsidR="00EA1AED" w:rsidRDefault="00EA1AED">
            <w:pPr>
              <w:pStyle w:val="TableParagraph"/>
              <w:rPr>
                <w:rFonts w:ascii="Times New Roman"/>
                <w:sz w:val="20"/>
              </w:rPr>
            </w:pPr>
          </w:p>
        </w:tc>
        <w:tc>
          <w:tcPr>
            <w:tcW w:w="816" w:type="dxa"/>
            <w:tcBorders>
              <w:right w:val="nil"/>
            </w:tcBorders>
          </w:tcPr>
          <w:p w14:paraId="28358CFB" w14:textId="77777777" w:rsidR="00EA1AED" w:rsidRDefault="004054CF">
            <w:pPr>
              <w:pStyle w:val="TableParagraph"/>
              <w:tabs>
                <w:tab w:val="left" w:pos="376"/>
              </w:tabs>
              <w:spacing w:line="268" w:lineRule="exact"/>
              <w:ind w:right="10"/>
              <w:jc w:val="center"/>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984" w:type="dxa"/>
            <w:tcBorders>
              <w:left w:val="nil"/>
            </w:tcBorders>
          </w:tcPr>
          <w:p w14:paraId="296E38CD" w14:textId="77777777" w:rsidR="00EA1AED" w:rsidRDefault="004054CF">
            <w:pPr>
              <w:pStyle w:val="TableParagraph"/>
              <w:tabs>
                <w:tab w:val="left" w:pos="373"/>
              </w:tabs>
              <w:spacing w:line="268" w:lineRule="exact"/>
              <w:ind w:right="26"/>
              <w:jc w:val="center"/>
              <w:rPr>
                <w:rFonts w:ascii="Calibri"/>
                <w:i/>
              </w:rPr>
            </w:pPr>
            <w:r>
              <w:rPr>
                <w:rFonts w:ascii="Calibri"/>
                <w:i/>
                <w:u w:val="single"/>
              </w:rPr>
              <w:t xml:space="preserve"> </w:t>
            </w:r>
            <w:r>
              <w:rPr>
                <w:rFonts w:ascii="Calibri"/>
                <w:i/>
                <w:u w:val="single"/>
              </w:rPr>
              <w:tab/>
            </w:r>
            <w:r>
              <w:rPr>
                <w:rFonts w:ascii="Calibri"/>
                <w:i/>
              </w:rPr>
              <w:t>No.</w:t>
            </w:r>
          </w:p>
        </w:tc>
        <w:tc>
          <w:tcPr>
            <w:tcW w:w="816" w:type="dxa"/>
            <w:tcBorders>
              <w:right w:val="nil"/>
            </w:tcBorders>
          </w:tcPr>
          <w:p w14:paraId="0485CC1F" w14:textId="77777777" w:rsidR="00EA1AED" w:rsidRDefault="004054CF">
            <w:pPr>
              <w:pStyle w:val="TableParagraph"/>
              <w:tabs>
                <w:tab w:val="left" w:pos="483"/>
              </w:tabs>
              <w:spacing w:line="268" w:lineRule="exact"/>
              <w:ind w:left="106"/>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1000" w:type="dxa"/>
            <w:tcBorders>
              <w:left w:val="nil"/>
            </w:tcBorders>
          </w:tcPr>
          <w:p w14:paraId="1BF464DB" w14:textId="77777777" w:rsidR="00EA1AED" w:rsidRDefault="004054CF">
            <w:pPr>
              <w:pStyle w:val="TableParagraph"/>
              <w:tabs>
                <w:tab w:val="left" w:pos="503"/>
              </w:tabs>
              <w:spacing w:line="268" w:lineRule="exact"/>
              <w:ind w:left="130"/>
              <w:rPr>
                <w:rFonts w:ascii="Calibri"/>
                <w:i/>
              </w:rPr>
            </w:pPr>
            <w:r>
              <w:rPr>
                <w:rFonts w:ascii="Calibri"/>
                <w:i/>
                <w:u w:val="single"/>
              </w:rPr>
              <w:t xml:space="preserve"> </w:t>
            </w:r>
            <w:r>
              <w:rPr>
                <w:rFonts w:ascii="Calibri"/>
                <w:i/>
                <w:u w:val="single"/>
              </w:rPr>
              <w:tab/>
            </w:r>
            <w:r>
              <w:rPr>
                <w:rFonts w:ascii="Calibri"/>
                <w:i/>
              </w:rPr>
              <w:t>No.</w:t>
            </w:r>
          </w:p>
        </w:tc>
      </w:tr>
      <w:tr w:rsidR="00EA1AED" w14:paraId="6D9B2DED" w14:textId="77777777">
        <w:trPr>
          <w:trHeight w:val="309"/>
        </w:trPr>
        <w:tc>
          <w:tcPr>
            <w:tcW w:w="5240" w:type="dxa"/>
          </w:tcPr>
          <w:p w14:paraId="3AA70D73" w14:textId="77777777" w:rsidR="00EA1AED" w:rsidRDefault="004054CF">
            <w:pPr>
              <w:pStyle w:val="TableParagraph"/>
              <w:spacing w:line="265" w:lineRule="exact"/>
              <w:ind w:left="107"/>
              <w:rPr>
                <w:rFonts w:ascii="Calibri"/>
                <w:b/>
              </w:rPr>
            </w:pPr>
            <w:r>
              <w:rPr>
                <w:rFonts w:ascii="Calibri"/>
                <w:b/>
              </w:rPr>
              <w:t>2.</w:t>
            </w:r>
          </w:p>
        </w:tc>
        <w:tc>
          <w:tcPr>
            <w:tcW w:w="4320" w:type="dxa"/>
          </w:tcPr>
          <w:p w14:paraId="35BBC04E" w14:textId="77777777" w:rsidR="00EA1AED" w:rsidRDefault="00EA1AED">
            <w:pPr>
              <w:pStyle w:val="TableParagraph"/>
              <w:rPr>
                <w:rFonts w:ascii="Times New Roman"/>
                <w:sz w:val="20"/>
              </w:rPr>
            </w:pPr>
          </w:p>
        </w:tc>
        <w:tc>
          <w:tcPr>
            <w:tcW w:w="816" w:type="dxa"/>
            <w:tcBorders>
              <w:right w:val="nil"/>
            </w:tcBorders>
          </w:tcPr>
          <w:p w14:paraId="7ECD4DC5" w14:textId="77777777" w:rsidR="00EA1AED" w:rsidRDefault="004054CF">
            <w:pPr>
              <w:pStyle w:val="TableParagraph"/>
              <w:tabs>
                <w:tab w:val="left" w:pos="376"/>
              </w:tabs>
              <w:spacing w:line="265" w:lineRule="exact"/>
              <w:ind w:right="10"/>
              <w:jc w:val="center"/>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984" w:type="dxa"/>
            <w:tcBorders>
              <w:left w:val="nil"/>
            </w:tcBorders>
          </w:tcPr>
          <w:p w14:paraId="252D6BD0" w14:textId="77777777" w:rsidR="00EA1AED" w:rsidRDefault="004054CF">
            <w:pPr>
              <w:pStyle w:val="TableParagraph"/>
              <w:tabs>
                <w:tab w:val="left" w:pos="373"/>
              </w:tabs>
              <w:spacing w:line="265" w:lineRule="exact"/>
              <w:ind w:right="26"/>
              <w:jc w:val="center"/>
              <w:rPr>
                <w:rFonts w:ascii="Calibri"/>
                <w:i/>
              </w:rPr>
            </w:pPr>
            <w:r>
              <w:rPr>
                <w:rFonts w:ascii="Calibri"/>
                <w:i/>
                <w:u w:val="single"/>
              </w:rPr>
              <w:t xml:space="preserve"> </w:t>
            </w:r>
            <w:r>
              <w:rPr>
                <w:rFonts w:ascii="Calibri"/>
                <w:i/>
                <w:u w:val="single"/>
              </w:rPr>
              <w:tab/>
            </w:r>
            <w:r>
              <w:rPr>
                <w:rFonts w:ascii="Calibri"/>
                <w:i/>
              </w:rPr>
              <w:t>No.</w:t>
            </w:r>
          </w:p>
        </w:tc>
        <w:tc>
          <w:tcPr>
            <w:tcW w:w="816" w:type="dxa"/>
            <w:tcBorders>
              <w:right w:val="nil"/>
            </w:tcBorders>
          </w:tcPr>
          <w:p w14:paraId="5A8DDE1B" w14:textId="77777777" w:rsidR="00EA1AED" w:rsidRDefault="004054CF">
            <w:pPr>
              <w:pStyle w:val="TableParagraph"/>
              <w:tabs>
                <w:tab w:val="left" w:pos="483"/>
              </w:tabs>
              <w:spacing w:line="265" w:lineRule="exact"/>
              <w:ind w:left="106"/>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1000" w:type="dxa"/>
            <w:tcBorders>
              <w:left w:val="nil"/>
            </w:tcBorders>
          </w:tcPr>
          <w:p w14:paraId="0F8E9FF5" w14:textId="77777777" w:rsidR="00EA1AED" w:rsidRDefault="004054CF">
            <w:pPr>
              <w:pStyle w:val="TableParagraph"/>
              <w:tabs>
                <w:tab w:val="left" w:pos="503"/>
              </w:tabs>
              <w:spacing w:line="265" w:lineRule="exact"/>
              <w:ind w:left="130"/>
              <w:rPr>
                <w:rFonts w:ascii="Calibri"/>
                <w:i/>
              </w:rPr>
            </w:pPr>
            <w:r>
              <w:rPr>
                <w:rFonts w:ascii="Calibri"/>
                <w:i/>
                <w:u w:val="single"/>
              </w:rPr>
              <w:t xml:space="preserve"> </w:t>
            </w:r>
            <w:r>
              <w:rPr>
                <w:rFonts w:ascii="Calibri"/>
                <w:i/>
                <w:u w:val="single"/>
              </w:rPr>
              <w:tab/>
            </w:r>
            <w:r>
              <w:rPr>
                <w:rFonts w:ascii="Calibri"/>
                <w:i/>
              </w:rPr>
              <w:t>No.</w:t>
            </w:r>
          </w:p>
        </w:tc>
      </w:tr>
      <w:tr w:rsidR="00EA1AED" w14:paraId="7432C267" w14:textId="77777777">
        <w:trPr>
          <w:trHeight w:val="309"/>
        </w:trPr>
        <w:tc>
          <w:tcPr>
            <w:tcW w:w="5240" w:type="dxa"/>
          </w:tcPr>
          <w:p w14:paraId="753DD894" w14:textId="77777777" w:rsidR="00EA1AED" w:rsidRDefault="004054CF">
            <w:pPr>
              <w:pStyle w:val="TableParagraph"/>
              <w:spacing w:line="265" w:lineRule="exact"/>
              <w:ind w:left="107"/>
              <w:rPr>
                <w:rFonts w:ascii="Calibri"/>
                <w:b/>
              </w:rPr>
            </w:pPr>
            <w:r>
              <w:rPr>
                <w:rFonts w:ascii="Calibri"/>
                <w:b/>
              </w:rPr>
              <w:t>3.</w:t>
            </w:r>
          </w:p>
        </w:tc>
        <w:tc>
          <w:tcPr>
            <w:tcW w:w="4320" w:type="dxa"/>
          </w:tcPr>
          <w:p w14:paraId="60AA8CCA" w14:textId="77777777" w:rsidR="00EA1AED" w:rsidRDefault="00EA1AED">
            <w:pPr>
              <w:pStyle w:val="TableParagraph"/>
              <w:rPr>
                <w:rFonts w:ascii="Times New Roman"/>
                <w:sz w:val="20"/>
              </w:rPr>
            </w:pPr>
          </w:p>
        </w:tc>
        <w:tc>
          <w:tcPr>
            <w:tcW w:w="816" w:type="dxa"/>
            <w:tcBorders>
              <w:right w:val="nil"/>
            </w:tcBorders>
          </w:tcPr>
          <w:p w14:paraId="09E8184C" w14:textId="77777777" w:rsidR="00EA1AED" w:rsidRDefault="004054CF">
            <w:pPr>
              <w:pStyle w:val="TableParagraph"/>
              <w:tabs>
                <w:tab w:val="left" w:pos="376"/>
              </w:tabs>
              <w:spacing w:line="265" w:lineRule="exact"/>
              <w:ind w:right="10"/>
              <w:jc w:val="center"/>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984" w:type="dxa"/>
            <w:tcBorders>
              <w:left w:val="nil"/>
            </w:tcBorders>
          </w:tcPr>
          <w:p w14:paraId="27F8D934" w14:textId="77777777" w:rsidR="00EA1AED" w:rsidRDefault="004054CF">
            <w:pPr>
              <w:pStyle w:val="TableParagraph"/>
              <w:tabs>
                <w:tab w:val="left" w:pos="373"/>
              </w:tabs>
              <w:spacing w:line="265" w:lineRule="exact"/>
              <w:ind w:right="26"/>
              <w:jc w:val="center"/>
              <w:rPr>
                <w:rFonts w:ascii="Calibri"/>
                <w:i/>
              </w:rPr>
            </w:pPr>
            <w:r>
              <w:rPr>
                <w:rFonts w:ascii="Calibri"/>
                <w:i/>
                <w:u w:val="single"/>
              </w:rPr>
              <w:t xml:space="preserve"> </w:t>
            </w:r>
            <w:r>
              <w:rPr>
                <w:rFonts w:ascii="Calibri"/>
                <w:i/>
                <w:u w:val="single"/>
              </w:rPr>
              <w:tab/>
            </w:r>
            <w:r>
              <w:rPr>
                <w:rFonts w:ascii="Calibri"/>
                <w:i/>
              </w:rPr>
              <w:t>No.</w:t>
            </w:r>
          </w:p>
        </w:tc>
        <w:tc>
          <w:tcPr>
            <w:tcW w:w="816" w:type="dxa"/>
            <w:tcBorders>
              <w:right w:val="nil"/>
            </w:tcBorders>
          </w:tcPr>
          <w:p w14:paraId="10B15F35" w14:textId="77777777" w:rsidR="00EA1AED" w:rsidRDefault="004054CF">
            <w:pPr>
              <w:pStyle w:val="TableParagraph"/>
              <w:tabs>
                <w:tab w:val="left" w:pos="483"/>
              </w:tabs>
              <w:spacing w:line="265" w:lineRule="exact"/>
              <w:ind w:left="106"/>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1000" w:type="dxa"/>
            <w:tcBorders>
              <w:left w:val="nil"/>
            </w:tcBorders>
          </w:tcPr>
          <w:p w14:paraId="7F9E3A62" w14:textId="77777777" w:rsidR="00EA1AED" w:rsidRDefault="004054CF">
            <w:pPr>
              <w:pStyle w:val="TableParagraph"/>
              <w:tabs>
                <w:tab w:val="left" w:pos="503"/>
              </w:tabs>
              <w:spacing w:line="265" w:lineRule="exact"/>
              <w:ind w:left="130"/>
              <w:rPr>
                <w:rFonts w:ascii="Calibri"/>
                <w:i/>
              </w:rPr>
            </w:pPr>
            <w:r>
              <w:rPr>
                <w:rFonts w:ascii="Calibri"/>
                <w:i/>
                <w:u w:val="single"/>
              </w:rPr>
              <w:t xml:space="preserve"> </w:t>
            </w:r>
            <w:r>
              <w:rPr>
                <w:rFonts w:ascii="Calibri"/>
                <w:i/>
                <w:u w:val="single"/>
              </w:rPr>
              <w:tab/>
            </w:r>
            <w:r>
              <w:rPr>
                <w:rFonts w:ascii="Calibri"/>
                <w:i/>
              </w:rPr>
              <w:t>No.</w:t>
            </w:r>
          </w:p>
        </w:tc>
      </w:tr>
      <w:tr w:rsidR="00EA1AED" w14:paraId="0CE11B41" w14:textId="77777777">
        <w:trPr>
          <w:trHeight w:val="309"/>
        </w:trPr>
        <w:tc>
          <w:tcPr>
            <w:tcW w:w="5240" w:type="dxa"/>
          </w:tcPr>
          <w:p w14:paraId="5A58CC8C" w14:textId="77777777" w:rsidR="00EA1AED" w:rsidRDefault="004054CF">
            <w:pPr>
              <w:pStyle w:val="TableParagraph"/>
              <w:spacing w:line="266" w:lineRule="exact"/>
              <w:ind w:left="107"/>
              <w:rPr>
                <w:rFonts w:ascii="Calibri"/>
                <w:b/>
              </w:rPr>
            </w:pPr>
            <w:r>
              <w:rPr>
                <w:rFonts w:ascii="Calibri"/>
                <w:b/>
              </w:rPr>
              <w:t>4.</w:t>
            </w:r>
          </w:p>
        </w:tc>
        <w:tc>
          <w:tcPr>
            <w:tcW w:w="4320" w:type="dxa"/>
          </w:tcPr>
          <w:p w14:paraId="1BABFCB1" w14:textId="77777777" w:rsidR="00EA1AED" w:rsidRDefault="00EA1AED">
            <w:pPr>
              <w:pStyle w:val="TableParagraph"/>
              <w:rPr>
                <w:rFonts w:ascii="Times New Roman"/>
                <w:sz w:val="20"/>
              </w:rPr>
            </w:pPr>
          </w:p>
        </w:tc>
        <w:tc>
          <w:tcPr>
            <w:tcW w:w="816" w:type="dxa"/>
            <w:tcBorders>
              <w:right w:val="nil"/>
            </w:tcBorders>
          </w:tcPr>
          <w:p w14:paraId="3009C002" w14:textId="77777777" w:rsidR="00EA1AED" w:rsidRDefault="004054CF">
            <w:pPr>
              <w:pStyle w:val="TableParagraph"/>
              <w:tabs>
                <w:tab w:val="left" w:pos="376"/>
              </w:tabs>
              <w:spacing w:line="266" w:lineRule="exact"/>
              <w:ind w:right="10"/>
              <w:jc w:val="center"/>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984" w:type="dxa"/>
            <w:tcBorders>
              <w:left w:val="nil"/>
            </w:tcBorders>
          </w:tcPr>
          <w:p w14:paraId="0117DEED" w14:textId="77777777" w:rsidR="00EA1AED" w:rsidRDefault="004054CF">
            <w:pPr>
              <w:pStyle w:val="TableParagraph"/>
              <w:tabs>
                <w:tab w:val="left" w:pos="373"/>
              </w:tabs>
              <w:spacing w:line="266" w:lineRule="exact"/>
              <w:ind w:right="26"/>
              <w:jc w:val="center"/>
              <w:rPr>
                <w:rFonts w:ascii="Calibri"/>
                <w:i/>
              </w:rPr>
            </w:pPr>
            <w:r>
              <w:rPr>
                <w:rFonts w:ascii="Calibri"/>
                <w:i/>
                <w:u w:val="single"/>
              </w:rPr>
              <w:t xml:space="preserve"> </w:t>
            </w:r>
            <w:r>
              <w:rPr>
                <w:rFonts w:ascii="Calibri"/>
                <w:i/>
                <w:u w:val="single"/>
              </w:rPr>
              <w:tab/>
            </w:r>
            <w:r>
              <w:rPr>
                <w:rFonts w:ascii="Calibri"/>
                <w:i/>
              </w:rPr>
              <w:t>No.</w:t>
            </w:r>
          </w:p>
        </w:tc>
        <w:tc>
          <w:tcPr>
            <w:tcW w:w="816" w:type="dxa"/>
            <w:tcBorders>
              <w:right w:val="nil"/>
            </w:tcBorders>
          </w:tcPr>
          <w:p w14:paraId="0BCFE78B" w14:textId="77777777" w:rsidR="00EA1AED" w:rsidRDefault="004054CF">
            <w:pPr>
              <w:pStyle w:val="TableParagraph"/>
              <w:tabs>
                <w:tab w:val="left" w:pos="483"/>
              </w:tabs>
              <w:spacing w:line="266" w:lineRule="exact"/>
              <w:ind w:left="106"/>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1000" w:type="dxa"/>
            <w:tcBorders>
              <w:left w:val="nil"/>
            </w:tcBorders>
          </w:tcPr>
          <w:p w14:paraId="41F270E0" w14:textId="77777777" w:rsidR="00EA1AED" w:rsidRDefault="004054CF">
            <w:pPr>
              <w:pStyle w:val="TableParagraph"/>
              <w:tabs>
                <w:tab w:val="left" w:pos="503"/>
              </w:tabs>
              <w:spacing w:line="266" w:lineRule="exact"/>
              <w:ind w:left="130"/>
              <w:rPr>
                <w:rFonts w:ascii="Calibri"/>
                <w:i/>
              </w:rPr>
            </w:pPr>
            <w:r>
              <w:rPr>
                <w:rFonts w:ascii="Calibri"/>
                <w:i/>
                <w:u w:val="single"/>
              </w:rPr>
              <w:t xml:space="preserve"> </w:t>
            </w:r>
            <w:r>
              <w:rPr>
                <w:rFonts w:ascii="Calibri"/>
                <w:i/>
                <w:u w:val="single"/>
              </w:rPr>
              <w:tab/>
            </w:r>
            <w:r>
              <w:rPr>
                <w:rFonts w:ascii="Calibri"/>
                <w:i/>
              </w:rPr>
              <w:t>No.</w:t>
            </w:r>
          </w:p>
        </w:tc>
      </w:tr>
      <w:tr w:rsidR="00EA1AED" w14:paraId="74041473" w14:textId="77777777">
        <w:trPr>
          <w:trHeight w:val="309"/>
        </w:trPr>
        <w:tc>
          <w:tcPr>
            <w:tcW w:w="5240" w:type="dxa"/>
          </w:tcPr>
          <w:p w14:paraId="32DF4E8D" w14:textId="77777777" w:rsidR="00EA1AED" w:rsidRDefault="004054CF">
            <w:pPr>
              <w:pStyle w:val="TableParagraph"/>
              <w:spacing w:line="265" w:lineRule="exact"/>
              <w:ind w:left="107"/>
              <w:rPr>
                <w:rFonts w:ascii="Calibri"/>
                <w:b/>
              </w:rPr>
            </w:pPr>
            <w:r>
              <w:rPr>
                <w:rFonts w:ascii="Calibri"/>
                <w:b/>
              </w:rPr>
              <w:t>5.</w:t>
            </w:r>
          </w:p>
        </w:tc>
        <w:tc>
          <w:tcPr>
            <w:tcW w:w="4320" w:type="dxa"/>
          </w:tcPr>
          <w:p w14:paraId="3BD54B11" w14:textId="77777777" w:rsidR="00EA1AED" w:rsidRDefault="00EA1AED">
            <w:pPr>
              <w:pStyle w:val="TableParagraph"/>
              <w:rPr>
                <w:rFonts w:ascii="Times New Roman"/>
                <w:sz w:val="20"/>
              </w:rPr>
            </w:pPr>
          </w:p>
        </w:tc>
        <w:tc>
          <w:tcPr>
            <w:tcW w:w="816" w:type="dxa"/>
            <w:tcBorders>
              <w:right w:val="nil"/>
            </w:tcBorders>
          </w:tcPr>
          <w:p w14:paraId="00ADAED6" w14:textId="77777777" w:rsidR="00EA1AED" w:rsidRDefault="004054CF">
            <w:pPr>
              <w:pStyle w:val="TableParagraph"/>
              <w:tabs>
                <w:tab w:val="left" w:pos="376"/>
              </w:tabs>
              <w:spacing w:line="265" w:lineRule="exact"/>
              <w:ind w:right="10"/>
              <w:jc w:val="center"/>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984" w:type="dxa"/>
            <w:tcBorders>
              <w:left w:val="nil"/>
            </w:tcBorders>
          </w:tcPr>
          <w:p w14:paraId="2218EB2F" w14:textId="77777777" w:rsidR="00EA1AED" w:rsidRDefault="004054CF">
            <w:pPr>
              <w:pStyle w:val="TableParagraph"/>
              <w:tabs>
                <w:tab w:val="left" w:pos="373"/>
              </w:tabs>
              <w:spacing w:line="265" w:lineRule="exact"/>
              <w:ind w:right="26"/>
              <w:jc w:val="center"/>
              <w:rPr>
                <w:rFonts w:ascii="Calibri"/>
                <w:i/>
              </w:rPr>
            </w:pPr>
            <w:r>
              <w:rPr>
                <w:rFonts w:ascii="Calibri"/>
                <w:i/>
                <w:u w:val="single"/>
              </w:rPr>
              <w:t xml:space="preserve"> </w:t>
            </w:r>
            <w:r>
              <w:rPr>
                <w:rFonts w:ascii="Calibri"/>
                <w:i/>
                <w:u w:val="single"/>
              </w:rPr>
              <w:tab/>
            </w:r>
            <w:r>
              <w:rPr>
                <w:rFonts w:ascii="Calibri"/>
                <w:i/>
              </w:rPr>
              <w:t>No.</w:t>
            </w:r>
          </w:p>
        </w:tc>
        <w:tc>
          <w:tcPr>
            <w:tcW w:w="816" w:type="dxa"/>
            <w:tcBorders>
              <w:right w:val="nil"/>
            </w:tcBorders>
          </w:tcPr>
          <w:p w14:paraId="310340B2" w14:textId="77777777" w:rsidR="00EA1AED" w:rsidRDefault="004054CF">
            <w:pPr>
              <w:pStyle w:val="TableParagraph"/>
              <w:tabs>
                <w:tab w:val="left" w:pos="483"/>
              </w:tabs>
              <w:spacing w:line="265" w:lineRule="exact"/>
              <w:ind w:left="106"/>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1000" w:type="dxa"/>
            <w:tcBorders>
              <w:left w:val="nil"/>
            </w:tcBorders>
          </w:tcPr>
          <w:p w14:paraId="64D5AABD" w14:textId="77777777" w:rsidR="00EA1AED" w:rsidRDefault="004054CF">
            <w:pPr>
              <w:pStyle w:val="TableParagraph"/>
              <w:tabs>
                <w:tab w:val="left" w:pos="503"/>
              </w:tabs>
              <w:spacing w:line="265" w:lineRule="exact"/>
              <w:ind w:left="130"/>
              <w:rPr>
                <w:rFonts w:ascii="Calibri"/>
                <w:i/>
              </w:rPr>
            </w:pPr>
            <w:r>
              <w:rPr>
                <w:rFonts w:ascii="Calibri"/>
                <w:i/>
                <w:u w:val="single"/>
              </w:rPr>
              <w:t xml:space="preserve"> </w:t>
            </w:r>
            <w:r>
              <w:rPr>
                <w:rFonts w:ascii="Calibri"/>
                <w:i/>
                <w:u w:val="single"/>
              </w:rPr>
              <w:tab/>
            </w:r>
            <w:r>
              <w:rPr>
                <w:rFonts w:ascii="Calibri"/>
                <w:i/>
              </w:rPr>
              <w:t>No.</w:t>
            </w:r>
          </w:p>
        </w:tc>
      </w:tr>
      <w:tr w:rsidR="00EA1AED" w14:paraId="713AA599" w14:textId="77777777">
        <w:trPr>
          <w:trHeight w:val="306"/>
        </w:trPr>
        <w:tc>
          <w:tcPr>
            <w:tcW w:w="5240" w:type="dxa"/>
          </w:tcPr>
          <w:p w14:paraId="5B9164A1" w14:textId="77777777" w:rsidR="00EA1AED" w:rsidRDefault="004054CF">
            <w:pPr>
              <w:pStyle w:val="TableParagraph"/>
              <w:spacing w:line="265" w:lineRule="exact"/>
              <w:ind w:left="107"/>
              <w:rPr>
                <w:rFonts w:ascii="Calibri"/>
                <w:b/>
              </w:rPr>
            </w:pPr>
            <w:r>
              <w:rPr>
                <w:rFonts w:ascii="Calibri"/>
                <w:b/>
              </w:rPr>
              <w:t>6.</w:t>
            </w:r>
          </w:p>
        </w:tc>
        <w:tc>
          <w:tcPr>
            <w:tcW w:w="4320" w:type="dxa"/>
          </w:tcPr>
          <w:p w14:paraId="73CE6135" w14:textId="77777777" w:rsidR="00EA1AED" w:rsidRDefault="00EA1AED">
            <w:pPr>
              <w:pStyle w:val="TableParagraph"/>
              <w:rPr>
                <w:rFonts w:ascii="Times New Roman"/>
                <w:sz w:val="20"/>
              </w:rPr>
            </w:pPr>
          </w:p>
        </w:tc>
        <w:tc>
          <w:tcPr>
            <w:tcW w:w="816" w:type="dxa"/>
            <w:tcBorders>
              <w:right w:val="nil"/>
            </w:tcBorders>
          </w:tcPr>
          <w:p w14:paraId="4F741D99" w14:textId="77777777" w:rsidR="00EA1AED" w:rsidRDefault="004054CF">
            <w:pPr>
              <w:pStyle w:val="TableParagraph"/>
              <w:tabs>
                <w:tab w:val="left" w:pos="376"/>
              </w:tabs>
              <w:spacing w:line="265" w:lineRule="exact"/>
              <w:ind w:right="10"/>
              <w:jc w:val="center"/>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984" w:type="dxa"/>
            <w:tcBorders>
              <w:left w:val="nil"/>
            </w:tcBorders>
          </w:tcPr>
          <w:p w14:paraId="34A04D6D" w14:textId="77777777" w:rsidR="00EA1AED" w:rsidRDefault="004054CF">
            <w:pPr>
              <w:pStyle w:val="TableParagraph"/>
              <w:tabs>
                <w:tab w:val="left" w:pos="373"/>
              </w:tabs>
              <w:spacing w:line="265" w:lineRule="exact"/>
              <w:ind w:right="26"/>
              <w:jc w:val="center"/>
              <w:rPr>
                <w:rFonts w:ascii="Calibri"/>
                <w:i/>
              </w:rPr>
            </w:pPr>
            <w:r>
              <w:rPr>
                <w:rFonts w:ascii="Calibri"/>
                <w:i/>
                <w:u w:val="single"/>
              </w:rPr>
              <w:t xml:space="preserve"> </w:t>
            </w:r>
            <w:r>
              <w:rPr>
                <w:rFonts w:ascii="Calibri"/>
                <w:i/>
                <w:u w:val="single"/>
              </w:rPr>
              <w:tab/>
            </w:r>
            <w:r>
              <w:rPr>
                <w:rFonts w:ascii="Calibri"/>
                <w:i/>
              </w:rPr>
              <w:t>No.</w:t>
            </w:r>
          </w:p>
        </w:tc>
        <w:tc>
          <w:tcPr>
            <w:tcW w:w="816" w:type="dxa"/>
            <w:tcBorders>
              <w:right w:val="nil"/>
            </w:tcBorders>
          </w:tcPr>
          <w:p w14:paraId="04C71615" w14:textId="77777777" w:rsidR="00EA1AED" w:rsidRDefault="004054CF">
            <w:pPr>
              <w:pStyle w:val="TableParagraph"/>
              <w:tabs>
                <w:tab w:val="left" w:pos="483"/>
              </w:tabs>
              <w:spacing w:line="265" w:lineRule="exact"/>
              <w:ind w:left="106"/>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1000" w:type="dxa"/>
            <w:tcBorders>
              <w:left w:val="nil"/>
            </w:tcBorders>
          </w:tcPr>
          <w:p w14:paraId="64A6E20B" w14:textId="77777777" w:rsidR="00EA1AED" w:rsidRDefault="004054CF">
            <w:pPr>
              <w:pStyle w:val="TableParagraph"/>
              <w:tabs>
                <w:tab w:val="left" w:pos="503"/>
              </w:tabs>
              <w:spacing w:line="265" w:lineRule="exact"/>
              <w:ind w:left="130"/>
              <w:rPr>
                <w:rFonts w:ascii="Calibri"/>
                <w:i/>
              </w:rPr>
            </w:pPr>
            <w:r>
              <w:rPr>
                <w:rFonts w:ascii="Calibri"/>
                <w:i/>
                <w:u w:val="single"/>
              </w:rPr>
              <w:t xml:space="preserve"> </w:t>
            </w:r>
            <w:r>
              <w:rPr>
                <w:rFonts w:ascii="Calibri"/>
                <w:i/>
                <w:u w:val="single"/>
              </w:rPr>
              <w:tab/>
            </w:r>
            <w:r>
              <w:rPr>
                <w:rFonts w:ascii="Calibri"/>
                <w:i/>
              </w:rPr>
              <w:t>No.</w:t>
            </w:r>
          </w:p>
        </w:tc>
      </w:tr>
      <w:tr w:rsidR="00EA1AED" w14:paraId="41DBFD2A" w14:textId="77777777">
        <w:trPr>
          <w:trHeight w:val="309"/>
        </w:trPr>
        <w:tc>
          <w:tcPr>
            <w:tcW w:w="5240" w:type="dxa"/>
          </w:tcPr>
          <w:p w14:paraId="71EFC41B" w14:textId="77777777" w:rsidR="00EA1AED" w:rsidRDefault="004054CF">
            <w:pPr>
              <w:pStyle w:val="TableParagraph"/>
              <w:spacing w:line="268" w:lineRule="exact"/>
              <w:ind w:left="107"/>
              <w:rPr>
                <w:rFonts w:ascii="Calibri"/>
                <w:b/>
              </w:rPr>
            </w:pPr>
            <w:r>
              <w:rPr>
                <w:rFonts w:ascii="Calibri"/>
                <w:b/>
              </w:rPr>
              <w:t>7.</w:t>
            </w:r>
          </w:p>
        </w:tc>
        <w:tc>
          <w:tcPr>
            <w:tcW w:w="4320" w:type="dxa"/>
          </w:tcPr>
          <w:p w14:paraId="164344CF" w14:textId="77777777" w:rsidR="00EA1AED" w:rsidRDefault="00EA1AED">
            <w:pPr>
              <w:pStyle w:val="TableParagraph"/>
              <w:rPr>
                <w:rFonts w:ascii="Times New Roman"/>
                <w:sz w:val="20"/>
              </w:rPr>
            </w:pPr>
          </w:p>
        </w:tc>
        <w:tc>
          <w:tcPr>
            <w:tcW w:w="816" w:type="dxa"/>
            <w:tcBorders>
              <w:right w:val="nil"/>
            </w:tcBorders>
          </w:tcPr>
          <w:p w14:paraId="2DB37C90" w14:textId="77777777" w:rsidR="00EA1AED" w:rsidRDefault="004054CF">
            <w:pPr>
              <w:pStyle w:val="TableParagraph"/>
              <w:tabs>
                <w:tab w:val="left" w:pos="376"/>
              </w:tabs>
              <w:spacing w:line="268" w:lineRule="exact"/>
              <w:ind w:right="10"/>
              <w:jc w:val="center"/>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984" w:type="dxa"/>
            <w:tcBorders>
              <w:left w:val="nil"/>
            </w:tcBorders>
          </w:tcPr>
          <w:p w14:paraId="59BE5F1A" w14:textId="77777777" w:rsidR="00EA1AED" w:rsidRDefault="004054CF">
            <w:pPr>
              <w:pStyle w:val="TableParagraph"/>
              <w:tabs>
                <w:tab w:val="left" w:pos="373"/>
              </w:tabs>
              <w:spacing w:line="268" w:lineRule="exact"/>
              <w:ind w:right="26"/>
              <w:jc w:val="center"/>
              <w:rPr>
                <w:rFonts w:ascii="Calibri"/>
                <w:i/>
              </w:rPr>
            </w:pPr>
            <w:r>
              <w:rPr>
                <w:rFonts w:ascii="Calibri"/>
                <w:i/>
                <w:u w:val="single"/>
              </w:rPr>
              <w:t xml:space="preserve"> </w:t>
            </w:r>
            <w:r>
              <w:rPr>
                <w:rFonts w:ascii="Calibri"/>
                <w:i/>
                <w:u w:val="single"/>
              </w:rPr>
              <w:tab/>
            </w:r>
            <w:r>
              <w:rPr>
                <w:rFonts w:ascii="Calibri"/>
                <w:i/>
              </w:rPr>
              <w:t>No.</w:t>
            </w:r>
          </w:p>
        </w:tc>
        <w:tc>
          <w:tcPr>
            <w:tcW w:w="816" w:type="dxa"/>
            <w:tcBorders>
              <w:right w:val="nil"/>
            </w:tcBorders>
          </w:tcPr>
          <w:p w14:paraId="77534A86" w14:textId="77777777" w:rsidR="00EA1AED" w:rsidRDefault="004054CF">
            <w:pPr>
              <w:pStyle w:val="TableParagraph"/>
              <w:tabs>
                <w:tab w:val="left" w:pos="483"/>
              </w:tabs>
              <w:spacing w:line="268" w:lineRule="exact"/>
              <w:ind w:left="106"/>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1000" w:type="dxa"/>
            <w:tcBorders>
              <w:left w:val="nil"/>
            </w:tcBorders>
          </w:tcPr>
          <w:p w14:paraId="515EEDF7" w14:textId="77777777" w:rsidR="00EA1AED" w:rsidRDefault="004054CF">
            <w:pPr>
              <w:pStyle w:val="TableParagraph"/>
              <w:tabs>
                <w:tab w:val="left" w:pos="503"/>
              </w:tabs>
              <w:spacing w:line="268" w:lineRule="exact"/>
              <w:ind w:left="130"/>
              <w:rPr>
                <w:rFonts w:ascii="Calibri"/>
                <w:i/>
              </w:rPr>
            </w:pPr>
            <w:r>
              <w:rPr>
                <w:rFonts w:ascii="Calibri"/>
                <w:i/>
                <w:u w:val="single"/>
              </w:rPr>
              <w:t xml:space="preserve"> </w:t>
            </w:r>
            <w:r>
              <w:rPr>
                <w:rFonts w:ascii="Calibri"/>
                <w:i/>
                <w:u w:val="single"/>
              </w:rPr>
              <w:tab/>
            </w:r>
            <w:r>
              <w:rPr>
                <w:rFonts w:ascii="Calibri"/>
                <w:i/>
              </w:rPr>
              <w:t>No.</w:t>
            </w:r>
          </w:p>
        </w:tc>
      </w:tr>
      <w:tr w:rsidR="00EA1AED" w14:paraId="1A7BA66F" w14:textId="77777777">
        <w:trPr>
          <w:trHeight w:val="309"/>
        </w:trPr>
        <w:tc>
          <w:tcPr>
            <w:tcW w:w="5240" w:type="dxa"/>
          </w:tcPr>
          <w:p w14:paraId="2F8C0555" w14:textId="77777777" w:rsidR="00EA1AED" w:rsidRDefault="004054CF">
            <w:pPr>
              <w:pStyle w:val="TableParagraph"/>
              <w:spacing w:line="268" w:lineRule="exact"/>
              <w:ind w:left="107"/>
              <w:rPr>
                <w:rFonts w:ascii="Calibri"/>
                <w:b/>
              </w:rPr>
            </w:pPr>
            <w:r>
              <w:rPr>
                <w:rFonts w:ascii="Calibri"/>
                <w:b/>
              </w:rPr>
              <w:t>8.</w:t>
            </w:r>
          </w:p>
        </w:tc>
        <w:tc>
          <w:tcPr>
            <w:tcW w:w="4320" w:type="dxa"/>
          </w:tcPr>
          <w:p w14:paraId="29B555E3" w14:textId="77777777" w:rsidR="00EA1AED" w:rsidRDefault="00EA1AED">
            <w:pPr>
              <w:pStyle w:val="TableParagraph"/>
              <w:rPr>
                <w:rFonts w:ascii="Times New Roman"/>
                <w:sz w:val="20"/>
              </w:rPr>
            </w:pPr>
          </w:p>
        </w:tc>
        <w:tc>
          <w:tcPr>
            <w:tcW w:w="816" w:type="dxa"/>
            <w:tcBorders>
              <w:right w:val="nil"/>
            </w:tcBorders>
          </w:tcPr>
          <w:p w14:paraId="2CACAE4C" w14:textId="77777777" w:rsidR="00EA1AED" w:rsidRDefault="004054CF">
            <w:pPr>
              <w:pStyle w:val="TableParagraph"/>
              <w:tabs>
                <w:tab w:val="left" w:pos="376"/>
              </w:tabs>
              <w:spacing w:line="268" w:lineRule="exact"/>
              <w:ind w:right="10"/>
              <w:jc w:val="center"/>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984" w:type="dxa"/>
            <w:tcBorders>
              <w:left w:val="nil"/>
            </w:tcBorders>
          </w:tcPr>
          <w:p w14:paraId="77A7625D" w14:textId="77777777" w:rsidR="00EA1AED" w:rsidRDefault="004054CF">
            <w:pPr>
              <w:pStyle w:val="TableParagraph"/>
              <w:tabs>
                <w:tab w:val="left" w:pos="373"/>
              </w:tabs>
              <w:spacing w:line="268" w:lineRule="exact"/>
              <w:ind w:right="26"/>
              <w:jc w:val="center"/>
              <w:rPr>
                <w:rFonts w:ascii="Calibri"/>
                <w:i/>
              </w:rPr>
            </w:pPr>
            <w:r>
              <w:rPr>
                <w:rFonts w:ascii="Calibri"/>
                <w:i/>
                <w:u w:val="single"/>
              </w:rPr>
              <w:t xml:space="preserve"> </w:t>
            </w:r>
            <w:r>
              <w:rPr>
                <w:rFonts w:ascii="Calibri"/>
                <w:i/>
                <w:u w:val="single"/>
              </w:rPr>
              <w:tab/>
            </w:r>
            <w:r>
              <w:rPr>
                <w:rFonts w:ascii="Calibri"/>
                <w:i/>
              </w:rPr>
              <w:t>No.</w:t>
            </w:r>
          </w:p>
        </w:tc>
        <w:tc>
          <w:tcPr>
            <w:tcW w:w="816" w:type="dxa"/>
            <w:tcBorders>
              <w:right w:val="nil"/>
            </w:tcBorders>
          </w:tcPr>
          <w:p w14:paraId="6B7571EF" w14:textId="77777777" w:rsidR="00EA1AED" w:rsidRDefault="004054CF">
            <w:pPr>
              <w:pStyle w:val="TableParagraph"/>
              <w:tabs>
                <w:tab w:val="left" w:pos="483"/>
              </w:tabs>
              <w:spacing w:line="268" w:lineRule="exact"/>
              <w:ind w:left="106"/>
              <w:rPr>
                <w:rFonts w:ascii="Calibri" w:hAnsi="Calibri"/>
                <w:i/>
              </w:rPr>
            </w:pPr>
            <w:r>
              <w:rPr>
                <w:rFonts w:ascii="Calibri" w:hAnsi="Calibri"/>
                <w:i/>
                <w:u w:val="single"/>
              </w:rPr>
              <w:t xml:space="preserve"> </w:t>
            </w:r>
            <w:r>
              <w:rPr>
                <w:rFonts w:ascii="Calibri" w:hAnsi="Calibri"/>
                <w:i/>
                <w:u w:val="single"/>
              </w:rPr>
              <w:tab/>
            </w:r>
            <w:r>
              <w:rPr>
                <w:rFonts w:ascii="Calibri" w:hAnsi="Calibri"/>
                <w:i/>
              </w:rPr>
              <w:t>Sí.</w:t>
            </w:r>
          </w:p>
        </w:tc>
        <w:tc>
          <w:tcPr>
            <w:tcW w:w="1000" w:type="dxa"/>
            <w:tcBorders>
              <w:left w:val="nil"/>
            </w:tcBorders>
          </w:tcPr>
          <w:p w14:paraId="13A0CA40" w14:textId="77777777" w:rsidR="00EA1AED" w:rsidRDefault="004054CF">
            <w:pPr>
              <w:pStyle w:val="TableParagraph"/>
              <w:tabs>
                <w:tab w:val="left" w:pos="503"/>
              </w:tabs>
              <w:spacing w:line="268" w:lineRule="exact"/>
              <w:ind w:left="130"/>
              <w:rPr>
                <w:rFonts w:ascii="Calibri"/>
                <w:i/>
              </w:rPr>
            </w:pPr>
            <w:r>
              <w:rPr>
                <w:rFonts w:ascii="Calibri"/>
                <w:i/>
                <w:u w:val="single"/>
              </w:rPr>
              <w:t xml:space="preserve"> </w:t>
            </w:r>
            <w:r>
              <w:rPr>
                <w:rFonts w:ascii="Calibri"/>
                <w:i/>
                <w:u w:val="single"/>
              </w:rPr>
              <w:tab/>
            </w:r>
            <w:r>
              <w:rPr>
                <w:rFonts w:ascii="Calibri"/>
                <w:i/>
              </w:rPr>
              <w:t>No.</w:t>
            </w:r>
          </w:p>
        </w:tc>
      </w:tr>
    </w:tbl>
    <w:p w14:paraId="14ACB81C" w14:textId="77777777" w:rsidR="00EA1AED" w:rsidRDefault="004054CF">
      <w:pPr>
        <w:ind w:left="220"/>
        <w:rPr>
          <w:rFonts w:ascii="Calibri" w:hAnsi="Calibri"/>
          <w:b/>
        </w:rPr>
      </w:pPr>
      <w:r>
        <w:rPr>
          <w:rFonts w:ascii="Calibri" w:hAnsi="Calibri"/>
          <w:b/>
        </w:rPr>
        <w:t>Certifico que la información provista es correcta.</w:t>
      </w:r>
    </w:p>
    <w:p w14:paraId="411FBE19" w14:textId="77777777" w:rsidR="00EA1AED" w:rsidRDefault="00EA1AED">
      <w:pPr>
        <w:pStyle w:val="BodyText"/>
        <w:rPr>
          <w:rFonts w:ascii="Calibri"/>
          <w:b/>
          <w:sz w:val="20"/>
        </w:rPr>
      </w:pPr>
    </w:p>
    <w:p w14:paraId="79CC9A33" w14:textId="1FA75361" w:rsidR="00EA1AED" w:rsidRDefault="004054CF">
      <w:pPr>
        <w:pStyle w:val="BodyText"/>
        <w:spacing w:before="6"/>
        <w:rPr>
          <w:rFonts w:ascii="Calibri"/>
          <w:b/>
          <w:sz w:val="17"/>
        </w:rPr>
      </w:pPr>
      <w:r>
        <w:rPr>
          <w:noProof/>
          <w:lang w:val="en-US" w:eastAsia="en-US" w:bidi="ar-SA"/>
        </w:rPr>
        <mc:AlternateContent>
          <mc:Choice Requires="wps">
            <w:drawing>
              <wp:anchor distT="0" distB="0" distL="0" distR="0" simplePos="0" relativeHeight="251675136" behindDoc="1" locked="0" layoutInCell="1" allowOverlap="1" wp14:anchorId="5666EB12" wp14:editId="7D63BD6B">
                <wp:simplePos x="0" y="0"/>
                <wp:positionH relativeFrom="page">
                  <wp:posOffset>914400</wp:posOffset>
                </wp:positionH>
                <wp:positionV relativeFrom="paragraph">
                  <wp:posOffset>167640</wp:posOffset>
                </wp:positionV>
                <wp:extent cx="3406775" cy="0"/>
                <wp:effectExtent l="0" t="0" r="0" b="0"/>
                <wp:wrapTopAndBottom/>
                <wp:docPr id="209" name="Line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06775" cy="0"/>
                        </a:xfrm>
                        <a:prstGeom prst="line">
                          <a:avLst/>
                        </a:prstGeom>
                        <a:noFill/>
                        <a:ln w="1273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8979FD8" id="Line 150" o:spid="_x0000_s1026" style="position:absolute;z-index:-251641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3.2pt" to="340.2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" strokeweight=".35369mm">
                <w10:wrap type="topAndBottom" anchorx="page"/>
              </v:line>
            </w:pict>
          </mc:Fallback>
        </mc:AlternateContent>
      </w:r>
      <w:r>
        <w:rPr>
          <w:noProof/>
          <w:lang w:val="en-US" w:eastAsia="en-US" w:bidi="ar-SA"/>
        </w:rPr>
        <mc:AlternateContent>
          <mc:Choice Requires="wps">
            <w:drawing>
              <wp:anchor distT="0" distB="0" distL="0" distR="0" simplePos="0" relativeHeight="251679232" behindDoc="1" locked="0" layoutInCell="1" allowOverlap="1" wp14:anchorId="4554E635" wp14:editId="7666AC3A">
                <wp:simplePos x="0" y="0"/>
                <wp:positionH relativeFrom="page">
                  <wp:posOffset>6858635</wp:posOffset>
                </wp:positionH>
                <wp:positionV relativeFrom="paragraph">
                  <wp:posOffset>167640</wp:posOffset>
                </wp:positionV>
                <wp:extent cx="1947545" cy="0"/>
                <wp:effectExtent l="0" t="0" r="0" b="0"/>
                <wp:wrapTopAndBottom/>
                <wp:docPr id="208" name="Lin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7545" cy="0"/>
                        </a:xfrm>
                        <a:prstGeom prst="line">
                          <a:avLst/>
                        </a:prstGeom>
                        <a:noFill/>
                        <a:ln w="1273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C69D345" id="Line 149" o:spid="_x0000_s1026" style="position:absolute;z-index:-251637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0.05pt,13.2pt" to="693.4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" strokeweight=".35369mm">
                <w10:wrap type="topAndBottom" anchorx="page"/>
              </v:line>
            </w:pict>
          </mc:Fallback>
        </mc:AlternateContent>
      </w:r>
    </w:p>
    <w:p w14:paraId="39447D8E" w14:textId="77777777" w:rsidR="00EA1AED" w:rsidRDefault="004054CF">
      <w:pPr>
        <w:tabs>
          <w:tab w:val="left" w:pos="9581"/>
        </w:tabs>
        <w:spacing w:line="259" w:lineRule="exact"/>
        <w:ind w:left="220"/>
        <w:rPr>
          <w:rFonts w:ascii="Calibri" w:hAnsi="Calibri"/>
          <w:b/>
        </w:rPr>
      </w:pPr>
      <w:r>
        <w:rPr>
          <w:rFonts w:ascii="Calibri" w:hAnsi="Calibri"/>
          <w:b/>
        </w:rPr>
        <w:t>Director escolar o maestro de</w:t>
      </w:r>
      <w:r>
        <w:rPr>
          <w:rFonts w:ascii="Calibri" w:hAnsi="Calibri"/>
          <w:b/>
          <w:spacing w:val="-15"/>
        </w:rPr>
        <w:t xml:space="preserve"> </w:t>
      </w:r>
      <w:r>
        <w:rPr>
          <w:rFonts w:ascii="Calibri" w:hAnsi="Calibri"/>
          <w:b/>
        </w:rPr>
        <w:t>Educación</w:t>
      </w:r>
      <w:r>
        <w:rPr>
          <w:rFonts w:ascii="Calibri" w:hAnsi="Calibri"/>
          <w:b/>
          <w:spacing w:val="-3"/>
        </w:rPr>
        <w:t xml:space="preserve"> </w:t>
      </w:r>
      <w:r>
        <w:rPr>
          <w:rFonts w:ascii="Calibri" w:hAnsi="Calibri"/>
          <w:b/>
        </w:rPr>
        <w:t>Especial</w:t>
      </w:r>
      <w:r>
        <w:rPr>
          <w:rFonts w:ascii="Calibri" w:hAnsi="Calibri"/>
          <w:b/>
        </w:rPr>
        <w:tab/>
        <w:t>Fecha</w:t>
      </w:r>
    </w:p>
    <w:p w14:paraId="13918123" w14:textId="77777777" w:rsidR="00EA1AED" w:rsidRDefault="00EA1AED">
      <w:pPr>
        <w:pStyle w:val="BodyText"/>
        <w:spacing w:before="11"/>
        <w:rPr>
          <w:rFonts w:ascii="Calibri"/>
          <w:b/>
          <w:sz w:val="17"/>
        </w:rPr>
      </w:pPr>
    </w:p>
    <w:p w14:paraId="5013D94E" w14:textId="7BCE74CC" w:rsidR="00EA1AED" w:rsidRDefault="004054CF">
      <w:pPr>
        <w:ind w:left="220" w:right="933"/>
        <w:rPr>
          <w:rFonts w:ascii="Calibri" w:hAnsi="Calibri"/>
          <w:b/>
        </w:rPr>
      </w:pPr>
      <w:r>
        <w:rPr>
          <w:noProof/>
          <w:lang w:val="en-US" w:eastAsia="en-US" w:bidi="ar-SA"/>
        </w:rPr>
        <w:drawing>
          <wp:anchor distT="0" distB="0" distL="0" distR="0" simplePos="0" relativeHeight="251682304" behindDoc="0" locked="0" layoutInCell="1" allowOverlap="1" wp14:anchorId="651062D5" wp14:editId="5BEA1EBC">
            <wp:simplePos x="0" y="0"/>
            <wp:positionH relativeFrom="page">
              <wp:posOffset>8749283</wp:posOffset>
            </wp:positionH>
            <wp:positionV relativeFrom="paragraph">
              <wp:posOffset>916605</wp:posOffset>
            </wp:positionV>
            <wp:extent cx="682751" cy="438912"/>
            <wp:effectExtent l="0" t="0" r="0" b="0"/>
            <wp:wrapNone/>
            <wp:docPr id="3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9.jpeg"/>
                    <pic:cNvPicPr/>
                  </pic:nvPicPr>
                  <pic:blipFill>
                    <a:blip r:embed="rId62" cstate="print"/>
                    <a:stretch>
                      <a:fillRect/>
                    </a:stretch>
                  </pic:blipFill>
                  <pic:spPr>
                    <a:xfrm>
                      <a:off x="0" y="0"/>
                      <a:ext cx="682751" cy="438912"/>
                    </a:xfrm>
                    <a:prstGeom prst="rect">
                      <a:avLst/>
                    </a:prstGeom>
                  </pic:spPr>
                </pic:pic>
              </a:graphicData>
            </a:graphic>
          </wp:anchor>
        </w:drawing>
      </w:r>
      <w:r>
        <w:rPr>
          <w:rFonts w:ascii="Calibri" w:hAnsi="Calibri"/>
          <w:b/>
        </w:rPr>
        <w:t>Nota: Los equipos que están en buenas condiciones y que, por alguna razón discutida en COMPU escolar, no continúen utilizándose por el estudiante, deben devolverse al Centro de Servicios de Educación Especial (CSEE) de su área geográfica.</w:t>
      </w:r>
    </w:p>
    <w:p w14:paraId="24846B04" w14:textId="77777777" w:rsidR="00EA1AED" w:rsidRDefault="00EA1AED">
      <w:pPr>
        <w:pStyle w:val="BodyText"/>
        <w:rPr>
          <w:rFonts w:ascii="Calibri"/>
          <w:b/>
          <w:sz w:val="20"/>
        </w:rPr>
      </w:pPr>
    </w:p>
    <w:p w14:paraId="070A3E97" w14:textId="77777777" w:rsidR="00EA1AED" w:rsidRDefault="00EA1AED">
      <w:pPr>
        <w:pStyle w:val="BodyText"/>
        <w:rPr>
          <w:rFonts w:ascii="Calibri"/>
          <w:b/>
          <w:sz w:val="20"/>
        </w:rPr>
      </w:pPr>
    </w:p>
    <w:p w14:paraId="2F0FDAEF" w14:textId="77777777" w:rsidR="00EA1AED" w:rsidRDefault="00EA1AED">
      <w:pPr>
        <w:pStyle w:val="BodyText"/>
        <w:rPr>
          <w:rFonts w:ascii="Calibri"/>
          <w:b/>
          <w:sz w:val="20"/>
        </w:rPr>
      </w:pPr>
    </w:p>
    <w:p w14:paraId="0E4EBF85" w14:textId="77777777" w:rsidR="00EA1AED" w:rsidRDefault="00EA1AED">
      <w:pPr>
        <w:rPr>
          <w:rFonts w:ascii="Calibri"/>
          <w:sz w:val="20"/>
        </w:rPr>
        <w:sectPr w:rsidR="00EA1AED">
          <w:type w:val="continuous"/>
          <w:pgSz w:w="15840" w:h="12240" w:orient="landscape"/>
          <w:pgMar w:top="620" w:right="880" w:bottom="280" w:left="1220" w:header="720" w:footer="720" w:gutter="0"/>
          <w:cols w:space="720"/>
        </w:sectPr>
      </w:pPr>
    </w:p>
    <w:p w14:paraId="7E1609BC" w14:textId="77777777" w:rsidR="00EA1AED" w:rsidRDefault="00EA1AED">
      <w:pPr>
        <w:pStyle w:val="BodyText"/>
        <w:spacing w:before="5"/>
        <w:rPr>
          <w:rFonts w:ascii="Calibri"/>
          <w:b/>
          <w:sz w:val="20"/>
        </w:rPr>
      </w:pPr>
    </w:p>
    <w:p w14:paraId="2E8068E2" w14:textId="77777777" w:rsidR="00EA1AED" w:rsidRDefault="004054CF">
      <w:pPr>
        <w:ind w:left="268"/>
        <w:rPr>
          <w:rFonts w:ascii="Arial Narrow"/>
          <w:sz w:val="14"/>
        </w:rPr>
      </w:pPr>
      <w:r>
        <w:rPr>
          <w:rFonts w:ascii="Arial Narrow"/>
          <w:sz w:val="14"/>
        </w:rPr>
        <w:t>PO Box 190759</w:t>
      </w:r>
    </w:p>
    <w:p w14:paraId="0F447C0C" w14:textId="77777777" w:rsidR="00EA1AED" w:rsidRDefault="004054CF">
      <w:pPr>
        <w:ind w:left="268" w:right="18"/>
        <w:rPr>
          <w:rFonts w:ascii="Arial Narrow"/>
          <w:sz w:val="14"/>
        </w:rPr>
      </w:pPr>
      <w:r>
        <w:rPr>
          <w:rFonts w:ascii="Arial Narrow"/>
          <w:sz w:val="14"/>
        </w:rPr>
        <w:t>San Juan, Puerto Rico 00919-0759 Tel.: 787 759 2000</w:t>
      </w:r>
    </w:p>
    <w:p w14:paraId="515798F2" w14:textId="77777777" w:rsidR="00EA1AED" w:rsidRDefault="00137C80">
      <w:pPr>
        <w:ind w:left="268"/>
        <w:rPr>
          <w:rFonts w:ascii="Arial Narrow"/>
          <w:sz w:val="14"/>
        </w:rPr>
      </w:pPr>
      <w:hyperlink r:id="rId68">
        <w:r w:rsidR="004054CF">
          <w:rPr>
            <w:rFonts w:ascii="Arial Narrow"/>
            <w:sz w:val="14"/>
          </w:rPr>
          <w:t>www.de.gobierno.pr</w:t>
        </w:r>
      </w:hyperlink>
    </w:p>
    <w:p w14:paraId="28936BC9" w14:textId="77777777" w:rsidR="00EA1AED" w:rsidRDefault="004054CF">
      <w:pPr>
        <w:pStyle w:val="BodyText"/>
        <w:spacing w:before="3"/>
        <w:rPr>
          <w:rFonts w:ascii="Arial Narrow"/>
          <w:sz w:val="28"/>
        </w:rPr>
      </w:pPr>
      <w:r>
        <w:br w:type="column"/>
      </w:r>
    </w:p>
    <w:p w14:paraId="3A9AB8C4" w14:textId="77777777" w:rsidR="00EA1AED" w:rsidRDefault="004054CF">
      <w:pPr>
        <w:ind w:left="268" w:right="1637"/>
        <w:jc w:val="both"/>
        <w:rPr>
          <w:rFonts w:ascii="Arial Narrow" w:hAnsi="Arial Narrow"/>
          <w:sz w:val="18"/>
        </w:rPr>
      </w:pPr>
      <w:r>
        <w:rPr>
          <w:rFonts w:ascii="Arial Narrow" w:hAnsi="Arial Narrow"/>
          <w:sz w:val="18"/>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w:t>
      </w:r>
      <w:r>
        <w:rPr>
          <w:rFonts w:ascii="Arial Narrow" w:hAnsi="Arial Narrow"/>
          <w:spacing w:val="-10"/>
          <w:sz w:val="18"/>
        </w:rPr>
        <w:t xml:space="preserve"> </w:t>
      </w:r>
      <w:r>
        <w:rPr>
          <w:rFonts w:ascii="Arial Narrow" w:hAnsi="Arial Narrow"/>
          <w:sz w:val="18"/>
        </w:rPr>
        <w:t>acecho.</w:t>
      </w:r>
    </w:p>
    <w:p w14:paraId="5CAEFA43" w14:textId="77777777" w:rsidR="00EA1AED" w:rsidRDefault="00EA1AED">
      <w:pPr>
        <w:jc w:val="both"/>
        <w:rPr>
          <w:rFonts w:ascii="Arial Narrow" w:hAnsi="Arial Narrow"/>
          <w:sz w:val="18"/>
        </w:rPr>
        <w:sectPr w:rsidR="00EA1AED">
          <w:type w:val="continuous"/>
          <w:pgSz w:w="15840" w:h="12240" w:orient="landscape"/>
          <w:pgMar w:top="620" w:right="880" w:bottom="280" w:left="1220" w:header="720" w:footer="720" w:gutter="0"/>
          <w:cols w:num="2" w:space="720" w:equalWidth="0">
            <w:col w:w="2100" w:space="103"/>
            <w:col w:w="11537"/>
          </w:cols>
        </w:sectPr>
      </w:pPr>
    </w:p>
    <w:p w14:paraId="440E955B" w14:textId="13CC42A8" w:rsidR="00EA1AED" w:rsidRDefault="003458D3">
      <w:pPr>
        <w:pStyle w:val="BodyText"/>
        <w:rPr>
          <w:sz w:val="22"/>
        </w:rPr>
      </w:pPr>
      <w:r>
        <w:rPr>
          <w:rFonts w:ascii="Calibri"/>
          <w:noProof/>
          <w:sz w:val="20"/>
          <w:lang w:val="en-US" w:eastAsia="en-US" w:bidi="ar-SA"/>
        </w:rPr>
        <w:drawing>
          <wp:anchor distT="0" distB="0" distL="114300" distR="114300" simplePos="0" relativeHeight="251784704" behindDoc="0" locked="0" layoutInCell="1" allowOverlap="1" wp14:anchorId="5DCDD181" wp14:editId="0CA26EDB">
            <wp:simplePos x="0" y="0"/>
            <wp:positionH relativeFrom="column">
              <wp:posOffset>390524</wp:posOffset>
            </wp:positionH>
            <wp:positionV relativeFrom="paragraph">
              <wp:posOffset>-165101</wp:posOffset>
            </wp:positionV>
            <wp:extent cx="1986643" cy="695325"/>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96181" cy="69866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AE656A" w14:textId="03F97363" w:rsidR="00EA1AED" w:rsidRDefault="004054CF">
      <w:pPr>
        <w:tabs>
          <w:tab w:val="left" w:pos="7135"/>
        </w:tabs>
        <w:ind w:left="856"/>
        <w:rPr>
          <w:rFonts w:ascii="Arial Narrow"/>
          <w:sz w:val="20"/>
        </w:rPr>
      </w:pPr>
      <w:r>
        <w:rPr>
          <w:rFonts w:ascii="Arial Narrow"/>
          <w:sz w:val="20"/>
        </w:rPr>
        <w:tab/>
      </w:r>
      <w:r>
        <w:rPr>
          <w:rFonts w:ascii="Arial Narrow"/>
          <w:noProof/>
          <w:position w:val="3"/>
          <w:sz w:val="20"/>
          <w:lang w:val="en-US" w:eastAsia="en-US" w:bidi="ar-SA"/>
        </w:rPr>
        <mc:AlternateContent>
          <mc:Choice Requires="wps">
            <w:drawing>
              <wp:inline distT="0" distB="0" distL="0" distR="0" wp14:anchorId="51E59CF8" wp14:editId="0947D646">
                <wp:extent cx="2258695" cy="302260"/>
                <wp:effectExtent l="6350" t="11430" r="11430" b="10160"/>
                <wp:docPr id="147"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03911789" w14:textId="77777777" w:rsidR="00DD46C1" w:rsidRDefault="00DD46C1">
                            <w:pPr>
                              <w:spacing w:before="68"/>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51E59CF8" id="Text Box 88" o:spid="_x0000_s1083" type="#_x0000_t202" style="width:177.8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" filled="f" strokeweight=".24pt">
                <v:stroke dashstyle="1 1"/>
                <v:textbox inset="0,0,0,0">
                  <w:txbxContent>
                    <w:p w14:paraId="03911789" w14:textId="77777777" w:rsidR="00DD46C1" w:rsidRDefault="00DD46C1">
                      <w:pPr>
                        <w:spacing w:before="68"/>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1775573F" w14:textId="77777777" w:rsidR="00EA1AED" w:rsidRDefault="00EA1AED">
      <w:pPr>
        <w:pStyle w:val="BodyText"/>
        <w:spacing w:before="1"/>
        <w:rPr>
          <w:rFonts w:ascii="Arial Narrow"/>
          <w:sz w:val="6"/>
        </w:rPr>
      </w:pPr>
    </w:p>
    <w:p w14:paraId="0BA0C729" w14:textId="77777777" w:rsidR="00EA1AED" w:rsidRDefault="00EA1AED">
      <w:pPr>
        <w:rPr>
          <w:rFonts w:ascii="Arial Narrow"/>
          <w:sz w:val="6"/>
        </w:rPr>
        <w:sectPr w:rsidR="00EA1AED">
          <w:headerReference w:type="default" r:id="rId69"/>
          <w:pgSz w:w="12240" w:h="15840"/>
          <w:pgMar w:top="800" w:right="400" w:bottom="280" w:left="300" w:header="0" w:footer="0" w:gutter="0"/>
          <w:cols w:space="720"/>
        </w:sectPr>
      </w:pPr>
    </w:p>
    <w:p w14:paraId="32051702" w14:textId="77777777" w:rsidR="00EA1AED" w:rsidRDefault="004054CF">
      <w:pPr>
        <w:spacing w:before="54" w:line="218" w:lineRule="exact"/>
        <w:ind w:left="926"/>
        <w:rPr>
          <w:rFonts w:ascii="Calibri" w:hAnsi="Calibri"/>
          <w:i/>
          <w:sz w:val="18"/>
        </w:rPr>
      </w:pPr>
      <w:r>
        <w:rPr>
          <w:rFonts w:ascii="Calibri" w:hAnsi="Calibri"/>
          <w:i/>
          <w:sz w:val="18"/>
        </w:rPr>
        <w:t>Secretaría Asociada de Educación Especial</w:t>
      </w:r>
    </w:p>
    <w:p w14:paraId="08507A87" w14:textId="06C95121" w:rsidR="00EA1AED" w:rsidRDefault="00D6295F">
      <w:pPr>
        <w:spacing w:line="242" w:lineRule="exact"/>
        <w:ind w:left="926"/>
        <w:rPr>
          <w:rFonts w:ascii="Calibri"/>
          <w:sz w:val="20"/>
        </w:rPr>
      </w:pPr>
      <w:r>
        <w:rPr>
          <w:rFonts w:ascii="Calibri"/>
          <w:sz w:val="20"/>
        </w:rPr>
        <w:t>SAEE-AT</w:t>
      </w:r>
      <w:r w:rsidR="004054CF">
        <w:rPr>
          <w:rFonts w:ascii="Calibri"/>
          <w:sz w:val="20"/>
        </w:rPr>
        <w:t>-13</w:t>
      </w:r>
    </w:p>
    <w:p w14:paraId="12793582" w14:textId="77777777" w:rsidR="00EA1AED" w:rsidRDefault="004054CF">
      <w:pPr>
        <w:pStyle w:val="BodyText"/>
        <w:rPr>
          <w:rFonts w:ascii="Calibri"/>
          <w:sz w:val="22"/>
        </w:rPr>
      </w:pPr>
      <w:r>
        <w:br w:type="column"/>
      </w:r>
    </w:p>
    <w:p w14:paraId="4F067300" w14:textId="77777777" w:rsidR="00EA1AED" w:rsidRDefault="00EA1AED">
      <w:pPr>
        <w:pStyle w:val="BodyText"/>
        <w:spacing w:before="4"/>
        <w:rPr>
          <w:rFonts w:ascii="Calibri"/>
          <w:sz w:val="22"/>
        </w:rPr>
      </w:pPr>
    </w:p>
    <w:p w14:paraId="4576985F" w14:textId="77777777" w:rsidR="00EA1AED" w:rsidRDefault="004054CF">
      <w:pPr>
        <w:spacing w:before="1"/>
        <w:ind w:left="32"/>
        <w:rPr>
          <w:rFonts w:ascii="Calibri" w:hAnsi="Calibri"/>
          <w:b/>
        </w:rPr>
      </w:pPr>
      <w:r>
        <w:rPr>
          <w:rFonts w:ascii="Calibri" w:hAnsi="Calibri"/>
          <w:b/>
        </w:rPr>
        <w:t>Centro de Servicios Educación Especial</w:t>
      </w:r>
    </w:p>
    <w:p w14:paraId="71C05863" w14:textId="77777777" w:rsidR="00EA1AED" w:rsidRDefault="00EA1AED">
      <w:pPr>
        <w:rPr>
          <w:rFonts w:ascii="Calibri" w:hAnsi="Calibri"/>
        </w:rPr>
        <w:sectPr w:rsidR="00EA1AED">
          <w:type w:val="continuous"/>
          <w:pgSz w:w="12240" w:h="15840"/>
          <w:pgMar w:top="620" w:right="400" w:bottom="280" w:left="300" w:header="720" w:footer="720" w:gutter="0"/>
          <w:cols w:num="2" w:space="720" w:equalWidth="0">
            <w:col w:w="3994" w:space="40"/>
            <w:col w:w="7506"/>
          </w:cols>
        </w:sectPr>
      </w:pPr>
    </w:p>
    <w:p w14:paraId="7B0BD309" w14:textId="77777777" w:rsidR="00EA1AED" w:rsidRDefault="004054CF">
      <w:pPr>
        <w:spacing w:line="250" w:lineRule="exact"/>
        <w:ind w:left="3744"/>
        <w:jc w:val="center"/>
        <w:rPr>
          <w:rFonts w:ascii="Times New Roman" w:hAnsi="Times New Roman"/>
          <w:i/>
        </w:rPr>
      </w:pPr>
      <w:r>
        <w:rPr>
          <w:rFonts w:ascii="Times New Roman" w:hAnsi="Times New Roman"/>
          <w:i/>
        </w:rPr>
        <w:t>Comité Asesor de Asistencia Tecnológica</w:t>
      </w:r>
    </w:p>
    <w:p w14:paraId="0FABF0E4" w14:textId="77777777" w:rsidR="00EA1AED" w:rsidRDefault="004054CF">
      <w:pPr>
        <w:tabs>
          <w:tab w:val="left" w:pos="7895"/>
        </w:tabs>
        <w:spacing w:before="6"/>
        <w:ind w:left="3781"/>
        <w:jc w:val="center"/>
        <w:rPr>
          <w:rFonts w:ascii="Calibri" w:hAnsi="Calibri"/>
          <w:sz w:val="20"/>
        </w:rPr>
      </w:pPr>
      <w:r>
        <w:rPr>
          <w:rFonts w:ascii="Calibri" w:hAnsi="Calibri"/>
          <w:sz w:val="20"/>
        </w:rPr>
        <w:t>Región Educativa</w:t>
      </w:r>
      <w:r>
        <w:rPr>
          <w:rFonts w:ascii="Calibri" w:hAnsi="Calibri"/>
          <w:spacing w:val="-9"/>
          <w:sz w:val="20"/>
        </w:rPr>
        <w:t xml:space="preserve"> </w:t>
      </w:r>
      <w:r>
        <w:rPr>
          <w:rFonts w:ascii="Calibri" w:hAnsi="Calibri"/>
          <w:sz w:val="20"/>
        </w:rPr>
        <w:t xml:space="preserve">de </w:t>
      </w:r>
      <w:r>
        <w:rPr>
          <w:rFonts w:ascii="Calibri" w:hAnsi="Calibri"/>
          <w:w w:val="99"/>
          <w:sz w:val="20"/>
          <w:u w:val="single"/>
        </w:rPr>
        <w:t xml:space="preserve"> </w:t>
      </w:r>
      <w:r>
        <w:rPr>
          <w:rFonts w:ascii="Calibri" w:hAnsi="Calibri"/>
          <w:sz w:val="20"/>
          <w:u w:val="single"/>
        </w:rPr>
        <w:tab/>
      </w:r>
    </w:p>
    <w:p w14:paraId="52450E9A" w14:textId="77777777" w:rsidR="00EA1AED" w:rsidRDefault="004054CF">
      <w:pPr>
        <w:pStyle w:val="BodyText"/>
        <w:rPr>
          <w:rFonts w:ascii="Calibri"/>
          <w:sz w:val="22"/>
        </w:rPr>
      </w:pPr>
      <w:r>
        <w:br w:type="column"/>
      </w:r>
    </w:p>
    <w:p w14:paraId="3E4E177E" w14:textId="77777777" w:rsidR="00EA1AED" w:rsidRDefault="00EA1AED">
      <w:pPr>
        <w:pStyle w:val="BodyText"/>
        <w:spacing w:before="11"/>
        <w:rPr>
          <w:rFonts w:ascii="Calibri"/>
          <w:sz w:val="18"/>
        </w:rPr>
      </w:pPr>
    </w:p>
    <w:p w14:paraId="54E805AD" w14:textId="77777777" w:rsidR="00EA1AED" w:rsidRDefault="004054CF">
      <w:pPr>
        <w:pStyle w:val="ListParagraph"/>
        <w:numPr>
          <w:ilvl w:val="1"/>
          <w:numId w:val="2"/>
        </w:numPr>
        <w:tabs>
          <w:tab w:val="left" w:pos="851"/>
          <w:tab w:val="left" w:pos="2971"/>
        </w:tabs>
        <w:ind w:hanging="270"/>
        <w:rPr>
          <w:rFonts w:ascii="Calibri"/>
        </w:rPr>
      </w:pPr>
      <w:r>
        <w:rPr>
          <w:rFonts w:ascii="Calibri"/>
        </w:rPr>
        <w:t>SIE:</w:t>
      </w:r>
      <w:r>
        <w:rPr>
          <w:rFonts w:ascii="Calibri"/>
          <w:u w:val="single"/>
        </w:rPr>
        <w:t xml:space="preserve"> </w:t>
      </w:r>
      <w:r>
        <w:rPr>
          <w:rFonts w:ascii="Calibri"/>
          <w:u w:val="single"/>
        </w:rPr>
        <w:tab/>
      </w:r>
    </w:p>
    <w:p w14:paraId="642EB3EF" w14:textId="77777777" w:rsidR="00EA1AED" w:rsidRDefault="00EA1AED">
      <w:pPr>
        <w:rPr>
          <w:rFonts w:ascii="Calibri"/>
        </w:rPr>
        <w:sectPr w:rsidR="00EA1AED">
          <w:type w:val="continuous"/>
          <w:pgSz w:w="12240" w:h="15840"/>
          <w:pgMar w:top="620" w:right="400" w:bottom="280" w:left="300" w:header="720" w:footer="720" w:gutter="0"/>
          <w:cols w:num="2" w:space="720" w:equalWidth="0">
            <w:col w:w="7896" w:space="40"/>
            <w:col w:w="3604"/>
          </w:cols>
        </w:sectPr>
      </w:pPr>
    </w:p>
    <w:p w14:paraId="6EB9BBDA" w14:textId="77777777" w:rsidR="00EA1AED" w:rsidRDefault="00EA1AED">
      <w:pPr>
        <w:pStyle w:val="BodyText"/>
        <w:spacing w:before="7"/>
        <w:rPr>
          <w:rFonts w:ascii="Calibri"/>
        </w:rPr>
      </w:pPr>
    </w:p>
    <w:p w14:paraId="666886D7" w14:textId="77777777" w:rsidR="00EA1AED" w:rsidRDefault="004054CF">
      <w:pPr>
        <w:pStyle w:val="Heading1"/>
        <w:spacing w:before="44"/>
      </w:pPr>
      <w:r>
        <w:t>Cuestionario de Satisfacción con los Servicios de Asistencia Tecnológica</w:t>
      </w:r>
    </w:p>
    <w:p w14:paraId="5309CEA1" w14:textId="77777777" w:rsidR="00EA1AED" w:rsidRDefault="004054CF">
      <w:pPr>
        <w:spacing w:before="118"/>
        <w:ind w:left="780" w:right="673"/>
        <w:jc w:val="both"/>
        <w:rPr>
          <w:rFonts w:ascii="Calibri" w:hAnsi="Calibri"/>
        </w:rPr>
      </w:pPr>
      <w:r>
        <w:rPr>
          <w:rFonts w:ascii="Calibri" w:hAnsi="Calibri"/>
          <w:b/>
        </w:rPr>
        <w:t>Instrucciones</w:t>
      </w:r>
      <w:r>
        <w:rPr>
          <w:rFonts w:ascii="Calibri" w:hAnsi="Calibri"/>
        </w:rPr>
        <w:t>: Lea cuidadosamente cada alternativa. Puede contestar seleccionando con una “X” la alternativa que mejor represente su opinión o su información. También, puede redactar su respuesta en el espacio provisto. Agradecemos su colaboración para ayudarnos a mejorar los servicios de Asistencia Tecnológica.</w:t>
      </w:r>
    </w:p>
    <w:p w14:paraId="3A48DF3D" w14:textId="77777777" w:rsidR="00EA1AED" w:rsidRDefault="00EA1AED">
      <w:pPr>
        <w:pStyle w:val="BodyText"/>
        <w:spacing w:before="2"/>
        <w:rPr>
          <w:rFonts w:ascii="Calibri"/>
          <w:sz w:val="22"/>
        </w:rPr>
      </w:pPr>
    </w:p>
    <w:p w14:paraId="18A8FE74" w14:textId="486AC533" w:rsidR="00EA1AED" w:rsidRDefault="004054CF">
      <w:pPr>
        <w:ind w:left="780"/>
        <w:jc w:val="both"/>
        <w:rPr>
          <w:rFonts w:ascii="Calibri"/>
        </w:rPr>
      </w:pPr>
      <w:r>
        <w:rPr>
          <w:rFonts w:ascii="Calibri"/>
        </w:rPr>
        <w:t>Persona que llena el cuestionario:</w:t>
      </w:r>
      <w:r>
        <w:rPr>
          <w:rFonts w:ascii="Calibri"/>
          <w:u w:val="single"/>
        </w:rPr>
        <w:t xml:space="preserve"> </w:t>
      </w:r>
      <w:r>
        <w:rPr>
          <w:rFonts w:ascii="Calibri"/>
        </w:rPr>
        <w:t>padre</w:t>
      </w:r>
      <w:r>
        <w:rPr>
          <w:rFonts w:ascii="Calibri"/>
          <w:u w:val="single"/>
        </w:rPr>
        <w:t xml:space="preserve"> </w:t>
      </w:r>
      <w:r>
        <w:rPr>
          <w:rFonts w:ascii="Calibri"/>
        </w:rPr>
        <w:t>madre</w:t>
      </w:r>
      <w:r>
        <w:rPr>
          <w:rFonts w:ascii="Calibri"/>
          <w:u w:val="single"/>
        </w:rPr>
        <w:t xml:space="preserve"> </w:t>
      </w:r>
      <w:r>
        <w:rPr>
          <w:rFonts w:ascii="Calibri"/>
        </w:rPr>
        <w:t>encargado</w:t>
      </w:r>
      <w:r>
        <w:rPr>
          <w:rFonts w:ascii="Calibri"/>
          <w:u w:val="single"/>
        </w:rPr>
        <w:t xml:space="preserve"> </w:t>
      </w:r>
      <w:r>
        <w:rPr>
          <w:rFonts w:ascii="Calibri"/>
        </w:rPr>
        <w:t>maestro</w:t>
      </w:r>
    </w:p>
    <w:p w14:paraId="26367312" w14:textId="77777777" w:rsidR="00EA1AED" w:rsidRDefault="004054CF">
      <w:pPr>
        <w:tabs>
          <w:tab w:val="left" w:pos="4235"/>
          <w:tab w:val="left" w:pos="10886"/>
        </w:tabs>
        <w:ind w:left="3862"/>
        <w:rPr>
          <w:rFonts w:ascii="Calibri"/>
        </w:rPr>
      </w:pPr>
      <w:r>
        <w:rPr>
          <w:rFonts w:ascii="Calibri"/>
          <w:u w:val="single"/>
        </w:rPr>
        <w:t xml:space="preserve"> </w:t>
      </w:r>
      <w:r>
        <w:rPr>
          <w:rFonts w:ascii="Calibri"/>
          <w:u w:val="single"/>
        </w:rPr>
        <w:tab/>
      </w:r>
      <w:r>
        <w:rPr>
          <w:rFonts w:ascii="Calibri"/>
        </w:rPr>
        <w:t>funcionario de la siguiente</w:t>
      </w:r>
      <w:r>
        <w:rPr>
          <w:rFonts w:ascii="Calibri"/>
          <w:spacing w:val="-14"/>
        </w:rPr>
        <w:t xml:space="preserve"> </w:t>
      </w:r>
      <w:r>
        <w:rPr>
          <w:rFonts w:ascii="Calibri"/>
        </w:rPr>
        <w:t>agencia:</w:t>
      </w:r>
      <w:r>
        <w:rPr>
          <w:rFonts w:ascii="Calibri"/>
          <w:spacing w:val="-2"/>
        </w:rPr>
        <w:t xml:space="preserve"> </w:t>
      </w:r>
      <w:r>
        <w:rPr>
          <w:rFonts w:ascii="Calibri"/>
          <w:u w:val="single"/>
        </w:rPr>
        <w:t xml:space="preserve"> </w:t>
      </w:r>
      <w:r>
        <w:rPr>
          <w:rFonts w:ascii="Calibri"/>
          <w:u w:val="single"/>
        </w:rPr>
        <w:tab/>
      </w:r>
    </w:p>
    <w:p w14:paraId="11E94598" w14:textId="77777777" w:rsidR="00EA1AED" w:rsidRDefault="00EA1AED">
      <w:pPr>
        <w:pStyle w:val="BodyText"/>
        <w:spacing w:before="5"/>
        <w:rPr>
          <w:rFonts w:ascii="Calibri"/>
          <w:sz w:val="21"/>
        </w:rPr>
      </w:pPr>
    </w:p>
    <w:p w14:paraId="3D1F99B5" w14:textId="77777777" w:rsidR="00EA1AED" w:rsidRDefault="004054CF">
      <w:pPr>
        <w:spacing w:before="56"/>
        <w:ind w:left="780"/>
        <w:rPr>
          <w:rFonts w:ascii="Calibri"/>
        </w:rPr>
      </w:pPr>
      <w:r>
        <w:rPr>
          <w:rFonts w:ascii="Calibri"/>
        </w:rPr>
        <w:t>Escoja o responda, de acuerdo con su criterio.</w:t>
      </w:r>
    </w:p>
    <w:p w14:paraId="00588528" w14:textId="77777777" w:rsidR="00EA1AED" w:rsidRDefault="00EA1AED">
      <w:pPr>
        <w:pStyle w:val="BodyText"/>
        <w:rPr>
          <w:rFonts w:ascii="Calibri"/>
          <w:sz w:val="22"/>
        </w:rPr>
      </w:pPr>
    </w:p>
    <w:p w14:paraId="5EF8FF2F" w14:textId="77777777" w:rsidR="00EA1AED" w:rsidRDefault="004054CF">
      <w:pPr>
        <w:pStyle w:val="ListParagraph"/>
        <w:numPr>
          <w:ilvl w:val="2"/>
          <w:numId w:val="2"/>
        </w:numPr>
        <w:tabs>
          <w:tab w:val="left" w:pos="1501"/>
        </w:tabs>
        <w:ind w:hanging="361"/>
        <w:rPr>
          <w:rFonts w:ascii="Calibri" w:hAnsi="Calibri"/>
        </w:rPr>
      </w:pPr>
      <w:r>
        <w:rPr>
          <w:rFonts w:ascii="Calibri" w:hAnsi="Calibri"/>
        </w:rPr>
        <w:t>La atención brindada por el personal</w:t>
      </w:r>
      <w:r>
        <w:rPr>
          <w:rFonts w:ascii="Calibri" w:hAnsi="Calibri"/>
          <w:spacing w:val="-7"/>
        </w:rPr>
        <w:t xml:space="preserve"> </w:t>
      </w:r>
      <w:r>
        <w:rPr>
          <w:rFonts w:ascii="Calibri" w:hAnsi="Calibri"/>
        </w:rPr>
        <w:t>fue:</w:t>
      </w:r>
    </w:p>
    <w:p w14:paraId="11629C00" w14:textId="77777777" w:rsidR="00EA1AED" w:rsidRDefault="004054CF">
      <w:pPr>
        <w:tabs>
          <w:tab w:val="left" w:pos="2550"/>
          <w:tab w:val="left" w:pos="3851"/>
          <w:tab w:val="left" w:pos="4846"/>
          <w:tab w:val="left" w:pos="5919"/>
        </w:tabs>
        <w:spacing w:before="39"/>
        <w:ind w:left="2220"/>
        <w:rPr>
          <w:rFonts w:ascii="Calibri"/>
        </w:rPr>
      </w:pPr>
      <w:r>
        <w:rPr>
          <w:rFonts w:ascii="Calibri"/>
          <w:u w:val="single"/>
        </w:rPr>
        <w:t xml:space="preserve"> </w:t>
      </w:r>
      <w:r>
        <w:rPr>
          <w:rFonts w:ascii="Calibri"/>
          <w:u w:val="single"/>
        </w:rPr>
        <w:tab/>
      </w:r>
      <w:r>
        <w:rPr>
          <w:rFonts w:ascii="Calibri"/>
        </w:rPr>
        <w:t>excelente.</w:t>
      </w:r>
      <w:r>
        <w:rPr>
          <w:rFonts w:ascii="Calibri"/>
          <w:u w:val="single"/>
        </w:rPr>
        <w:t xml:space="preserve"> </w:t>
      </w:r>
      <w:r>
        <w:rPr>
          <w:rFonts w:ascii="Calibri"/>
          <w:u w:val="single"/>
        </w:rPr>
        <w:tab/>
      </w:r>
      <w:r>
        <w:rPr>
          <w:rFonts w:ascii="Calibri"/>
        </w:rPr>
        <w:t>buena.</w:t>
      </w:r>
      <w:r>
        <w:rPr>
          <w:rFonts w:ascii="Calibri"/>
          <w:u w:val="single"/>
        </w:rPr>
        <w:t xml:space="preserve"> </w:t>
      </w:r>
      <w:r>
        <w:rPr>
          <w:rFonts w:ascii="Calibri"/>
          <w:u w:val="single"/>
        </w:rPr>
        <w:tab/>
      </w:r>
      <w:r>
        <w:rPr>
          <w:rFonts w:ascii="Calibri"/>
        </w:rPr>
        <w:t>regular.</w:t>
      </w:r>
      <w:r>
        <w:rPr>
          <w:rFonts w:ascii="Calibri"/>
          <w:u w:val="single"/>
        </w:rPr>
        <w:t xml:space="preserve"> </w:t>
      </w:r>
      <w:r>
        <w:rPr>
          <w:rFonts w:ascii="Calibri"/>
          <w:u w:val="single"/>
        </w:rPr>
        <w:tab/>
      </w:r>
      <w:r>
        <w:rPr>
          <w:rFonts w:ascii="Calibri"/>
        </w:rPr>
        <w:t>pobre.</w:t>
      </w:r>
    </w:p>
    <w:p w14:paraId="0F075969" w14:textId="77777777" w:rsidR="00EA1AED" w:rsidRDefault="004054CF">
      <w:pPr>
        <w:pStyle w:val="ListParagraph"/>
        <w:numPr>
          <w:ilvl w:val="2"/>
          <w:numId w:val="2"/>
        </w:numPr>
        <w:tabs>
          <w:tab w:val="left" w:pos="1501"/>
        </w:tabs>
        <w:spacing w:before="41"/>
        <w:ind w:hanging="361"/>
        <w:rPr>
          <w:rFonts w:ascii="Calibri"/>
        </w:rPr>
      </w:pPr>
      <w:r>
        <w:rPr>
          <w:rFonts w:ascii="Calibri"/>
        </w:rPr>
        <w:t>El servicio ofrecido</w:t>
      </w:r>
      <w:r>
        <w:rPr>
          <w:rFonts w:ascii="Calibri"/>
          <w:spacing w:val="-1"/>
        </w:rPr>
        <w:t xml:space="preserve"> </w:t>
      </w:r>
      <w:r>
        <w:rPr>
          <w:rFonts w:ascii="Calibri"/>
        </w:rPr>
        <w:t>fue:</w:t>
      </w:r>
    </w:p>
    <w:p w14:paraId="27FDC778" w14:textId="77777777" w:rsidR="00EA1AED" w:rsidRDefault="004054CF">
      <w:pPr>
        <w:tabs>
          <w:tab w:val="left" w:pos="2550"/>
          <w:tab w:val="left" w:pos="3851"/>
          <w:tab w:val="left" w:pos="4858"/>
          <w:tab w:val="left" w:pos="5931"/>
        </w:tabs>
        <w:spacing w:before="41"/>
        <w:ind w:left="2220"/>
        <w:rPr>
          <w:rFonts w:ascii="Calibri"/>
        </w:rPr>
      </w:pPr>
      <w:r>
        <w:rPr>
          <w:rFonts w:ascii="Calibri"/>
          <w:u w:val="single"/>
        </w:rPr>
        <w:t xml:space="preserve"> </w:t>
      </w:r>
      <w:r>
        <w:rPr>
          <w:rFonts w:ascii="Calibri"/>
          <w:u w:val="single"/>
        </w:rPr>
        <w:tab/>
      </w:r>
      <w:r>
        <w:rPr>
          <w:rFonts w:ascii="Calibri"/>
        </w:rPr>
        <w:t>excelente.</w:t>
      </w:r>
      <w:r>
        <w:rPr>
          <w:rFonts w:ascii="Calibri"/>
          <w:u w:val="single"/>
        </w:rPr>
        <w:t xml:space="preserve"> </w:t>
      </w:r>
      <w:r>
        <w:rPr>
          <w:rFonts w:ascii="Calibri"/>
          <w:u w:val="single"/>
        </w:rPr>
        <w:tab/>
      </w:r>
      <w:r>
        <w:rPr>
          <w:rFonts w:ascii="Calibri"/>
        </w:rPr>
        <w:t>bueno.</w:t>
      </w:r>
      <w:r>
        <w:rPr>
          <w:rFonts w:ascii="Calibri"/>
          <w:u w:val="single"/>
        </w:rPr>
        <w:t xml:space="preserve"> </w:t>
      </w:r>
      <w:r>
        <w:rPr>
          <w:rFonts w:ascii="Calibri"/>
          <w:u w:val="single"/>
        </w:rPr>
        <w:tab/>
      </w:r>
      <w:r>
        <w:rPr>
          <w:rFonts w:ascii="Calibri"/>
        </w:rPr>
        <w:t>regular.</w:t>
      </w:r>
      <w:r>
        <w:rPr>
          <w:rFonts w:ascii="Calibri"/>
          <w:u w:val="single"/>
        </w:rPr>
        <w:t xml:space="preserve"> </w:t>
      </w:r>
      <w:r>
        <w:rPr>
          <w:rFonts w:ascii="Calibri"/>
          <w:u w:val="single"/>
        </w:rPr>
        <w:tab/>
      </w:r>
      <w:r>
        <w:rPr>
          <w:rFonts w:ascii="Calibri"/>
        </w:rPr>
        <w:t>pobre.</w:t>
      </w:r>
    </w:p>
    <w:p w14:paraId="4DDA1485" w14:textId="77777777" w:rsidR="00EA1AED" w:rsidRDefault="004054CF">
      <w:pPr>
        <w:pStyle w:val="ListParagraph"/>
        <w:numPr>
          <w:ilvl w:val="2"/>
          <w:numId w:val="2"/>
        </w:numPr>
        <w:tabs>
          <w:tab w:val="left" w:pos="1501"/>
        </w:tabs>
        <w:spacing w:before="39"/>
        <w:ind w:hanging="361"/>
        <w:rPr>
          <w:rFonts w:ascii="Calibri" w:hAnsi="Calibri"/>
        </w:rPr>
      </w:pPr>
      <w:r>
        <w:rPr>
          <w:rFonts w:ascii="Calibri" w:hAnsi="Calibri"/>
        </w:rPr>
        <w:t>Recibí orientación y aclararon mis dudas de</w:t>
      </w:r>
      <w:r>
        <w:rPr>
          <w:rFonts w:ascii="Calibri" w:hAnsi="Calibri"/>
          <w:spacing w:val="-9"/>
        </w:rPr>
        <w:t xml:space="preserve"> </w:t>
      </w:r>
      <w:r>
        <w:rPr>
          <w:rFonts w:ascii="Calibri" w:hAnsi="Calibri"/>
        </w:rPr>
        <w:t>manera:</w:t>
      </w:r>
    </w:p>
    <w:p w14:paraId="4252088F" w14:textId="77777777" w:rsidR="00EA1AED" w:rsidRDefault="004054CF">
      <w:pPr>
        <w:tabs>
          <w:tab w:val="left" w:pos="2550"/>
          <w:tab w:val="left" w:pos="3851"/>
          <w:tab w:val="left" w:pos="4846"/>
          <w:tab w:val="left" w:pos="5919"/>
        </w:tabs>
        <w:spacing w:before="41"/>
        <w:ind w:left="2220"/>
        <w:rPr>
          <w:rFonts w:ascii="Calibri"/>
        </w:rPr>
      </w:pPr>
      <w:r>
        <w:rPr>
          <w:rFonts w:ascii="Calibri"/>
          <w:u w:val="single"/>
        </w:rPr>
        <w:t xml:space="preserve"> </w:t>
      </w:r>
      <w:r>
        <w:rPr>
          <w:rFonts w:ascii="Calibri"/>
          <w:u w:val="single"/>
        </w:rPr>
        <w:tab/>
      </w:r>
      <w:r>
        <w:rPr>
          <w:rFonts w:ascii="Calibri"/>
        </w:rPr>
        <w:t>excelente.</w:t>
      </w:r>
      <w:r>
        <w:rPr>
          <w:rFonts w:ascii="Calibri"/>
          <w:u w:val="single"/>
        </w:rPr>
        <w:t xml:space="preserve"> </w:t>
      </w:r>
      <w:r>
        <w:rPr>
          <w:rFonts w:ascii="Calibri"/>
          <w:u w:val="single"/>
        </w:rPr>
        <w:tab/>
      </w:r>
      <w:r>
        <w:rPr>
          <w:rFonts w:ascii="Calibri"/>
        </w:rPr>
        <w:t>buena.</w:t>
      </w:r>
      <w:r>
        <w:rPr>
          <w:rFonts w:ascii="Calibri"/>
          <w:u w:val="single"/>
        </w:rPr>
        <w:t xml:space="preserve"> </w:t>
      </w:r>
      <w:r>
        <w:rPr>
          <w:rFonts w:ascii="Calibri"/>
          <w:u w:val="single"/>
        </w:rPr>
        <w:tab/>
      </w:r>
      <w:r>
        <w:rPr>
          <w:rFonts w:ascii="Calibri"/>
        </w:rPr>
        <w:t>regular.</w:t>
      </w:r>
      <w:r>
        <w:rPr>
          <w:rFonts w:ascii="Calibri"/>
          <w:u w:val="single"/>
        </w:rPr>
        <w:t xml:space="preserve"> </w:t>
      </w:r>
      <w:r>
        <w:rPr>
          <w:rFonts w:ascii="Calibri"/>
          <w:u w:val="single"/>
        </w:rPr>
        <w:tab/>
      </w:r>
      <w:r>
        <w:rPr>
          <w:rFonts w:ascii="Calibri"/>
        </w:rPr>
        <w:t>pobre.</w:t>
      </w:r>
    </w:p>
    <w:p w14:paraId="601F3269" w14:textId="77777777" w:rsidR="00EA1AED" w:rsidRDefault="004054CF">
      <w:pPr>
        <w:pStyle w:val="ListParagraph"/>
        <w:numPr>
          <w:ilvl w:val="2"/>
          <w:numId w:val="2"/>
        </w:numPr>
        <w:tabs>
          <w:tab w:val="left" w:pos="1501"/>
          <w:tab w:val="left" w:pos="6307"/>
        </w:tabs>
        <w:spacing w:before="41"/>
        <w:ind w:hanging="361"/>
        <w:rPr>
          <w:rFonts w:ascii="Calibri" w:hAnsi="Calibri"/>
        </w:rPr>
      </w:pPr>
      <w:r>
        <w:rPr>
          <w:rFonts w:ascii="Calibri" w:hAnsi="Calibri"/>
        </w:rPr>
        <w:t>Considero que esta</w:t>
      </w:r>
      <w:r>
        <w:rPr>
          <w:rFonts w:ascii="Calibri" w:hAnsi="Calibri"/>
          <w:spacing w:val="-6"/>
        </w:rPr>
        <w:t xml:space="preserve"> </w:t>
      </w:r>
      <w:r>
        <w:rPr>
          <w:rFonts w:ascii="Calibri" w:hAnsi="Calibri"/>
        </w:rPr>
        <w:t>intervención</w:t>
      </w:r>
      <w:r>
        <w:rPr>
          <w:rFonts w:ascii="Calibri" w:hAnsi="Calibri"/>
          <w:spacing w:val="-2"/>
        </w:rPr>
        <w:t xml:space="preserve"> </w:t>
      </w:r>
      <w:r>
        <w:rPr>
          <w:rFonts w:ascii="Calibri" w:hAnsi="Calibri"/>
        </w:rPr>
        <w:t>beneficiará</w:t>
      </w:r>
      <w:r>
        <w:rPr>
          <w:rFonts w:ascii="Calibri" w:hAnsi="Calibri"/>
          <w:u w:val="single"/>
        </w:rPr>
        <w:t xml:space="preserve"> </w:t>
      </w:r>
      <w:r>
        <w:rPr>
          <w:rFonts w:ascii="Calibri" w:hAnsi="Calibri"/>
          <w:u w:val="single"/>
        </w:rPr>
        <w:tab/>
      </w:r>
      <w:r>
        <w:rPr>
          <w:rFonts w:ascii="Calibri" w:hAnsi="Calibri"/>
        </w:rPr>
        <w:t>a mi hijo/estudiante.</w:t>
      </w:r>
    </w:p>
    <w:p w14:paraId="27DDC588" w14:textId="77777777" w:rsidR="00EA1AED" w:rsidRDefault="004054CF">
      <w:pPr>
        <w:tabs>
          <w:tab w:val="left" w:pos="2596"/>
          <w:tab w:val="left" w:pos="3513"/>
          <w:tab w:val="left" w:pos="3844"/>
          <w:tab w:val="left" w:pos="4859"/>
          <w:tab w:val="left" w:pos="5600"/>
          <w:tab w:val="left" w:pos="5928"/>
        </w:tabs>
        <w:spacing w:before="39"/>
        <w:ind w:left="2220"/>
        <w:rPr>
          <w:rFonts w:ascii="Calibri"/>
        </w:rPr>
      </w:pPr>
      <w:r>
        <w:rPr>
          <w:rFonts w:ascii="Calibri"/>
          <w:u w:val="single"/>
        </w:rPr>
        <w:t xml:space="preserve"> </w:t>
      </w:r>
      <w:r>
        <w:rPr>
          <w:rFonts w:ascii="Calibri"/>
          <w:u w:val="single"/>
        </w:rPr>
        <w:tab/>
      </w:r>
      <w:r>
        <w:rPr>
          <w:rFonts w:ascii="Calibri"/>
        </w:rPr>
        <w:t>mucho</w:t>
      </w:r>
      <w:r>
        <w:rPr>
          <w:rFonts w:ascii="Calibri"/>
        </w:rPr>
        <w:tab/>
      </w:r>
      <w:r>
        <w:rPr>
          <w:rFonts w:ascii="Calibri"/>
          <w:u w:val="single"/>
        </w:rPr>
        <w:t xml:space="preserve"> </w:t>
      </w:r>
      <w:r>
        <w:rPr>
          <w:rFonts w:ascii="Calibri"/>
          <w:u w:val="single"/>
        </w:rPr>
        <w:tab/>
      </w:r>
      <w:r>
        <w:rPr>
          <w:rFonts w:ascii="Calibri"/>
        </w:rPr>
        <w:t>regular</w:t>
      </w:r>
      <w:r>
        <w:rPr>
          <w:rFonts w:ascii="Calibri"/>
          <w:u w:val="single"/>
        </w:rPr>
        <w:t xml:space="preserve"> </w:t>
      </w:r>
      <w:r>
        <w:rPr>
          <w:rFonts w:ascii="Calibri"/>
          <w:u w:val="single"/>
        </w:rPr>
        <w:tab/>
      </w:r>
      <w:r>
        <w:rPr>
          <w:rFonts w:ascii="Calibri"/>
        </w:rPr>
        <w:t>poco</w:t>
      </w:r>
      <w:r>
        <w:rPr>
          <w:rFonts w:ascii="Calibri"/>
        </w:rPr>
        <w:tab/>
      </w:r>
      <w:r>
        <w:rPr>
          <w:rFonts w:ascii="Calibri"/>
          <w:u w:val="single"/>
        </w:rPr>
        <w:t xml:space="preserve"> </w:t>
      </w:r>
      <w:r>
        <w:rPr>
          <w:rFonts w:ascii="Calibri"/>
          <w:u w:val="single"/>
        </w:rPr>
        <w:tab/>
      </w:r>
      <w:r>
        <w:rPr>
          <w:rFonts w:ascii="Calibri"/>
        </w:rPr>
        <w:t>nada</w:t>
      </w:r>
    </w:p>
    <w:p w14:paraId="01EFAEA7" w14:textId="77777777" w:rsidR="00EA1AED" w:rsidRDefault="004054CF">
      <w:pPr>
        <w:pStyle w:val="ListParagraph"/>
        <w:numPr>
          <w:ilvl w:val="2"/>
          <w:numId w:val="2"/>
        </w:numPr>
        <w:tabs>
          <w:tab w:val="left" w:pos="1550"/>
          <w:tab w:val="left" w:pos="1551"/>
        </w:tabs>
        <w:spacing w:before="41"/>
        <w:ind w:left="1550" w:hanging="411"/>
        <w:rPr>
          <w:rFonts w:ascii="Calibri" w:hAnsi="Calibri"/>
        </w:rPr>
      </w:pPr>
      <w:r>
        <w:rPr>
          <w:rFonts w:ascii="Calibri" w:hAnsi="Calibri"/>
        </w:rPr>
        <w:t>Lo que más me agradó</w:t>
      </w:r>
      <w:r>
        <w:rPr>
          <w:rFonts w:ascii="Calibri" w:hAnsi="Calibri"/>
          <w:spacing w:val="-8"/>
        </w:rPr>
        <w:t xml:space="preserve"> </w:t>
      </w:r>
      <w:r>
        <w:rPr>
          <w:rFonts w:ascii="Calibri" w:hAnsi="Calibri"/>
        </w:rPr>
        <w:t>fue:</w:t>
      </w:r>
    </w:p>
    <w:p w14:paraId="630BF1A4" w14:textId="77777777" w:rsidR="00EA1AED" w:rsidRDefault="004054CF">
      <w:pPr>
        <w:tabs>
          <w:tab w:val="left" w:pos="1876"/>
        </w:tabs>
        <w:spacing w:before="41"/>
        <w:ind w:left="1500"/>
        <w:rPr>
          <w:rFonts w:ascii="Calibri"/>
        </w:rPr>
      </w:pPr>
      <w:r>
        <w:rPr>
          <w:rFonts w:ascii="Calibri"/>
          <w:u w:val="single"/>
        </w:rPr>
        <w:t xml:space="preserve"> </w:t>
      </w:r>
      <w:r>
        <w:rPr>
          <w:rFonts w:ascii="Calibri"/>
          <w:u w:val="single"/>
        </w:rPr>
        <w:tab/>
      </w:r>
      <w:r>
        <w:rPr>
          <w:rFonts w:ascii="Calibri"/>
        </w:rPr>
        <w:t>el trato</w:t>
      </w:r>
      <w:r>
        <w:rPr>
          <w:rFonts w:ascii="Calibri"/>
          <w:spacing w:val="-2"/>
        </w:rPr>
        <w:t xml:space="preserve"> </w:t>
      </w:r>
      <w:r>
        <w:rPr>
          <w:rFonts w:ascii="Calibri"/>
        </w:rPr>
        <w:t>brindado.</w:t>
      </w:r>
    </w:p>
    <w:p w14:paraId="5C420A87" w14:textId="77777777" w:rsidR="00EA1AED" w:rsidRDefault="004054CF">
      <w:pPr>
        <w:tabs>
          <w:tab w:val="left" w:pos="1876"/>
        </w:tabs>
        <w:spacing w:before="39"/>
        <w:ind w:left="1500"/>
        <w:rPr>
          <w:rFonts w:ascii="Calibri" w:hAnsi="Calibri"/>
        </w:rPr>
      </w:pPr>
      <w:r>
        <w:rPr>
          <w:rFonts w:ascii="Calibri" w:hAnsi="Calibri"/>
          <w:u w:val="single"/>
        </w:rPr>
        <w:t xml:space="preserve"> </w:t>
      </w:r>
      <w:r>
        <w:rPr>
          <w:rFonts w:ascii="Calibri" w:hAnsi="Calibri"/>
          <w:u w:val="single"/>
        </w:rPr>
        <w:tab/>
      </w:r>
      <w:r>
        <w:rPr>
          <w:rFonts w:ascii="Calibri" w:hAnsi="Calibri"/>
        </w:rPr>
        <w:t>conocer sobre procesos en AT que no</w:t>
      </w:r>
      <w:r>
        <w:rPr>
          <w:rFonts w:ascii="Calibri" w:hAnsi="Calibri"/>
          <w:spacing w:val="-2"/>
        </w:rPr>
        <w:t xml:space="preserve"> </w:t>
      </w:r>
      <w:r>
        <w:rPr>
          <w:rFonts w:ascii="Calibri" w:hAnsi="Calibri"/>
        </w:rPr>
        <w:t>conocía.</w:t>
      </w:r>
    </w:p>
    <w:p w14:paraId="6C9AC7BD" w14:textId="77777777" w:rsidR="00EA1AED" w:rsidRDefault="004054CF">
      <w:pPr>
        <w:tabs>
          <w:tab w:val="left" w:pos="1876"/>
        </w:tabs>
        <w:spacing w:before="41"/>
        <w:ind w:left="1500"/>
        <w:rPr>
          <w:rFonts w:ascii="Calibri"/>
        </w:rPr>
      </w:pPr>
      <w:r>
        <w:rPr>
          <w:rFonts w:ascii="Calibri"/>
          <w:u w:val="single"/>
        </w:rPr>
        <w:t xml:space="preserve"> </w:t>
      </w:r>
      <w:r>
        <w:rPr>
          <w:rFonts w:ascii="Calibri"/>
          <w:u w:val="single"/>
        </w:rPr>
        <w:tab/>
      </w:r>
      <w:r>
        <w:rPr>
          <w:rFonts w:ascii="Calibri"/>
        </w:rPr>
        <w:t>el conocimiento de los especialistas sobre la</w:t>
      </w:r>
      <w:r>
        <w:rPr>
          <w:rFonts w:ascii="Calibri"/>
          <w:spacing w:val="-3"/>
        </w:rPr>
        <w:t xml:space="preserve"> </w:t>
      </w:r>
      <w:r>
        <w:rPr>
          <w:rFonts w:ascii="Calibri"/>
        </w:rPr>
        <w:t>AT.</w:t>
      </w:r>
    </w:p>
    <w:p w14:paraId="08ED90AE" w14:textId="77777777" w:rsidR="00EA1AED" w:rsidRDefault="004054CF">
      <w:pPr>
        <w:tabs>
          <w:tab w:val="left" w:pos="1876"/>
          <w:tab w:val="left" w:pos="10807"/>
        </w:tabs>
        <w:spacing w:before="41"/>
        <w:ind w:left="1500"/>
        <w:rPr>
          <w:rFonts w:ascii="Calibri"/>
        </w:rPr>
      </w:pPr>
      <w:r>
        <w:rPr>
          <w:rFonts w:ascii="Calibri"/>
          <w:u w:val="single"/>
        </w:rPr>
        <w:t xml:space="preserve"> </w:t>
      </w:r>
      <w:r>
        <w:rPr>
          <w:rFonts w:ascii="Calibri"/>
          <w:u w:val="single"/>
        </w:rPr>
        <w:tab/>
      </w:r>
      <w:r>
        <w:rPr>
          <w:rFonts w:ascii="Calibri"/>
        </w:rPr>
        <w:t>(especifique):</w:t>
      </w:r>
      <w:r>
        <w:rPr>
          <w:rFonts w:ascii="Calibri"/>
          <w:u w:val="single"/>
        </w:rPr>
        <w:t xml:space="preserve"> </w:t>
      </w:r>
      <w:r>
        <w:rPr>
          <w:rFonts w:ascii="Calibri"/>
          <w:u w:val="single"/>
        </w:rPr>
        <w:tab/>
      </w:r>
    </w:p>
    <w:p w14:paraId="1CD40FCC" w14:textId="77777777" w:rsidR="00EA1AED" w:rsidRDefault="004054CF">
      <w:pPr>
        <w:pStyle w:val="ListParagraph"/>
        <w:numPr>
          <w:ilvl w:val="2"/>
          <w:numId w:val="2"/>
        </w:numPr>
        <w:tabs>
          <w:tab w:val="left" w:pos="1501"/>
        </w:tabs>
        <w:spacing w:before="38"/>
        <w:ind w:hanging="361"/>
        <w:rPr>
          <w:rFonts w:ascii="Calibri" w:hAnsi="Calibri"/>
        </w:rPr>
      </w:pPr>
      <w:r>
        <w:rPr>
          <w:rFonts w:ascii="Calibri" w:hAnsi="Calibri"/>
        </w:rPr>
        <w:t>En términos generales, el nivel de satisfacción con los servicios</w:t>
      </w:r>
      <w:r>
        <w:rPr>
          <w:rFonts w:ascii="Calibri" w:hAnsi="Calibri"/>
          <w:spacing w:val="-14"/>
        </w:rPr>
        <w:t xml:space="preserve"> </w:t>
      </w:r>
      <w:r>
        <w:rPr>
          <w:rFonts w:ascii="Calibri" w:hAnsi="Calibri"/>
        </w:rPr>
        <w:t>fue:</w:t>
      </w:r>
    </w:p>
    <w:p w14:paraId="0E6EBB83" w14:textId="77777777" w:rsidR="00EA1AED" w:rsidRDefault="004054CF">
      <w:pPr>
        <w:tabs>
          <w:tab w:val="left" w:pos="2550"/>
          <w:tab w:val="left" w:pos="3851"/>
          <w:tab w:val="left" w:pos="4858"/>
          <w:tab w:val="left" w:pos="5931"/>
        </w:tabs>
        <w:spacing w:before="41"/>
        <w:ind w:left="2220"/>
        <w:rPr>
          <w:rFonts w:ascii="Calibri"/>
        </w:rPr>
      </w:pPr>
      <w:r>
        <w:rPr>
          <w:rFonts w:ascii="Calibri"/>
          <w:u w:val="single"/>
        </w:rPr>
        <w:t xml:space="preserve"> </w:t>
      </w:r>
      <w:r>
        <w:rPr>
          <w:rFonts w:ascii="Calibri"/>
          <w:u w:val="single"/>
        </w:rPr>
        <w:tab/>
      </w:r>
      <w:r>
        <w:rPr>
          <w:rFonts w:ascii="Calibri"/>
        </w:rPr>
        <w:t>excelente.</w:t>
      </w:r>
      <w:r>
        <w:rPr>
          <w:rFonts w:ascii="Calibri"/>
          <w:u w:val="single"/>
        </w:rPr>
        <w:t xml:space="preserve"> </w:t>
      </w:r>
      <w:r>
        <w:rPr>
          <w:rFonts w:ascii="Calibri"/>
          <w:u w:val="single"/>
        </w:rPr>
        <w:tab/>
      </w:r>
      <w:r>
        <w:rPr>
          <w:rFonts w:ascii="Calibri"/>
        </w:rPr>
        <w:t>bueno.</w:t>
      </w:r>
      <w:r>
        <w:rPr>
          <w:rFonts w:ascii="Calibri"/>
          <w:u w:val="single"/>
        </w:rPr>
        <w:t xml:space="preserve"> </w:t>
      </w:r>
      <w:r>
        <w:rPr>
          <w:rFonts w:ascii="Calibri"/>
          <w:u w:val="single"/>
        </w:rPr>
        <w:tab/>
      </w:r>
      <w:r>
        <w:rPr>
          <w:rFonts w:ascii="Calibri"/>
        </w:rPr>
        <w:t>regular.</w:t>
      </w:r>
      <w:r>
        <w:rPr>
          <w:rFonts w:ascii="Calibri"/>
          <w:u w:val="single"/>
        </w:rPr>
        <w:t xml:space="preserve"> </w:t>
      </w:r>
      <w:r>
        <w:rPr>
          <w:rFonts w:ascii="Calibri"/>
          <w:u w:val="single"/>
        </w:rPr>
        <w:tab/>
      </w:r>
      <w:r>
        <w:rPr>
          <w:rFonts w:ascii="Calibri"/>
        </w:rPr>
        <w:t>pobre.</w:t>
      </w:r>
    </w:p>
    <w:p w14:paraId="491C3F1F" w14:textId="77777777" w:rsidR="00EA1AED" w:rsidRDefault="004054CF">
      <w:pPr>
        <w:pStyle w:val="ListParagraph"/>
        <w:numPr>
          <w:ilvl w:val="2"/>
          <w:numId w:val="2"/>
        </w:numPr>
        <w:tabs>
          <w:tab w:val="left" w:pos="1501"/>
        </w:tabs>
        <w:spacing w:before="41"/>
        <w:ind w:hanging="361"/>
        <w:rPr>
          <w:rFonts w:ascii="Calibri"/>
        </w:rPr>
      </w:pPr>
      <w:r>
        <w:rPr>
          <w:rFonts w:ascii="Calibri"/>
        </w:rPr>
        <w:t>A tono con el servicio ofrecido, recomiendo:</w:t>
      </w:r>
    </w:p>
    <w:p w14:paraId="5BAE5A62" w14:textId="431C1B21" w:rsidR="00EA1AED" w:rsidRDefault="004054CF" w:rsidP="00DD46C1">
      <w:pPr>
        <w:pStyle w:val="BodyText"/>
        <w:spacing w:before="2"/>
        <w:rPr>
          <w:rFonts w:ascii="Calibri"/>
          <w:sz w:val="19"/>
        </w:rPr>
      </w:pPr>
      <w:r>
        <w:rPr>
          <w:noProof/>
          <w:lang w:val="en-US" w:eastAsia="en-US" w:bidi="ar-SA"/>
        </w:rPr>
        <mc:AlternateContent>
          <mc:Choice Requires="wpg">
            <w:drawing>
              <wp:anchor distT="0" distB="0" distL="0" distR="0" simplePos="0" relativeHeight="251721216" behindDoc="1" locked="0" layoutInCell="1" allowOverlap="1" wp14:anchorId="1CE28547" wp14:editId="23F3FB58">
                <wp:simplePos x="0" y="0"/>
                <wp:positionH relativeFrom="page">
                  <wp:posOffset>1143000</wp:posOffset>
                </wp:positionH>
                <wp:positionV relativeFrom="paragraph">
                  <wp:posOffset>173990</wp:posOffset>
                </wp:positionV>
                <wp:extent cx="5843270" cy="9525"/>
                <wp:effectExtent l="0" t="0" r="0" b="0"/>
                <wp:wrapTopAndBottom/>
                <wp:docPr id="144"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3270" cy="9525"/>
                          <a:chOff x="1800" y="274"/>
                          <a:chExt cx="9202" cy="15"/>
                        </a:xfrm>
                      </wpg:grpSpPr>
                      <wps:wsp>
                        <wps:cNvPr id="145" name="Line 87"/>
                        <wps:cNvCnPr>
                          <a:cxnSpLocks noChangeShapeType="1"/>
                        </wps:cNvCnPr>
                        <wps:spPr bwMode="auto">
                          <a:xfrm>
                            <a:off x="1800" y="281"/>
                            <a:ext cx="3943"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 name="Line 86"/>
                        <wps:cNvCnPr>
                          <a:cxnSpLocks noChangeShapeType="1"/>
                        </wps:cNvCnPr>
                        <wps:spPr bwMode="auto">
                          <a:xfrm>
                            <a:off x="5747" y="281"/>
                            <a:ext cx="5255"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92589C" id="Group 85" o:spid="_x0000_s1026" style="position:absolute;margin-left:90pt;margin-top:13.7pt;width:460.1pt;height:.75pt;z-index:-251595264;mso-wrap-distance-left:0;mso-wrap-distance-right:0;mso-position-horizontal-relative:page" coordorigin="1800,274" coordsize="920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">
                <v:line id="Line 87" o:spid="_x0000_s1027" style="position:absolute;visibility:visible;mso-wrap-style:square" from="1800,281" to="5743,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" strokeweight=".25292mm"/>
                <v:line id="Line 86" o:spid="_x0000_s1028" style="position:absolute;visibility:visible;mso-wrap-style:square" from="5747,281" to="11002,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" strokeweight=".25292mm"/>
                <w10:wrap type="topAndBottom" anchorx="page"/>
              </v:group>
            </w:pict>
          </mc:Fallback>
        </mc:AlternateContent>
      </w:r>
    </w:p>
    <w:p w14:paraId="4ACE3E70" w14:textId="77777777" w:rsidR="00EA1AED" w:rsidRDefault="004054CF">
      <w:pPr>
        <w:tabs>
          <w:tab w:val="left" w:pos="10705"/>
        </w:tabs>
        <w:spacing w:before="31"/>
        <w:ind w:left="1500"/>
        <w:rPr>
          <w:rFonts w:ascii="Calibri"/>
        </w:rPr>
      </w:pPr>
      <w:r>
        <w:rPr>
          <w:rFonts w:ascii="Calibri"/>
          <w:u w:val="single"/>
        </w:rPr>
        <w:t xml:space="preserve"> </w:t>
      </w:r>
      <w:r>
        <w:rPr>
          <w:rFonts w:ascii="Calibri"/>
          <w:u w:val="single"/>
        </w:rPr>
        <w:tab/>
      </w:r>
      <w:r>
        <w:rPr>
          <w:rFonts w:ascii="Calibri"/>
        </w:rPr>
        <w:t>.</w:t>
      </w:r>
    </w:p>
    <w:p w14:paraId="653E2A8C" w14:textId="77777777" w:rsidR="00EA1AED" w:rsidRDefault="00EA1AED">
      <w:pPr>
        <w:pStyle w:val="BodyText"/>
        <w:rPr>
          <w:rFonts w:ascii="Calibri"/>
          <w:sz w:val="20"/>
        </w:rPr>
      </w:pPr>
    </w:p>
    <w:p w14:paraId="1CF3313A" w14:textId="77777777" w:rsidR="00EA1AED" w:rsidRDefault="00EA1AED">
      <w:pPr>
        <w:pStyle w:val="BodyText"/>
        <w:rPr>
          <w:rFonts w:ascii="Calibri"/>
          <w:sz w:val="20"/>
        </w:rPr>
      </w:pPr>
    </w:p>
    <w:p w14:paraId="38B434EB" w14:textId="0C705D2B" w:rsidR="00EA1AED" w:rsidRDefault="004054CF">
      <w:pPr>
        <w:pStyle w:val="BodyText"/>
        <w:spacing w:before="10"/>
        <w:rPr>
          <w:rFonts w:ascii="Calibri"/>
          <w:sz w:val="29"/>
        </w:rPr>
      </w:pPr>
      <w:r>
        <w:rPr>
          <w:noProof/>
          <w:lang w:val="en-US" w:eastAsia="en-US" w:bidi="ar-SA"/>
        </w:rPr>
        <mc:AlternateContent>
          <mc:Choice Requires="wpg">
            <w:drawing>
              <wp:anchor distT="0" distB="0" distL="0" distR="0" simplePos="0" relativeHeight="251722240" behindDoc="1" locked="0" layoutInCell="1" allowOverlap="1" wp14:anchorId="391FABDE" wp14:editId="61FE367C">
                <wp:simplePos x="0" y="0"/>
                <wp:positionH relativeFrom="page">
                  <wp:posOffset>1143000</wp:posOffset>
                </wp:positionH>
                <wp:positionV relativeFrom="paragraph">
                  <wp:posOffset>257175</wp:posOffset>
                </wp:positionV>
                <wp:extent cx="1670050" cy="9525"/>
                <wp:effectExtent l="0" t="0" r="0" b="0"/>
                <wp:wrapTopAndBottom/>
                <wp:docPr id="141"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0050" cy="9525"/>
                          <a:chOff x="1800" y="405"/>
                          <a:chExt cx="2630" cy="15"/>
                        </a:xfrm>
                      </wpg:grpSpPr>
                      <wps:wsp>
                        <wps:cNvPr id="142" name="Line 84"/>
                        <wps:cNvCnPr>
                          <a:cxnSpLocks noChangeShapeType="1"/>
                        </wps:cNvCnPr>
                        <wps:spPr bwMode="auto">
                          <a:xfrm>
                            <a:off x="1800" y="412"/>
                            <a:ext cx="1863"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 name="Line 83"/>
                        <wps:cNvCnPr>
                          <a:cxnSpLocks noChangeShapeType="1"/>
                        </wps:cNvCnPr>
                        <wps:spPr bwMode="auto">
                          <a:xfrm>
                            <a:off x="3665" y="412"/>
                            <a:ext cx="765"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7306591" id="Group 82" o:spid="_x0000_s1026" style="position:absolute;margin-left:90pt;margin-top:20.25pt;width:131.5pt;height:.75pt;z-index:-251594240;mso-wrap-distance-left:0;mso-wrap-distance-right:0;mso-position-horizontal-relative:page" coordorigin="1800,405" coordsize="26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">
                <v:line id="Line 84" o:spid="_x0000_s1027" style="position:absolute;visibility:visible;mso-wrap-style:square" from="1800,412" to="3663,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" strokeweight=".25292mm"/>
                <v:line id="Line 83" o:spid="_x0000_s1028" style="position:absolute;visibility:visible;mso-wrap-style:square" from="3665,412" to="4430,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" strokeweight=".25292mm"/>
                <w10:wrap type="topAndBottom" anchorx="page"/>
              </v:group>
            </w:pict>
          </mc:Fallback>
        </mc:AlternateContent>
      </w:r>
      <w:r>
        <w:rPr>
          <w:noProof/>
          <w:lang w:val="en-US" w:eastAsia="en-US" w:bidi="ar-SA"/>
        </w:rPr>
        <mc:AlternateContent>
          <mc:Choice Requires="wpg">
            <w:drawing>
              <wp:anchor distT="0" distB="0" distL="0" distR="0" simplePos="0" relativeHeight="251723264" behindDoc="1" locked="0" layoutInCell="1" allowOverlap="1" wp14:anchorId="0F112A89" wp14:editId="707D12E1">
                <wp:simplePos x="0" y="0"/>
                <wp:positionH relativeFrom="page">
                  <wp:posOffset>3429635</wp:posOffset>
                </wp:positionH>
                <wp:positionV relativeFrom="paragraph">
                  <wp:posOffset>257175</wp:posOffset>
                </wp:positionV>
                <wp:extent cx="1670050" cy="9525"/>
                <wp:effectExtent l="0" t="0" r="0" b="0"/>
                <wp:wrapTopAndBottom/>
                <wp:docPr id="137"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0050" cy="9525"/>
                          <a:chOff x="5401" y="405"/>
                          <a:chExt cx="2630" cy="15"/>
                        </a:xfrm>
                      </wpg:grpSpPr>
                      <wps:wsp>
                        <wps:cNvPr id="138" name="Line 81"/>
                        <wps:cNvCnPr>
                          <a:cxnSpLocks noChangeShapeType="1"/>
                        </wps:cNvCnPr>
                        <wps:spPr bwMode="auto">
                          <a:xfrm>
                            <a:off x="5401" y="412"/>
                            <a:ext cx="1863"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 name="Line 80"/>
                        <wps:cNvCnPr>
                          <a:cxnSpLocks noChangeShapeType="1"/>
                        </wps:cNvCnPr>
                        <wps:spPr bwMode="auto">
                          <a:xfrm>
                            <a:off x="7266" y="412"/>
                            <a:ext cx="216"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 name="Line 79"/>
                        <wps:cNvCnPr>
                          <a:cxnSpLocks noChangeShapeType="1"/>
                        </wps:cNvCnPr>
                        <wps:spPr bwMode="auto">
                          <a:xfrm>
                            <a:off x="7485" y="412"/>
                            <a:ext cx="546"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ED63D5F" id="Group 78" o:spid="_x0000_s1026" style="position:absolute;margin-left:270.05pt;margin-top:20.25pt;width:131.5pt;height:.75pt;z-index:-251593216;mso-wrap-distance-left:0;mso-wrap-distance-right:0;mso-position-horizontal-relative:page" coordorigin="5401,405" coordsize="26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">
                <v:line id="Line 81" o:spid="_x0000_s1027" style="position:absolute;visibility:visible;mso-wrap-style:square" from="5401,412" to="7264,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" strokeweight=".25292mm"/>
                <v:line id="Line 80" o:spid="_x0000_s1028" style="position:absolute;visibility:visible;mso-wrap-style:square" from="7266,412" to="7482,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" strokeweight=".25292mm"/>
                <v:line id="Line 79" o:spid="_x0000_s1029" style="position:absolute;visibility:visible;mso-wrap-style:square" from="7485,412" to="8031,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" strokeweight=".25292mm"/>
                <w10:wrap type="topAndBottom" anchorx="page"/>
              </v:group>
            </w:pict>
          </mc:Fallback>
        </mc:AlternateContent>
      </w:r>
      <w:r>
        <w:rPr>
          <w:noProof/>
          <w:lang w:val="en-US" w:eastAsia="en-US" w:bidi="ar-SA"/>
        </w:rPr>
        <mc:AlternateContent>
          <mc:Choice Requires="wps">
            <w:drawing>
              <wp:anchor distT="0" distB="0" distL="0" distR="0" simplePos="0" relativeHeight="251724288" behindDoc="1" locked="0" layoutInCell="1" allowOverlap="1" wp14:anchorId="209976CE" wp14:editId="094A27CB">
                <wp:simplePos x="0" y="0"/>
                <wp:positionH relativeFrom="page">
                  <wp:posOffset>5715635</wp:posOffset>
                </wp:positionH>
                <wp:positionV relativeFrom="paragraph">
                  <wp:posOffset>261620</wp:posOffset>
                </wp:positionV>
                <wp:extent cx="836295" cy="0"/>
                <wp:effectExtent l="0" t="0" r="0" b="0"/>
                <wp:wrapTopAndBottom/>
                <wp:docPr id="136"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6295"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F1D7537" id="Line 77" o:spid="_x0000_s1026" style="position:absolute;z-index:-251592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50.05pt,20.6pt" to="515.9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" strokeweight=".25292mm">
                <w10:wrap type="topAndBottom" anchorx="page"/>
              </v:line>
            </w:pict>
          </mc:Fallback>
        </mc:AlternateContent>
      </w:r>
    </w:p>
    <w:p w14:paraId="745EF3B5" w14:textId="77777777" w:rsidR="00EA1AED" w:rsidRDefault="004054CF">
      <w:pPr>
        <w:tabs>
          <w:tab w:val="left" w:pos="5100"/>
          <w:tab w:val="left" w:pos="8701"/>
        </w:tabs>
        <w:ind w:left="1500" w:right="2310"/>
        <w:rPr>
          <w:rFonts w:ascii="Calibri"/>
        </w:rPr>
      </w:pPr>
      <w:r>
        <w:rPr>
          <w:rFonts w:ascii="Calibri"/>
        </w:rPr>
        <w:t>Nombre persona que</w:t>
      </w:r>
      <w:r>
        <w:rPr>
          <w:rFonts w:ascii="Calibri"/>
          <w:spacing w:val="-1"/>
        </w:rPr>
        <w:t xml:space="preserve"> </w:t>
      </w:r>
      <w:r>
        <w:rPr>
          <w:rFonts w:ascii="Calibri"/>
        </w:rPr>
        <w:t>llena</w:t>
      </w:r>
      <w:r>
        <w:rPr>
          <w:rFonts w:ascii="Calibri"/>
          <w:spacing w:val="-4"/>
        </w:rPr>
        <w:t xml:space="preserve"> </w:t>
      </w:r>
      <w:r>
        <w:rPr>
          <w:rFonts w:ascii="Calibri"/>
        </w:rPr>
        <w:t>el</w:t>
      </w:r>
      <w:r>
        <w:rPr>
          <w:rFonts w:ascii="Calibri"/>
        </w:rPr>
        <w:tab/>
        <w:t>Firma persona que</w:t>
      </w:r>
      <w:r>
        <w:rPr>
          <w:rFonts w:ascii="Calibri"/>
          <w:spacing w:val="-2"/>
        </w:rPr>
        <w:t xml:space="preserve"> </w:t>
      </w:r>
      <w:r>
        <w:rPr>
          <w:rFonts w:ascii="Calibri"/>
        </w:rPr>
        <w:t>llena</w:t>
      </w:r>
      <w:r>
        <w:rPr>
          <w:rFonts w:ascii="Calibri"/>
          <w:spacing w:val="-3"/>
        </w:rPr>
        <w:t xml:space="preserve"> </w:t>
      </w:r>
      <w:r>
        <w:rPr>
          <w:rFonts w:ascii="Calibri"/>
        </w:rPr>
        <w:t>el</w:t>
      </w:r>
      <w:r>
        <w:rPr>
          <w:rFonts w:ascii="Calibri"/>
        </w:rPr>
        <w:tab/>
      </w:r>
      <w:r>
        <w:rPr>
          <w:rFonts w:ascii="Calibri"/>
          <w:spacing w:val="-4"/>
        </w:rPr>
        <w:t xml:space="preserve">Fecha </w:t>
      </w:r>
      <w:r>
        <w:rPr>
          <w:rFonts w:ascii="Calibri"/>
        </w:rPr>
        <w:t>cuestionario</w:t>
      </w:r>
      <w:r>
        <w:rPr>
          <w:rFonts w:ascii="Calibri"/>
        </w:rPr>
        <w:tab/>
        <w:t>cuestionario</w:t>
      </w:r>
    </w:p>
    <w:p w14:paraId="79B86CDF" w14:textId="77777777" w:rsidR="00EA1AED" w:rsidRDefault="00EA1AED">
      <w:pPr>
        <w:pStyle w:val="BodyText"/>
        <w:rPr>
          <w:rFonts w:ascii="Calibri"/>
          <w:sz w:val="20"/>
        </w:rPr>
      </w:pPr>
    </w:p>
    <w:p w14:paraId="3335AC9C" w14:textId="77777777" w:rsidR="00EA1AED" w:rsidRDefault="00EA1AED">
      <w:pPr>
        <w:pStyle w:val="BodyText"/>
        <w:rPr>
          <w:rFonts w:ascii="Calibri"/>
          <w:sz w:val="20"/>
        </w:rPr>
      </w:pPr>
    </w:p>
    <w:p w14:paraId="2D2BB16B" w14:textId="77777777" w:rsidR="00EA1AED" w:rsidRDefault="00EA1AED">
      <w:pPr>
        <w:pStyle w:val="BodyText"/>
        <w:spacing w:before="8"/>
        <w:rPr>
          <w:rFonts w:ascii="Calibri"/>
          <w:sz w:val="18"/>
        </w:rPr>
      </w:pPr>
    </w:p>
    <w:p w14:paraId="00421A0F" w14:textId="77777777" w:rsidR="00EA1AED" w:rsidRDefault="00EA1AED">
      <w:pPr>
        <w:rPr>
          <w:rFonts w:ascii="Calibri"/>
          <w:sz w:val="18"/>
        </w:rPr>
        <w:sectPr w:rsidR="00EA1AED">
          <w:type w:val="continuous"/>
          <w:pgSz w:w="12240" w:h="15840"/>
          <w:pgMar w:top="620" w:right="400" w:bottom="280" w:left="300" w:header="720" w:footer="720" w:gutter="0"/>
          <w:cols w:space="720"/>
        </w:sectPr>
      </w:pPr>
    </w:p>
    <w:p w14:paraId="02EE702B" w14:textId="77777777" w:rsidR="00EA1AED" w:rsidRDefault="004054CF">
      <w:pPr>
        <w:spacing w:before="116"/>
        <w:ind w:left="506"/>
        <w:rPr>
          <w:rFonts w:ascii="Arial Narrow"/>
          <w:sz w:val="14"/>
        </w:rPr>
      </w:pPr>
      <w:r>
        <w:rPr>
          <w:noProof/>
          <w:lang w:val="en-US" w:eastAsia="en-US" w:bidi="ar-SA"/>
        </w:rPr>
        <w:drawing>
          <wp:anchor distT="0" distB="0" distL="0" distR="0" simplePos="0" relativeHeight="251725312" behindDoc="0" locked="0" layoutInCell="1" allowOverlap="1" wp14:anchorId="3A6F76AE" wp14:editId="7CE55981">
            <wp:simplePos x="0" y="0"/>
            <wp:positionH relativeFrom="page">
              <wp:posOffset>6678168</wp:posOffset>
            </wp:positionH>
            <wp:positionV relativeFrom="page">
              <wp:posOffset>9131807</wp:posOffset>
            </wp:positionV>
            <wp:extent cx="682751" cy="438912"/>
            <wp:effectExtent l="0" t="0" r="0" b="0"/>
            <wp:wrapNone/>
            <wp:docPr id="5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9.jpeg"/>
                    <pic:cNvPicPr/>
                  </pic:nvPicPr>
                  <pic:blipFill>
                    <a:blip r:embed="rId62" cstate="print"/>
                    <a:stretch>
                      <a:fillRect/>
                    </a:stretch>
                  </pic:blipFill>
                  <pic:spPr>
                    <a:xfrm>
                      <a:off x="0" y="0"/>
                      <a:ext cx="682751" cy="438912"/>
                    </a:xfrm>
                    <a:prstGeom prst="rect">
                      <a:avLst/>
                    </a:prstGeom>
                  </pic:spPr>
                </pic:pic>
              </a:graphicData>
            </a:graphic>
          </wp:anchor>
        </w:drawing>
      </w:r>
      <w:r>
        <w:rPr>
          <w:rFonts w:ascii="Arial Narrow"/>
          <w:sz w:val="14"/>
        </w:rPr>
        <w:t>PO Box 190759</w:t>
      </w:r>
    </w:p>
    <w:p w14:paraId="1051D660" w14:textId="77777777" w:rsidR="00EA1AED" w:rsidRDefault="004054CF">
      <w:pPr>
        <w:ind w:left="506" w:right="-6"/>
        <w:rPr>
          <w:rFonts w:ascii="Arial Narrow"/>
          <w:sz w:val="14"/>
        </w:rPr>
      </w:pPr>
      <w:r>
        <w:rPr>
          <w:rFonts w:ascii="Arial Narrow"/>
          <w:sz w:val="14"/>
        </w:rPr>
        <w:t>San Juan, Puerto Rico</w:t>
      </w:r>
      <w:r>
        <w:rPr>
          <w:rFonts w:ascii="Arial Narrow"/>
          <w:spacing w:val="-15"/>
          <w:sz w:val="14"/>
        </w:rPr>
        <w:t xml:space="preserve"> </w:t>
      </w:r>
      <w:r>
        <w:rPr>
          <w:rFonts w:ascii="Arial Narrow"/>
          <w:sz w:val="14"/>
        </w:rPr>
        <w:t>00919-0759 Tel.: 787 759</w:t>
      </w:r>
      <w:r>
        <w:rPr>
          <w:rFonts w:ascii="Arial Narrow"/>
          <w:spacing w:val="-1"/>
          <w:sz w:val="14"/>
        </w:rPr>
        <w:t xml:space="preserve"> </w:t>
      </w:r>
      <w:r>
        <w:rPr>
          <w:rFonts w:ascii="Arial Narrow"/>
          <w:sz w:val="14"/>
        </w:rPr>
        <w:t>2000</w:t>
      </w:r>
    </w:p>
    <w:p w14:paraId="2E99DDEE" w14:textId="77777777" w:rsidR="00EA1AED" w:rsidRDefault="00137C80">
      <w:pPr>
        <w:ind w:left="506"/>
        <w:rPr>
          <w:rFonts w:ascii="Arial Narrow"/>
          <w:sz w:val="14"/>
        </w:rPr>
      </w:pPr>
      <w:hyperlink r:id="rId70">
        <w:r w:rsidR="004054CF">
          <w:rPr>
            <w:rFonts w:ascii="Arial Narrow"/>
            <w:sz w:val="14"/>
          </w:rPr>
          <w:t>www.de.gobierno.pr</w:t>
        </w:r>
      </w:hyperlink>
    </w:p>
    <w:p w14:paraId="5FE3CED6" w14:textId="77777777" w:rsidR="00EA1AED" w:rsidRDefault="004054CF">
      <w:pPr>
        <w:spacing w:before="99"/>
        <w:ind w:left="220" w:right="1571"/>
        <w:jc w:val="both"/>
        <w:rPr>
          <w:rFonts w:ascii="Arial Narrow" w:hAnsi="Arial Narrow"/>
          <w:sz w:val="14"/>
        </w:rPr>
      </w:pPr>
      <w:r>
        <w:br w:type="column"/>
      </w:r>
      <w:r>
        <w:rPr>
          <w:rFonts w:ascii="Arial Narrow" w:hAnsi="Arial Narrow"/>
          <w:sz w:val="14"/>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p w14:paraId="4182C1FE" w14:textId="77777777" w:rsidR="00EA1AED" w:rsidRDefault="00EA1AED">
      <w:pPr>
        <w:jc w:val="both"/>
        <w:rPr>
          <w:rFonts w:ascii="Arial Narrow" w:hAnsi="Arial Narrow"/>
          <w:sz w:val="14"/>
        </w:rPr>
        <w:sectPr w:rsidR="00EA1AED">
          <w:type w:val="continuous"/>
          <w:pgSz w:w="12240" w:h="15840"/>
          <w:pgMar w:top="620" w:right="400" w:bottom="280" w:left="300" w:header="720" w:footer="720" w:gutter="0"/>
          <w:cols w:num="2" w:space="720" w:equalWidth="0">
            <w:col w:w="2299" w:space="40"/>
            <w:col w:w="9201"/>
          </w:cols>
        </w:sectPr>
      </w:pPr>
    </w:p>
    <w:p w14:paraId="64089654" w14:textId="381BE529" w:rsidR="00EA1AED" w:rsidRDefault="003458D3">
      <w:pPr>
        <w:spacing w:line="156" w:lineRule="exact"/>
        <w:ind w:left="1118"/>
        <w:rPr>
          <w:rFonts w:ascii="Arial Narrow"/>
          <w:sz w:val="14"/>
        </w:rPr>
      </w:pPr>
      <w:r>
        <w:rPr>
          <w:rFonts w:ascii="Calibri"/>
          <w:noProof/>
          <w:sz w:val="20"/>
          <w:lang w:val="en-US" w:eastAsia="en-US" w:bidi="ar-SA"/>
        </w:rPr>
        <w:drawing>
          <wp:anchor distT="0" distB="0" distL="114300" distR="114300" simplePos="0" relativeHeight="251786752" behindDoc="0" locked="0" layoutInCell="1" allowOverlap="1" wp14:anchorId="35C306EE" wp14:editId="3AC5D960">
            <wp:simplePos x="0" y="0"/>
            <wp:positionH relativeFrom="column">
              <wp:posOffset>666750</wp:posOffset>
            </wp:positionH>
            <wp:positionV relativeFrom="paragraph">
              <wp:posOffset>2667</wp:posOffset>
            </wp:positionV>
            <wp:extent cx="1986643" cy="69532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86643" cy="695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215C8A" w14:textId="039CF97D" w:rsidR="00EA1AED" w:rsidRDefault="004054CF">
      <w:pPr>
        <w:tabs>
          <w:tab w:val="left" w:pos="7195"/>
        </w:tabs>
        <w:ind w:left="1056"/>
        <w:rPr>
          <w:rFonts w:ascii="Arial Narrow"/>
          <w:sz w:val="20"/>
        </w:rPr>
      </w:pPr>
      <w:r>
        <w:rPr>
          <w:rFonts w:ascii="Arial Narrow"/>
          <w:noProof/>
          <w:position w:val="8"/>
          <w:sz w:val="20"/>
          <w:lang w:val="en-US" w:eastAsia="en-US" w:bidi="ar-SA"/>
        </w:rPr>
        <w:drawing>
          <wp:inline distT="0" distB="0" distL="0" distR="0" wp14:anchorId="5504ECE0" wp14:editId="750FC3BD">
            <wp:extent cx="1956249" cy="602742"/>
            <wp:effectExtent l="0" t="0" r="0" b="0"/>
            <wp:docPr id="6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jpeg"/>
                    <pic:cNvPicPr/>
                  </pic:nvPicPr>
                  <pic:blipFill>
                    <a:blip r:embed="rId47" cstate="print"/>
                    <a:stretch>
                      <a:fillRect/>
                    </a:stretch>
                  </pic:blipFill>
                  <pic:spPr>
                    <a:xfrm>
                      <a:off x="0" y="0"/>
                      <a:ext cx="1956249" cy="602742"/>
                    </a:xfrm>
                    <a:prstGeom prst="rect">
                      <a:avLst/>
                    </a:prstGeom>
                  </pic:spPr>
                </pic:pic>
              </a:graphicData>
            </a:graphic>
          </wp:inline>
        </w:drawing>
      </w:r>
      <w:r>
        <w:rPr>
          <w:rFonts w:ascii="Arial Narrow"/>
          <w:position w:val="8"/>
          <w:sz w:val="20"/>
        </w:rPr>
        <w:tab/>
      </w:r>
      <w:r>
        <w:rPr>
          <w:rFonts w:ascii="Arial Narrow"/>
          <w:noProof/>
          <w:sz w:val="20"/>
          <w:lang w:val="en-US" w:eastAsia="en-US" w:bidi="ar-SA"/>
        </w:rPr>
        <mc:AlternateContent>
          <mc:Choice Requires="wps">
            <w:drawing>
              <wp:inline distT="0" distB="0" distL="0" distR="0" wp14:anchorId="57B925F6" wp14:editId="78D514F4">
                <wp:extent cx="2258695" cy="302260"/>
                <wp:effectExtent l="6350" t="5715" r="11430" b="6350"/>
                <wp:docPr id="118"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7732395B" w14:textId="77777777" w:rsidR="00DD46C1" w:rsidRDefault="00DD46C1">
                            <w:pPr>
                              <w:spacing w:before="64"/>
                              <w:ind w:left="131"/>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57B925F6" id="Text Box 59" o:spid="_x0000_s1084" type="#_x0000_t202" style="width:177.8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" filled="f" strokeweight=".24pt">
                <v:stroke dashstyle="1 1"/>
                <v:textbox inset="0,0,0,0">
                  <w:txbxContent>
                    <w:p w14:paraId="7732395B" w14:textId="77777777" w:rsidR="00DD46C1" w:rsidRDefault="00DD46C1">
                      <w:pPr>
                        <w:spacing w:before="64"/>
                        <w:ind w:left="131"/>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34E8014F" w14:textId="77777777" w:rsidR="00EA1AED" w:rsidRDefault="004054CF">
      <w:pPr>
        <w:spacing w:line="184" w:lineRule="exact"/>
        <w:ind w:left="1126"/>
        <w:rPr>
          <w:rFonts w:ascii="Calibri" w:hAnsi="Calibri"/>
          <w:i/>
          <w:sz w:val="18"/>
        </w:rPr>
      </w:pPr>
      <w:r>
        <w:rPr>
          <w:rFonts w:ascii="Calibri" w:hAnsi="Calibri"/>
          <w:i/>
          <w:sz w:val="18"/>
        </w:rPr>
        <w:t>Secretaría Asociada de Educación Especial</w:t>
      </w:r>
    </w:p>
    <w:p w14:paraId="4387121C" w14:textId="4F4F0575" w:rsidR="00EA1AED" w:rsidRDefault="00D6295F">
      <w:pPr>
        <w:spacing w:line="242" w:lineRule="exact"/>
        <w:ind w:left="1126"/>
        <w:rPr>
          <w:rFonts w:ascii="Calibri"/>
          <w:sz w:val="20"/>
        </w:rPr>
      </w:pPr>
      <w:r>
        <w:rPr>
          <w:rFonts w:ascii="Calibri"/>
          <w:sz w:val="20"/>
        </w:rPr>
        <w:t>SAEE-AT</w:t>
      </w:r>
      <w:r w:rsidR="004054CF">
        <w:rPr>
          <w:rFonts w:ascii="Calibri"/>
          <w:sz w:val="20"/>
        </w:rPr>
        <w:t>-16a</w:t>
      </w:r>
    </w:p>
    <w:p w14:paraId="2FCE90EB" w14:textId="77777777" w:rsidR="00EA1AED" w:rsidRDefault="00EA1AED">
      <w:pPr>
        <w:pStyle w:val="BodyText"/>
        <w:spacing w:before="4"/>
        <w:rPr>
          <w:rFonts w:ascii="Calibri"/>
          <w:sz w:val="21"/>
        </w:rPr>
      </w:pPr>
    </w:p>
    <w:p w14:paraId="229A4B8F" w14:textId="77777777" w:rsidR="00EA1AED" w:rsidRDefault="004054CF">
      <w:pPr>
        <w:ind w:left="88"/>
        <w:jc w:val="center"/>
        <w:rPr>
          <w:b/>
        </w:rPr>
      </w:pPr>
      <w:r>
        <w:rPr>
          <w:b/>
        </w:rPr>
        <w:t>Centro de Servicios Educación Especial</w:t>
      </w:r>
    </w:p>
    <w:p w14:paraId="14516BAB" w14:textId="77777777" w:rsidR="00EA1AED" w:rsidRDefault="004054CF">
      <w:pPr>
        <w:ind w:left="99"/>
        <w:jc w:val="center"/>
        <w:rPr>
          <w:rFonts w:ascii="Times New Roman" w:hAnsi="Times New Roman"/>
          <w:i/>
        </w:rPr>
      </w:pPr>
      <w:r>
        <w:rPr>
          <w:rFonts w:ascii="Times New Roman" w:hAnsi="Times New Roman"/>
          <w:i/>
        </w:rPr>
        <w:t>Comité Asesor de Asistencia Tecnológica</w:t>
      </w:r>
    </w:p>
    <w:p w14:paraId="129C33E0" w14:textId="77777777" w:rsidR="00EA1AED" w:rsidRDefault="004054CF">
      <w:pPr>
        <w:tabs>
          <w:tab w:val="left" w:pos="4743"/>
        </w:tabs>
        <w:ind w:left="127"/>
        <w:jc w:val="center"/>
        <w:rPr>
          <w:sz w:val="20"/>
        </w:rPr>
      </w:pPr>
      <w:r>
        <w:rPr>
          <w:sz w:val="20"/>
        </w:rPr>
        <w:t>Región Educativa</w:t>
      </w:r>
      <w:r>
        <w:rPr>
          <w:spacing w:val="-8"/>
          <w:sz w:val="20"/>
        </w:rPr>
        <w:t xml:space="preserve"> </w:t>
      </w:r>
      <w:r>
        <w:rPr>
          <w:sz w:val="20"/>
        </w:rPr>
        <w:t>de</w:t>
      </w:r>
      <w:r>
        <w:rPr>
          <w:spacing w:val="1"/>
          <w:sz w:val="20"/>
        </w:rPr>
        <w:t xml:space="preserve"> </w:t>
      </w:r>
      <w:r>
        <w:rPr>
          <w:w w:val="99"/>
          <w:sz w:val="20"/>
          <w:u w:val="single"/>
        </w:rPr>
        <w:t xml:space="preserve"> </w:t>
      </w:r>
      <w:r>
        <w:rPr>
          <w:sz w:val="20"/>
          <w:u w:val="single"/>
        </w:rPr>
        <w:tab/>
      </w:r>
    </w:p>
    <w:p w14:paraId="0D7EC70F" w14:textId="77777777" w:rsidR="00EA1AED" w:rsidRDefault="00EA1AED">
      <w:pPr>
        <w:pStyle w:val="BodyText"/>
        <w:rPr>
          <w:sz w:val="20"/>
        </w:rPr>
      </w:pPr>
    </w:p>
    <w:p w14:paraId="53A74425" w14:textId="77777777" w:rsidR="00EA1AED" w:rsidRDefault="00EA1AED">
      <w:pPr>
        <w:pStyle w:val="BodyText"/>
        <w:spacing w:before="3"/>
        <w:rPr>
          <w:sz w:val="23"/>
        </w:rPr>
      </w:pPr>
    </w:p>
    <w:p w14:paraId="52EE1409" w14:textId="77777777" w:rsidR="00EA1AED" w:rsidRDefault="004054CF">
      <w:pPr>
        <w:pStyle w:val="Heading3"/>
        <w:spacing w:line="235" w:lineRule="auto"/>
        <w:ind w:left="2357" w:right="1091" w:hanging="1006"/>
      </w:pPr>
      <w:r>
        <w:t>INSTRUCCIONES PARA LA COORDINACIÓN DE DISCUSIÓN Y ANÁLISIS DEL INFORME DE EVALUACIÓN DE ASISTENCIA TECNOLÓGICA</w:t>
      </w:r>
    </w:p>
    <w:p w14:paraId="128379E2" w14:textId="77777777" w:rsidR="00EA1AED" w:rsidRDefault="00EA1AED">
      <w:pPr>
        <w:pStyle w:val="BodyText"/>
        <w:spacing w:before="3"/>
        <w:rPr>
          <w:b/>
          <w:sz w:val="21"/>
        </w:rPr>
      </w:pPr>
    </w:p>
    <w:p w14:paraId="58E79A0F" w14:textId="77777777" w:rsidR="00EA1AED" w:rsidRDefault="004054CF">
      <w:pPr>
        <w:tabs>
          <w:tab w:val="left" w:pos="2725"/>
        </w:tabs>
        <w:ind w:right="979"/>
        <w:jc w:val="right"/>
      </w:pPr>
      <w:r>
        <w:rPr>
          <w:sz w:val="20"/>
        </w:rPr>
        <w:t>n.</w:t>
      </w:r>
      <w:r>
        <w:rPr>
          <w:position w:val="6"/>
          <w:sz w:val="13"/>
        </w:rPr>
        <w:t>o</w:t>
      </w:r>
      <w:r>
        <w:rPr>
          <w:spacing w:val="14"/>
          <w:position w:val="6"/>
          <w:sz w:val="13"/>
        </w:rPr>
        <w:t xml:space="preserve"> </w:t>
      </w:r>
      <w:r>
        <w:t>SIE:</w:t>
      </w:r>
      <w:r>
        <w:rPr>
          <w:u w:val="single"/>
        </w:rPr>
        <w:t xml:space="preserve"> </w:t>
      </w:r>
      <w:r>
        <w:rPr>
          <w:u w:val="single"/>
        </w:rPr>
        <w:tab/>
      </w:r>
    </w:p>
    <w:p w14:paraId="480E0BD0" w14:textId="77777777" w:rsidR="00EA1AED" w:rsidRDefault="00EA1AED">
      <w:pPr>
        <w:pStyle w:val="BodyText"/>
        <w:rPr>
          <w:sz w:val="20"/>
        </w:rPr>
      </w:pPr>
    </w:p>
    <w:p w14:paraId="5DE806A6" w14:textId="77777777" w:rsidR="00EA1AED" w:rsidRDefault="00EA1AED">
      <w:pPr>
        <w:pStyle w:val="BodyText"/>
        <w:spacing w:before="6"/>
        <w:rPr>
          <w:sz w:val="22"/>
        </w:rPr>
      </w:pPr>
    </w:p>
    <w:p w14:paraId="2953F136" w14:textId="77777777" w:rsidR="00EA1AED" w:rsidRDefault="004054CF">
      <w:pPr>
        <w:tabs>
          <w:tab w:val="left" w:pos="7422"/>
        </w:tabs>
        <w:spacing w:line="256" w:lineRule="exact"/>
        <w:ind w:left="1126"/>
      </w:pPr>
      <w:r>
        <w:t>Sr.</w:t>
      </w:r>
      <w:r>
        <w:rPr>
          <w:spacing w:val="-2"/>
        </w:rPr>
        <w:t xml:space="preserve"> </w:t>
      </w:r>
      <w:r>
        <w:t>(Sr.</w:t>
      </w:r>
      <w:r>
        <w:rPr>
          <w:position w:val="8"/>
          <w:sz w:val="14"/>
        </w:rPr>
        <w:t>a</w:t>
      </w:r>
      <w:r>
        <w:t>)</w:t>
      </w:r>
      <w:r>
        <w:rPr>
          <w:u w:val="single"/>
        </w:rPr>
        <w:t xml:space="preserve"> </w:t>
      </w:r>
      <w:r>
        <w:rPr>
          <w:u w:val="single"/>
        </w:rPr>
        <w:tab/>
      </w:r>
      <w:r>
        <w:t>, director escolar de la escuela</w:t>
      </w:r>
    </w:p>
    <w:p w14:paraId="14597578" w14:textId="77777777" w:rsidR="00EA1AED" w:rsidRDefault="004054CF">
      <w:pPr>
        <w:tabs>
          <w:tab w:val="left" w:pos="7378"/>
        </w:tabs>
        <w:spacing w:line="251" w:lineRule="exact"/>
        <w:ind w:left="1135"/>
      </w:pPr>
      <w:r>
        <w:rPr>
          <w:u w:val="single"/>
        </w:rPr>
        <w:t xml:space="preserve"> </w:t>
      </w:r>
      <w:r>
        <w:rPr>
          <w:u w:val="single"/>
        </w:rPr>
        <w:tab/>
      </w:r>
      <w:r>
        <w:t>:</w:t>
      </w:r>
    </w:p>
    <w:p w14:paraId="46FC2FB2" w14:textId="77777777" w:rsidR="00EA1AED" w:rsidRDefault="00EA1AED">
      <w:pPr>
        <w:pStyle w:val="BodyText"/>
        <w:spacing w:before="3"/>
        <w:rPr>
          <w:sz w:val="27"/>
        </w:rPr>
      </w:pPr>
    </w:p>
    <w:p w14:paraId="53BE94DB" w14:textId="77777777" w:rsidR="00EA1AED" w:rsidRDefault="004054CF">
      <w:pPr>
        <w:tabs>
          <w:tab w:val="left" w:pos="7050"/>
        </w:tabs>
        <w:spacing w:before="93"/>
        <w:ind w:left="1126"/>
      </w:pPr>
      <w:r>
        <w:t xml:space="preserve">Al  </w:t>
      </w:r>
      <w:r>
        <w:rPr>
          <w:spacing w:val="2"/>
        </w:rPr>
        <w:t xml:space="preserve"> </w:t>
      </w:r>
      <w:r>
        <w:t>estudiante</w:t>
      </w:r>
      <w:r>
        <w:rPr>
          <w:u w:val="single"/>
        </w:rPr>
        <w:t xml:space="preserve"> </w:t>
      </w:r>
      <w:r>
        <w:rPr>
          <w:u w:val="single"/>
        </w:rPr>
        <w:tab/>
      </w:r>
      <w:r>
        <w:t>se le hizo una enmienda</w:t>
      </w:r>
      <w:r>
        <w:rPr>
          <w:spacing w:val="14"/>
        </w:rPr>
        <w:t xml:space="preserve"> </w:t>
      </w:r>
      <w:r>
        <w:t>de</w:t>
      </w:r>
    </w:p>
    <w:p w14:paraId="5161838D" w14:textId="77777777" w:rsidR="00EA1AED" w:rsidRDefault="004054CF">
      <w:pPr>
        <w:tabs>
          <w:tab w:val="left" w:pos="6138"/>
          <w:tab w:val="left" w:pos="8214"/>
        </w:tabs>
        <w:spacing w:before="127" w:line="360" w:lineRule="auto"/>
        <w:ind w:left="1135" w:right="1033"/>
        <w:jc w:val="both"/>
      </w:pPr>
      <w:r>
        <w:t>evaluación en Asistencia Tecnológica</w:t>
      </w:r>
      <w:r>
        <w:rPr>
          <w:spacing w:val="28"/>
        </w:rPr>
        <w:t xml:space="preserve"> </w:t>
      </w:r>
      <w:r>
        <w:t>el</w:t>
      </w:r>
      <w:r>
        <w:rPr>
          <w:spacing w:val="4"/>
        </w:rPr>
        <w:t xml:space="preserve"> </w:t>
      </w:r>
      <w:r>
        <w:t>día</w:t>
      </w:r>
      <w:r>
        <w:rPr>
          <w:u w:val="single"/>
        </w:rPr>
        <w:t xml:space="preserve"> </w:t>
      </w:r>
      <w:r>
        <w:rPr>
          <w:u w:val="single"/>
        </w:rPr>
        <w:tab/>
      </w:r>
      <w:r>
        <w:rPr>
          <w:u w:val="single"/>
        </w:rPr>
        <w:tab/>
      </w:r>
      <w:r>
        <w:t xml:space="preserve">. Dicha enmienda debe discutirse  en  o </w:t>
      </w:r>
      <w:r>
        <w:rPr>
          <w:spacing w:val="28"/>
        </w:rPr>
        <w:t xml:space="preserve"> </w:t>
      </w:r>
      <w:r>
        <w:t xml:space="preserve">antes </w:t>
      </w:r>
      <w:r>
        <w:rPr>
          <w:spacing w:val="10"/>
        </w:rPr>
        <w:t xml:space="preserve"> </w:t>
      </w:r>
      <w:r>
        <w:t>de</w:t>
      </w:r>
      <w:r>
        <w:rPr>
          <w:u w:val="single"/>
        </w:rPr>
        <w:t xml:space="preserve"> </w:t>
      </w:r>
      <w:r>
        <w:rPr>
          <w:u w:val="single"/>
        </w:rPr>
        <w:tab/>
      </w:r>
      <w:r>
        <w:t>(</w:t>
      </w:r>
      <w:r>
        <w:rPr>
          <w:b/>
        </w:rPr>
        <w:t xml:space="preserve">diez días laborables </w:t>
      </w:r>
      <w:r>
        <w:t>luego de haberse establecido la enmienda en la escuela). A continuación, instrucciones a seguir para este trámite:</w:t>
      </w:r>
    </w:p>
    <w:p w14:paraId="2500AAF1" w14:textId="77777777" w:rsidR="00EA1AED" w:rsidRDefault="00EA1AED">
      <w:pPr>
        <w:pStyle w:val="BodyText"/>
        <w:spacing w:before="1"/>
        <w:rPr>
          <w:sz w:val="33"/>
        </w:rPr>
      </w:pPr>
    </w:p>
    <w:p w14:paraId="25AA968D" w14:textId="77777777" w:rsidR="00EA1AED" w:rsidRDefault="004054CF">
      <w:pPr>
        <w:pStyle w:val="ListParagraph"/>
        <w:numPr>
          <w:ilvl w:val="3"/>
          <w:numId w:val="2"/>
        </w:numPr>
        <w:tabs>
          <w:tab w:val="left" w:pos="1772"/>
        </w:tabs>
        <w:spacing w:line="360" w:lineRule="auto"/>
        <w:ind w:right="1033"/>
      </w:pPr>
      <w:r>
        <w:t>Usted debe enviar la certificación de coordinación de la fecha del COMPU para dicha discusión de informe de evaluación, vía correo electrónico o fax, al CAAT que corresponda.</w:t>
      </w:r>
    </w:p>
    <w:p w14:paraId="1C5E5F24" w14:textId="6B230FDE" w:rsidR="00EA1AED" w:rsidRDefault="004054CF">
      <w:pPr>
        <w:pStyle w:val="ListParagraph"/>
        <w:numPr>
          <w:ilvl w:val="3"/>
          <w:numId w:val="2"/>
        </w:numPr>
        <w:tabs>
          <w:tab w:val="left" w:pos="1772"/>
        </w:tabs>
        <w:spacing w:line="360" w:lineRule="auto"/>
        <w:ind w:right="1032"/>
        <w:rPr>
          <w:i/>
        </w:rPr>
      </w:pPr>
      <w:r>
        <w:t xml:space="preserve">El COMPU escolar debe discutir la evaluación de Asistencia Tecnológica y evidenciar los acuerdos de dicha reunión mediante el formulario </w:t>
      </w:r>
      <w:r>
        <w:rPr>
          <w:b/>
          <w:i/>
        </w:rPr>
        <w:t xml:space="preserve">Minuta de discusión de evaluación de Asistencia Tecnológica (AT) o avalúo de CAAT para evaluación privada </w:t>
      </w:r>
      <w:r w:rsidR="008A362F">
        <w:t>(SAEE- AT</w:t>
      </w:r>
      <w:r>
        <w:t>-4)</w:t>
      </w:r>
      <w:r>
        <w:rPr>
          <w:i/>
        </w:rPr>
        <w:t>.</w:t>
      </w:r>
    </w:p>
    <w:p w14:paraId="6B74993B" w14:textId="77777777" w:rsidR="00EA1AED" w:rsidRDefault="004054CF">
      <w:pPr>
        <w:pStyle w:val="ListParagraph"/>
        <w:numPr>
          <w:ilvl w:val="3"/>
          <w:numId w:val="2"/>
        </w:numPr>
        <w:tabs>
          <w:tab w:val="left" w:pos="1772"/>
        </w:tabs>
        <w:spacing w:before="1" w:line="360" w:lineRule="auto"/>
        <w:ind w:right="1033"/>
      </w:pPr>
      <w:r>
        <w:t>Usted debe hacer llegar dicha minuta, a través del correo electrónico de Asistencia Tecnológica, al CSEE que corresponda según su región educativa. De no contar con el acceso electrónico, envíe la minuta a través de otro medio, tal como: fax, correo interno o personalmente al CAAT; considerando utilizar el medio disponible que resulte más ágil para cada</w:t>
      </w:r>
      <w:r>
        <w:rPr>
          <w:spacing w:val="-2"/>
        </w:rPr>
        <w:t xml:space="preserve"> </w:t>
      </w:r>
      <w:r>
        <w:t>caso.</w:t>
      </w:r>
    </w:p>
    <w:p w14:paraId="73274C44" w14:textId="77777777" w:rsidR="00EA1AED" w:rsidRDefault="004054CF">
      <w:pPr>
        <w:pStyle w:val="ListParagraph"/>
        <w:numPr>
          <w:ilvl w:val="3"/>
          <w:numId w:val="2"/>
        </w:numPr>
        <w:tabs>
          <w:tab w:val="left" w:pos="1772"/>
        </w:tabs>
        <w:spacing w:line="360" w:lineRule="auto"/>
        <w:ind w:right="1035"/>
      </w:pPr>
      <w:r>
        <w:rPr>
          <w:noProof/>
          <w:lang w:val="en-US" w:eastAsia="en-US" w:bidi="ar-SA"/>
        </w:rPr>
        <w:drawing>
          <wp:anchor distT="0" distB="0" distL="0" distR="0" simplePos="0" relativeHeight="251732480" behindDoc="0" locked="0" layoutInCell="1" allowOverlap="1" wp14:anchorId="07D8181F" wp14:editId="2191D90B">
            <wp:simplePos x="0" y="0"/>
            <wp:positionH relativeFrom="page">
              <wp:posOffset>6633971</wp:posOffset>
            </wp:positionH>
            <wp:positionV relativeFrom="paragraph">
              <wp:posOffset>882623</wp:posOffset>
            </wp:positionV>
            <wp:extent cx="684276" cy="438912"/>
            <wp:effectExtent l="0" t="0" r="0" b="0"/>
            <wp:wrapNone/>
            <wp:docPr id="6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9.jpeg"/>
                    <pic:cNvPicPr/>
                  </pic:nvPicPr>
                  <pic:blipFill>
                    <a:blip r:embed="rId62" cstate="print"/>
                    <a:stretch>
                      <a:fillRect/>
                    </a:stretch>
                  </pic:blipFill>
                  <pic:spPr>
                    <a:xfrm>
                      <a:off x="0" y="0"/>
                      <a:ext cx="684276" cy="438912"/>
                    </a:xfrm>
                    <a:prstGeom prst="rect">
                      <a:avLst/>
                    </a:prstGeom>
                  </pic:spPr>
                </pic:pic>
              </a:graphicData>
            </a:graphic>
          </wp:anchor>
        </w:drawing>
      </w:r>
      <w:r>
        <w:t>Debe realizar enmienda al PEI vigente, atemperándolo a las recomendaciones validadas por el COMPU escolar, en los casos que aplique. (Este paso no es necesario para los casos en los que no se añadirán equipos o servicios de Asistencia</w:t>
      </w:r>
      <w:r>
        <w:rPr>
          <w:spacing w:val="-13"/>
        </w:rPr>
        <w:t xml:space="preserve"> </w:t>
      </w:r>
      <w:r>
        <w:t>Tecnológica).</w:t>
      </w:r>
    </w:p>
    <w:p w14:paraId="45A5B2D5" w14:textId="77777777" w:rsidR="00EA1AED" w:rsidRDefault="00EA1AED">
      <w:pPr>
        <w:pStyle w:val="BodyText"/>
        <w:spacing w:before="10"/>
        <w:rPr>
          <w:sz w:val="10"/>
        </w:rPr>
      </w:pPr>
    </w:p>
    <w:p w14:paraId="00CA5F0A" w14:textId="77777777" w:rsidR="00EA1AED" w:rsidRDefault="00EA1AED">
      <w:pPr>
        <w:rPr>
          <w:sz w:val="10"/>
        </w:rPr>
        <w:sectPr w:rsidR="00EA1AED">
          <w:headerReference w:type="default" r:id="rId71"/>
          <w:pgSz w:w="12240" w:h="15840"/>
          <w:pgMar w:top="780" w:right="400" w:bottom="280" w:left="300" w:header="0" w:footer="0" w:gutter="0"/>
          <w:cols w:space="720"/>
        </w:sectPr>
      </w:pPr>
    </w:p>
    <w:p w14:paraId="6EACA4F3" w14:textId="77777777" w:rsidR="00EA1AED" w:rsidRDefault="004054CF">
      <w:pPr>
        <w:spacing w:before="99" w:line="158" w:lineRule="exact"/>
        <w:ind w:left="1188"/>
        <w:rPr>
          <w:rFonts w:ascii="Arial Narrow"/>
          <w:sz w:val="14"/>
        </w:rPr>
      </w:pPr>
      <w:r>
        <w:rPr>
          <w:rFonts w:ascii="Arial Narrow"/>
          <w:sz w:val="14"/>
        </w:rPr>
        <w:t>PO Box 190759</w:t>
      </w:r>
    </w:p>
    <w:p w14:paraId="7040DF75" w14:textId="77777777" w:rsidR="00EA1AED" w:rsidRDefault="004054CF">
      <w:pPr>
        <w:spacing w:line="237" w:lineRule="auto"/>
        <w:ind w:left="1188" w:right="-6"/>
        <w:rPr>
          <w:rFonts w:ascii="Arial Narrow"/>
          <w:sz w:val="14"/>
        </w:rPr>
      </w:pPr>
      <w:r>
        <w:rPr>
          <w:rFonts w:ascii="Arial Narrow"/>
          <w:sz w:val="14"/>
        </w:rPr>
        <w:t>San Juan, Puerto Rico</w:t>
      </w:r>
      <w:r>
        <w:rPr>
          <w:rFonts w:ascii="Arial Narrow"/>
          <w:spacing w:val="-16"/>
          <w:sz w:val="14"/>
        </w:rPr>
        <w:t xml:space="preserve"> </w:t>
      </w:r>
      <w:r>
        <w:rPr>
          <w:rFonts w:ascii="Arial Narrow"/>
          <w:sz w:val="14"/>
        </w:rPr>
        <w:t>00919-0759 Tel.: 787 759</w:t>
      </w:r>
      <w:r>
        <w:rPr>
          <w:rFonts w:ascii="Arial Narrow"/>
          <w:spacing w:val="-2"/>
          <w:sz w:val="14"/>
        </w:rPr>
        <w:t xml:space="preserve"> </w:t>
      </w:r>
      <w:r>
        <w:rPr>
          <w:rFonts w:ascii="Arial Narrow"/>
          <w:sz w:val="14"/>
        </w:rPr>
        <w:t>2000</w:t>
      </w:r>
    </w:p>
    <w:p w14:paraId="03C98784" w14:textId="77777777" w:rsidR="00EA1AED" w:rsidRDefault="00137C80">
      <w:pPr>
        <w:spacing w:line="158" w:lineRule="exact"/>
        <w:ind w:left="1188"/>
        <w:rPr>
          <w:rFonts w:ascii="Arial Narrow"/>
          <w:sz w:val="14"/>
        </w:rPr>
      </w:pPr>
      <w:hyperlink r:id="rId72">
        <w:r w:rsidR="004054CF">
          <w:rPr>
            <w:rFonts w:ascii="Arial Narrow"/>
            <w:sz w:val="14"/>
          </w:rPr>
          <w:t>www.de.gobierno.pr</w:t>
        </w:r>
      </w:hyperlink>
    </w:p>
    <w:p w14:paraId="656077BE" w14:textId="77777777" w:rsidR="00EA1AED" w:rsidRDefault="004054CF">
      <w:pPr>
        <w:pStyle w:val="BodyText"/>
        <w:spacing w:before="7"/>
        <w:rPr>
          <w:rFonts w:ascii="Arial Narrow"/>
          <w:sz w:val="17"/>
        </w:rPr>
      </w:pPr>
      <w:r>
        <w:br w:type="column"/>
      </w:r>
    </w:p>
    <w:p w14:paraId="40DE94FB" w14:textId="77777777" w:rsidR="00EA1AED" w:rsidRDefault="004054CF">
      <w:pPr>
        <w:spacing w:before="1" w:line="235" w:lineRule="auto"/>
        <w:ind w:left="151" w:right="1623" w:hanging="10"/>
        <w:jc w:val="both"/>
        <w:rPr>
          <w:rFonts w:ascii="Arial Narrow" w:hAnsi="Arial Narrow"/>
          <w:sz w:val="14"/>
        </w:rPr>
      </w:pPr>
      <w:r>
        <w:rPr>
          <w:rFonts w:ascii="Arial Narrow" w:hAnsi="Arial Narrow"/>
          <w:sz w:val="14"/>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p w14:paraId="36063CAC" w14:textId="77777777" w:rsidR="00EA1AED" w:rsidRDefault="00EA1AED">
      <w:pPr>
        <w:spacing w:line="235" w:lineRule="auto"/>
        <w:jc w:val="both"/>
        <w:rPr>
          <w:rFonts w:ascii="Arial Narrow" w:hAnsi="Arial Narrow"/>
          <w:sz w:val="14"/>
        </w:rPr>
        <w:sectPr w:rsidR="00EA1AED">
          <w:type w:val="continuous"/>
          <w:pgSz w:w="12240" w:h="15840"/>
          <w:pgMar w:top="620" w:right="400" w:bottom="280" w:left="300" w:header="720" w:footer="720" w:gutter="0"/>
          <w:cols w:num="2" w:space="720" w:equalWidth="0">
            <w:col w:w="2980" w:space="40"/>
            <w:col w:w="8520"/>
          </w:cols>
        </w:sectPr>
      </w:pPr>
    </w:p>
    <w:p w14:paraId="28526402" w14:textId="77777777" w:rsidR="00EA1AED" w:rsidRDefault="00EA1AED">
      <w:pPr>
        <w:pStyle w:val="BodyText"/>
        <w:spacing w:before="5"/>
        <w:rPr>
          <w:rFonts w:ascii="Arial Narrow"/>
          <w:sz w:val="19"/>
        </w:rPr>
      </w:pPr>
    </w:p>
    <w:p w14:paraId="7BD36C2D" w14:textId="77777777" w:rsidR="00EA1AED" w:rsidRDefault="004054CF">
      <w:pPr>
        <w:tabs>
          <w:tab w:val="left" w:pos="5948"/>
          <w:tab w:val="left" w:pos="7606"/>
          <w:tab w:val="left" w:pos="8458"/>
        </w:tabs>
        <w:spacing w:before="94" w:line="360" w:lineRule="auto"/>
        <w:ind w:left="1140" w:right="1034"/>
        <w:jc w:val="both"/>
      </w:pPr>
      <w:r>
        <w:t>Para enviar la minuta, el correo electrónico de Asistencia Tecnológica que corresponde a este caso</w:t>
      </w:r>
      <w:r>
        <w:rPr>
          <w:spacing w:val="7"/>
        </w:rPr>
        <w:t xml:space="preserve"> </w:t>
      </w:r>
      <w:r>
        <w:t>es</w:t>
      </w:r>
      <w:r>
        <w:rPr>
          <w:u w:val="single"/>
        </w:rPr>
        <w:t xml:space="preserve"> </w:t>
      </w:r>
      <w:r>
        <w:rPr>
          <w:u w:val="single"/>
        </w:rPr>
        <w:tab/>
      </w:r>
      <w:r>
        <w:rPr>
          <w:u w:val="single"/>
        </w:rPr>
        <w:tab/>
      </w:r>
      <w:r>
        <w:t xml:space="preserve">. En caso de no poder utilizar el  correo  electrónico,  el  número  de </w:t>
      </w:r>
      <w:r>
        <w:rPr>
          <w:spacing w:val="21"/>
        </w:rPr>
        <w:t xml:space="preserve"> </w:t>
      </w:r>
      <w:r>
        <w:t xml:space="preserve">fax </w:t>
      </w:r>
      <w:r>
        <w:rPr>
          <w:spacing w:val="3"/>
        </w:rPr>
        <w:t xml:space="preserve"> </w:t>
      </w:r>
      <w:r>
        <w:t>es</w:t>
      </w:r>
      <w:r>
        <w:rPr>
          <w:u w:val="single"/>
        </w:rPr>
        <w:t xml:space="preserve"> </w:t>
      </w:r>
      <w:r>
        <w:rPr>
          <w:u w:val="single"/>
        </w:rPr>
        <w:tab/>
      </w:r>
      <w:r>
        <w:rPr>
          <w:u w:val="single"/>
        </w:rPr>
        <w:tab/>
      </w:r>
      <w:r>
        <w:rPr>
          <w:u w:val="single"/>
        </w:rPr>
        <w:tab/>
      </w:r>
      <w:r>
        <w:t xml:space="preserve">. Cualquier duda </w:t>
      </w:r>
      <w:r>
        <w:rPr>
          <w:spacing w:val="-8"/>
        </w:rPr>
        <w:t xml:space="preserve">al </w:t>
      </w:r>
      <w:r>
        <w:t>respecto, puede comunicarse con el personal del Comité Asesor de Asistencia Tecnológica (CAAT)</w:t>
      </w:r>
      <w:r>
        <w:rPr>
          <w:spacing w:val="-2"/>
        </w:rPr>
        <w:t xml:space="preserve"> </w:t>
      </w:r>
      <w:r>
        <w:t>al</w:t>
      </w:r>
      <w:r>
        <w:rPr>
          <w:spacing w:val="-3"/>
        </w:rPr>
        <w:t xml:space="preserve"> </w:t>
      </w:r>
      <w:r>
        <w:t>teléfono</w:t>
      </w:r>
      <w:r>
        <w:rPr>
          <w:u w:val="single"/>
        </w:rPr>
        <w:t xml:space="preserve"> </w:t>
      </w:r>
      <w:r>
        <w:rPr>
          <w:u w:val="single"/>
        </w:rPr>
        <w:tab/>
      </w:r>
      <w:r>
        <w:t>.</w:t>
      </w:r>
    </w:p>
    <w:p w14:paraId="78E9F72D" w14:textId="77777777" w:rsidR="00EA1AED" w:rsidRDefault="00EA1AED">
      <w:pPr>
        <w:spacing w:line="360" w:lineRule="auto"/>
        <w:jc w:val="both"/>
        <w:sectPr w:rsidR="00EA1AED">
          <w:headerReference w:type="default" r:id="rId73"/>
          <w:pgSz w:w="12240" w:h="15840"/>
          <w:pgMar w:top="1500" w:right="400" w:bottom="280" w:left="300" w:header="0" w:footer="0" w:gutter="0"/>
          <w:cols w:space="720"/>
        </w:sectPr>
      </w:pPr>
    </w:p>
    <w:p w14:paraId="44A4F699" w14:textId="77777777" w:rsidR="003458D3" w:rsidRDefault="003458D3">
      <w:pPr>
        <w:tabs>
          <w:tab w:val="left" w:pos="7247"/>
        </w:tabs>
        <w:ind w:left="552"/>
        <w:rPr>
          <w:noProof/>
          <w:position w:val="9"/>
          <w:sz w:val="20"/>
          <w:lang w:val="es-PR" w:eastAsia="es-PR" w:bidi="ar-SA"/>
        </w:rPr>
      </w:pPr>
      <w:r>
        <w:rPr>
          <w:rFonts w:ascii="Calibri"/>
          <w:noProof/>
          <w:sz w:val="20"/>
          <w:lang w:val="en-US" w:eastAsia="en-US" w:bidi="ar-SA"/>
        </w:rPr>
        <w:drawing>
          <wp:anchor distT="0" distB="0" distL="114300" distR="114300" simplePos="0" relativeHeight="251788800" behindDoc="0" locked="0" layoutInCell="1" allowOverlap="1" wp14:anchorId="4303193F" wp14:editId="45047C0A">
            <wp:simplePos x="0" y="0"/>
            <wp:positionH relativeFrom="column">
              <wp:posOffset>361950</wp:posOffset>
            </wp:positionH>
            <wp:positionV relativeFrom="paragraph">
              <wp:posOffset>-3175</wp:posOffset>
            </wp:positionV>
            <wp:extent cx="1986643" cy="695325"/>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86643" cy="695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BB128D" w14:textId="77777777" w:rsidR="003458D3" w:rsidRDefault="003458D3">
      <w:pPr>
        <w:tabs>
          <w:tab w:val="left" w:pos="7247"/>
        </w:tabs>
        <w:ind w:left="552"/>
        <w:rPr>
          <w:noProof/>
          <w:position w:val="9"/>
          <w:sz w:val="20"/>
          <w:lang w:val="es-PR" w:eastAsia="es-PR" w:bidi="ar-SA"/>
        </w:rPr>
      </w:pPr>
    </w:p>
    <w:p w14:paraId="58D9C5B2" w14:textId="77777777" w:rsidR="003458D3" w:rsidRDefault="003458D3">
      <w:pPr>
        <w:tabs>
          <w:tab w:val="left" w:pos="7247"/>
        </w:tabs>
        <w:ind w:left="552"/>
        <w:rPr>
          <w:noProof/>
          <w:position w:val="9"/>
          <w:sz w:val="20"/>
          <w:lang w:val="es-PR" w:eastAsia="es-PR" w:bidi="ar-SA"/>
        </w:rPr>
      </w:pPr>
    </w:p>
    <w:p w14:paraId="42BC6ADD" w14:textId="46C39938" w:rsidR="00EA1AED" w:rsidRDefault="004054CF">
      <w:pPr>
        <w:tabs>
          <w:tab w:val="left" w:pos="7247"/>
        </w:tabs>
        <w:ind w:left="552"/>
        <w:rPr>
          <w:sz w:val="20"/>
        </w:rPr>
      </w:pPr>
      <w:r>
        <w:rPr>
          <w:position w:val="9"/>
          <w:sz w:val="20"/>
        </w:rPr>
        <w:tab/>
      </w:r>
      <w:r>
        <w:rPr>
          <w:noProof/>
          <w:sz w:val="20"/>
          <w:lang w:val="en-US" w:eastAsia="en-US" w:bidi="ar-SA"/>
        </w:rPr>
        <mc:AlternateContent>
          <mc:Choice Requires="wps">
            <w:drawing>
              <wp:inline distT="0" distB="0" distL="0" distR="0" wp14:anchorId="6759719D" wp14:editId="000A2C38">
                <wp:extent cx="2258695" cy="302260"/>
                <wp:effectExtent l="10795" t="12700" r="6985" b="8890"/>
                <wp:docPr id="117"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18829F36" w14:textId="77777777" w:rsidR="00DD46C1" w:rsidRDefault="00DD46C1">
                            <w:pPr>
                              <w:spacing w:before="71"/>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6759719D" id="Text Box 58" o:spid="_x0000_s1085" type="#_x0000_t202" style="width:177.8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" filled="f" strokeweight=".24pt">
                <v:stroke dashstyle="1 1"/>
                <v:textbox inset="0,0,0,0">
                  <w:txbxContent>
                    <w:p w14:paraId="18829F36" w14:textId="77777777" w:rsidR="00DD46C1" w:rsidRDefault="00DD46C1">
                      <w:pPr>
                        <w:spacing w:before="71"/>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515C8151" w14:textId="77777777" w:rsidR="00EA1AED" w:rsidRDefault="00EA1AED">
      <w:pPr>
        <w:rPr>
          <w:sz w:val="20"/>
        </w:rPr>
        <w:sectPr w:rsidR="00EA1AED">
          <w:headerReference w:type="default" r:id="rId74"/>
          <w:pgSz w:w="12240" w:h="15840"/>
          <w:pgMar w:top="680" w:right="400" w:bottom="280" w:left="300" w:header="0" w:footer="0" w:gutter="0"/>
          <w:cols w:space="720"/>
        </w:sectPr>
      </w:pPr>
    </w:p>
    <w:p w14:paraId="64D9E2E1" w14:textId="77777777" w:rsidR="00EA1AED" w:rsidRDefault="004054CF">
      <w:pPr>
        <w:spacing w:line="185" w:lineRule="exact"/>
        <w:ind w:left="420"/>
        <w:rPr>
          <w:rFonts w:ascii="Calibri" w:hAnsi="Calibri"/>
          <w:i/>
          <w:sz w:val="18"/>
        </w:rPr>
      </w:pPr>
      <w:r>
        <w:rPr>
          <w:rFonts w:ascii="Calibri" w:hAnsi="Calibri"/>
          <w:i/>
          <w:sz w:val="18"/>
        </w:rPr>
        <w:t>Secretaría Asociada de Educación Especial</w:t>
      </w:r>
    </w:p>
    <w:p w14:paraId="15E1C581" w14:textId="27162BF3" w:rsidR="00EA1AED" w:rsidRDefault="00D6295F">
      <w:pPr>
        <w:spacing w:before="1"/>
        <w:ind w:left="420"/>
        <w:rPr>
          <w:rFonts w:ascii="Calibri"/>
          <w:sz w:val="20"/>
        </w:rPr>
      </w:pPr>
      <w:r>
        <w:rPr>
          <w:rFonts w:ascii="Calibri"/>
          <w:sz w:val="20"/>
        </w:rPr>
        <w:t>SAEE-AT</w:t>
      </w:r>
      <w:r w:rsidR="004054CF">
        <w:rPr>
          <w:rFonts w:ascii="Calibri"/>
          <w:sz w:val="20"/>
        </w:rPr>
        <w:t>-16b</w:t>
      </w:r>
    </w:p>
    <w:p w14:paraId="1162B1B2" w14:textId="77777777" w:rsidR="00EA1AED" w:rsidRDefault="004054CF">
      <w:pPr>
        <w:pStyle w:val="BodyText"/>
        <w:rPr>
          <w:rFonts w:ascii="Calibri"/>
          <w:sz w:val="20"/>
        </w:rPr>
      </w:pPr>
      <w:r>
        <w:br w:type="column"/>
      </w:r>
    </w:p>
    <w:p w14:paraId="1247A640" w14:textId="77777777" w:rsidR="00EA1AED" w:rsidRDefault="00EA1AED">
      <w:pPr>
        <w:pStyle w:val="BodyText"/>
        <w:spacing w:before="1"/>
        <w:rPr>
          <w:rFonts w:ascii="Calibri"/>
          <w:sz w:val="15"/>
        </w:rPr>
      </w:pPr>
    </w:p>
    <w:p w14:paraId="61C19BA5" w14:textId="77777777" w:rsidR="00EA1AED" w:rsidRDefault="004054CF">
      <w:pPr>
        <w:tabs>
          <w:tab w:val="left" w:pos="4366"/>
        </w:tabs>
        <w:ind w:left="253" w:right="3644" w:hanging="33"/>
        <w:jc w:val="center"/>
        <w:rPr>
          <w:rFonts w:ascii="Calibri" w:hAnsi="Calibri"/>
          <w:sz w:val="20"/>
        </w:rPr>
      </w:pPr>
      <w:r>
        <w:rPr>
          <w:rFonts w:ascii="Calibri" w:hAnsi="Calibri"/>
          <w:b/>
        </w:rPr>
        <w:t xml:space="preserve">Centro de Servicios Educación Especial </w:t>
      </w:r>
      <w:r>
        <w:rPr>
          <w:rFonts w:ascii="Times New Roman" w:hAnsi="Times New Roman"/>
          <w:i/>
        </w:rPr>
        <w:t xml:space="preserve">Comité Asesor de Asistencia Tecnológica </w:t>
      </w:r>
      <w:r>
        <w:rPr>
          <w:rFonts w:ascii="Calibri" w:hAnsi="Calibri"/>
          <w:sz w:val="20"/>
        </w:rPr>
        <w:t>Región Educativa</w:t>
      </w:r>
      <w:r>
        <w:rPr>
          <w:rFonts w:ascii="Calibri" w:hAnsi="Calibri"/>
          <w:spacing w:val="-9"/>
          <w:sz w:val="20"/>
        </w:rPr>
        <w:t xml:space="preserve"> </w:t>
      </w:r>
      <w:r>
        <w:rPr>
          <w:rFonts w:ascii="Calibri" w:hAnsi="Calibri"/>
          <w:sz w:val="20"/>
        </w:rPr>
        <w:t>de</w:t>
      </w:r>
      <w:r>
        <w:rPr>
          <w:rFonts w:ascii="Calibri" w:hAnsi="Calibri"/>
          <w:spacing w:val="-1"/>
          <w:sz w:val="20"/>
        </w:rPr>
        <w:t xml:space="preserve"> </w:t>
      </w:r>
      <w:r>
        <w:rPr>
          <w:rFonts w:ascii="Calibri" w:hAnsi="Calibri"/>
          <w:w w:val="99"/>
          <w:sz w:val="20"/>
          <w:u w:val="single"/>
        </w:rPr>
        <w:t xml:space="preserve"> </w:t>
      </w:r>
      <w:r>
        <w:rPr>
          <w:rFonts w:ascii="Calibri" w:hAnsi="Calibri"/>
          <w:sz w:val="20"/>
          <w:u w:val="single"/>
        </w:rPr>
        <w:tab/>
      </w:r>
    </w:p>
    <w:p w14:paraId="5B7D0432" w14:textId="77777777" w:rsidR="00EA1AED" w:rsidRDefault="00EA1AED">
      <w:pPr>
        <w:jc w:val="center"/>
        <w:rPr>
          <w:rFonts w:ascii="Calibri" w:hAnsi="Calibri"/>
          <w:sz w:val="20"/>
        </w:rPr>
        <w:sectPr w:rsidR="00EA1AED">
          <w:type w:val="continuous"/>
          <w:pgSz w:w="12240" w:h="15840"/>
          <w:pgMar w:top="620" w:right="400" w:bottom="280" w:left="300" w:header="720" w:footer="720" w:gutter="0"/>
          <w:cols w:num="2" w:space="720" w:equalWidth="0">
            <w:col w:w="3488" w:space="40"/>
            <w:col w:w="8012"/>
          </w:cols>
        </w:sectPr>
      </w:pPr>
    </w:p>
    <w:p w14:paraId="6616EAA6" w14:textId="77777777" w:rsidR="00EA1AED" w:rsidRDefault="00EA1AED">
      <w:pPr>
        <w:pStyle w:val="BodyText"/>
        <w:rPr>
          <w:rFonts w:ascii="Calibri"/>
          <w:sz w:val="20"/>
        </w:rPr>
      </w:pPr>
    </w:p>
    <w:p w14:paraId="1834BF25" w14:textId="77777777" w:rsidR="00EA1AED" w:rsidRDefault="00EA1AED">
      <w:pPr>
        <w:pStyle w:val="BodyText"/>
        <w:rPr>
          <w:rFonts w:ascii="Calibri"/>
          <w:sz w:val="20"/>
        </w:rPr>
      </w:pPr>
    </w:p>
    <w:p w14:paraId="3A95A3F1" w14:textId="77777777" w:rsidR="00EA1AED" w:rsidRDefault="004054CF">
      <w:pPr>
        <w:spacing w:before="180" w:line="259" w:lineRule="auto"/>
        <w:ind w:left="1874" w:right="799" w:hanging="958"/>
        <w:rPr>
          <w:rFonts w:ascii="Calibri" w:hAnsi="Calibri"/>
          <w:b/>
          <w:sz w:val="32"/>
        </w:rPr>
      </w:pPr>
      <w:r>
        <w:rPr>
          <w:rFonts w:ascii="Calibri" w:hAnsi="Calibri"/>
          <w:b/>
          <w:sz w:val="32"/>
        </w:rPr>
        <w:t>Certificación de coordinación de la fecha del COMPU para la discusión y el análisis de informe de evaluación de Asistencia Tecnológica</w:t>
      </w:r>
    </w:p>
    <w:p w14:paraId="19BF228E" w14:textId="77777777" w:rsidR="00EA1AED" w:rsidRDefault="00EA1AED">
      <w:pPr>
        <w:pStyle w:val="BodyText"/>
        <w:rPr>
          <w:rFonts w:ascii="Calibri"/>
          <w:b/>
          <w:sz w:val="32"/>
        </w:rPr>
      </w:pPr>
    </w:p>
    <w:p w14:paraId="549D586F" w14:textId="77777777" w:rsidR="00EA1AED" w:rsidRDefault="004054CF">
      <w:pPr>
        <w:pStyle w:val="BodyText"/>
        <w:tabs>
          <w:tab w:val="left" w:pos="5015"/>
        </w:tabs>
        <w:spacing w:before="218"/>
        <w:ind w:left="420"/>
        <w:rPr>
          <w:rFonts w:ascii="Calibri"/>
        </w:rPr>
      </w:pPr>
      <w:r>
        <w:rPr>
          <w:rFonts w:ascii="Calibri"/>
        </w:rPr>
        <w:t xml:space="preserve">Fecha: </w:t>
      </w:r>
      <w:r>
        <w:rPr>
          <w:rFonts w:ascii="Calibri"/>
          <w:spacing w:val="-25"/>
        </w:rPr>
        <w:t xml:space="preserve"> </w:t>
      </w:r>
      <w:r>
        <w:rPr>
          <w:rFonts w:ascii="Calibri"/>
          <w:u w:val="single"/>
        </w:rPr>
        <w:t xml:space="preserve"> </w:t>
      </w:r>
      <w:r>
        <w:rPr>
          <w:rFonts w:ascii="Calibri"/>
          <w:u w:val="single"/>
        </w:rPr>
        <w:tab/>
      </w:r>
    </w:p>
    <w:p w14:paraId="335672AA" w14:textId="77777777" w:rsidR="00EA1AED" w:rsidRDefault="00EA1AED">
      <w:pPr>
        <w:pStyle w:val="BodyText"/>
        <w:rPr>
          <w:rFonts w:ascii="Calibri"/>
          <w:sz w:val="20"/>
        </w:rPr>
      </w:pPr>
    </w:p>
    <w:p w14:paraId="1679C385" w14:textId="77777777" w:rsidR="00EA1AED" w:rsidRDefault="00EA1AED">
      <w:pPr>
        <w:pStyle w:val="BodyText"/>
        <w:spacing w:before="10"/>
        <w:rPr>
          <w:rFonts w:ascii="Calibri"/>
          <w:sz w:val="29"/>
        </w:rPr>
      </w:pPr>
    </w:p>
    <w:p w14:paraId="584E7E09" w14:textId="77777777" w:rsidR="00EA1AED" w:rsidRDefault="004054CF">
      <w:pPr>
        <w:pStyle w:val="BodyText"/>
        <w:tabs>
          <w:tab w:val="left" w:pos="1140"/>
          <w:tab w:val="left" w:pos="5016"/>
        </w:tabs>
        <w:spacing w:before="51" w:line="259" w:lineRule="auto"/>
        <w:ind w:left="1140" w:right="6521" w:hanging="721"/>
        <w:rPr>
          <w:rFonts w:ascii="Calibri"/>
        </w:rPr>
      </w:pPr>
      <w:r>
        <w:rPr>
          <w:rFonts w:ascii="Calibri"/>
        </w:rPr>
        <w:t>A:</w:t>
      </w:r>
      <w:r>
        <w:rPr>
          <w:rFonts w:ascii="Calibri"/>
        </w:rPr>
        <w:tab/>
      </w:r>
      <w:r>
        <w:rPr>
          <w:rFonts w:ascii="Calibri"/>
          <w:u w:val="single"/>
        </w:rPr>
        <w:tab/>
      </w:r>
      <w:r>
        <w:rPr>
          <w:rFonts w:ascii="Calibri"/>
        </w:rPr>
        <w:t xml:space="preserve"> Director del Centro de Servicios</w:t>
      </w:r>
      <w:r>
        <w:rPr>
          <w:rFonts w:ascii="Calibri"/>
          <w:spacing w:val="-10"/>
        </w:rPr>
        <w:t xml:space="preserve"> </w:t>
      </w:r>
      <w:r>
        <w:rPr>
          <w:rFonts w:ascii="Calibri"/>
        </w:rPr>
        <w:t>(CSEE)</w:t>
      </w:r>
    </w:p>
    <w:p w14:paraId="56460C5D" w14:textId="77777777" w:rsidR="00EA1AED" w:rsidRDefault="00EA1AED">
      <w:pPr>
        <w:pStyle w:val="BodyText"/>
        <w:rPr>
          <w:rFonts w:ascii="Calibri"/>
        </w:rPr>
      </w:pPr>
    </w:p>
    <w:p w14:paraId="5855379B" w14:textId="77777777" w:rsidR="00EA1AED" w:rsidRDefault="00EA1AED">
      <w:pPr>
        <w:pStyle w:val="BodyText"/>
        <w:spacing w:before="10"/>
        <w:rPr>
          <w:rFonts w:ascii="Calibri"/>
          <w:sz w:val="27"/>
        </w:rPr>
      </w:pPr>
    </w:p>
    <w:p w14:paraId="58431DC2" w14:textId="77777777" w:rsidR="00EA1AED" w:rsidRDefault="004054CF">
      <w:pPr>
        <w:pStyle w:val="BodyText"/>
        <w:tabs>
          <w:tab w:val="left" w:pos="7812"/>
        </w:tabs>
        <w:spacing w:line="259" w:lineRule="auto"/>
        <w:ind w:left="420" w:right="313"/>
        <w:jc w:val="both"/>
        <w:rPr>
          <w:rFonts w:ascii="Calibri" w:hAnsi="Calibri"/>
        </w:rPr>
      </w:pPr>
      <w:r>
        <w:rPr>
          <w:rFonts w:ascii="Calibri" w:hAnsi="Calibri"/>
        </w:rPr>
        <w:t xml:space="preserve">Certifico haber coordinado la reunión de COMPU escolar para discutir el informe de evaluación de Asistencia Tecnológica </w:t>
      </w:r>
      <w:r>
        <w:rPr>
          <w:rFonts w:ascii="Calibri" w:hAnsi="Calibri"/>
          <w:spacing w:val="43"/>
        </w:rPr>
        <w:t xml:space="preserve"> </w:t>
      </w:r>
      <w:r>
        <w:rPr>
          <w:rFonts w:ascii="Calibri" w:hAnsi="Calibri"/>
        </w:rPr>
        <w:t xml:space="preserve">del </w:t>
      </w:r>
      <w:r>
        <w:rPr>
          <w:rFonts w:ascii="Calibri" w:hAnsi="Calibri"/>
          <w:spacing w:val="44"/>
        </w:rPr>
        <w:t xml:space="preserve"> </w:t>
      </w:r>
      <w:r>
        <w:rPr>
          <w:rFonts w:ascii="Calibri" w:hAnsi="Calibri"/>
        </w:rPr>
        <w:t>estudiante</w:t>
      </w:r>
      <w:r>
        <w:rPr>
          <w:rFonts w:ascii="Calibri" w:hAnsi="Calibri"/>
          <w:u w:val="single"/>
        </w:rPr>
        <w:t xml:space="preserve"> </w:t>
      </w:r>
      <w:r>
        <w:rPr>
          <w:rFonts w:ascii="Calibri" w:hAnsi="Calibri"/>
          <w:u w:val="single"/>
        </w:rPr>
        <w:tab/>
      </w:r>
      <w:r>
        <w:rPr>
          <w:rFonts w:ascii="Calibri" w:hAnsi="Calibri"/>
        </w:rPr>
        <w:t>, quien pertenece a la</w:t>
      </w:r>
      <w:r>
        <w:rPr>
          <w:rFonts w:ascii="Calibri" w:hAnsi="Calibri"/>
          <w:spacing w:val="17"/>
        </w:rPr>
        <w:t xml:space="preserve"> </w:t>
      </w:r>
      <w:r>
        <w:rPr>
          <w:rFonts w:ascii="Calibri" w:hAnsi="Calibri"/>
        </w:rPr>
        <w:t>escuela</w:t>
      </w:r>
    </w:p>
    <w:p w14:paraId="21D97D43" w14:textId="77777777" w:rsidR="00EA1AED" w:rsidRDefault="004054CF">
      <w:pPr>
        <w:pStyle w:val="BodyText"/>
        <w:tabs>
          <w:tab w:val="left" w:pos="3338"/>
          <w:tab w:val="left" w:pos="7158"/>
          <w:tab w:val="left" w:pos="11071"/>
          <w:tab w:val="left" w:pos="11131"/>
        </w:tabs>
        <w:spacing w:line="518" w:lineRule="auto"/>
        <w:ind w:left="420" w:right="345"/>
        <w:jc w:val="both"/>
        <w:rPr>
          <w:rFonts w:ascii="Calibri" w:hAnsi="Calibri"/>
        </w:rPr>
      </w:pPr>
      <w:r>
        <w:rPr>
          <w:rFonts w:ascii="Calibri" w:hAnsi="Calibri"/>
          <w:u w:val="single"/>
        </w:rPr>
        <w:t xml:space="preserve"> </w:t>
      </w:r>
      <w:r>
        <w:rPr>
          <w:rFonts w:ascii="Calibri" w:hAnsi="Calibri"/>
          <w:u w:val="single"/>
        </w:rPr>
        <w:tab/>
      </w:r>
      <w:r>
        <w:rPr>
          <w:rFonts w:ascii="Calibri" w:hAnsi="Calibri"/>
        </w:rPr>
        <w:t>del</w:t>
      </w:r>
      <w:r>
        <w:rPr>
          <w:rFonts w:ascii="Calibri" w:hAnsi="Calibri"/>
          <w:spacing w:val="-1"/>
        </w:rPr>
        <w:t xml:space="preserve"> </w:t>
      </w:r>
      <w:r>
        <w:rPr>
          <w:rFonts w:ascii="Calibri" w:hAnsi="Calibri"/>
        </w:rPr>
        <w:t>municipio</w:t>
      </w:r>
      <w:r>
        <w:rPr>
          <w:rFonts w:ascii="Calibri" w:hAnsi="Calibri"/>
          <w:u w:val="single"/>
        </w:rPr>
        <w:t xml:space="preserve"> </w:t>
      </w:r>
      <w:r>
        <w:rPr>
          <w:rFonts w:ascii="Calibri" w:hAnsi="Calibri"/>
          <w:u w:val="single"/>
        </w:rPr>
        <w:tab/>
      </w:r>
      <w:r>
        <w:rPr>
          <w:rFonts w:ascii="Calibri" w:hAnsi="Calibri"/>
        </w:rPr>
        <w:t>, en</w:t>
      </w:r>
      <w:r>
        <w:rPr>
          <w:rFonts w:ascii="Calibri" w:hAnsi="Calibri"/>
          <w:spacing w:val="-3"/>
        </w:rPr>
        <w:t xml:space="preserve"> </w:t>
      </w:r>
      <w:r>
        <w:rPr>
          <w:rFonts w:ascii="Calibri" w:hAnsi="Calibri"/>
        </w:rPr>
        <w:t>el</w:t>
      </w:r>
      <w:r>
        <w:rPr>
          <w:rFonts w:ascii="Calibri" w:hAnsi="Calibri"/>
          <w:spacing w:val="-1"/>
        </w:rPr>
        <w:t xml:space="preserve"> </w:t>
      </w:r>
      <w:r>
        <w:rPr>
          <w:rFonts w:ascii="Calibri" w:hAnsi="Calibri"/>
        </w:rPr>
        <w:t>distrito</w:t>
      </w:r>
      <w:r>
        <w:rPr>
          <w:rFonts w:ascii="Calibri" w:hAnsi="Calibri"/>
          <w:u w:val="single"/>
        </w:rPr>
        <w:t xml:space="preserve"> </w:t>
      </w:r>
      <w:r>
        <w:rPr>
          <w:rFonts w:ascii="Calibri" w:hAnsi="Calibri"/>
          <w:u w:val="single"/>
        </w:rPr>
        <w:tab/>
      </w:r>
      <w:r>
        <w:rPr>
          <w:rFonts w:ascii="Calibri" w:hAnsi="Calibri"/>
        </w:rPr>
        <w:t>. Dicha reunión de COMPU se coordinó para la</w:t>
      </w:r>
      <w:r>
        <w:rPr>
          <w:rFonts w:ascii="Calibri" w:hAnsi="Calibri"/>
          <w:spacing w:val="-15"/>
        </w:rPr>
        <w:t xml:space="preserve"> </w:t>
      </w:r>
      <w:r>
        <w:rPr>
          <w:rFonts w:ascii="Calibri" w:hAnsi="Calibri"/>
        </w:rPr>
        <w:t>siguiente</w:t>
      </w:r>
      <w:r>
        <w:rPr>
          <w:rFonts w:ascii="Calibri" w:hAnsi="Calibri"/>
          <w:spacing w:val="-2"/>
        </w:rPr>
        <w:t xml:space="preserve"> </w:t>
      </w:r>
      <w:r>
        <w:rPr>
          <w:rFonts w:ascii="Calibri" w:hAnsi="Calibri"/>
        </w:rPr>
        <w:t>fecha:</w:t>
      </w:r>
      <w:r>
        <w:rPr>
          <w:rFonts w:ascii="Calibri" w:hAnsi="Calibri"/>
          <w:u w:val="single"/>
        </w:rPr>
        <w:t xml:space="preserve"> </w:t>
      </w:r>
      <w:r>
        <w:rPr>
          <w:rFonts w:ascii="Calibri" w:hAnsi="Calibri"/>
          <w:u w:val="single"/>
        </w:rPr>
        <w:tab/>
      </w:r>
      <w:r>
        <w:rPr>
          <w:rFonts w:ascii="Calibri" w:hAnsi="Calibri"/>
          <w:u w:val="single"/>
        </w:rPr>
        <w:tab/>
      </w:r>
      <w:r>
        <w:rPr>
          <w:rFonts w:ascii="Calibri" w:hAnsi="Calibri"/>
          <w:u w:val="single"/>
        </w:rPr>
        <w:tab/>
      </w:r>
      <w:r>
        <w:rPr>
          <w:rFonts w:ascii="Calibri" w:hAnsi="Calibri"/>
          <w:spacing w:val="-17"/>
        </w:rPr>
        <w:t xml:space="preserve">. </w:t>
      </w:r>
      <w:r>
        <w:rPr>
          <w:rFonts w:ascii="Calibri" w:hAnsi="Calibri"/>
        </w:rPr>
        <w:t>Certifico Correcto.</w:t>
      </w:r>
    </w:p>
    <w:p w14:paraId="2FA72864" w14:textId="77777777" w:rsidR="00EA1AED" w:rsidRDefault="00EA1AED">
      <w:pPr>
        <w:pStyle w:val="BodyText"/>
        <w:spacing w:before="5"/>
        <w:rPr>
          <w:rFonts w:ascii="Calibri"/>
          <w:sz w:val="21"/>
        </w:rPr>
      </w:pPr>
    </w:p>
    <w:p w14:paraId="3AC54EE2" w14:textId="77777777" w:rsidR="00EA1AED" w:rsidRDefault="004054CF">
      <w:pPr>
        <w:pStyle w:val="BodyText"/>
        <w:tabs>
          <w:tab w:val="left" w:pos="5084"/>
          <w:tab w:val="left" w:pos="6548"/>
          <w:tab w:val="left" w:pos="11255"/>
        </w:tabs>
        <w:spacing w:before="52" w:line="259" w:lineRule="auto"/>
        <w:ind w:left="420" w:right="282"/>
        <w:jc w:val="both"/>
        <w:rPr>
          <w:rFonts w:ascii="Calibri"/>
        </w:rPr>
      </w:pPr>
      <w:r>
        <w:rPr>
          <w:rFonts w:ascii="Calibri"/>
          <w:u w:val="single"/>
        </w:rPr>
        <w:t xml:space="preserve"> </w:t>
      </w:r>
      <w:r>
        <w:rPr>
          <w:rFonts w:ascii="Calibri"/>
          <w:u w:val="single"/>
        </w:rPr>
        <w:tab/>
      </w:r>
      <w:r>
        <w:rPr>
          <w:rFonts w:ascii="Calibri"/>
        </w:rPr>
        <w:t>_</w:t>
      </w:r>
      <w:r>
        <w:rPr>
          <w:rFonts w:ascii="Calibri"/>
        </w:rPr>
        <w:tab/>
      </w:r>
      <w:r>
        <w:rPr>
          <w:rFonts w:ascii="Calibri"/>
          <w:u w:val="single"/>
        </w:rPr>
        <w:tab/>
      </w:r>
      <w:r>
        <w:rPr>
          <w:rFonts w:ascii="Calibri"/>
        </w:rPr>
        <w:t xml:space="preserve"> Nombre del director escolar o</w:t>
      </w:r>
      <w:r>
        <w:rPr>
          <w:rFonts w:ascii="Calibri"/>
          <w:spacing w:val="-16"/>
        </w:rPr>
        <w:t xml:space="preserve"> </w:t>
      </w:r>
      <w:r>
        <w:rPr>
          <w:rFonts w:ascii="Calibri"/>
        </w:rPr>
        <w:t>su</w:t>
      </w:r>
      <w:r>
        <w:rPr>
          <w:rFonts w:ascii="Calibri"/>
          <w:spacing w:val="-2"/>
        </w:rPr>
        <w:t xml:space="preserve"> </w:t>
      </w:r>
      <w:r>
        <w:rPr>
          <w:rFonts w:ascii="Calibri"/>
        </w:rPr>
        <w:t>representante</w:t>
      </w:r>
      <w:r>
        <w:rPr>
          <w:rFonts w:ascii="Calibri"/>
        </w:rPr>
        <w:tab/>
      </w:r>
      <w:r>
        <w:rPr>
          <w:rFonts w:ascii="Calibri"/>
        </w:rPr>
        <w:tab/>
        <w:t>Firma del director escolar o su</w:t>
      </w:r>
      <w:r>
        <w:rPr>
          <w:rFonts w:ascii="Calibri"/>
          <w:spacing w:val="-10"/>
        </w:rPr>
        <w:t xml:space="preserve"> </w:t>
      </w:r>
      <w:r>
        <w:rPr>
          <w:rFonts w:ascii="Calibri"/>
        </w:rPr>
        <w:t>representante</w:t>
      </w:r>
    </w:p>
    <w:p w14:paraId="3E7003AD" w14:textId="77777777" w:rsidR="00EA1AED" w:rsidRDefault="00EA1AED">
      <w:pPr>
        <w:pStyle w:val="BodyText"/>
        <w:rPr>
          <w:rFonts w:ascii="Calibri"/>
        </w:rPr>
      </w:pPr>
    </w:p>
    <w:p w14:paraId="6A49D9F0" w14:textId="77777777" w:rsidR="00EA1AED" w:rsidRDefault="00EA1AED">
      <w:pPr>
        <w:pStyle w:val="BodyText"/>
        <w:spacing w:before="5"/>
        <w:rPr>
          <w:rFonts w:ascii="Calibri"/>
          <w:sz w:val="23"/>
        </w:rPr>
      </w:pPr>
    </w:p>
    <w:p w14:paraId="2E3AC114" w14:textId="77777777" w:rsidR="00EA1AED" w:rsidRDefault="004054CF">
      <w:pPr>
        <w:spacing w:line="259" w:lineRule="auto"/>
        <w:ind w:left="420" w:right="315"/>
        <w:jc w:val="both"/>
        <w:rPr>
          <w:rFonts w:ascii="Calibri" w:hAnsi="Calibri"/>
          <w:b/>
        </w:rPr>
      </w:pPr>
      <w:r>
        <w:rPr>
          <w:rFonts w:ascii="Calibri" w:hAnsi="Calibri"/>
          <w:b/>
        </w:rPr>
        <w:t xml:space="preserve">La reunión debe de coordinarse </w:t>
      </w:r>
      <w:r>
        <w:rPr>
          <w:rFonts w:ascii="Calibri" w:hAnsi="Calibri"/>
          <w:b/>
          <w:u w:val="single"/>
        </w:rPr>
        <w:t xml:space="preserve">en o antes de diez </w:t>
      </w:r>
      <w:r>
        <w:rPr>
          <w:rFonts w:ascii="Calibri" w:hAnsi="Calibri"/>
          <w:b/>
        </w:rPr>
        <w:t>días, tras haberse recibido en la escuela el informe de evaluación de Asistencia Tecnológica. Si por alguna razón de peso la reunión no puede llevarse a cabo en la fecha coordinada, deben notificar la nueva fecha e incluir, por escrito, la razón por la cual no se pudo hacer la reunión de COMPU en la fecha</w:t>
      </w:r>
      <w:r>
        <w:rPr>
          <w:rFonts w:ascii="Calibri" w:hAnsi="Calibri"/>
          <w:b/>
          <w:spacing w:val="-2"/>
        </w:rPr>
        <w:t xml:space="preserve"> </w:t>
      </w:r>
      <w:r>
        <w:rPr>
          <w:rFonts w:ascii="Calibri" w:hAnsi="Calibri"/>
          <w:b/>
        </w:rPr>
        <w:t>preestablecida.</w:t>
      </w:r>
    </w:p>
    <w:p w14:paraId="1F0DDD88" w14:textId="77777777" w:rsidR="00EA1AED" w:rsidRDefault="00EA1AED">
      <w:pPr>
        <w:pStyle w:val="BodyText"/>
        <w:rPr>
          <w:rFonts w:ascii="Calibri"/>
          <w:b/>
          <w:sz w:val="20"/>
        </w:rPr>
      </w:pPr>
    </w:p>
    <w:p w14:paraId="71F865E6" w14:textId="77777777" w:rsidR="00EA1AED" w:rsidRDefault="00EA1AED">
      <w:pPr>
        <w:pStyle w:val="BodyText"/>
        <w:rPr>
          <w:rFonts w:ascii="Calibri"/>
          <w:b/>
          <w:sz w:val="20"/>
        </w:rPr>
      </w:pPr>
    </w:p>
    <w:p w14:paraId="616A0AEF" w14:textId="77777777" w:rsidR="00EA1AED" w:rsidRDefault="00EA1AED">
      <w:pPr>
        <w:pStyle w:val="BodyText"/>
        <w:rPr>
          <w:rFonts w:ascii="Calibri"/>
          <w:b/>
          <w:sz w:val="20"/>
        </w:rPr>
      </w:pPr>
    </w:p>
    <w:p w14:paraId="3C325FB2" w14:textId="77777777" w:rsidR="00EA1AED" w:rsidRDefault="00EA1AED">
      <w:pPr>
        <w:pStyle w:val="BodyText"/>
        <w:spacing w:before="11"/>
        <w:rPr>
          <w:rFonts w:ascii="Calibri"/>
          <w:b/>
          <w:sz w:val="23"/>
        </w:rPr>
      </w:pPr>
    </w:p>
    <w:p w14:paraId="738E0694" w14:textId="77777777" w:rsidR="00EA1AED" w:rsidRDefault="004054CF">
      <w:pPr>
        <w:spacing w:before="100"/>
        <w:ind w:left="420"/>
        <w:rPr>
          <w:rFonts w:ascii="Arial Narrow"/>
          <w:sz w:val="16"/>
        </w:rPr>
      </w:pPr>
      <w:r>
        <w:rPr>
          <w:rFonts w:ascii="Arial Narrow"/>
          <w:sz w:val="16"/>
        </w:rPr>
        <w:t>PO BOX 190759</w:t>
      </w:r>
    </w:p>
    <w:p w14:paraId="2A9F5095" w14:textId="77777777" w:rsidR="00EA1AED" w:rsidRDefault="004054CF">
      <w:pPr>
        <w:spacing w:before="23" w:line="273" w:lineRule="auto"/>
        <w:ind w:left="420" w:right="9553"/>
        <w:rPr>
          <w:rFonts w:ascii="Arial Narrow"/>
          <w:sz w:val="16"/>
        </w:rPr>
      </w:pPr>
      <w:r>
        <w:rPr>
          <w:noProof/>
          <w:lang w:val="en-US" w:eastAsia="en-US" w:bidi="ar-SA"/>
        </w:rPr>
        <w:drawing>
          <wp:anchor distT="0" distB="0" distL="0" distR="0" simplePos="0" relativeHeight="251733504" behindDoc="0" locked="0" layoutInCell="1" allowOverlap="1" wp14:anchorId="5B76EE98" wp14:editId="214F1937">
            <wp:simplePos x="0" y="0"/>
            <wp:positionH relativeFrom="page">
              <wp:posOffset>6800088</wp:posOffset>
            </wp:positionH>
            <wp:positionV relativeFrom="paragraph">
              <wp:posOffset>78106</wp:posOffset>
            </wp:positionV>
            <wp:extent cx="495300" cy="316991"/>
            <wp:effectExtent l="0" t="0" r="0" b="0"/>
            <wp:wrapNone/>
            <wp:docPr id="71"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5.jpeg"/>
                    <pic:cNvPicPr/>
                  </pic:nvPicPr>
                  <pic:blipFill>
                    <a:blip r:embed="rId75" cstate="print"/>
                    <a:stretch>
                      <a:fillRect/>
                    </a:stretch>
                  </pic:blipFill>
                  <pic:spPr>
                    <a:xfrm>
                      <a:off x="0" y="0"/>
                      <a:ext cx="495300" cy="316991"/>
                    </a:xfrm>
                    <a:prstGeom prst="rect">
                      <a:avLst/>
                    </a:prstGeom>
                  </pic:spPr>
                </pic:pic>
              </a:graphicData>
            </a:graphic>
          </wp:anchor>
        </w:drawing>
      </w:r>
      <w:r>
        <w:rPr>
          <w:rFonts w:ascii="Arial Narrow"/>
          <w:sz w:val="16"/>
        </w:rPr>
        <w:t>San Juan, PR 00919-0759 tel.: 787 773 5800</w:t>
      </w:r>
    </w:p>
    <w:p w14:paraId="3CE31E80" w14:textId="77777777" w:rsidR="00EA1AED" w:rsidRDefault="00EA1AED">
      <w:pPr>
        <w:pStyle w:val="BodyText"/>
        <w:spacing w:before="7"/>
        <w:rPr>
          <w:rFonts w:ascii="Arial Narrow"/>
          <w:sz w:val="15"/>
        </w:rPr>
      </w:pPr>
    </w:p>
    <w:p w14:paraId="7015DB14" w14:textId="77777777" w:rsidR="00EA1AED" w:rsidRDefault="004054CF">
      <w:pPr>
        <w:spacing w:before="1" w:line="235" w:lineRule="auto"/>
        <w:ind w:left="420" w:right="376"/>
        <w:rPr>
          <w:rFonts w:ascii="Arial Narrow" w:hAnsi="Arial Narrow"/>
          <w:sz w:val="16"/>
        </w:rPr>
      </w:pPr>
      <w:r>
        <w:rPr>
          <w:rFonts w:ascii="Arial Narrow" w:hAnsi="Arial Narrow"/>
          <w:sz w:val="16"/>
        </w:rPr>
        <w:t>El Departamento de Educación no discrimina de ninguna manera por razón de raza, color, sexo, nacimiento, condición de veterano, ideología política o religiosa, origen o condición social, orientación sexual o identidad de género, discapacidad o impedimento físico o mental; ni por ser víctima de violencia doméstica, agresión o acecho.</w:t>
      </w:r>
    </w:p>
    <w:p w14:paraId="11829284" w14:textId="77777777" w:rsidR="00EA1AED" w:rsidRDefault="00EA1AED">
      <w:pPr>
        <w:spacing w:line="235" w:lineRule="auto"/>
        <w:rPr>
          <w:rFonts w:ascii="Arial Narrow" w:hAnsi="Arial Narrow"/>
          <w:sz w:val="16"/>
        </w:rPr>
        <w:sectPr w:rsidR="00EA1AED">
          <w:type w:val="continuous"/>
          <w:pgSz w:w="12240" w:h="15840"/>
          <w:pgMar w:top="620" w:right="400" w:bottom="280" w:left="300" w:header="720" w:footer="720" w:gutter="0"/>
          <w:cols w:space="720"/>
        </w:sectPr>
      </w:pPr>
    </w:p>
    <w:p w14:paraId="593B9C5B" w14:textId="35821B07" w:rsidR="00EA1AED" w:rsidRDefault="003458D3">
      <w:pPr>
        <w:tabs>
          <w:tab w:val="left" w:pos="7483"/>
        </w:tabs>
        <w:ind w:left="420"/>
        <w:rPr>
          <w:rFonts w:ascii="Arial Narrow"/>
          <w:sz w:val="20"/>
        </w:rPr>
      </w:pPr>
      <w:r>
        <w:rPr>
          <w:rFonts w:ascii="Calibri"/>
          <w:noProof/>
          <w:sz w:val="20"/>
          <w:lang w:val="en-US" w:eastAsia="en-US" w:bidi="ar-SA"/>
        </w:rPr>
        <w:drawing>
          <wp:anchor distT="0" distB="0" distL="114300" distR="114300" simplePos="0" relativeHeight="251790848" behindDoc="0" locked="0" layoutInCell="1" allowOverlap="1" wp14:anchorId="5B539B75" wp14:editId="63397040">
            <wp:simplePos x="0" y="0"/>
            <wp:positionH relativeFrom="column">
              <wp:posOffset>285750</wp:posOffset>
            </wp:positionH>
            <wp:positionV relativeFrom="paragraph">
              <wp:posOffset>-161925</wp:posOffset>
            </wp:positionV>
            <wp:extent cx="1986643" cy="695325"/>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86643" cy="695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54CF">
        <w:rPr>
          <w:rFonts w:ascii="Arial Narrow"/>
          <w:noProof/>
          <w:sz w:val="20"/>
          <w:lang w:val="en-US" w:eastAsia="en-US" w:bidi="ar-SA"/>
        </w:rPr>
        <w:drawing>
          <wp:inline distT="0" distB="0" distL="0" distR="0" wp14:anchorId="75B4B5CD" wp14:editId="728727A6">
            <wp:extent cx="2030108" cy="565213"/>
            <wp:effectExtent l="0" t="0" r="0" b="0"/>
            <wp:docPr id="73"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3.jpeg"/>
                    <pic:cNvPicPr/>
                  </pic:nvPicPr>
                  <pic:blipFill>
                    <a:blip r:embed="rId76" cstate="print"/>
                    <a:stretch>
                      <a:fillRect/>
                    </a:stretch>
                  </pic:blipFill>
                  <pic:spPr>
                    <a:xfrm>
                      <a:off x="0" y="0"/>
                      <a:ext cx="2030108" cy="565213"/>
                    </a:xfrm>
                    <a:prstGeom prst="rect">
                      <a:avLst/>
                    </a:prstGeom>
                  </pic:spPr>
                </pic:pic>
              </a:graphicData>
            </a:graphic>
          </wp:inline>
        </w:drawing>
      </w:r>
      <w:r w:rsidR="004054CF">
        <w:rPr>
          <w:rFonts w:ascii="Arial Narrow"/>
          <w:sz w:val="20"/>
        </w:rPr>
        <w:tab/>
      </w:r>
      <w:r w:rsidR="004054CF">
        <w:rPr>
          <w:rFonts w:ascii="Arial Narrow"/>
          <w:noProof/>
          <w:position w:val="11"/>
          <w:sz w:val="20"/>
          <w:lang w:val="en-US" w:eastAsia="en-US" w:bidi="ar-SA"/>
        </w:rPr>
        <mc:AlternateContent>
          <mc:Choice Requires="wps">
            <w:drawing>
              <wp:inline distT="0" distB="0" distL="0" distR="0" wp14:anchorId="5623BBDF" wp14:editId="4608FC85">
                <wp:extent cx="2258695" cy="302260"/>
                <wp:effectExtent l="8255" t="9525" r="9525" b="12065"/>
                <wp:docPr id="116"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590AC55C" w14:textId="77777777" w:rsidR="00DD46C1" w:rsidRDefault="00DD46C1">
                            <w:pPr>
                              <w:spacing w:before="73"/>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5623BBDF" id="Text Box 57" o:spid="_x0000_s1086" type="#_x0000_t202" style="width:177.8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" filled="f" strokeweight=".24pt">
                <v:stroke dashstyle="1 1"/>
                <v:textbox inset="0,0,0,0">
                  <w:txbxContent>
                    <w:p w14:paraId="590AC55C" w14:textId="77777777" w:rsidR="00DD46C1" w:rsidRDefault="00DD46C1">
                      <w:pPr>
                        <w:spacing w:before="73"/>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5EEA370F" w14:textId="77777777" w:rsidR="00EA1AED" w:rsidRDefault="00EA1AED">
      <w:pPr>
        <w:rPr>
          <w:rFonts w:ascii="Arial Narrow"/>
          <w:sz w:val="20"/>
        </w:rPr>
        <w:sectPr w:rsidR="00EA1AED">
          <w:headerReference w:type="default" r:id="rId77"/>
          <w:pgSz w:w="12240" w:h="15840"/>
          <w:pgMar w:top="720" w:right="400" w:bottom="280" w:left="300" w:header="0" w:footer="0" w:gutter="0"/>
          <w:cols w:space="720"/>
        </w:sectPr>
      </w:pPr>
    </w:p>
    <w:p w14:paraId="5A4F18C8" w14:textId="77777777" w:rsidR="00EA1AED" w:rsidRDefault="004054CF">
      <w:pPr>
        <w:spacing w:line="219" w:lineRule="exact"/>
        <w:ind w:left="420"/>
        <w:rPr>
          <w:rFonts w:ascii="Calibri" w:hAnsi="Calibri"/>
          <w:i/>
          <w:sz w:val="18"/>
        </w:rPr>
      </w:pPr>
      <w:r>
        <w:rPr>
          <w:rFonts w:ascii="Calibri" w:hAnsi="Calibri"/>
          <w:i/>
          <w:sz w:val="18"/>
        </w:rPr>
        <w:t>Secretaría Asociada de Educación Especial</w:t>
      </w:r>
    </w:p>
    <w:p w14:paraId="2776A4CC" w14:textId="0C2C6E6C" w:rsidR="00EA1AED" w:rsidRDefault="00D6295F">
      <w:pPr>
        <w:spacing w:line="244" w:lineRule="exact"/>
        <w:ind w:left="420"/>
        <w:rPr>
          <w:rFonts w:ascii="Calibri"/>
          <w:sz w:val="20"/>
        </w:rPr>
      </w:pPr>
      <w:r>
        <w:rPr>
          <w:rFonts w:ascii="Calibri"/>
          <w:sz w:val="20"/>
        </w:rPr>
        <w:t>SAEE-AT</w:t>
      </w:r>
      <w:r w:rsidR="004054CF">
        <w:rPr>
          <w:rFonts w:ascii="Calibri"/>
          <w:sz w:val="20"/>
        </w:rPr>
        <w:t>-17</w:t>
      </w:r>
    </w:p>
    <w:p w14:paraId="0D9CEE6B" w14:textId="77777777" w:rsidR="00EA1AED" w:rsidRDefault="004054CF">
      <w:pPr>
        <w:pStyle w:val="BodyText"/>
        <w:rPr>
          <w:rFonts w:ascii="Calibri"/>
          <w:sz w:val="20"/>
        </w:rPr>
      </w:pPr>
      <w:r>
        <w:br w:type="column"/>
      </w:r>
    </w:p>
    <w:p w14:paraId="58733D36" w14:textId="77777777" w:rsidR="00EA1AED" w:rsidRDefault="00EA1AED">
      <w:pPr>
        <w:pStyle w:val="BodyText"/>
        <w:spacing w:before="9"/>
        <w:rPr>
          <w:rFonts w:ascii="Calibri"/>
          <w:sz w:val="17"/>
        </w:rPr>
      </w:pPr>
    </w:p>
    <w:p w14:paraId="58001F40" w14:textId="77777777" w:rsidR="00EA1AED" w:rsidRDefault="004054CF">
      <w:pPr>
        <w:tabs>
          <w:tab w:val="left" w:pos="4262"/>
        </w:tabs>
        <w:spacing w:before="1"/>
        <w:ind w:left="148" w:right="3642" w:hanging="35"/>
        <w:jc w:val="center"/>
        <w:rPr>
          <w:rFonts w:ascii="Calibri" w:hAnsi="Calibri"/>
          <w:sz w:val="20"/>
        </w:rPr>
      </w:pPr>
      <w:r>
        <w:rPr>
          <w:rFonts w:ascii="Calibri" w:hAnsi="Calibri"/>
          <w:b/>
        </w:rPr>
        <w:t xml:space="preserve">Centro de Servicios Educación Especial </w:t>
      </w:r>
      <w:r>
        <w:rPr>
          <w:rFonts w:ascii="Times New Roman" w:hAnsi="Times New Roman"/>
          <w:i/>
        </w:rPr>
        <w:t xml:space="preserve">Comité Asesor de Asistencia Tecnológica </w:t>
      </w:r>
      <w:r>
        <w:rPr>
          <w:rFonts w:ascii="Calibri" w:hAnsi="Calibri"/>
          <w:sz w:val="20"/>
        </w:rPr>
        <w:t>Región Educativa</w:t>
      </w:r>
      <w:r>
        <w:rPr>
          <w:rFonts w:ascii="Calibri" w:hAnsi="Calibri"/>
          <w:spacing w:val="-8"/>
          <w:sz w:val="20"/>
        </w:rPr>
        <w:t xml:space="preserve"> </w:t>
      </w:r>
      <w:r>
        <w:rPr>
          <w:rFonts w:ascii="Calibri" w:hAnsi="Calibri"/>
          <w:sz w:val="20"/>
        </w:rPr>
        <w:t xml:space="preserve">de </w:t>
      </w:r>
      <w:r>
        <w:rPr>
          <w:rFonts w:ascii="Calibri" w:hAnsi="Calibri"/>
          <w:w w:val="99"/>
          <w:sz w:val="20"/>
          <w:u w:val="single"/>
        </w:rPr>
        <w:t xml:space="preserve"> </w:t>
      </w:r>
      <w:r>
        <w:rPr>
          <w:rFonts w:ascii="Calibri" w:hAnsi="Calibri"/>
          <w:sz w:val="20"/>
          <w:u w:val="single"/>
        </w:rPr>
        <w:tab/>
      </w:r>
    </w:p>
    <w:p w14:paraId="17BBC3E7" w14:textId="77777777" w:rsidR="00EA1AED" w:rsidRDefault="00EA1AED">
      <w:pPr>
        <w:jc w:val="center"/>
        <w:rPr>
          <w:rFonts w:ascii="Calibri" w:hAnsi="Calibri"/>
          <w:sz w:val="20"/>
        </w:rPr>
        <w:sectPr w:rsidR="00EA1AED">
          <w:type w:val="continuous"/>
          <w:pgSz w:w="12240" w:h="15840"/>
          <w:pgMar w:top="620" w:right="400" w:bottom="280" w:left="300" w:header="720" w:footer="720" w:gutter="0"/>
          <w:cols w:num="2" w:space="720" w:equalWidth="0">
            <w:col w:w="3593" w:space="40"/>
            <w:col w:w="7907"/>
          </w:cols>
        </w:sectPr>
      </w:pPr>
    </w:p>
    <w:p w14:paraId="19572CBE" w14:textId="77777777" w:rsidR="00EA1AED" w:rsidRDefault="00EA1AED">
      <w:pPr>
        <w:pStyle w:val="BodyText"/>
        <w:rPr>
          <w:rFonts w:ascii="Calibri"/>
          <w:sz w:val="20"/>
        </w:rPr>
      </w:pPr>
    </w:p>
    <w:p w14:paraId="405C34DD" w14:textId="77777777" w:rsidR="00EA1AED" w:rsidRDefault="004054CF">
      <w:pPr>
        <w:pStyle w:val="Heading1"/>
        <w:spacing w:before="215" w:line="242" w:lineRule="auto"/>
        <w:ind w:left="2758" w:right="1091" w:hanging="1534"/>
        <w:jc w:val="left"/>
        <w:rPr>
          <w:rFonts w:ascii="Times New Roman" w:hAnsi="Times New Roman"/>
        </w:rPr>
      </w:pPr>
      <w:r>
        <w:rPr>
          <w:rFonts w:ascii="Times New Roman" w:hAnsi="Times New Roman"/>
        </w:rPr>
        <w:t>Certificación de coordinación para que los equipos de Asistencia Tecnológica se utilicen en otros ambientes además del educativo</w:t>
      </w:r>
    </w:p>
    <w:p w14:paraId="2C64D2D6" w14:textId="77777777" w:rsidR="00EA1AED" w:rsidRDefault="004054CF">
      <w:pPr>
        <w:spacing w:before="243"/>
        <w:ind w:left="420" w:right="376"/>
        <w:rPr>
          <w:rFonts w:ascii="Times New Roman" w:hAnsi="Times New Roman"/>
        </w:rPr>
      </w:pPr>
      <w:r>
        <w:rPr>
          <w:rFonts w:ascii="Times New Roman" w:hAnsi="Times New Roman"/>
          <w:b/>
        </w:rPr>
        <w:t xml:space="preserve">Instrucciones: </w:t>
      </w:r>
      <w:r>
        <w:rPr>
          <w:rFonts w:ascii="Times New Roman" w:hAnsi="Times New Roman"/>
        </w:rPr>
        <w:t xml:space="preserve">Este formulario se cumplimentará para los casos en los cuales el </w:t>
      </w:r>
      <w:r>
        <w:rPr>
          <w:rFonts w:ascii="Times New Roman" w:hAnsi="Times New Roman"/>
          <w:b/>
        </w:rPr>
        <w:t xml:space="preserve">COMPU escolar </w:t>
      </w:r>
      <w:r>
        <w:rPr>
          <w:rFonts w:ascii="Times New Roman" w:hAnsi="Times New Roman"/>
        </w:rPr>
        <w:t>haya determinado que el equipo de AT debe utilizarse en otros ambientes, además del educativo. Debe enviarse al CSEE de</w:t>
      </w:r>
      <w:r>
        <w:rPr>
          <w:rFonts w:ascii="Times New Roman" w:hAnsi="Times New Roman"/>
          <w:spacing w:val="-17"/>
        </w:rPr>
        <w:t xml:space="preserve"> </w:t>
      </w:r>
      <w:r>
        <w:rPr>
          <w:rFonts w:ascii="Times New Roman" w:hAnsi="Times New Roman"/>
        </w:rPr>
        <w:t>inmediato.</w:t>
      </w:r>
    </w:p>
    <w:p w14:paraId="32F91956" w14:textId="77777777" w:rsidR="00EA1AED" w:rsidRDefault="00EA1AED">
      <w:pPr>
        <w:pStyle w:val="BodyText"/>
        <w:rPr>
          <w:rFonts w:ascii="Times New Roman"/>
          <w:sz w:val="22"/>
        </w:rPr>
      </w:pPr>
    </w:p>
    <w:p w14:paraId="194DB78F" w14:textId="77777777" w:rsidR="00EA1AED" w:rsidRDefault="004054CF">
      <w:pPr>
        <w:tabs>
          <w:tab w:val="left" w:pos="1339"/>
          <w:tab w:val="left" w:pos="5899"/>
        </w:tabs>
        <w:ind w:left="420"/>
        <w:rPr>
          <w:rFonts w:ascii="Times New Roman"/>
        </w:rPr>
      </w:pPr>
      <w:r>
        <w:rPr>
          <w:rFonts w:ascii="Times New Roman"/>
        </w:rPr>
        <w:t>Fecha:</w:t>
      </w:r>
      <w:r>
        <w:rPr>
          <w:rFonts w:ascii="Times New Roman"/>
        </w:rPr>
        <w:tab/>
      </w:r>
      <w:r>
        <w:rPr>
          <w:rFonts w:ascii="Times New Roman"/>
          <w:u w:val="single"/>
        </w:rPr>
        <w:t xml:space="preserve"> </w:t>
      </w:r>
      <w:r>
        <w:rPr>
          <w:rFonts w:ascii="Times New Roman"/>
          <w:u w:val="single"/>
        </w:rPr>
        <w:tab/>
      </w:r>
    </w:p>
    <w:p w14:paraId="5587AF15" w14:textId="77777777" w:rsidR="00EA1AED" w:rsidRDefault="00EA1AED">
      <w:pPr>
        <w:pStyle w:val="BodyText"/>
        <w:spacing w:before="6"/>
        <w:rPr>
          <w:rFonts w:ascii="Times New Roman"/>
          <w:sz w:val="13"/>
        </w:rPr>
      </w:pPr>
    </w:p>
    <w:p w14:paraId="51549311" w14:textId="77777777" w:rsidR="00EA1AED" w:rsidRDefault="004054CF">
      <w:pPr>
        <w:tabs>
          <w:tab w:val="left" w:pos="5919"/>
        </w:tabs>
        <w:spacing w:before="93"/>
        <w:ind w:left="1250" w:right="5618" w:hanging="831"/>
        <w:rPr>
          <w:rFonts w:ascii="Times New Roman"/>
        </w:rPr>
      </w:pPr>
      <w:r>
        <w:rPr>
          <w:rFonts w:ascii="Times New Roman"/>
        </w:rPr>
        <w:t>Sr.</w:t>
      </w:r>
      <w:r>
        <w:rPr>
          <w:rFonts w:ascii="Times New Roman"/>
          <w:spacing w:val="-4"/>
        </w:rPr>
        <w:t xml:space="preserve"> </w:t>
      </w:r>
      <w:r>
        <w:rPr>
          <w:rFonts w:ascii="Times New Roman"/>
        </w:rPr>
        <w:t>(Sr.</w:t>
      </w:r>
      <w:r>
        <w:rPr>
          <w:rFonts w:ascii="Times New Roman"/>
          <w:position w:val="8"/>
          <w:sz w:val="14"/>
        </w:rPr>
        <w:t>a</w:t>
      </w:r>
      <w:r>
        <w:rPr>
          <w:rFonts w:ascii="Times New Roman"/>
        </w:rPr>
        <w:t xml:space="preserve">): </w:t>
      </w:r>
      <w:r>
        <w:rPr>
          <w:rFonts w:ascii="Times New Roman"/>
          <w:spacing w:val="1"/>
        </w:rPr>
        <w:t xml:space="preserve"> </w:t>
      </w:r>
      <w:r>
        <w:rPr>
          <w:rFonts w:ascii="Times New Roman"/>
          <w:u w:val="single"/>
        </w:rPr>
        <w:t xml:space="preserve"> </w:t>
      </w:r>
      <w:r>
        <w:rPr>
          <w:rFonts w:ascii="Times New Roman"/>
          <w:u w:val="single"/>
        </w:rPr>
        <w:tab/>
      </w:r>
      <w:r>
        <w:rPr>
          <w:rFonts w:ascii="Times New Roman"/>
        </w:rPr>
        <w:t xml:space="preserve"> Director(a) del Centro de Servicios</w:t>
      </w:r>
      <w:r>
        <w:rPr>
          <w:rFonts w:ascii="Times New Roman"/>
          <w:spacing w:val="-2"/>
        </w:rPr>
        <w:t xml:space="preserve"> </w:t>
      </w:r>
      <w:r>
        <w:rPr>
          <w:rFonts w:ascii="Times New Roman"/>
        </w:rPr>
        <w:t>de</w:t>
      </w:r>
    </w:p>
    <w:p w14:paraId="349AD63B" w14:textId="77777777" w:rsidR="00EA1AED" w:rsidRDefault="004054CF">
      <w:pPr>
        <w:ind w:left="1250"/>
        <w:rPr>
          <w:rFonts w:ascii="Times New Roman" w:hAnsi="Times New Roman"/>
        </w:rPr>
      </w:pPr>
      <w:r>
        <w:rPr>
          <w:rFonts w:ascii="Times New Roman" w:hAnsi="Times New Roman"/>
        </w:rPr>
        <w:t>Educación Especial</w:t>
      </w:r>
    </w:p>
    <w:p w14:paraId="33197438" w14:textId="77777777" w:rsidR="00EA1AED" w:rsidRDefault="00EA1AED">
      <w:pPr>
        <w:pStyle w:val="BodyText"/>
        <w:spacing w:before="10"/>
        <w:rPr>
          <w:rFonts w:ascii="Times New Roman"/>
          <w:sz w:val="32"/>
        </w:rPr>
      </w:pPr>
    </w:p>
    <w:p w14:paraId="728C5990" w14:textId="77777777" w:rsidR="00EA1AED" w:rsidRDefault="004054CF">
      <w:pPr>
        <w:tabs>
          <w:tab w:val="left" w:pos="5328"/>
          <w:tab w:val="left" w:pos="9769"/>
        </w:tabs>
        <w:ind w:left="420"/>
        <w:rPr>
          <w:rFonts w:ascii="Times New Roman"/>
        </w:rPr>
      </w:pPr>
      <w:r>
        <w:rPr>
          <w:rFonts w:ascii="Times New Roman"/>
        </w:rPr>
        <w:t>El</w:t>
      </w:r>
      <w:r>
        <w:rPr>
          <w:rFonts w:ascii="Times New Roman"/>
          <w:spacing w:val="23"/>
        </w:rPr>
        <w:t xml:space="preserve"> </w:t>
      </w:r>
      <w:r>
        <w:rPr>
          <w:rFonts w:ascii="Times New Roman"/>
        </w:rPr>
        <w:t>estudiante</w:t>
      </w:r>
      <w:r>
        <w:rPr>
          <w:rFonts w:ascii="Times New Roman"/>
          <w:u w:val="single"/>
        </w:rPr>
        <w:t xml:space="preserve"> </w:t>
      </w:r>
      <w:r>
        <w:rPr>
          <w:rFonts w:ascii="Times New Roman"/>
          <w:u w:val="single"/>
        </w:rPr>
        <w:tab/>
      </w:r>
      <w:r>
        <w:rPr>
          <w:rFonts w:ascii="Times New Roman"/>
        </w:rPr>
        <w:t>,  de</w:t>
      </w:r>
      <w:r>
        <w:rPr>
          <w:rFonts w:ascii="Times New Roman"/>
          <w:spacing w:val="-7"/>
        </w:rPr>
        <w:t xml:space="preserve"> </w:t>
      </w:r>
      <w:r>
        <w:rPr>
          <w:rFonts w:ascii="Times New Roman"/>
        </w:rPr>
        <w:t>la</w:t>
      </w:r>
      <w:r>
        <w:rPr>
          <w:rFonts w:ascii="Times New Roman"/>
          <w:spacing w:val="24"/>
        </w:rPr>
        <w:t xml:space="preserve"> </w:t>
      </w:r>
      <w:r>
        <w:rPr>
          <w:rFonts w:ascii="Times New Roman"/>
        </w:rPr>
        <w:t>escuela</w:t>
      </w:r>
      <w:r>
        <w:rPr>
          <w:rFonts w:ascii="Times New Roman"/>
          <w:u w:val="single"/>
        </w:rPr>
        <w:t xml:space="preserve"> </w:t>
      </w:r>
      <w:r>
        <w:rPr>
          <w:rFonts w:ascii="Times New Roman"/>
          <w:u w:val="single"/>
        </w:rPr>
        <w:tab/>
      </w:r>
      <w:r>
        <w:rPr>
          <w:rFonts w:ascii="Times New Roman"/>
        </w:rPr>
        <w:t>en el</w:t>
      </w:r>
      <w:r>
        <w:rPr>
          <w:rFonts w:ascii="Times New Roman"/>
          <w:spacing w:val="-6"/>
        </w:rPr>
        <w:t xml:space="preserve"> </w:t>
      </w:r>
      <w:r>
        <w:rPr>
          <w:rFonts w:ascii="Times New Roman"/>
        </w:rPr>
        <w:t>municipio</w:t>
      </w:r>
    </w:p>
    <w:p w14:paraId="0D54E59F" w14:textId="77777777" w:rsidR="00EA1AED" w:rsidRDefault="004054CF">
      <w:pPr>
        <w:tabs>
          <w:tab w:val="left" w:pos="3552"/>
          <w:tab w:val="left" w:pos="7738"/>
        </w:tabs>
        <w:spacing w:before="45" w:line="276" w:lineRule="auto"/>
        <w:ind w:left="420" w:right="376"/>
        <w:rPr>
          <w:rFonts w:ascii="Times New Roman" w:hAnsi="Times New Roman"/>
        </w:rPr>
      </w:pPr>
      <w:r>
        <w:rPr>
          <w:rFonts w:ascii="Times New Roman" w:hAnsi="Times New Roman"/>
          <w:u w:val="single"/>
        </w:rPr>
        <w:t xml:space="preserve"> </w:t>
      </w:r>
      <w:r>
        <w:rPr>
          <w:rFonts w:ascii="Times New Roman" w:hAnsi="Times New Roman"/>
          <w:u w:val="single"/>
        </w:rPr>
        <w:tab/>
      </w:r>
      <w:r>
        <w:rPr>
          <w:rFonts w:ascii="Times New Roman" w:hAnsi="Times New Roman"/>
        </w:rPr>
        <w:t xml:space="preserve"> </w:t>
      </w:r>
      <w:r>
        <w:rPr>
          <w:rFonts w:ascii="Times New Roman" w:hAnsi="Times New Roman"/>
          <w:spacing w:val="-2"/>
        </w:rPr>
        <w:t xml:space="preserve"> </w:t>
      </w:r>
      <w:r>
        <w:rPr>
          <w:rFonts w:ascii="Times New Roman" w:hAnsi="Times New Roman"/>
        </w:rPr>
        <w:t xml:space="preserve">del </w:t>
      </w:r>
      <w:r>
        <w:rPr>
          <w:rFonts w:ascii="Times New Roman" w:hAnsi="Times New Roman"/>
          <w:spacing w:val="44"/>
        </w:rPr>
        <w:t xml:space="preserve"> </w:t>
      </w:r>
      <w:r>
        <w:rPr>
          <w:rFonts w:ascii="Times New Roman" w:hAnsi="Times New Roman"/>
        </w:rPr>
        <w:t xml:space="preserve">distrito </w:t>
      </w:r>
      <w:r>
        <w:rPr>
          <w:rFonts w:ascii="Times New Roman" w:hAnsi="Times New Roman"/>
          <w:spacing w:val="45"/>
        </w:rPr>
        <w:t xml:space="preserve"> </w:t>
      </w:r>
      <w:r>
        <w:rPr>
          <w:rFonts w:ascii="Times New Roman" w:hAnsi="Times New Roman"/>
        </w:rPr>
        <w:t>escolar</w:t>
      </w:r>
      <w:r>
        <w:rPr>
          <w:rFonts w:ascii="Times New Roman" w:hAnsi="Times New Roman"/>
          <w:u w:val="single"/>
        </w:rPr>
        <w:t xml:space="preserve"> </w:t>
      </w:r>
      <w:r>
        <w:rPr>
          <w:rFonts w:ascii="Times New Roman" w:hAnsi="Times New Roman"/>
          <w:u w:val="single"/>
        </w:rPr>
        <w:tab/>
      </w:r>
      <w:r>
        <w:rPr>
          <w:rFonts w:ascii="Times New Roman" w:hAnsi="Times New Roman"/>
        </w:rPr>
        <w:t>, recibió los siguientes equipos de Asistencia Tecnológica que ameritan utilizarse en el ambiente de hogar y/o terapia, en adición al ambiente</w:t>
      </w:r>
      <w:r>
        <w:rPr>
          <w:rFonts w:ascii="Times New Roman" w:hAnsi="Times New Roman"/>
          <w:spacing w:val="-22"/>
        </w:rPr>
        <w:t xml:space="preserve"> </w:t>
      </w:r>
      <w:r>
        <w:rPr>
          <w:rFonts w:ascii="Times New Roman" w:hAnsi="Times New Roman"/>
        </w:rPr>
        <w:t>educativo.</w:t>
      </w:r>
    </w:p>
    <w:p w14:paraId="0CF9C56E" w14:textId="77777777" w:rsidR="00EA1AED" w:rsidRDefault="00EA1AED">
      <w:pPr>
        <w:pStyle w:val="BodyText"/>
        <w:spacing w:before="2"/>
        <w:rPr>
          <w:rFonts w:ascii="Times New Roman"/>
          <w:sz w:val="28"/>
        </w:rPr>
      </w:pPr>
    </w:p>
    <w:tbl>
      <w:tblPr>
        <w:tblW w:w="0" w:type="auto"/>
        <w:tblInd w:w="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47"/>
        <w:gridCol w:w="1356"/>
        <w:gridCol w:w="1424"/>
        <w:gridCol w:w="1013"/>
        <w:gridCol w:w="1232"/>
        <w:gridCol w:w="1721"/>
      </w:tblGrid>
      <w:tr w:rsidR="00EA1AED" w14:paraId="409C5103" w14:textId="77777777">
        <w:trPr>
          <w:trHeight w:val="919"/>
        </w:trPr>
        <w:tc>
          <w:tcPr>
            <w:tcW w:w="4047" w:type="dxa"/>
            <w:vMerge w:val="restart"/>
          </w:tcPr>
          <w:p w14:paraId="6517B712" w14:textId="77777777" w:rsidR="00EA1AED" w:rsidRDefault="004054CF">
            <w:pPr>
              <w:pStyle w:val="TableParagraph"/>
              <w:spacing w:line="228" w:lineRule="exact"/>
              <w:ind w:left="1205"/>
              <w:rPr>
                <w:rFonts w:ascii="Times New Roman"/>
                <w:b/>
                <w:sz w:val="20"/>
              </w:rPr>
            </w:pPr>
            <w:r>
              <w:rPr>
                <w:rFonts w:ascii="Times New Roman"/>
                <w:b/>
                <w:color w:val="404040"/>
                <w:sz w:val="20"/>
              </w:rPr>
              <w:t>Nombre del equipo</w:t>
            </w:r>
          </w:p>
        </w:tc>
        <w:tc>
          <w:tcPr>
            <w:tcW w:w="5025" w:type="dxa"/>
            <w:gridSpan w:val="4"/>
          </w:tcPr>
          <w:p w14:paraId="59D70A86" w14:textId="77777777" w:rsidR="00EA1AED" w:rsidRDefault="004054CF">
            <w:pPr>
              <w:pStyle w:val="TableParagraph"/>
              <w:spacing w:line="360" w:lineRule="auto"/>
              <w:ind w:left="525" w:right="497" w:firstLine="309"/>
              <w:rPr>
                <w:rFonts w:ascii="Times New Roman"/>
                <w:b/>
                <w:sz w:val="20"/>
              </w:rPr>
            </w:pPr>
            <w:r>
              <w:rPr>
                <w:rFonts w:ascii="Times New Roman"/>
                <w:b/>
                <w:color w:val="404040"/>
                <w:sz w:val="20"/>
              </w:rPr>
              <w:t>Servicio de Terapia donde es requerido (Marcar con una X la terapia a la que aplique)</w:t>
            </w:r>
          </w:p>
        </w:tc>
        <w:tc>
          <w:tcPr>
            <w:tcW w:w="1721" w:type="dxa"/>
          </w:tcPr>
          <w:p w14:paraId="29BBA07B" w14:textId="77777777" w:rsidR="00EA1AED" w:rsidRDefault="004054CF">
            <w:pPr>
              <w:pStyle w:val="TableParagraph"/>
              <w:ind w:left="194" w:right="185"/>
              <w:jc w:val="center"/>
              <w:rPr>
                <w:rFonts w:ascii="Times New Roman"/>
                <w:b/>
                <w:sz w:val="20"/>
              </w:rPr>
            </w:pPr>
            <w:r>
              <w:rPr>
                <w:rFonts w:ascii="Times New Roman"/>
                <w:b/>
                <w:color w:val="404040"/>
                <w:sz w:val="20"/>
              </w:rPr>
              <w:t>Equipo requerido</w:t>
            </w:r>
            <w:r>
              <w:rPr>
                <w:rFonts w:ascii="Times New Roman"/>
                <w:b/>
                <w:color w:val="404040"/>
                <w:spacing w:val="-3"/>
                <w:sz w:val="20"/>
              </w:rPr>
              <w:t xml:space="preserve"> </w:t>
            </w:r>
            <w:r>
              <w:rPr>
                <w:rFonts w:ascii="Times New Roman"/>
                <w:b/>
                <w:color w:val="404040"/>
                <w:sz w:val="20"/>
              </w:rPr>
              <w:t>para</w:t>
            </w:r>
          </w:p>
          <w:p w14:paraId="1E085472" w14:textId="77777777" w:rsidR="00EA1AED" w:rsidRDefault="004054CF">
            <w:pPr>
              <w:pStyle w:val="TableParagraph"/>
              <w:spacing w:before="3" w:line="228" w:lineRule="exact"/>
              <w:ind w:left="126" w:right="117"/>
              <w:jc w:val="center"/>
              <w:rPr>
                <w:rFonts w:ascii="Times New Roman"/>
                <w:b/>
                <w:sz w:val="20"/>
              </w:rPr>
            </w:pPr>
            <w:r>
              <w:rPr>
                <w:rFonts w:ascii="Times New Roman"/>
                <w:b/>
                <w:color w:val="404040"/>
                <w:sz w:val="20"/>
              </w:rPr>
              <w:t>seguimiento en el hogar</w:t>
            </w:r>
          </w:p>
        </w:tc>
      </w:tr>
      <w:tr w:rsidR="00EA1AED" w14:paraId="368B9209" w14:textId="77777777">
        <w:trPr>
          <w:trHeight w:val="369"/>
        </w:trPr>
        <w:tc>
          <w:tcPr>
            <w:tcW w:w="4047" w:type="dxa"/>
            <w:vMerge/>
            <w:tcBorders>
              <w:top w:val="nil"/>
            </w:tcBorders>
          </w:tcPr>
          <w:p w14:paraId="47DCB163" w14:textId="77777777" w:rsidR="00EA1AED" w:rsidRDefault="00EA1AED">
            <w:pPr>
              <w:rPr>
                <w:sz w:val="2"/>
                <w:szCs w:val="2"/>
              </w:rPr>
            </w:pPr>
          </w:p>
        </w:tc>
        <w:tc>
          <w:tcPr>
            <w:tcW w:w="1356" w:type="dxa"/>
          </w:tcPr>
          <w:p w14:paraId="788DFFDF" w14:textId="77777777" w:rsidR="00EA1AED" w:rsidRDefault="004054CF">
            <w:pPr>
              <w:pStyle w:val="TableParagraph"/>
              <w:spacing w:line="181" w:lineRule="exact"/>
              <w:ind w:left="133" w:right="127"/>
              <w:jc w:val="center"/>
              <w:rPr>
                <w:rFonts w:ascii="Times New Roman"/>
                <w:b/>
                <w:sz w:val="16"/>
              </w:rPr>
            </w:pPr>
            <w:r>
              <w:rPr>
                <w:rFonts w:ascii="Times New Roman"/>
                <w:b/>
                <w:color w:val="404040"/>
                <w:sz w:val="16"/>
              </w:rPr>
              <w:t>Terapia de</w:t>
            </w:r>
          </w:p>
          <w:p w14:paraId="7A9E1734" w14:textId="77777777" w:rsidR="00EA1AED" w:rsidRDefault="004054CF">
            <w:pPr>
              <w:pStyle w:val="TableParagraph"/>
              <w:spacing w:before="1" w:line="168" w:lineRule="exact"/>
              <w:ind w:left="138" w:right="127"/>
              <w:jc w:val="center"/>
              <w:rPr>
                <w:rFonts w:ascii="Times New Roman"/>
                <w:b/>
                <w:sz w:val="16"/>
              </w:rPr>
            </w:pPr>
            <w:r>
              <w:rPr>
                <w:rFonts w:ascii="Times New Roman"/>
                <w:b/>
                <w:color w:val="404040"/>
                <w:sz w:val="16"/>
              </w:rPr>
              <w:t>Habla/lenguaje</w:t>
            </w:r>
          </w:p>
        </w:tc>
        <w:tc>
          <w:tcPr>
            <w:tcW w:w="1424" w:type="dxa"/>
          </w:tcPr>
          <w:p w14:paraId="1DED1636" w14:textId="77777777" w:rsidR="00EA1AED" w:rsidRDefault="004054CF">
            <w:pPr>
              <w:pStyle w:val="TableParagraph"/>
              <w:spacing w:line="181" w:lineRule="exact"/>
              <w:ind w:left="257" w:right="250"/>
              <w:jc w:val="center"/>
              <w:rPr>
                <w:rFonts w:ascii="Times New Roman"/>
                <w:b/>
                <w:sz w:val="16"/>
              </w:rPr>
            </w:pPr>
            <w:r>
              <w:rPr>
                <w:rFonts w:ascii="Times New Roman"/>
                <w:b/>
                <w:color w:val="404040"/>
                <w:sz w:val="16"/>
              </w:rPr>
              <w:t>Terapia</w:t>
            </w:r>
          </w:p>
          <w:p w14:paraId="2B79D3E2" w14:textId="77777777" w:rsidR="00EA1AED" w:rsidRDefault="004054CF">
            <w:pPr>
              <w:pStyle w:val="TableParagraph"/>
              <w:spacing w:before="1" w:line="168" w:lineRule="exact"/>
              <w:ind w:left="260" w:right="250"/>
              <w:jc w:val="center"/>
              <w:rPr>
                <w:rFonts w:ascii="Times New Roman"/>
                <w:b/>
                <w:sz w:val="16"/>
              </w:rPr>
            </w:pPr>
            <w:r>
              <w:rPr>
                <w:rFonts w:ascii="Times New Roman"/>
                <w:b/>
                <w:color w:val="404040"/>
                <w:sz w:val="16"/>
              </w:rPr>
              <w:t>Ocupacional</w:t>
            </w:r>
          </w:p>
        </w:tc>
        <w:tc>
          <w:tcPr>
            <w:tcW w:w="1013" w:type="dxa"/>
          </w:tcPr>
          <w:p w14:paraId="7BC25CC4" w14:textId="77777777" w:rsidR="00EA1AED" w:rsidRDefault="004054CF">
            <w:pPr>
              <w:pStyle w:val="TableParagraph"/>
              <w:spacing w:line="181" w:lineRule="exact"/>
              <w:ind w:left="232"/>
              <w:rPr>
                <w:rFonts w:ascii="Times New Roman"/>
                <w:b/>
                <w:sz w:val="16"/>
              </w:rPr>
            </w:pPr>
            <w:r>
              <w:rPr>
                <w:rFonts w:ascii="Times New Roman"/>
                <w:b/>
                <w:color w:val="404040"/>
                <w:sz w:val="16"/>
              </w:rPr>
              <w:t>Terapia</w:t>
            </w:r>
          </w:p>
          <w:p w14:paraId="6A6DB8F9" w14:textId="77777777" w:rsidR="00EA1AED" w:rsidRDefault="004054CF">
            <w:pPr>
              <w:pStyle w:val="TableParagraph"/>
              <w:spacing w:before="1" w:line="168" w:lineRule="exact"/>
              <w:ind w:left="304"/>
              <w:rPr>
                <w:rFonts w:ascii="Times New Roman" w:hAnsi="Times New Roman"/>
                <w:b/>
                <w:sz w:val="16"/>
              </w:rPr>
            </w:pPr>
            <w:r>
              <w:rPr>
                <w:rFonts w:ascii="Times New Roman" w:hAnsi="Times New Roman"/>
                <w:b/>
                <w:color w:val="404040"/>
                <w:sz w:val="16"/>
              </w:rPr>
              <w:t>Física</w:t>
            </w:r>
          </w:p>
        </w:tc>
        <w:tc>
          <w:tcPr>
            <w:tcW w:w="1232" w:type="dxa"/>
          </w:tcPr>
          <w:p w14:paraId="0E5E0658" w14:textId="77777777" w:rsidR="00EA1AED" w:rsidRDefault="004054CF">
            <w:pPr>
              <w:pStyle w:val="TableParagraph"/>
              <w:spacing w:line="181" w:lineRule="exact"/>
              <w:ind w:left="214" w:right="208"/>
              <w:jc w:val="center"/>
              <w:rPr>
                <w:rFonts w:ascii="Times New Roman"/>
                <w:b/>
                <w:sz w:val="16"/>
              </w:rPr>
            </w:pPr>
            <w:r>
              <w:rPr>
                <w:rFonts w:ascii="Times New Roman"/>
                <w:b/>
                <w:color w:val="404040"/>
                <w:sz w:val="16"/>
              </w:rPr>
              <w:t>Terapia</w:t>
            </w:r>
          </w:p>
          <w:p w14:paraId="4826284C" w14:textId="77777777" w:rsidR="00EA1AED" w:rsidRDefault="004054CF">
            <w:pPr>
              <w:pStyle w:val="TableParagraph"/>
              <w:spacing w:before="1" w:line="168" w:lineRule="exact"/>
              <w:ind w:left="217" w:right="208"/>
              <w:jc w:val="center"/>
              <w:rPr>
                <w:rFonts w:ascii="Times New Roman" w:hAnsi="Times New Roman"/>
                <w:b/>
                <w:sz w:val="16"/>
              </w:rPr>
            </w:pPr>
            <w:r>
              <w:rPr>
                <w:rFonts w:ascii="Times New Roman" w:hAnsi="Times New Roman"/>
                <w:b/>
                <w:color w:val="404040"/>
                <w:sz w:val="16"/>
              </w:rPr>
              <w:t>Psicológica</w:t>
            </w:r>
          </w:p>
        </w:tc>
        <w:tc>
          <w:tcPr>
            <w:tcW w:w="1721" w:type="dxa"/>
            <w:shd w:val="clear" w:color="auto" w:fill="A6A6A6"/>
          </w:tcPr>
          <w:p w14:paraId="7AE4CCA3" w14:textId="77777777" w:rsidR="00EA1AED" w:rsidRDefault="00EA1AED">
            <w:pPr>
              <w:pStyle w:val="TableParagraph"/>
              <w:rPr>
                <w:rFonts w:ascii="Times New Roman"/>
                <w:sz w:val="20"/>
              </w:rPr>
            </w:pPr>
          </w:p>
        </w:tc>
      </w:tr>
      <w:tr w:rsidR="00EA1AED" w14:paraId="697EA6CC" w14:textId="77777777">
        <w:trPr>
          <w:trHeight w:val="275"/>
        </w:trPr>
        <w:tc>
          <w:tcPr>
            <w:tcW w:w="4047" w:type="dxa"/>
          </w:tcPr>
          <w:p w14:paraId="236E30D3" w14:textId="77777777" w:rsidR="00EA1AED" w:rsidRDefault="004054CF">
            <w:pPr>
              <w:pStyle w:val="TableParagraph"/>
              <w:spacing w:before="42"/>
              <w:ind w:left="107"/>
              <w:rPr>
                <w:rFonts w:ascii="Times New Roman"/>
                <w:b/>
                <w:sz w:val="16"/>
              </w:rPr>
            </w:pPr>
            <w:r>
              <w:rPr>
                <w:rFonts w:ascii="Times New Roman"/>
                <w:b/>
                <w:color w:val="404040"/>
                <w:sz w:val="16"/>
              </w:rPr>
              <w:t>1.</w:t>
            </w:r>
          </w:p>
        </w:tc>
        <w:tc>
          <w:tcPr>
            <w:tcW w:w="1356" w:type="dxa"/>
          </w:tcPr>
          <w:p w14:paraId="5553C20D" w14:textId="77777777" w:rsidR="00EA1AED" w:rsidRDefault="00EA1AED">
            <w:pPr>
              <w:pStyle w:val="TableParagraph"/>
              <w:rPr>
                <w:rFonts w:ascii="Times New Roman"/>
                <w:sz w:val="20"/>
              </w:rPr>
            </w:pPr>
          </w:p>
        </w:tc>
        <w:tc>
          <w:tcPr>
            <w:tcW w:w="1424" w:type="dxa"/>
          </w:tcPr>
          <w:p w14:paraId="09485DCB" w14:textId="77777777" w:rsidR="00EA1AED" w:rsidRDefault="00EA1AED">
            <w:pPr>
              <w:pStyle w:val="TableParagraph"/>
              <w:rPr>
                <w:rFonts w:ascii="Times New Roman"/>
                <w:sz w:val="20"/>
              </w:rPr>
            </w:pPr>
          </w:p>
        </w:tc>
        <w:tc>
          <w:tcPr>
            <w:tcW w:w="1013" w:type="dxa"/>
          </w:tcPr>
          <w:p w14:paraId="3842EBE5" w14:textId="77777777" w:rsidR="00EA1AED" w:rsidRDefault="00EA1AED">
            <w:pPr>
              <w:pStyle w:val="TableParagraph"/>
              <w:rPr>
                <w:rFonts w:ascii="Times New Roman"/>
                <w:sz w:val="20"/>
              </w:rPr>
            </w:pPr>
          </w:p>
        </w:tc>
        <w:tc>
          <w:tcPr>
            <w:tcW w:w="1232" w:type="dxa"/>
          </w:tcPr>
          <w:p w14:paraId="7A607E0A" w14:textId="77777777" w:rsidR="00EA1AED" w:rsidRDefault="00EA1AED">
            <w:pPr>
              <w:pStyle w:val="TableParagraph"/>
              <w:rPr>
                <w:rFonts w:ascii="Times New Roman"/>
                <w:sz w:val="20"/>
              </w:rPr>
            </w:pPr>
          </w:p>
        </w:tc>
        <w:tc>
          <w:tcPr>
            <w:tcW w:w="1721" w:type="dxa"/>
          </w:tcPr>
          <w:p w14:paraId="62D03B45" w14:textId="77777777" w:rsidR="00EA1AED" w:rsidRDefault="00EA1AED">
            <w:pPr>
              <w:pStyle w:val="TableParagraph"/>
              <w:rPr>
                <w:rFonts w:ascii="Times New Roman"/>
                <w:sz w:val="20"/>
              </w:rPr>
            </w:pPr>
          </w:p>
        </w:tc>
      </w:tr>
      <w:tr w:rsidR="00EA1AED" w14:paraId="2A4E085D" w14:textId="77777777">
        <w:trPr>
          <w:trHeight w:val="275"/>
        </w:trPr>
        <w:tc>
          <w:tcPr>
            <w:tcW w:w="4047" w:type="dxa"/>
          </w:tcPr>
          <w:p w14:paraId="3AD1CD0E" w14:textId="77777777" w:rsidR="00EA1AED" w:rsidRDefault="004054CF">
            <w:pPr>
              <w:pStyle w:val="TableParagraph"/>
              <w:spacing w:before="42"/>
              <w:ind w:left="107"/>
              <w:rPr>
                <w:rFonts w:ascii="Times New Roman"/>
                <w:b/>
                <w:sz w:val="16"/>
              </w:rPr>
            </w:pPr>
            <w:r>
              <w:rPr>
                <w:rFonts w:ascii="Times New Roman"/>
                <w:b/>
                <w:color w:val="404040"/>
                <w:sz w:val="16"/>
              </w:rPr>
              <w:t>2.</w:t>
            </w:r>
          </w:p>
        </w:tc>
        <w:tc>
          <w:tcPr>
            <w:tcW w:w="1356" w:type="dxa"/>
          </w:tcPr>
          <w:p w14:paraId="1DB46FF9" w14:textId="77777777" w:rsidR="00EA1AED" w:rsidRDefault="00EA1AED">
            <w:pPr>
              <w:pStyle w:val="TableParagraph"/>
              <w:rPr>
                <w:rFonts w:ascii="Times New Roman"/>
                <w:sz w:val="20"/>
              </w:rPr>
            </w:pPr>
          </w:p>
        </w:tc>
        <w:tc>
          <w:tcPr>
            <w:tcW w:w="1424" w:type="dxa"/>
          </w:tcPr>
          <w:p w14:paraId="2E386DCA" w14:textId="77777777" w:rsidR="00EA1AED" w:rsidRDefault="00EA1AED">
            <w:pPr>
              <w:pStyle w:val="TableParagraph"/>
              <w:rPr>
                <w:rFonts w:ascii="Times New Roman"/>
                <w:sz w:val="20"/>
              </w:rPr>
            </w:pPr>
          </w:p>
        </w:tc>
        <w:tc>
          <w:tcPr>
            <w:tcW w:w="1013" w:type="dxa"/>
          </w:tcPr>
          <w:p w14:paraId="45D8990D" w14:textId="77777777" w:rsidR="00EA1AED" w:rsidRDefault="00EA1AED">
            <w:pPr>
              <w:pStyle w:val="TableParagraph"/>
              <w:rPr>
                <w:rFonts w:ascii="Times New Roman"/>
                <w:sz w:val="20"/>
              </w:rPr>
            </w:pPr>
          </w:p>
        </w:tc>
        <w:tc>
          <w:tcPr>
            <w:tcW w:w="1232" w:type="dxa"/>
          </w:tcPr>
          <w:p w14:paraId="21746A2E" w14:textId="77777777" w:rsidR="00EA1AED" w:rsidRDefault="00EA1AED">
            <w:pPr>
              <w:pStyle w:val="TableParagraph"/>
              <w:rPr>
                <w:rFonts w:ascii="Times New Roman"/>
                <w:sz w:val="20"/>
              </w:rPr>
            </w:pPr>
          </w:p>
        </w:tc>
        <w:tc>
          <w:tcPr>
            <w:tcW w:w="1721" w:type="dxa"/>
          </w:tcPr>
          <w:p w14:paraId="0A1A341E" w14:textId="77777777" w:rsidR="00EA1AED" w:rsidRDefault="00EA1AED">
            <w:pPr>
              <w:pStyle w:val="TableParagraph"/>
              <w:rPr>
                <w:rFonts w:ascii="Times New Roman"/>
                <w:sz w:val="20"/>
              </w:rPr>
            </w:pPr>
          </w:p>
        </w:tc>
      </w:tr>
      <w:tr w:rsidR="00EA1AED" w14:paraId="26CC52AA" w14:textId="77777777">
        <w:trPr>
          <w:trHeight w:val="275"/>
        </w:trPr>
        <w:tc>
          <w:tcPr>
            <w:tcW w:w="4047" w:type="dxa"/>
          </w:tcPr>
          <w:p w14:paraId="0EA3AABC" w14:textId="77777777" w:rsidR="00EA1AED" w:rsidRDefault="004054CF">
            <w:pPr>
              <w:pStyle w:val="TableParagraph"/>
              <w:spacing w:before="42"/>
              <w:ind w:left="107"/>
              <w:rPr>
                <w:rFonts w:ascii="Times New Roman"/>
                <w:b/>
                <w:sz w:val="16"/>
              </w:rPr>
            </w:pPr>
            <w:r>
              <w:rPr>
                <w:rFonts w:ascii="Times New Roman"/>
                <w:b/>
                <w:color w:val="404040"/>
                <w:sz w:val="16"/>
              </w:rPr>
              <w:t>3.</w:t>
            </w:r>
          </w:p>
        </w:tc>
        <w:tc>
          <w:tcPr>
            <w:tcW w:w="1356" w:type="dxa"/>
          </w:tcPr>
          <w:p w14:paraId="37D9A4B2" w14:textId="77777777" w:rsidR="00EA1AED" w:rsidRDefault="00EA1AED">
            <w:pPr>
              <w:pStyle w:val="TableParagraph"/>
              <w:rPr>
                <w:rFonts w:ascii="Times New Roman"/>
                <w:sz w:val="20"/>
              </w:rPr>
            </w:pPr>
          </w:p>
        </w:tc>
        <w:tc>
          <w:tcPr>
            <w:tcW w:w="1424" w:type="dxa"/>
          </w:tcPr>
          <w:p w14:paraId="3390158F" w14:textId="77777777" w:rsidR="00EA1AED" w:rsidRDefault="00EA1AED">
            <w:pPr>
              <w:pStyle w:val="TableParagraph"/>
              <w:rPr>
                <w:rFonts w:ascii="Times New Roman"/>
                <w:sz w:val="20"/>
              </w:rPr>
            </w:pPr>
          </w:p>
        </w:tc>
        <w:tc>
          <w:tcPr>
            <w:tcW w:w="1013" w:type="dxa"/>
          </w:tcPr>
          <w:p w14:paraId="3997E112" w14:textId="77777777" w:rsidR="00EA1AED" w:rsidRDefault="00EA1AED">
            <w:pPr>
              <w:pStyle w:val="TableParagraph"/>
              <w:rPr>
                <w:rFonts w:ascii="Times New Roman"/>
                <w:sz w:val="20"/>
              </w:rPr>
            </w:pPr>
          </w:p>
        </w:tc>
        <w:tc>
          <w:tcPr>
            <w:tcW w:w="1232" w:type="dxa"/>
          </w:tcPr>
          <w:p w14:paraId="12A24C61" w14:textId="77777777" w:rsidR="00EA1AED" w:rsidRDefault="00EA1AED">
            <w:pPr>
              <w:pStyle w:val="TableParagraph"/>
              <w:rPr>
                <w:rFonts w:ascii="Times New Roman"/>
                <w:sz w:val="20"/>
              </w:rPr>
            </w:pPr>
          </w:p>
        </w:tc>
        <w:tc>
          <w:tcPr>
            <w:tcW w:w="1721" w:type="dxa"/>
          </w:tcPr>
          <w:p w14:paraId="7758DABC" w14:textId="77777777" w:rsidR="00EA1AED" w:rsidRDefault="00EA1AED">
            <w:pPr>
              <w:pStyle w:val="TableParagraph"/>
              <w:rPr>
                <w:rFonts w:ascii="Times New Roman"/>
                <w:sz w:val="20"/>
              </w:rPr>
            </w:pPr>
          </w:p>
        </w:tc>
      </w:tr>
      <w:tr w:rsidR="00EA1AED" w14:paraId="01458B4B" w14:textId="77777777">
        <w:trPr>
          <w:trHeight w:val="278"/>
        </w:trPr>
        <w:tc>
          <w:tcPr>
            <w:tcW w:w="4047" w:type="dxa"/>
          </w:tcPr>
          <w:p w14:paraId="078BFAAF" w14:textId="77777777" w:rsidR="00EA1AED" w:rsidRDefault="004054CF">
            <w:pPr>
              <w:pStyle w:val="TableParagraph"/>
              <w:spacing w:before="45"/>
              <w:ind w:left="107"/>
              <w:rPr>
                <w:rFonts w:ascii="Times New Roman"/>
                <w:b/>
                <w:sz w:val="16"/>
              </w:rPr>
            </w:pPr>
            <w:r>
              <w:rPr>
                <w:rFonts w:ascii="Times New Roman"/>
                <w:b/>
                <w:color w:val="404040"/>
                <w:sz w:val="16"/>
              </w:rPr>
              <w:t>4.</w:t>
            </w:r>
          </w:p>
        </w:tc>
        <w:tc>
          <w:tcPr>
            <w:tcW w:w="1356" w:type="dxa"/>
          </w:tcPr>
          <w:p w14:paraId="201CC486" w14:textId="77777777" w:rsidR="00EA1AED" w:rsidRDefault="00EA1AED">
            <w:pPr>
              <w:pStyle w:val="TableParagraph"/>
              <w:rPr>
                <w:rFonts w:ascii="Times New Roman"/>
                <w:sz w:val="20"/>
              </w:rPr>
            </w:pPr>
          </w:p>
        </w:tc>
        <w:tc>
          <w:tcPr>
            <w:tcW w:w="1424" w:type="dxa"/>
          </w:tcPr>
          <w:p w14:paraId="0AABFDF5" w14:textId="77777777" w:rsidR="00EA1AED" w:rsidRDefault="00EA1AED">
            <w:pPr>
              <w:pStyle w:val="TableParagraph"/>
              <w:rPr>
                <w:rFonts w:ascii="Times New Roman"/>
                <w:sz w:val="20"/>
              </w:rPr>
            </w:pPr>
          </w:p>
        </w:tc>
        <w:tc>
          <w:tcPr>
            <w:tcW w:w="1013" w:type="dxa"/>
          </w:tcPr>
          <w:p w14:paraId="033A591A" w14:textId="77777777" w:rsidR="00EA1AED" w:rsidRDefault="00EA1AED">
            <w:pPr>
              <w:pStyle w:val="TableParagraph"/>
              <w:rPr>
                <w:rFonts w:ascii="Times New Roman"/>
                <w:sz w:val="20"/>
              </w:rPr>
            </w:pPr>
          </w:p>
        </w:tc>
        <w:tc>
          <w:tcPr>
            <w:tcW w:w="1232" w:type="dxa"/>
          </w:tcPr>
          <w:p w14:paraId="7078FDA7" w14:textId="77777777" w:rsidR="00EA1AED" w:rsidRDefault="00EA1AED">
            <w:pPr>
              <w:pStyle w:val="TableParagraph"/>
              <w:rPr>
                <w:rFonts w:ascii="Times New Roman"/>
                <w:sz w:val="20"/>
              </w:rPr>
            </w:pPr>
          </w:p>
        </w:tc>
        <w:tc>
          <w:tcPr>
            <w:tcW w:w="1721" w:type="dxa"/>
          </w:tcPr>
          <w:p w14:paraId="6CA7ED3F" w14:textId="77777777" w:rsidR="00EA1AED" w:rsidRDefault="00EA1AED">
            <w:pPr>
              <w:pStyle w:val="TableParagraph"/>
              <w:rPr>
                <w:rFonts w:ascii="Times New Roman"/>
                <w:sz w:val="20"/>
              </w:rPr>
            </w:pPr>
          </w:p>
        </w:tc>
      </w:tr>
    </w:tbl>
    <w:p w14:paraId="63FD6408" w14:textId="77777777" w:rsidR="00EA1AED" w:rsidRDefault="00EA1AED">
      <w:pPr>
        <w:pStyle w:val="BodyText"/>
        <w:spacing w:before="8"/>
        <w:rPr>
          <w:rFonts w:ascii="Times New Roman"/>
        </w:rPr>
      </w:pPr>
    </w:p>
    <w:p w14:paraId="0AF3720F" w14:textId="77777777" w:rsidR="00EA1AED" w:rsidRDefault="004054CF">
      <w:pPr>
        <w:spacing w:line="276" w:lineRule="auto"/>
        <w:ind w:left="420" w:right="1503"/>
        <w:rPr>
          <w:rFonts w:ascii="Times New Roman" w:hAnsi="Times New Roman"/>
        </w:rPr>
      </w:pPr>
      <w:r>
        <w:rPr>
          <w:rFonts w:ascii="Times New Roman" w:hAnsi="Times New Roman"/>
        </w:rPr>
        <w:t>Certifico que se coordinó para que el (los) equipo(s) necesario(s) en el ambiente de hogar y/o terapias esté(n) disponible(s) en estos.</w:t>
      </w:r>
    </w:p>
    <w:p w14:paraId="386B5EA6" w14:textId="77777777" w:rsidR="00EA1AED" w:rsidRDefault="00EA1AED">
      <w:pPr>
        <w:pStyle w:val="BodyText"/>
        <w:rPr>
          <w:rFonts w:ascii="Times New Roman"/>
          <w:sz w:val="20"/>
        </w:rPr>
      </w:pPr>
    </w:p>
    <w:p w14:paraId="0A1ADECC" w14:textId="75055A33" w:rsidR="00EA1AED" w:rsidRDefault="004054CF">
      <w:pPr>
        <w:pStyle w:val="BodyText"/>
        <w:spacing w:before="11"/>
        <w:rPr>
          <w:rFonts w:ascii="Times New Roman"/>
          <w:sz w:val="22"/>
        </w:rPr>
      </w:pPr>
      <w:r>
        <w:rPr>
          <w:noProof/>
          <w:lang w:val="en-US" w:eastAsia="en-US" w:bidi="ar-SA"/>
        </w:rPr>
        <mc:AlternateContent>
          <mc:Choice Requires="wps">
            <w:drawing>
              <wp:anchor distT="0" distB="0" distL="0" distR="0" simplePos="0" relativeHeight="251734528" behindDoc="1" locked="0" layoutInCell="1" allowOverlap="1" wp14:anchorId="617320E4" wp14:editId="61CC65D6">
                <wp:simplePos x="0" y="0"/>
                <wp:positionH relativeFrom="page">
                  <wp:posOffset>457200</wp:posOffset>
                </wp:positionH>
                <wp:positionV relativeFrom="paragraph">
                  <wp:posOffset>195580</wp:posOffset>
                </wp:positionV>
                <wp:extent cx="2516505" cy="0"/>
                <wp:effectExtent l="0" t="0" r="0" b="0"/>
                <wp:wrapTopAndBottom/>
                <wp:docPr id="115"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650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B7AF7BC" id="Line 56" o:spid="_x0000_s1026" style="position:absolute;z-index:-251581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pt,15.4pt" to="234.15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" strokeweight=".15578mm">
                <w10:wrap type="topAndBottom" anchorx="page"/>
              </v:line>
            </w:pict>
          </mc:Fallback>
        </mc:AlternateContent>
      </w:r>
      <w:r>
        <w:rPr>
          <w:noProof/>
          <w:lang w:val="en-US" w:eastAsia="en-US" w:bidi="ar-SA"/>
        </w:rPr>
        <mc:AlternateContent>
          <mc:Choice Requires="wps">
            <w:drawing>
              <wp:anchor distT="0" distB="0" distL="0" distR="0" simplePos="0" relativeHeight="251735552" behindDoc="1" locked="0" layoutInCell="1" allowOverlap="1" wp14:anchorId="18C1B887" wp14:editId="796BB5AE">
                <wp:simplePos x="0" y="0"/>
                <wp:positionH relativeFrom="page">
                  <wp:posOffset>3658235</wp:posOffset>
                </wp:positionH>
                <wp:positionV relativeFrom="paragraph">
                  <wp:posOffset>195580</wp:posOffset>
                </wp:positionV>
                <wp:extent cx="2446020" cy="0"/>
                <wp:effectExtent l="0" t="0" r="0" b="0"/>
                <wp:wrapTopAndBottom/>
                <wp:docPr id="114"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6020"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20F102C" id="Line 55" o:spid="_x0000_s1026" style="position:absolute;z-index:-251580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88.05pt,15.4pt" to="480.65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" strokeweight=".15578mm">
                <w10:wrap type="topAndBottom" anchorx="page"/>
              </v:line>
            </w:pict>
          </mc:Fallback>
        </mc:AlternateContent>
      </w:r>
    </w:p>
    <w:p w14:paraId="43E1FF71" w14:textId="77777777" w:rsidR="00EA1AED" w:rsidRDefault="004054CF">
      <w:pPr>
        <w:tabs>
          <w:tab w:val="left" w:pos="5460"/>
        </w:tabs>
        <w:spacing w:line="225" w:lineRule="exact"/>
        <w:ind w:left="420"/>
        <w:rPr>
          <w:rFonts w:ascii="Times New Roman"/>
        </w:rPr>
      </w:pPr>
      <w:r>
        <w:rPr>
          <w:rFonts w:ascii="Times New Roman"/>
        </w:rPr>
        <w:t>Nombre del</w:t>
      </w:r>
      <w:r>
        <w:rPr>
          <w:rFonts w:ascii="Times New Roman"/>
          <w:spacing w:val="-3"/>
        </w:rPr>
        <w:t xml:space="preserve"> </w:t>
      </w:r>
      <w:r>
        <w:rPr>
          <w:rFonts w:ascii="Times New Roman"/>
        </w:rPr>
        <w:t>director</w:t>
      </w:r>
      <w:r>
        <w:rPr>
          <w:rFonts w:ascii="Times New Roman"/>
          <w:spacing w:val="-2"/>
        </w:rPr>
        <w:t xml:space="preserve"> </w:t>
      </w:r>
      <w:r>
        <w:rPr>
          <w:rFonts w:ascii="Times New Roman"/>
        </w:rPr>
        <w:t>escolar</w:t>
      </w:r>
      <w:r>
        <w:rPr>
          <w:rFonts w:ascii="Times New Roman"/>
        </w:rPr>
        <w:tab/>
        <w:t>Firma del director escolar</w:t>
      </w:r>
    </w:p>
    <w:p w14:paraId="501168E4" w14:textId="17436EDD" w:rsidR="00EA1AED" w:rsidRDefault="004054CF">
      <w:pPr>
        <w:pStyle w:val="BodyText"/>
        <w:spacing w:before="8"/>
        <w:rPr>
          <w:rFonts w:ascii="Times New Roman"/>
          <w:sz w:val="17"/>
        </w:rPr>
      </w:pPr>
      <w:r>
        <w:rPr>
          <w:noProof/>
          <w:lang w:val="en-US" w:eastAsia="en-US" w:bidi="ar-SA"/>
        </w:rPr>
        <mc:AlternateContent>
          <mc:Choice Requires="wps">
            <w:drawing>
              <wp:anchor distT="0" distB="0" distL="0" distR="0" simplePos="0" relativeHeight="251736576" behindDoc="1" locked="0" layoutInCell="1" allowOverlap="1" wp14:anchorId="5AD0C385" wp14:editId="3425C67A">
                <wp:simplePos x="0" y="0"/>
                <wp:positionH relativeFrom="page">
                  <wp:posOffset>457200</wp:posOffset>
                </wp:positionH>
                <wp:positionV relativeFrom="paragraph">
                  <wp:posOffset>157480</wp:posOffset>
                </wp:positionV>
                <wp:extent cx="2586990" cy="0"/>
                <wp:effectExtent l="0" t="0" r="0" b="0"/>
                <wp:wrapTopAndBottom/>
                <wp:docPr id="113" name="Lin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86990"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A2E892A" id="Line 54" o:spid="_x0000_s1026" style="position:absolute;z-index:-251579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pt,12.4pt" to="239.7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" strokeweight=".15578mm">
                <w10:wrap type="topAndBottom" anchorx="page"/>
              </v:line>
            </w:pict>
          </mc:Fallback>
        </mc:AlternateContent>
      </w:r>
      <w:r>
        <w:rPr>
          <w:noProof/>
          <w:lang w:val="en-US" w:eastAsia="en-US" w:bidi="ar-SA"/>
        </w:rPr>
        <mc:AlternateContent>
          <mc:Choice Requires="wps">
            <w:drawing>
              <wp:anchor distT="0" distB="0" distL="0" distR="0" simplePos="0" relativeHeight="251737600" behindDoc="1" locked="0" layoutInCell="1" allowOverlap="1" wp14:anchorId="15E9B32A" wp14:editId="283C1050">
                <wp:simplePos x="0" y="0"/>
                <wp:positionH relativeFrom="page">
                  <wp:posOffset>3658235</wp:posOffset>
                </wp:positionH>
                <wp:positionV relativeFrom="paragraph">
                  <wp:posOffset>157480</wp:posOffset>
                </wp:positionV>
                <wp:extent cx="2516505" cy="0"/>
                <wp:effectExtent l="0" t="0" r="0" b="0"/>
                <wp:wrapTopAndBottom/>
                <wp:docPr id="112"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650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DD5A385" id="Line 53" o:spid="_x0000_s1026" style="position:absolute;z-index:-251578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88.05pt,12.4pt" to="486.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" strokeweight=".15578mm">
                <w10:wrap type="topAndBottom" anchorx="page"/>
              </v:line>
            </w:pict>
          </mc:Fallback>
        </mc:AlternateContent>
      </w:r>
    </w:p>
    <w:p w14:paraId="46F1E0AC" w14:textId="77777777" w:rsidR="00EA1AED" w:rsidRDefault="004054CF">
      <w:pPr>
        <w:tabs>
          <w:tab w:val="left" w:pos="5460"/>
        </w:tabs>
        <w:spacing w:line="225" w:lineRule="exact"/>
        <w:ind w:left="420"/>
        <w:rPr>
          <w:rFonts w:ascii="Times New Roman"/>
        </w:rPr>
      </w:pPr>
      <w:r>
        <w:rPr>
          <w:rFonts w:ascii="Times New Roman"/>
        </w:rPr>
        <w:t>Nombre del maestro de</w:t>
      </w:r>
      <w:r>
        <w:rPr>
          <w:rFonts w:ascii="Times New Roman"/>
          <w:spacing w:val="-1"/>
        </w:rPr>
        <w:t xml:space="preserve"> </w:t>
      </w:r>
      <w:r>
        <w:rPr>
          <w:rFonts w:ascii="Times New Roman"/>
        </w:rPr>
        <w:t>EE</w:t>
      </w:r>
      <w:r>
        <w:rPr>
          <w:rFonts w:ascii="Times New Roman"/>
        </w:rPr>
        <w:tab/>
        <w:t>Firma del maestro de</w:t>
      </w:r>
      <w:r>
        <w:rPr>
          <w:rFonts w:ascii="Times New Roman"/>
          <w:spacing w:val="1"/>
        </w:rPr>
        <w:t xml:space="preserve"> </w:t>
      </w:r>
      <w:r>
        <w:rPr>
          <w:rFonts w:ascii="Times New Roman"/>
        </w:rPr>
        <w:t>EE</w:t>
      </w:r>
    </w:p>
    <w:p w14:paraId="48450B43" w14:textId="27DAF4EB" w:rsidR="00EA1AED" w:rsidRDefault="004054CF">
      <w:pPr>
        <w:pStyle w:val="BodyText"/>
        <w:spacing w:before="8"/>
        <w:rPr>
          <w:rFonts w:ascii="Times New Roman"/>
          <w:sz w:val="17"/>
        </w:rPr>
      </w:pPr>
      <w:r>
        <w:rPr>
          <w:noProof/>
          <w:lang w:val="en-US" w:eastAsia="en-US" w:bidi="ar-SA"/>
        </w:rPr>
        <mc:AlternateContent>
          <mc:Choice Requires="wps">
            <w:drawing>
              <wp:anchor distT="0" distB="0" distL="0" distR="0" simplePos="0" relativeHeight="251738624" behindDoc="1" locked="0" layoutInCell="1" allowOverlap="1" wp14:anchorId="418B10AC" wp14:editId="234A864F">
                <wp:simplePos x="0" y="0"/>
                <wp:positionH relativeFrom="page">
                  <wp:posOffset>457200</wp:posOffset>
                </wp:positionH>
                <wp:positionV relativeFrom="paragraph">
                  <wp:posOffset>157480</wp:posOffset>
                </wp:positionV>
                <wp:extent cx="2586990" cy="0"/>
                <wp:effectExtent l="0" t="0" r="0" b="0"/>
                <wp:wrapTopAndBottom/>
                <wp:docPr id="111"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86990"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F5398B7" id="Line 52" o:spid="_x0000_s1026" style="position:absolute;z-index:-251577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pt,12.4pt" to="239.7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" strokeweight=".15578mm">
                <w10:wrap type="topAndBottom" anchorx="page"/>
              </v:line>
            </w:pict>
          </mc:Fallback>
        </mc:AlternateContent>
      </w:r>
      <w:r>
        <w:rPr>
          <w:noProof/>
          <w:lang w:val="en-US" w:eastAsia="en-US" w:bidi="ar-SA"/>
        </w:rPr>
        <mc:AlternateContent>
          <mc:Choice Requires="wps">
            <w:drawing>
              <wp:anchor distT="0" distB="0" distL="0" distR="0" simplePos="0" relativeHeight="251739648" behindDoc="1" locked="0" layoutInCell="1" allowOverlap="1" wp14:anchorId="0F0B7C17" wp14:editId="7D0F55D8">
                <wp:simplePos x="0" y="0"/>
                <wp:positionH relativeFrom="page">
                  <wp:posOffset>3658235</wp:posOffset>
                </wp:positionH>
                <wp:positionV relativeFrom="paragraph">
                  <wp:posOffset>157480</wp:posOffset>
                </wp:positionV>
                <wp:extent cx="2516505" cy="0"/>
                <wp:effectExtent l="0" t="0" r="0" b="0"/>
                <wp:wrapTopAndBottom/>
                <wp:docPr id="110"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6505" cy="0"/>
                        </a:xfrm>
                        <a:prstGeom prst="line">
                          <a:avLst/>
                        </a:prstGeom>
                        <a:noFill/>
                        <a:ln w="560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B881E57" id="Line 51" o:spid="_x0000_s1026" style="position:absolute;z-index:-251576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88.05pt,12.4pt" to="486.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" strokeweight=".15578mm">
                <w10:wrap type="topAndBottom" anchorx="page"/>
              </v:line>
            </w:pict>
          </mc:Fallback>
        </mc:AlternateContent>
      </w:r>
    </w:p>
    <w:p w14:paraId="1BCDEEF2" w14:textId="77777777" w:rsidR="00EA1AED" w:rsidRDefault="004054CF">
      <w:pPr>
        <w:tabs>
          <w:tab w:val="left" w:pos="5460"/>
        </w:tabs>
        <w:spacing w:line="222" w:lineRule="exact"/>
        <w:ind w:left="420"/>
        <w:rPr>
          <w:rFonts w:ascii="Times New Roman"/>
        </w:rPr>
      </w:pPr>
      <w:r>
        <w:rPr>
          <w:rFonts w:ascii="Times New Roman"/>
        </w:rPr>
        <w:t>Nombre de padre, madre</w:t>
      </w:r>
      <w:r>
        <w:rPr>
          <w:rFonts w:ascii="Times New Roman"/>
          <w:spacing w:val="-2"/>
        </w:rPr>
        <w:t xml:space="preserve"> </w:t>
      </w:r>
      <w:r>
        <w:rPr>
          <w:rFonts w:ascii="Times New Roman"/>
        </w:rPr>
        <w:t>o</w:t>
      </w:r>
      <w:r>
        <w:rPr>
          <w:rFonts w:ascii="Times New Roman"/>
          <w:spacing w:val="-3"/>
        </w:rPr>
        <w:t xml:space="preserve"> </w:t>
      </w:r>
      <w:r>
        <w:rPr>
          <w:rFonts w:ascii="Times New Roman"/>
        </w:rPr>
        <w:t>encargado</w:t>
      </w:r>
      <w:r>
        <w:rPr>
          <w:rFonts w:ascii="Times New Roman"/>
        </w:rPr>
        <w:tab/>
        <w:t>Firma de padre, madre o</w:t>
      </w:r>
      <w:r>
        <w:rPr>
          <w:rFonts w:ascii="Times New Roman"/>
          <w:spacing w:val="-1"/>
        </w:rPr>
        <w:t xml:space="preserve"> </w:t>
      </w:r>
      <w:r>
        <w:rPr>
          <w:rFonts w:ascii="Times New Roman"/>
        </w:rPr>
        <w:t>encargado</w:t>
      </w:r>
    </w:p>
    <w:p w14:paraId="46547914" w14:textId="77777777" w:rsidR="00EA1AED" w:rsidRDefault="00EA1AED">
      <w:pPr>
        <w:pStyle w:val="BodyText"/>
        <w:rPr>
          <w:rFonts w:ascii="Times New Roman"/>
          <w:sz w:val="20"/>
        </w:rPr>
      </w:pPr>
    </w:p>
    <w:p w14:paraId="31B5D2D4" w14:textId="77777777" w:rsidR="00EA1AED" w:rsidRDefault="00EA1AED">
      <w:pPr>
        <w:pStyle w:val="BodyText"/>
        <w:rPr>
          <w:rFonts w:ascii="Times New Roman"/>
          <w:sz w:val="20"/>
        </w:rPr>
      </w:pPr>
    </w:p>
    <w:p w14:paraId="2765CB56" w14:textId="77777777" w:rsidR="00EA1AED" w:rsidRDefault="00EA1AED">
      <w:pPr>
        <w:pStyle w:val="BodyText"/>
        <w:rPr>
          <w:rFonts w:ascii="Times New Roman"/>
          <w:sz w:val="20"/>
        </w:rPr>
      </w:pPr>
    </w:p>
    <w:p w14:paraId="07365E30" w14:textId="77777777" w:rsidR="00EA1AED" w:rsidRDefault="00EA1AED">
      <w:pPr>
        <w:pStyle w:val="BodyText"/>
        <w:rPr>
          <w:rFonts w:ascii="Times New Roman"/>
          <w:sz w:val="20"/>
        </w:rPr>
      </w:pPr>
    </w:p>
    <w:p w14:paraId="4BC816E7" w14:textId="77777777" w:rsidR="00EA1AED" w:rsidRDefault="00EA1AED">
      <w:pPr>
        <w:pStyle w:val="BodyText"/>
        <w:spacing w:before="6"/>
        <w:rPr>
          <w:rFonts w:ascii="Times New Roman"/>
          <w:sz w:val="28"/>
        </w:rPr>
      </w:pPr>
    </w:p>
    <w:p w14:paraId="56236FFD" w14:textId="77777777" w:rsidR="00EA1AED" w:rsidRDefault="004054CF">
      <w:pPr>
        <w:spacing w:before="69"/>
        <w:ind w:left="420"/>
        <w:rPr>
          <w:rFonts w:ascii="Calibri"/>
          <w:sz w:val="16"/>
        </w:rPr>
      </w:pPr>
      <w:r>
        <w:rPr>
          <w:noProof/>
          <w:lang w:val="en-US" w:eastAsia="en-US" w:bidi="ar-SA"/>
        </w:rPr>
        <w:drawing>
          <wp:anchor distT="0" distB="0" distL="0" distR="0" simplePos="0" relativeHeight="251740672" behindDoc="0" locked="0" layoutInCell="1" allowOverlap="1" wp14:anchorId="46A43D85" wp14:editId="505D34CE">
            <wp:simplePos x="0" y="0"/>
            <wp:positionH relativeFrom="page">
              <wp:posOffset>6711695</wp:posOffset>
            </wp:positionH>
            <wp:positionV relativeFrom="paragraph">
              <wp:posOffset>139334</wp:posOffset>
            </wp:positionV>
            <wp:extent cx="495300" cy="316992"/>
            <wp:effectExtent l="0" t="0" r="0" b="0"/>
            <wp:wrapNone/>
            <wp:docPr id="7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5.jpeg"/>
                    <pic:cNvPicPr/>
                  </pic:nvPicPr>
                  <pic:blipFill>
                    <a:blip r:embed="rId75" cstate="print"/>
                    <a:stretch>
                      <a:fillRect/>
                    </a:stretch>
                  </pic:blipFill>
                  <pic:spPr>
                    <a:xfrm>
                      <a:off x="0" y="0"/>
                      <a:ext cx="495300" cy="316992"/>
                    </a:xfrm>
                    <a:prstGeom prst="rect">
                      <a:avLst/>
                    </a:prstGeom>
                  </pic:spPr>
                </pic:pic>
              </a:graphicData>
            </a:graphic>
          </wp:anchor>
        </w:drawing>
      </w:r>
      <w:r>
        <w:rPr>
          <w:rFonts w:ascii="Calibri"/>
          <w:sz w:val="16"/>
        </w:rPr>
        <w:t>PO BOX 190759</w:t>
      </w:r>
    </w:p>
    <w:p w14:paraId="288C0F1C" w14:textId="77777777" w:rsidR="00EA1AED" w:rsidRDefault="004054CF">
      <w:pPr>
        <w:spacing w:before="23" w:line="271" w:lineRule="auto"/>
        <w:ind w:left="420" w:right="9473"/>
        <w:rPr>
          <w:rFonts w:ascii="Calibri"/>
          <w:sz w:val="16"/>
        </w:rPr>
      </w:pPr>
      <w:r>
        <w:rPr>
          <w:rFonts w:ascii="Calibri"/>
          <w:sz w:val="16"/>
        </w:rPr>
        <w:t>San Juan, PR 00919-0759 tel.: 787 773 5800</w:t>
      </w:r>
    </w:p>
    <w:p w14:paraId="202C629E" w14:textId="77777777" w:rsidR="00EA1AED" w:rsidRDefault="004054CF">
      <w:pPr>
        <w:spacing w:line="237" w:lineRule="auto"/>
        <w:ind w:left="420" w:right="376"/>
        <w:rPr>
          <w:rFonts w:ascii="Calibri" w:hAnsi="Calibri"/>
          <w:sz w:val="14"/>
        </w:rPr>
      </w:pPr>
      <w:r>
        <w:rPr>
          <w:sz w:val="14"/>
        </w:rPr>
        <w:t>El Departamento de Educación no discrimina de ninguna manera por razón de raza, color, sexo, nacimiento, condición de veterano, ideología política o religiosa, origen o condición social, orientación sexual o identidad de género, discapacidad o impedimento físico o mental; ni por ser víctima de violencia doméstica, agresión o acecho</w:t>
      </w:r>
      <w:r>
        <w:rPr>
          <w:rFonts w:ascii="Calibri" w:hAnsi="Calibri"/>
          <w:sz w:val="14"/>
        </w:rPr>
        <w:t>.</w:t>
      </w:r>
    </w:p>
    <w:p w14:paraId="61CFF8C6" w14:textId="77777777" w:rsidR="00EA1AED" w:rsidRDefault="00EA1AED">
      <w:pPr>
        <w:spacing w:line="237" w:lineRule="auto"/>
        <w:rPr>
          <w:rFonts w:ascii="Calibri" w:hAnsi="Calibri"/>
          <w:sz w:val="14"/>
        </w:rPr>
        <w:sectPr w:rsidR="00EA1AED">
          <w:type w:val="continuous"/>
          <w:pgSz w:w="12240" w:h="15840"/>
          <w:pgMar w:top="620" w:right="400" w:bottom="280" w:left="300" w:header="720" w:footer="720" w:gutter="0"/>
          <w:cols w:space="720"/>
        </w:sectPr>
      </w:pPr>
    </w:p>
    <w:p w14:paraId="0287B8AC" w14:textId="4747EC90" w:rsidR="00EA1AED" w:rsidRDefault="00EA1AED">
      <w:pPr>
        <w:pStyle w:val="BodyText"/>
        <w:ind w:left="117"/>
        <w:rPr>
          <w:rFonts w:ascii="Calibri"/>
          <w:noProof/>
          <w:sz w:val="20"/>
          <w:lang w:val="es-PR" w:eastAsia="es-PR" w:bidi="ar-SA"/>
        </w:rPr>
      </w:pPr>
    </w:p>
    <w:p w14:paraId="68A09A90" w14:textId="2D4B1E2A" w:rsidR="003458D3" w:rsidRDefault="003458D3">
      <w:pPr>
        <w:pStyle w:val="BodyText"/>
        <w:ind w:left="117"/>
        <w:rPr>
          <w:rFonts w:ascii="Calibri"/>
          <w:noProof/>
          <w:sz w:val="20"/>
          <w:lang w:val="es-PR" w:eastAsia="es-PR" w:bidi="ar-SA"/>
        </w:rPr>
      </w:pPr>
      <w:r>
        <w:rPr>
          <w:rFonts w:ascii="Calibri"/>
          <w:noProof/>
          <w:sz w:val="20"/>
          <w:lang w:val="en-US" w:eastAsia="en-US" w:bidi="ar-SA"/>
        </w:rPr>
        <w:drawing>
          <wp:anchor distT="0" distB="0" distL="114300" distR="114300" simplePos="0" relativeHeight="251792896" behindDoc="0" locked="0" layoutInCell="1" allowOverlap="1" wp14:anchorId="2B7D8AB6" wp14:editId="0968A9C5">
            <wp:simplePos x="0" y="0"/>
            <wp:positionH relativeFrom="column">
              <wp:posOffset>238125</wp:posOffset>
            </wp:positionH>
            <wp:positionV relativeFrom="paragraph">
              <wp:posOffset>6985</wp:posOffset>
            </wp:positionV>
            <wp:extent cx="1986643" cy="695325"/>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86643" cy="695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C1BC9B" w14:textId="3D6D744E" w:rsidR="003458D3" w:rsidRDefault="003458D3">
      <w:pPr>
        <w:pStyle w:val="BodyText"/>
        <w:ind w:left="117"/>
        <w:rPr>
          <w:rFonts w:ascii="Calibri"/>
          <w:noProof/>
          <w:sz w:val="20"/>
          <w:lang w:val="es-PR" w:eastAsia="es-PR" w:bidi="ar-SA"/>
        </w:rPr>
      </w:pPr>
    </w:p>
    <w:p w14:paraId="2B13A0B1" w14:textId="383FEFD5" w:rsidR="003458D3" w:rsidRDefault="003458D3">
      <w:pPr>
        <w:pStyle w:val="BodyText"/>
        <w:ind w:left="117"/>
        <w:rPr>
          <w:rFonts w:ascii="Calibri"/>
          <w:noProof/>
          <w:sz w:val="20"/>
          <w:lang w:val="es-PR" w:eastAsia="es-PR" w:bidi="ar-SA"/>
        </w:rPr>
      </w:pPr>
    </w:p>
    <w:p w14:paraId="7AF012E2" w14:textId="12B1794B" w:rsidR="003458D3" w:rsidRDefault="003458D3">
      <w:pPr>
        <w:pStyle w:val="BodyText"/>
        <w:ind w:left="117"/>
        <w:rPr>
          <w:rFonts w:ascii="Calibri"/>
          <w:sz w:val="20"/>
        </w:rPr>
      </w:pPr>
    </w:p>
    <w:p w14:paraId="2BC451D0" w14:textId="7DD387FE" w:rsidR="00EA1AED" w:rsidRDefault="004054CF">
      <w:pPr>
        <w:spacing w:before="132"/>
        <w:ind w:left="266"/>
        <w:rPr>
          <w:rFonts w:ascii="Calibri" w:hAnsi="Calibri"/>
          <w:i/>
          <w:sz w:val="18"/>
        </w:rPr>
      </w:pPr>
      <w:r>
        <w:rPr>
          <w:noProof/>
          <w:lang w:val="en-US" w:eastAsia="en-US" w:bidi="ar-SA"/>
        </w:rPr>
        <mc:AlternateContent>
          <mc:Choice Requires="wps">
            <w:drawing>
              <wp:anchor distT="0" distB="0" distL="114300" distR="114300" simplePos="0" relativeHeight="251747840" behindDoc="0" locked="0" layoutInCell="1" allowOverlap="1" wp14:anchorId="0390EE29" wp14:editId="2E854C84">
                <wp:simplePos x="0" y="0"/>
                <wp:positionH relativeFrom="page">
                  <wp:posOffset>5010785</wp:posOffset>
                </wp:positionH>
                <wp:positionV relativeFrom="paragraph">
                  <wp:posOffset>87630</wp:posOffset>
                </wp:positionV>
                <wp:extent cx="2258695" cy="302260"/>
                <wp:effectExtent l="0" t="0" r="0" b="0"/>
                <wp:wrapNone/>
                <wp:docPr id="108"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42F23C72" w14:textId="77777777" w:rsidR="00DD46C1" w:rsidRDefault="00DD46C1">
                            <w:pPr>
                              <w:spacing w:before="73"/>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0EE29" id="Text Box 50" o:spid="_x0000_s1087" type="#_x0000_t202" style="position:absolute;left:0;text-align:left;margin-left:394.55pt;margin-top:6.9pt;width:177.85pt;height:23.8pt;z-index:251747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" filled="f" strokeweight=".24pt">
                <v:stroke dashstyle="1 1"/>
                <v:textbox inset="0,0,0,0">
                  <w:txbxContent>
                    <w:p w14:paraId="42F23C72" w14:textId="77777777" w:rsidR="00DD46C1" w:rsidRDefault="00DD46C1">
                      <w:pPr>
                        <w:spacing w:before="73"/>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wrap anchorx="page"/>
              </v:shape>
            </w:pict>
          </mc:Fallback>
        </mc:AlternateContent>
      </w:r>
      <w:r>
        <w:rPr>
          <w:rFonts w:ascii="Calibri" w:hAnsi="Calibri"/>
          <w:i/>
          <w:sz w:val="18"/>
        </w:rPr>
        <w:t>Secretaría Asociada de Educación Especial</w:t>
      </w:r>
    </w:p>
    <w:p w14:paraId="25835C4D" w14:textId="00470C62" w:rsidR="00EA1AED" w:rsidRDefault="00D6295F">
      <w:pPr>
        <w:spacing w:before="1"/>
        <w:ind w:left="266"/>
        <w:rPr>
          <w:rFonts w:ascii="Calibri"/>
          <w:sz w:val="20"/>
        </w:rPr>
      </w:pPr>
      <w:r>
        <w:rPr>
          <w:rFonts w:ascii="Calibri"/>
          <w:sz w:val="20"/>
        </w:rPr>
        <w:t>SAEE-AT</w:t>
      </w:r>
      <w:r w:rsidR="004054CF">
        <w:rPr>
          <w:rFonts w:ascii="Calibri"/>
          <w:sz w:val="20"/>
        </w:rPr>
        <w:t>-18</w:t>
      </w:r>
    </w:p>
    <w:p w14:paraId="3B78C83F" w14:textId="77777777" w:rsidR="00EA1AED" w:rsidRDefault="00EA1AED">
      <w:pPr>
        <w:pStyle w:val="BodyText"/>
        <w:rPr>
          <w:rFonts w:ascii="Calibri"/>
          <w:sz w:val="20"/>
        </w:rPr>
      </w:pPr>
    </w:p>
    <w:p w14:paraId="23A6DD4C" w14:textId="77777777" w:rsidR="00EA1AED" w:rsidRDefault="00EA1AED">
      <w:pPr>
        <w:pStyle w:val="BodyText"/>
        <w:spacing w:before="2"/>
        <w:rPr>
          <w:rFonts w:ascii="Calibri"/>
          <w:sz w:val="19"/>
        </w:rPr>
      </w:pPr>
    </w:p>
    <w:p w14:paraId="5384803A" w14:textId="77777777" w:rsidR="00EA1AED" w:rsidRDefault="004054CF">
      <w:pPr>
        <w:tabs>
          <w:tab w:val="left" w:pos="7894"/>
        </w:tabs>
        <w:spacing w:before="1"/>
        <w:ind w:left="3781" w:right="3643" w:hanging="34"/>
        <w:jc w:val="center"/>
        <w:rPr>
          <w:rFonts w:ascii="Calibri" w:hAnsi="Calibri"/>
          <w:sz w:val="20"/>
        </w:rPr>
      </w:pPr>
      <w:r>
        <w:rPr>
          <w:rFonts w:ascii="Calibri" w:hAnsi="Calibri"/>
          <w:b/>
        </w:rPr>
        <w:t xml:space="preserve">Centro de Servicios Educación Especial </w:t>
      </w:r>
      <w:r>
        <w:rPr>
          <w:rFonts w:ascii="Times New Roman" w:hAnsi="Times New Roman"/>
          <w:i/>
        </w:rPr>
        <w:t xml:space="preserve">Comité Asesor de Asistencia Tecnológica </w:t>
      </w:r>
      <w:r>
        <w:rPr>
          <w:rFonts w:ascii="Calibri" w:hAnsi="Calibri"/>
          <w:sz w:val="20"/>
        </w:rPr>
        <w:t>Región Educativa</w:t>
      </w:r>
      <w:r>
        <w:rPr>
          <w:rFonts w:ascii="Calibri" w:hAnsi="Calibri"/>
          <w:spacing w:val="-7"/>
          <w:sz w:val="20"/>
        </w:rPr>
        <w:t xml:space="preserve"> </w:t>
      </w:r>
      <w:r>
        <w:rPr>
          <w:rFonts w:ascii="Calibri" w:hAnsi="Calibri"/>
          <w:sz w:val="20"/>
        </w:rPr>
        <w:t>de</w:t>
      </w:r>
      <w:r>
        <w:rPr>
          <w:rFonts w:ascii="Calibri" w:hAnsi="Calibri"/>
          <w:spacing w:val="-1"/>
          <w:sz w:val="20"/>
        </w:rPr>
        <w:t xml:space="preserve"> </w:t>
      </w:r>
      <w:r>
        <w:rPr>
          <w:rFonts w:ascii="Calibri" w:hAnsi="Calibri"/>
          <w:w w:val="99"/>
          <w:sz w:val="20"/>
          <w:u w:val="single"/>
        </w:rPr>
        <w:t xml:space="preserve"> </w:t>
      </w:r>
      <w:r>
        <w:rPr>
          <w:rFonts w:ascii="Calibri" w:hAnsi="Calibri"/>
          <w:sz w:val="20"/>
          <w:u w:val="single"/>
        </w:rPr>
        <w:tab/>
      </w:r>
    </w:p>
    <w:p w14:paraId="1D382630" w14:textId="77777777" w:rsidR="00EA1AED" w:rsidRDefault="00EA1AED">
      <w:pPr>
        <w:pStyle w:val="BodyText"/>
        <w:spacing w:before="5"/>
        <w:rPr>
          <w:rFonts w:ascii="Calibri"/>
          <w:sz w:val="15"/>
        </w:rPr>
      </w:pPr>
    </w:p>
    <w:p w14:paraId="0E1DAF3F" w14:textId="77777777" w:rsidR="00EA1AED" w:rsidRDefault="004054CF">
      <w:pPr>
        <w:spacing w:before="56"/>
        <w:ind w:left="4407" w:right="681" w:hanging="3611"/>
        <w:rPr>
          <w:rFonts w:ascii="Calibri" w:hAnsi="Calibri"/>
          <w:b/>
        </w:rPr>
      </w:pPr>
      <w:r>
        <w:rPr>
          <w:rFonts w:ascii="Calibri" w:hAnsi="Calibri"/>
          <w:b/>
        </w:rPr>
        <w:t>Certificación de coordinación de servicios de Asistencia Tecnológica con el personal de la Unidad de Asistencia Tecnológica ubicada en el CSEE</w:t>
      </w:r>
    </w:p>
    <w:p w14:paraId="23D8B305" w14:textId="77777777" w:rsidR="00EA1AED" w:rsidRDefault="00EA1AED">
      <w:pPr>
        <w:pStyle w:val="BodyText"/>
        <w:spacing w:before="3"/>
        <w:rPr>
          <w:rFonts w:ascii="Calibri"/>
          <w:b/>
          <w:sz w:val="22"/>
        </w:rPr>
      </w:pPr>
    </w:p>
    <w:p w14:paraId="4B5883F5" w14:textId="2849A685" w:rsidR="00EA1AED" w:rsidRDefault="004054CF">
      <w:pPr>
        <w:ind w:left="420" w:right="316"/>
        <w:jc w:val="both"/>
        <w:rPr>
          <w:rFonts w:ascii="Calibri" w:hAnsi="Calibri"/>
          <w:sz w:val="20"/>
        </w:rPr>
      </w:pPr>
      <w:r>
        <w:rPr>
          <w:rFonts w:ascii="Calibri" w:hAnsi="Calibri"/>
          <w:b/>
          <w:sz w:val="20"/>
        </w:rPr>
        <w:t xml:space="preserve">Instrucciones: </w:t>
      </w:r>
      <w:r>
        <w:rPr>
          <w:rFonts w:ascii="Calibri" w:hAnsi="Calibri"/>
          <w:sz w:val="20"/>
        </w:rPr>
        <w:t xml:space="preserve">Este formulario se utilizará para certificar que se proveyó un servicio solicitado al personal de los CAAT’s, porque los equipos estaban disponibles en el CSEE (no eran nuevos) o requerían de readiestramiento. Para los equipos nuevos, el servicio inicial se le solicita al suplidor que vendió el equipo. </w:t>
      </w:r>
      <w:r>
        <w:rPr>
          <w:rFonts w:ascii="Calibri" w:hAnsi="Calibri"/>
          <w:b/>
          <w:sz w:val="20"/>
        </w:rPr>
        <w:t xml:space="preserve">Deben enviar copia de esta certificación al CSEE </w:t>
      </w:r>
      <w:r>
        <w:rPr>
          <w:rFonts w:ascii="Calibri" w:hAnsi="Calibri"/>
          <w:sz w:val="20"/>
        </w:rPr>
        <w:t>inmediatamente después de recibir el servicio solicitado.</w:t>
      </w:r>
    </w:p>
    <w:p w14:paraId="1DCB303D" w14:textId="77777777" w:rsidR="00EA1AED" w:rsidRDefault="00EA1AED">
      <w:pPr>
        <w:pStyle w:val="BodyText"/>
        <w:spacing w:before="11"/>
        <w:rPr>
          <w:rFonts w:ascii="Calibri"/>
          <w:sz w:val="21"/>
        </w:rPr>
      </w:pPr>
    </w:p>
    <w:p w14:paraId="17064CA9" w14:textId="77777777" w:rsidR="00EA1AED" w:rsidRDefault="004054CF">
      <w:pPr>
        <w:tabs>
          <w:tab w:val="left" w:pos="5184"/>
        </w:tabs>
        <w:ind w:left="420"/>
        <w:rPr>
          <w:rFonts w:ascii="Calibri"/>
          <w:sz w:val="20"/>
        </w:rPr>
      </w:pPr>
      <w:r>
        <w:rPr>
          <w:rFonts w:ascii="Calibri"/>
          <w:b/>
          <w:sz w:val="20"/>
        </w:rPr>
        <w:t>Fecha</w:t>
      </w:r>
      <w:r>
        <w:rPr>
          <w:rFonts w:ascii="Calibri"/>
          <w:sz w:val="20"/>
        </w:rPr>
        <w:t>:</w:t>
      </w:r>
      <w:r>
        <w:rPr>
          <w:rFonts w:ascii="Calibri"/>
          <w:sz w:val="20"/>
          <w:u w:val="single"/>
        </w:rPr>
        <w:t xml:space="preserve"> </w:t>
      </w:r>
      <w:r>
        <w:rPr>
          <w:rFonts w:ascii="Calibri"/>
          <w:sz w:val="20"/>
          <w:u w:val="single"/>
        </w:rPr>
        <w:tab/>
      </w:r>
      <w:r>
        <w:rPr>
          <w:rFonts w:ascii="Calibri"/>
          <w:sz w:val="20"/>
        </w:rPr>
        <w:t>_</w:t>
      </w:r>
    </w:p>
    <w:p w14:paraId="67B7A138" w14:textId="77777777" w:rsidR="00EA1AED" w:rsidRDefault="00EA1AED">
      <w:pPr>
        <w:pStyle w:val="BodyText"/>
        <w:rPr>
          <w:rFonts w:ascii="Calibri"/>
          <w:sz w:val="20"/>
        </w:rPr>
      </w:pPr>
    </w:p>
    <w:p w14:paraId="0AB0D988" w14:textId="24A226C4" w:rsidR="00EA1AED" w:rsidRDefault="004054CF">
      <w:pPr>
        <w:pStyle w:val="BodyText"/>
        <w:spacing w:before="11"/>
        <w:rPr>
          <w:rFonts w:ascii="Calibri"/>
          <w:sz w:val="15"/>
        </w:rPr>
      </w:pPr>
      <w:r>
        <w:rPr>
          <w:noProof/>
          <w:lang w:val="en-US" w:eastAsia="en-US" w:bidi="ar-SA"/>
        </w:rPr>
        <mc:AlternateContent>
          <mc:Choice Requires="wps">
            <w:drawing>
              <wp:anchor distT="0" distB="0" distL="0" distR="0" simplePos="0" relativeHeight="251741696" behindDoc="1" locked="0" layoutInCell="1" allowOverlap="1" wp14:anchorId="6A0D4899" wp14:editId="4AD54057">
                <wp:simplePos x="0" y="0"/>
                <wp:positionH relativeFrom="page">
                  <wp:posOffset>457200</wp:posOffset>
                </wp:positionH>
                <wp:positionV relativeFrom="paragraph">
                  <wp:posOffset>153035</wp:posOffset>
                </wp:positionV>
                <wp:extent cx="3061970" cy="0"/>
                <wp:effectExtent l="0" t="0" r="0" b="0"/>
                <wp:wrapTopAndBottom/>
                <wp:docPr id="106"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61970"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840FB95" id="Line 49" o:spid="_x0000_s1026" style="position:absolute;z-index:-251574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pt,12.05pt" to="277.1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" strokeweight=".25292mm">
                <w10:wrap type="topAndBottom" anchorx="page"/>
              </v:line>
            </w:pict>
          </mc:Fallback>
        </mc:AlternateContent>
      </w:r>
    </w:p>
    <w:p w14:paraId="3D95F75F" w14:textId="77777777" w:rsidR="00EA1AED" w:rsidRDefault="004054CF">
      <w:pPr>
        <w:spacing w:line="259" w:lineRule="exact"/>
        <w:ind w:left="420"/>
        <w:jc w:val="both"/>
        <w:rPr>
          <w:rFonts w:ascii="Calibri" w:hAnsi="Calibri"/>
        </w:rPr>
      </w:pPr>
      <w:r>
        <w:rPr>
          <w:rFonts w:ascii="Calibri" w:hAnsi="Calibri"/>
        </w:rPr>
        <w:t>Director(a) Centro de Servicios de Educación Especial</w:t>
      </w:r>
    </w:p>
    <w:p w14:paraId="3D3FBD7F" w14:textId="77777777" w:rsidR="00EA1AED" w:rsidRDefault="00EA1AED">
      <w:pPr>
        <w:pStyle w:val="BodyText"/>
        <w:spacing w:before="2"/>
        <w:rPr>
          <w:rFonts w:ascii="Calibri"/>
          <w:sz w:val="25"/>
        </w:rPr>
      </w:pPr>
    </w:p>
    <w:p w14:paraId="51557DA3" w14:textId="77777777" w:rsidR="00EA1AED" w:rsidRDefault="004054CF" w:rsidP="00DD46C1">
      <w:pPr>
        <w:tabs>
          <w:tab w:val="left" w:pos="5160"/>
          <w:tab w:val="left" w:pos="6752"/>
          <w:tab w:val="left" w:pos="10585"/>
          <w:tab w:val="left" w:pos="11166"/>
        </w:tabs>
        <w:spacing w:line="276" w:lineRule="auto"/>
        <w:ind w:left="420" w:right="314"/>
        <w:jc w:val="both"/>
        <w:rPr>
          <w:rFonts w:ascii="Calibri" w:hAnsi="Calibri"/>
        </w:rPr>
      </w:pPr>
      <w:r>
        <w:rPr>
          <w:rFonts w:ascii="Calibri" w:hAnsi="Calibri"/>
        </w:rPr>
        <w:t>El</w:t>
      </w:r>
      <w:r>
        <w:rPr>
          <w:rFonts w:ascii="Calibri" w:hAnsi="Calibri"/>
          <w:spacing w:val="36"/>
        </w:rPr>
        <w:t xml:space="preserve"> </w:t>
      </w:r>
      <w:r>
        <w:rPr>
          <w:rFonts w:ascii="Calibri" w:hAnsi="Calibri"/>
        </w:rPr>
        <w:t>estudiante</w:t>
      </w:r>
      <w:r>
        <w:rPr>
          <w:rFonts w:ascii="Calibri" w:hAnsi="Calibri"/>
          <w:u w:val="single"/>
        </w:rPr>
        <w:t xml:space="preserve"> </w:t>
      </w:r>
      <w:r>
        <w:rPr>
          <w:rFonts w:ascii="Calibri" w:hAnsi="Calibri"/>
          <w:u w:val="single"/>
        </w:rPr>
        <w:tab/>
      </w:r>
      <w:r>
        <w:rPr>
          <w:rFonts w:ascii="Calibri" w:hAnsi="Calibri"/>
          <w:u w:val="single"/>
        </w:rPr>
        <w:tab/>
      </w:r>
      <w:r>
        <w:rPr>
          <w:rFonts w:ascii="Calibri" w:hAnsi="Calibri"/>
        </w:rPr>
        <w:t>,  de</w:t>
      </w:r>
      <w:r>
        <w:rPr>
          <w:rFonts w:ascii="Calibri" w:hAnsi="Calibri"/>
          <w:spacing w:val="26"/>
        </w:rPr>
        <w:t xml:space="preserve"> </w:t>
      </w:r>
      <w:r>
        <w:rPr>
          <w:rFonts w:ascii="Calibri" w:hAnsi="Calibri"/>
        </w:rPr>
        <w:t>la</w:t>
      </w:r>
      <w:r>
        <w:rPr>
          <w:rFonts w:ascii="Calibri" w:hAnsi="Calibri"/>
          <w:spacing w:val="36"/>
        </w:rPr>
        <w:t xml:space="preserve"> </w:t>
      </w:r>
      <w:r>
        <w:rPr>
          <w:rFonts w:ascii="Calibri" w:hAnsi="Calibri"/>
        </w:rPr>
        <w:t>escuela</w:t>
      </w:r>
      <w:r>
        <w:rPr>
          <w:rFonts w:ascii="Calibri" w:hAnsi="Calibri"/>
          <w:u w:val="single"/>
        </w:rPr>
        <w:t xml:space="preserve"> </w:t>
      </w:r>
      <w:r>
        <w:rPr>
          <w:rFonts w:ascii="Calibri" w:hAnsi="Calibri"/>
          <w:u w:val="single"/>
        </w:rPr>
        <w:tab/>
      </w:r>
      <w:r>
        <w:rPr>
          <w:rFonts w:ascii="Calibri" w:hAnsi="Calibri"/>
          <w:u w:val="single"/>
        </w:rPr>
        <w:tab/>
      </w:r>
      <w:r>
        <w:rPr>
          <w:rFonts w:ascii="Calibri" w:hAnsi="Calibri"/>
          <w:spacing w:val="-16"/>
        </w:rPr>
        <w:t xml:space="preserve">, </w:t>
      </w:r>
      <w:r>
        <w:rPr>
          <w:rFonts w:ascii="Calibri" w:hAnsi="Calibri"/>
        </w:rPr>
        <w:t>del</w:t>
      </w:r>
      <w:r>
        <w:rPr>
          <w:rFonts w:ascii="Calibri" w:hAnsi="Calibri"/>
          <w:spacing w:val="16"/>
        </w:rPr>
        <w:t xml:space="preserve"> </w:t>
      </w:r>
      <w:r>
        <w:rPr>
          <w:rFonts w:ascii="Calibri" w:hAnsi="Calibri"/>
        </w:rPr>
        <w:t>municipio</w:t>
      </w:r>
      <w:r>
        <w:rPr>
          <w:rFonts w:ascii="Calibri" w:hAnsi="Calibri"/>
          <w:u w:val="single"/>
        </w:rPr>
        <w:t xml:space="preserve"> </w:t>
      </w:r>
      <w:r>
        <w:rPr>
          <w:rFonts w:ascii="Calibri" w:hAnsi="Calibri"/>
          <w:u w:val="single"/>
        </w:rPr>
        <w:tab/>
      </w:r>
      <w:r>
        <w:rPr>
          <w:rFonts w:ascii="Calibri" w:hAnsi="Calibri"/>
        </w:rPr>
        <w:t>en  el</w:t>
      </w:r>
      <w:r>
        <w:rPr>
          <w:rFonts w:ascii="Calibri" w:hAnsi="Calibri"/>
          <w:spacing w:val="-14"/>
        </w:rPr>
        <w:t xml:space="preserve"> </w:t>
      </w:r>
      <w:r>
        <w:rPr>
          <w:rFonts w:ascii="Calibri" w:hAnsi="Calibri"/>
        </w:rPr>
        <w:t>distrito</w:t>
      </w:r>
      <w:r>
        <w:rPr>
          <w:rFonts w:ascii="Calibri" w:hAnsi="Calibri"/>
          <w:spacing w:val="18"/>
        </w:rPr>
        <w:t xml:space="preserve"> </w:t>
      </w:r>
      <w:r>
        <w:rPr>
          <w:rFonts w:ascii="Calibri" w:hAnsi="Calibri"/>
        </w:rPr>
        <w:t>de</w:t>
      </w:r>
      <w:r>
        <w:rPr>
          <w:rFonts w:ascii="Calibri" w:hAnsi="Calibri"/>
          <w:u w:val="single"/>
        </w:rPr>
        <w:t xml:space="preserve"> </w:t>
      </w:r>
      <w:r>
        <w:rPr>
          <w:rFonts w:ascii="Calibri" w:hAnsi="Calibri"/>
          <w:u w:val="single"/>
        </w:rPr>
        <w:tab/>
      </w:r>
      <w:r>
        <w:rPr>
          <w:rFonts w:ascii="Calibri" w:hAnsi="Calibri"/>
        </w:rPr>
        <w:t>recibió                                                                         los siguientes equipos de Asistencia Tecnológica que requieren de adiestramiento, instalación o</w:t>
      </w:r>
      <w:r>
        <w:rPr>
          <w:rFonts w:ascii="Calibri" w:hAnsi="Calibri"/>
          <w:spacing w:val="-18"/>
        </w:rPr>
        <w:t xml:space="preserve"> </w:t>
      </w:r>
      <w:r>
        <w:rPr>
          <w:rFonts w:ascii="Calibri" w:hAnsi="Calibri"/>
        </w:rPr>
        <w:t>configuración.</w:t>
      </w:r>
    </w:p>
    <w:p w14:paraId="57C1C183" w14:textId="77777777" w:rsidR="00EA1AED" w:rsidRDefault="00EA1AED">
      <w:pPr>
        <w:pStyle w:val="BodyText"/>
        <w:spacing w:before="7"/>
        <w:rPr>
          <w:rFonts w:ascii="Calibri"/>
          <w:sz w:val="25"/>
        </w:rPr>
      </w:pPr>
    </w:p>
    <w:tbl>
      <w:tblPr>
        <w:tblW w:w="0" w:type="auto"/>
        <w:tblInd w:w="3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38"/>
        <w:gridCol w:w="2345"/>
        <w:gridCol w:w="2205"/>
        <w:gridCol w:w="2318"/>
      </w:tblGrid>
      <w:tr w:rsidR="00EA1AED" w14:paraId="227F9B1F" w14:textId="77777777">
        <w:trPr>
          <w:trHeight w:val="366"/>
        </w:trPr>
        <w:tc>
          <w:tcPr>
            <w:tcW w:w="4038" w:type="dxa"/>
            <w:vMerge w:val="restart"/>
          </w:tcPr>
          <w:p w14:paraId="3F299CA0" w14:textId="77777777" w:rsidR="00EA1AED" w:rsidRDefault="004054CF">
            <w:pPr>
              <w:pStyle w:val="TableParagraph"/>
              <w:spacing w:line="243" w:lineRule="exact"/>
              <w:ind w:left="1214"/>
              <w:rPr>
                <w:rFonts w:ascii="Calibri"/>
                <w:b/>
                <w:sz w:val="20"/>
              </w:rPr>
            </w:pPr>
            <w:r>
              <w:rPr>
                <w:rFonts w:ascii="Calibri"/>
                <w:b/>
                <w:color w:val="404040"/>
                <w:sz w:val="20"/>
              </w:rPr>
              <w:t>Nombre del equipo</w:t>
            </w:r>
          </w:p>
        </w:tc>
        <w:tc>
          <w:tcPr>
            <w:tcW w:w="6868" w:type="dxa"/>
            <w:gridSpan w:val="3"/>
          </w:tcPr>
          <w:p w14:paraId="3A6A7E64" w14:textId="77777777" w:rsidR="00EA1AED" w:rsidRDefault="004054CF">
            <w:pPr>
              <w:pStyle w:val="TableParagraph"/>
              <w:spacing w:line="243" w:lineRule="exact"/>
              <w:ind w:left="2656" w:right="2650"/>
              <w:jc w:val="center"/>
              <w:rPr>
                <w:rFonts w:ascii="Calibri"/>
                <w:b/>
                <w:sz w:val="20"/>
              </w:rPr>
            </w:pPr>
            <w:r>
              <w:rPr>
                <w:rFonts w:ascii="Calibri"/>
                <w:b/>
                <w:color w:val="404040"/>
                <w:sz w:val="20"/>
              </w:rPr>
              <w:t>Servicio Solicitado</w:t>
            </w:r>
          </w:p>
        </w:tc>
      </w:tr>
      <w:tr w:rsidR="00EA1AED" w14:paraId="0430610A" w14:textId="77777777">
        <w:trPr>
          <w:trHeight w:val="391"/>
        </w:trPr>
        <w:tc>
          <w:tcPr>
            <w:tcW w:w="4038" w:type="dxa"/>
            <w:vMerge/>
            <w:tcBorders>
              <w:top w:val="nil"/>
            </w:tcBorders>
          </w:tcPr>
          <w:p w14:paraId="146EB11B" w14:textId="77777777" w:rsidR="00EA1AED" w:rsidRDefault="00EA1AED">
            <w:pPr>
              <w:rPr>
                <w:sz w:val="2"/>
                <w:szCs w:val="2"/>
              </w:rPr>
            </w:pPr>
          </w:p>
        </w:tc>
        <w:tc>
          <w:tcPr>
            <w:tcW w:w="2345" w:type="dxa"/>
          </w:tcPr>
          <w:p w14:paraId="758D1F2A" w14:textId="77777777" w:rsidR="00EA1AED" w:rsidRDefault="004054CF">
            <w:pPr>
              <w:pStyle w:val="TableParagraph"/>
              <w:spacing w:line="194" w:lineRule="exact"/>
              <w:ind w:left="501" w:right="491"/>
              <w:jc w:val="center"/>
              <w:rPr>
                <w:rFonts w:ascii="Calibri"/>
                <w:b/>
                <w:sz w:val="16"/>
              </w:rPr>
            </w:pPr>
            <w:r>
              <w:rPr>
                <w:rFonts w:ascii="Calibri"/>
                <w:b/>
                <w:color w:val="404040"/>
                <w:sz w:val="16"/>
              </w:rPr>
              <w:t>Adiestramiento</w:t>
            </w:r>
          </w:p>
          <w:p w14:paraId="41F17D9A" w14:textId="77777777" w:rsidR="00EA1AED" w:rsidRDefault="004054CF">
            <w:pPr>
              <w:pStyle w:val="TableParagraph"/>
              <w:spacing w:line="178" w:lineRule="exact"/>
              <w:ind w:left="501" w:right="492"/>
              <w:jc w:val="center"/>
              <w:rPr>
                <w:rFonts w:ascii="Calibri"/>
                <w:b/>
                <w:sz w:val="16"/>
              </w:rPr>
            </w:pPr>
            <w:r>
              <w:rPr>
                <w:rFonts w:ascii="Calibri"/>
                <w:b/>
                <w:color w:val="404040"/>
                <w:sz w:val="16"/>
              </w:rPr>
              <w:t>(Marcar con una X )</w:t>
            </w:r>
          </w:p>
        </w:tc>
        <w:tc>
          <w:tcPr>
            <w:tcW w:w="2205" w:type="dxa"/>
          </w:tcPr>
          <w:p w14:paraId="686C53C9" w14:textId="77777777" w:rsidR="00EA1AED" w:rsidRDefault="004054CF">
            <w:pPr>
              <w:pStyle w:val="TableParagraph"/>
              <w:spacing w:line="194" w:lineRule="exact"/>
              <w:ind w:left="431" w:right="419"/>
              <w:jc w:val="center"/>
              <w:rPr>
                <w:rFonts w:ascii="Calibri" w:hAnsi="Calibri"/>
                <w:b/>
                <w:sz w:val="16"/>
              </w:rPr>
            </w:pPr>
            <w:r>
              <w:rPr>
                <w:rFonts w:ascii="Calibri" w:hAnsi="Calibri"/>
                <w:b/>
                <w:color w:val="404040"/>
                <w:sz w:val="16"/>
              </w:rPr>
              <w:t>Instalación</w:t>
            </w:r>
          </w:p>
          <w:p w14:paraId="1ED733DE" w14:textId="77777777" w:rsidR="00EA1AED" w:rsidRDefault="004054CF">
            <w:pPr>
              <w:pStyle w:val="TableParagraph"/>
              <w:spacing w:line="178" w:lineRule="exact"/>
              <w:ind w:left="434" w:right="419"/>
              <w:jc w:val="center"/>
              <w:rPr>
                <w:rFonts w:ascii="Calibri"/>
                <w:b/>
                <w:sz w:val="16"/>
              </w:rPr>
            </w:pPr>
            <w:r>
              <w:rPr>
                <w:rFonts w:ascii="Calibri"/>
                <w:b/>
                <w:color w:val="404040"/>
                <w:sz w:val="16"/>
              </w:rPr>
              <w:t>(Marcar con una X )</w:t>
            </w:r>
          </w:p>
        </w:tc>
        <w:tc>
          <w:tcPr>
            <w:tcW w:w="2318" w:type="dxa"/>
          </w:tcPr>
          <w:p w14:paraId="40ED8A10" w14:textId="77777777" w:rsidR="00EA1AED" w:rsidRDefault="004054CF">
            <w:pPr>
              <w:pStyle w:val="TableParagraph"/>
              <w:spacing w:line="194" w:lineRule="exact"/>
              <w:ind w:left="89" w:right="78"/>
              <w:jc w:val="center"/>
              <w:rPr>
                <w:rFonts w:ascii="Calibri" w:hAnsi="Calibri"/>
                <w:b/>
                <w:sz w:val="16"/>
              </w:rPr>
            </w:pPr>
            <w:r>
              <w:rPr>
                <w:rFonts w:ascii="Calibri" w:hAnsi="Calibri"/>
                <w:b/>
                <w:color w:val="404040"/>
                <w:sz w:val="16"/>
              </w:rPr>
              <w:t>Configuración/posicionamiento</w:t>
            </w:r>
          </w:p>
          <w:p w14:paraId="73D66D6A" w14:textId="77777777" w:rsidR="00EA1AED" w:rsidRDefault="004054CF">
            <w:pPr>
              <w:pStyle w:val="TableParagraph"/>
              <w:spacing w:line="178" w:lineRule="exact"/>
              <w:ind w:left="88" w:right="78"/>
              <w:jc w:val="center"/>
              <w:rPr>
                <w:rFonts w:ascii="Calibri"/>
                <w:b/>
                <w:sz w:val="16"/>
              </w:rPr>
            </w:pPr>
            <w:r>
              <w:rPr>
                <w:rFonts w:ascii="Calibri"/>
                <w:b/>
                <w:color w:val="404040"/>
                <w:sz w:val="16"/>
              </w:rPr>
              <w:t>(Marcar con una X )</w:t>
            </w:r>
          </w:p>
        </w:tc>
      </w:tr>
      <w:tr w:rsidR="00EA1AED" w14:paraId="7D3AD10A" w14:textId="77777777">
        <w:trPr>
          <w:trHeight w:val="292"/>
        </w:trPr>
        <w:tc>
          <w:tcPr>
            <w:tcW w:w="4038" w:type="dxa"/>
          </w:tcPr>
          <w:p w14:paraId="4F0774E7" w14:textId="77777777" w:rsidR="00EA1AED" w:rsidRDefault="00EA1AED">
            <w:pPr>
              <w:pStyle w:val="TableParagraph"/>
              <w:rPr>
                <w:rFonts w:ascii="Times New Roman"/>
                <w:sz w:val="20"/>
              </w:rPr>
            </w:pPr>
          </w:p>
        </w:tc>
        <w:tc>
          <w:tcPr>
            <w:tcW w:w="2345" w:type="dxa"/>
          </w:tcPr>
          <w:p w14:paraId="6C1CAB91" w14:textId="77777777" w:rsidR="00EA1AED" w:rsidRDefault="00EA1AED">
            <w:pPr>
              <w:pStyle w:val="TableParagraph"/>
              <w:rPr>
                <w:rFonts w:ascii="Times New Roman"/>
                <w:sz w:val="20"/>
              </w:rPr>
            </w:pPr>
          </w:p>
        </w:tc>
        <w:tc>
          <w:tcPr>
            <w:tcW w:w="2205" w:type="dxa"/>
          </w:tcPr>
          <w:p w14:paraId="22EEB7DD" w14:textId="77777777" w:rsidR="00EA1AED" w:rsidRDefault="00EA1AED">
            <w:pPr>
              <w:pStyle w:val="TableParagraph"/>
              <w:rPr>
                <w:rFonts w:ascii="Times New Roman"/>
                <w:sz w:val="20"/>
              </w:rPr>
            </w:pPr>
          </w:p>
        </w:tc>
        <w:tc>
          <w:tcPr>
            <w:tcW w:w="2318" w:type="dxa"/>
          </w:tcPr>
          <w:p w14:paraId="3B105933" w14:textId="77777777" w:rsidR="00EA1AED" w:rsidRDefault="00EA1AED">
            <w:pPr>
              <w:pStyle w:val="TableParagraph"/>
              <w:rPr>
                <w:rFonts w:ascii="Times New Roman"/>
                <w:sz w:val="20"/>
              </w:rPr>
            </w:pPr>
          </w:p>
        </w:tc>
      </w:tr>
      <w:tr w:rsidR="00EA1AED" w14:paraId="46D8E135" w14:textId="77777777">
        <w:trPr>
          <w:trHeight w:val="292"/>
        </w:trPr>
        <w:tc>
          <w:tcPr>
            <w:tcW w:w="4038" w:type="dxa"/>
          </w:tcPr>
          <w:p w14:paraId="547272D4" w14:textId="77777777" w:rsidR="00EA1AED" w:rsidRDefault="00EA1AED">
            <w:pPr>
              <w:pStyle w:val="TableParagraph"/>
              <w:rPr>
                <w:rFonts w:ascii="Times New Roman"/>
                <w:sz w:val="20"/>
              </w:rPr>
            </w:pPr>
          </w:p>
        </w:tc>
        <w:tc>
          <w:tcPr>
            <w:tcW w:w="2345" w:type="dxa"/>
          </w:tcPr>
          <w:p w14:paraId="45AC1525" w14:textId="77777777" w:rsidR="00EA1AED" w:rsidRDefault="00EA1AED">
            <w:pPr>
              <w:pStyle w:val="TableParagraph"/>
              <w:rPr>
                <w:rFonts w:ascii="Times New Roman"/>
                <w:sz w:val="20"/>
              </w:rPr>
            </w:pPr>
          </w:p>
        </w:tc>
        <w:tc>
          <w:tcPr>
            <w:tcW w:w="2205" w:type="dxa"/>
          </w:tcPr>
          <w:p w14:paraId="75B3F605" w14:textId="77777777" w:rsidR="00EA1AED" w:rsidRDefault="00EA1AED">
            <w:pPr>
              <w:pStyle w:val="TableParagraph"/>
              <w:rPr>
                <w:rFonts w:ascii="Times New Roman"/>
                <w:sz w:val="20"/>
              </w:rPr>
            </w:pPr>
          </w:p>
        </w:tc>
        <w:tc>
          <w:tcPr>
            <w:tcW w:w="2318" w:type="dxa"/>
          </w:tcPr>
          <w:p w14:paraId="13F205E5" w14:textId="77777777" w:rsidR="00EA1AED" w:rsidRDefault="00EA1AED">
            <w:pPr>
              <w:pStyle w:val="TableParagraph"/>
              <w:rPr>
                <w:rFonts w:ascii="Times New Roman"/>
                <w:sz w:val="20"/>
              </w:rPr>
            </w:pPr>
          </w:p>
        </w:tc>
      </w:tr>
      <w:tr w:rsidR="00EA1AED" w14:paraId="63C197E7" w14:textId="77777777">
        <w:trPr>
          <w:trHeight w:val="294"/>
        </w:trPr>
        <w:tc>
          <w:tcPr>
            <w:tcW w:w="4038" w:type="dxa"/>
          </w:tcPr>
          <w:p w14:paraId="09447EE1" w14:textId="77777777" w:rsidR="00EA1AED" w:rsidRDefault="00EA1AED">
            <w:pPr>
              <w:pStyle w:val="TableParagraph"/>
              <w:rPr>
                <w:rFonts w:ascii="Times New Roman"/>
                <w:sz w:val="20"/>
              </w:rPr>
            </w:pPr>
          </w:p>
        </w:tc>
        <w:tc>
          <w:tcPr>
            <w:tcW w:w="2345" w:type="dxa"/>
          </w:tcPr>
          <w:p w14:paraId="23C4424D" w14:textId="77777777" w:rsidR="00EA1AED" w:rsidRDefault="00EA1AED">
            <w:pPr>
              <w:pStyle w:val="TableParagraph"/>
              <w:rPr>
                <w:rFonts w:ascii="Times New Roman"/>
                <w:sz w:val="20"/>
              </w:rPr>
            </w:pPr>
          </w:p>
        </w:tc>
        <w:tc>
          <w:tcPr>
            <w:tcW w:w="2205" w:type="dxa"/>
          </w:tcPr>
          <w:p w14:paraId="3B303F2B" w14:textId="77777777" w:rsidR="00EA1AED" w:rsidRDefault="00EA1AED">
            <w:pPr>
              <w:pStyle w:val="TableParagraph"/>
              <w:rPr>
                <w:rFonts w:ascii="Times New Roman"/>
                <w:sz w:val="20"/>
              </w:rPr>
            </w:pPr>
          </w:p>
        </w:tc>
        <w:tc>
          <w:tcPr>
            <w:tcW w:w="2318" w:type="dxa"/>
          </w:tcPr>
          <w:p w14:paraId="44F41B21" w14:textId="77777777" w:rsidR="00EA1AED" w:rsidRDefault="00EA1AED">
            <w:pPr>
              <w:pStyle w:val="TableParagraph"/>
              <w:rPr>
                <w:rFonts w:ascii="Times New Roman"/>
                <w:sz w:val="20"/>
              </w:rPr>
            </w:pPr>
          </w:p>
        </w:tc>
      </w:tr>
    </w:tbl>
    <w:p w14:paraId="14ED6DBC" w14:textId="77777777" w:rsidR="00EA1AED" w:rsidRDefault="00EA1AED">
      <w:pPr>
        <w:pStyle w:val="BodyText"/>
        <w:spacing w:before="1"/>
        <w:rPr>
          <w:rFonts w:ascii="Calibri"/>
        </w:rPr>
      </w:pPr>
    </w:p>
    <w:p w14:paraId="73977F97" w14:textId="77777777" w:rsidR="00EA1AED" w:rsidRDefault="004054CF">
      <w:pPr>
        <w:tabs>
          <w:tab w:val="left" w:pos="8486"/>
        </w:tabs>
        <w:spacing w:line="267" w:lineRule="exact"/>
        <w:ind w:left="420"/>
        <w:jc w:val="both"/>
        <w:rPr>
          <w:rFonts w:ascii="Calibri" w:hAnsi="Calibri"/>
        </w:rPr>
      </w:pPr>
      <w:r>
        <w:rPr>
          <w:rFonts w:ascii="Calibri" w:hAnsi="Calibri"/>
        </w:rPr>
        <w:t>Se</w:t>
      </w:r>
      <w:r>
        <w:rPr>
          <w:rFonts w:ascii="Calibri" w:hAnsi="Calibri"/>
          <w:spacing w:val="18"/>
        </w:rPr>
        <w:t xml:space="preserve"> </w:t>
      </w:r>
      <w:r>
        <w:rPr>
          <w:rFonts w:ascii="Calibri" w:hAnsi="Calibri"/>
        </w:rPr>
        <w:t>coordinó</w:t>
      </w:r>
      <w:r>
        <w:rPr>
          <w:rFonts w:ascii="Calibri" w:hAnsi="Calibri"/>
          <w:spacing w:val="17"/>
        </w:rPr>
        <w:t xml:space="preserve"> </w:t>
      </w:r>
      <w:r>
        <w:rPr>
          <w:rFonts w:ascii="Calibri" w:hAnsi="Calibri"/>
        </w:rPr>
        <w:t>el</w:t>
      </w:r>
      <w:r>
        <w:rPr>
          <w:rFonts w:ascii="Calibri" w:hAnsi="Calibri"/>
          <w:spacing w:val="19"/>
        </w:rPr>
        <w:t xml:space="preserve"> </w:t>
      </w:r>
      <w:r>
        <w:rPr>
          <w:rFonts w:ascii="Calibri" w:hAnsi="Calibri"/>
        </w:rPr>
        <w:t>servicio</w:t>
      </w:r>
      <w:r>
        <w:rPr>
          <w:rFonts w:ascii="Calibri" w:hAnsi="Calibri"/>
          <w:spacing w:val="17"/>
        </w:rPr>
        <w:t xml:space="preserve"> </w:t>
      </w:r>
      <w:r>
        <w:rPr>
          <w:rFonts w:ascii="Calibri" w:hAnsi="Calibri"/>
        </w:rPr>
        <w:t>con</w:t>
      </w:r>
      <w:r>
        <w:rPr>
          <w:rFonts w:ascii="Calibri" w:hAnsi="Calibri"/>
          <w:spacing w:val="16"/>
        </w:rPr>
        <w:t xml:space="preserve"> </w:t>
      </w:r>
      <w:r>
        <w:rPr>
          <w:rFonts w:ascii="Calibri" w:hAnsi="Calibri"/>
        </w:rPr>
        <w:t>el</w:t>
      </w:r>
      <w:r>
        <w:rPr>
          <w:rFonts w:ascii="Calibri" w:hAnsi="Calibri"/>
          <w:spacing w:val="18"/>
        </w:rPr>
        <w:t xml:space="preserve"> </w:t>
      </w:r>
      <w:r>
        <w:rPr>
          <w:rFonts w:ascii="Calibri" w:hAnsi="Calibri"/>
        </w:rPr>
        <w:t>personal</w:t>
      </w:r>
      <w:r>
        <w:rPr>
          <w:rFonts w:ascii="Calibri" w:hAnsi="Calibri"/>
          <w:spacing w:val="19"/>
        </w:rPr>
        <w:t xml:space="preserve"> </w:t>
      </w:r>
      <w:r>
        <w:rPr>
          <w:rFonts w:ascii="Calibri" w:hAnsi="Calibri"/>
        </w:rPr>
        <w:t>del</w:t>
      </w:r>
      <w:r>
        <w:rPr>
          <w:rFonts w:ascii="Calibri" w:hAnsi="Calibri"/>
          <w:spacing w:val="18"/>
        </w:rPr>
        <w:t xml:space="preserve"> </w:t>
      </w:r>
      <w:r>
        <w:rPr>
          <w:rFonts w:ascii="Calibri" w:hAnsi="Calibri"/>
        </w:rPr>
        <w:t>CAAT</w:t>
      </w:r>
      <w:r>
        <w:rPr>
          <w:rFonts w:ascii="Calibri" w:hAnsi="Calibri"/>
          <w:spacing w:val="22"/>
        </w:rPr>
        <w:t xml:space="preserve"> </w:t>
      </w:r>
      <w:r>
        <w:rPr>
          <w:rFonts w:ascii="Calibri" w:hAnsi="Calibri"/>
        </w:rPr>
        <w:t>el</w:t>
      </w:r>
      <w:r>
        <w:rPr>
          <w:rFonts w:ascii="Calibri" w:hAnsi="Calibri"/>
          <w:spacing w:val="18"/>
        </w:rPr>
        <w:t xml:space="preserve"> </w:t>
      </w:r>
      <w:r>
        <w:rPr>
          <w:rFonts w:ascii="Calibri" w:hAnsi="Calibri"/>
        </w:rPr>
        <w:t>día</w:t>
      </w:r>
      <w:r>
        <w:rPr>
          <w:rFonts w:ascii="Calibri" w:hAnsi="Calibri"/>
          <w:u w:val="single"/>
        </w:rPr>
        <w:t xml:space="preserve"> </w:t>
      </w:r>
      <w:r>
        <w:rPr>
          <w:rFonts w:ascii="Calibri" w:hAnsi="Calibri"/>
          <w:u w:val="single"/>
        </w:rPr>
        <w:tab/>
      </w:r>
      <w:r>
        <w:rPr>
          <w:rFonts w:ascii="Calibri" w:hAnsi="Calibri"/>
        </w:rPr>
        <w:t>y el servicio se proveyó</w:t>
      </w:r>
      <w:r>
        <w:rPr>
          <w:rFonts w:ascii="Calibri" w:hAnsi="Calibri"/>
          <w:spacing w:val="11"/>
        </w:rPr>
        <w:t xml:space="preserve"> </w:t>
      </w:r>
      <w:r>
        <w:rPr>
          <w:rFonts w:ascii="Calibri" w:hAnsi="Calibri"/>
        </w:rPr>
        <w:t>el día</w:t>
      </w:r>
    </w:p>
    <w:p w14:paraId="1606A9D6" w14:textId="77777777" w:rsidR="00EA1AED" w:rsidRDefault="004054CF">
      <w:pPr>
        <w:tabs>
          <w:tab w:val="left" w:pos="8638"/>
        </w:tabs>
        <w:spacing w:line="242" w:lineRule="auto"/>
        <w:ind w:left="420" w:right="318"/>
        <w:jc w:val="both"/>
        <w:rPr>
          <w:rFonts w:ascii="Calibri"/>
        </w:rPr>
      </w:pPr>
      <w:r>
        <w:rPr>
          <w:rFonts w:ascii="Calibri"/>
          <w:u w:val="single"/>
        </w:rPr>
        <w:t xml:space="preserve"> </w:t>
      </w:r>
      <w:r>
        <w:rPr>
          <w:rFonts w:ascii="Calibri"/>
          <w:u w:val="single"/>
        </w:rPr>
        <w:tab/>
      </w:r>
      <w:r>
        <w:rPr>
          <w:rFonts w:ascii="Calibri"/>
        </w:rPr>
        <w:t>, como parte de los servicios que requiere el estudiante para el uso adecuado de los equipos. La calidad del servicio provisto se considera que</w:t>
      </w:r>
      <w:r>
        <w:rPr>
          <w:rFonts w:ascii="Calibri"/>
          <w:spacing w:val="-23"/>
        </w:rPr>
        <w:t xml:space="preserve"> </w:t>
      </w:r>
      <w:r>
        <w:rPr>
          <w:rFonts w:ascii="Calibri"/>
        </w:rPr>
        <w:t>fue:</w:t>
      </w:r>
    </w:p>
    <w:p w14:paraId="18AE3276" w14:textId="77777777" w:rsidR="00EA1AED" w:rsidRDefault="004054CF">
      <w:pPr>
        <w:tabs>
          <w:tab w:val="left" w:pos="2959"/>
          <w:tab w:val="left" w:pos="4274"/>
        </w:tabs>
        <w:spacing w:before="198"/>
        <w:ind w:left="1140"/>
        <w:rPr>
          <w:rFonts w:ascii="Calibri"/>
        </w:rPr>
      </w:pPr>
      <w:r>
        <w:rPr>
          <w:noProof/>
          <w:position w:val="1"/>
          <w:lang w:val="en-US" w:eastAsia="en-US" w:bidi="ar-SA"/>
        </w:rPr>
        <w:drawing>
          <wp:inline distT="0" distB="0" distL="0" distR="0" wp14:anchorId="1AA70E25" wp14:editId="72122205">
            <wp:extent cx="182880" cy="128016"/>
            <wp:effectExtent l="0" t="0" r="0" b="0"/>
            <wp:docPr id="79"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6.png"/>
                    <pic:cNvPicPr/>
                  </pic:nvPicPr>
                  <pic:blipFill>
                    <a:blip r:embed="rId78" cstate="print"/>
                    <a:stretch>
                      <a:fillRect/>
                    </a:stretch>
                  </pic:blipFill>
                  <pic:spPr>
                    <a:xfrm>
                      <a:off x="0" y="0"/>
                      <a:ext cx="182880" cy="128016"/>
                    </a:xfrm>
                    <a:prstGeom prst="rect">
                      <a:avLst/>
                    </a:prstGeom>
                  </pic:spPr>
                </pic:pic>
              </a:graphicData>
            </a:graphic>
          </wp:inline>
        </w:drawing>
      </w:r>
      <w:r>
        <w:rPr>
          <w:rFonts w:ascii="Times New Roman"/>
          <w:sz w:val="20"/>
        </w:rPr>
        <w:t xml:space="preserve">   </w:t>
      </w:r>
      <w:r>
        <w:rPr>
          <w:rFonts w:ascii="Times New Roman"/>
          <w:spacing w:val="14"/>
          <w:sz w:val="20"/>
        </w:rPr>
        <w:t xml:space="preserve"> </w:t>
      </w:r>
      <w:r>
        <w:rPr>
          <w:rFonts w:ascii="Calibri"/>
          <w:spacing w:val="-1"/>
        </w:rPr>
        <w:t>excelente.</w:t>
      </w:r>
      <w:r>
        <w:rPr>
          <w:rFonts w:ascii="Calibri"/>
          <w:spacing w:val="-1"/>
        </w:rPr>
        <w:tab/>
      </w:r>
      <w:r>
        <w:rPr>
          <w:rFonts w:ascii="Calibri"/>
          <w:noProof/>
          <w:position w:val="1"/>
          <w:lang w:val="en-US" w:eastAsia="en-US" w:bidi="ar-SA"/>
        </w:rPr>
        <w:drawing>
          <wp:inline distT="0" distB="0" distL="0" distR="0" wp14:anchorId="5C02DBD7" wp14:editId="3CB0008B">
            <wp:extent cx="182880" cy="128016"/>
            <wp:effectExtent l="0" t="0" r="0" b="0"/>
            <wp:docPr id="8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16.png"/>
                    <pic:cNvPicPr/>
                  </pic:nvPicPr>
                  <pic:blipFill>
                    <a:blip r:embed="rId78" cstate="print"/>
                    <a:stretch>
                      <a:fillRect/>
                    </a:stretch>
                  </pic:blipFill>
                  <pic:spPr>
                    <a:xfrm>
                      <a:off x="0" y="0"/>
                      <a:ext cx="182880" cy="128016"/>
                    </a:xfrm>
                    <a:prstGeom prst="rect">
                      <a:avLst/>
                    </a:prstGeom>
                  </pic:spPr>
                </pic:pic>
              </a:graphicData>
            </a:graphic>
          </wp:inline>
        </w:drawing>
      </w:r>
      <w:r>
        <w:rPr>
          <w:rFonts w:ascii="Times New Roman"/>
        </w:rPr>
        <w:t xml:space="preserve">  </w:t>
      </w:r>
      <w:r>
        <w:rPr>
          <w:rFonts w:ascii="Times New Roman"/>
          <w:spacing w:val="-2"/>
        </w:rPr>
        <w:t xml:space="preserve"> </w:t>
      </w:r>
      <w:r>
        <w:rPr>
          <w:rFonts w:ascii="Calibri"/>
          <w:spacing w:val="-1"/>
        </w:rPr>
        <w:t>buena.</w:t>
      </w:r>
      <w:r>
        <w:rPr>
          <w:rFonts w:ascii="Calibri"/>
          <w:spacing w:val="-1"/>
        </w:rPr>
        <w:tab/>
      </w:r>
      <w:r>
        <w:rPr>
          <w:rFonts w:ascii="Calibri"/>
          <w:noProof/>
          <w:position w:val="1"/>
          <w:lang w:val="en-US" w:eastAsia="en-US" w:bidi="ar-SA"/>
        </w:rPr>
        <w:drawing>
          <wp:inline distT="0" distB="0" distL="0" distR="0" wp14:anchorId="6E0B2728" wp14:editId="4711AF89">
            <wp:extent cx="182880" cy="128016"/>
            <wp:effectExtent l="0" t="0" r="0" b="0"/>
            <wp:docPr id="8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16.png"/>
                    <pic:cNvPicPr/>
                  </pic:nvPicPr>
                  <pic:blipFill>
                    <a:blip r:embed="rId78" cstate="print"/>
                    <a:stretch>
                      <a:fillRect/>
                    </a:stretch>
                  </pic:blipFill>
                  <pic:spPr>
                    <a:xfrm>
                      <a:off x="0" y="0"/>
                      <a:ext cx="182880" cy="128016"/>
                    </a:xfrm>
                    <a:prstGeom prst="rect">
                      <a:avLst/>
                    </a:prstGeom>
                  </pic:spPr>
                </pic:pic>
              </a:graphicData>
            </a:graphic>
          </wp:inline>
        </w:drawing>
      </w:r>
      <w:r>
        <w:rPr>
          <w:rFonts w:ascii="Times New Roman"/>
        </w:rPr>
        <w:t xml:space="preserve">  </w:t>
      </w:r>
      <w:r>
        <w:rPr>
          <w:rFonts w:ascii="Times New Roman"/>
          <w:spacing w:val="-4"/>
        </w:rPr>
        <w:t xml:space="preserve"> </w:t>
      </w:r>
      <w:r>
        <w:rPr>
          <w:rFonts w:ascii="Calibri"/>
          <w:spacing w:val="-1"/>
        </w:rPr>
        <w:t xml:space="preserve">regular.   </w:t>
      </w:r>
      <w:r>
        <w:rPr>
          <w:rFonts w:ascii="Calibri"/>
          <w:spacing w:val="7"/>
        </w:rPr>
        <w:t xml:space="preserve"> </w:t>
      </w:r>
      <w:r>
        <w:rPr>
          <w:rFonts w:ascii="Calibri"/>
          <w:noProof/>
          <w:spacing w:val="-2"/>
          <w:position w:val="1"/>
          <w:lang w:val="en-US" w:eastAsia="en-US" w:bidi="ar-SA"/>
        </w:rPr>
        <w:drawing>
          <wp:inline distT="0" distB="0" distL="0" distR="0" wp14:anchorId="7B02C910" wp14:editId="0C87E8D9">
            <wp:extent cx="182879" cy="128016"/>
            <wp:effectExtent l="0" t="0" r="0" b="0"/>
            <wp:docPr id="8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16.png"/>
                    <pic:cNvPicPr/>
                  </pic:nvPicPr>
                  <pic:blipFill>
                    <a:blip r:embed="rId78" cstate="print"/>
                    <a:stretch>
                      <a:fillRect/>
                    </a:stretch>
                  </pic:blipFill>
                  <pic:spPr>
                    <a:xfrm>
                      <a:off x="0" y="0"/>
                      <a:ext cx="182879" cy="128016"/>
                    </a:xfrm>
                    <a:prstGeom prst="rect">
                      <a:avLst/>
                    </a:prstGeom>
                  </pic:spPr>
                </pic:pic>
              </a:graphicData>
            </a:graphic>
          </wp:inline>
        </w:drawing>
      </w:r>
      <w:r>
        <w:rPr>
          <w:rFonts w:ascii="Times New Roman"/>
          <w:spacing w:val="-2"/>
        </w:rPr>
        <w:t xml:space="preserve"> </w:t>
      </w:r>
      <w:r>
        <w:rPr>
          <w:rFonts w:ascii="Times New Roman"/>
          <w:spacing w:val="5"/>
        </w:rPr>
        <w:t xml:space="preserve"> </w:t>
      </w:r>
      <w:r>
        <w:rPr>
          <w:rFonts w:ascii="Calibri"/>
        </w:rPr>
        <w:t>pobre.</w:t>
      </w:r>
    </w:p>
    <w:p w14:paraId="6DD2A9CA" w14:textId="77777777" w:rsidR="00EA1AED" w:rsidRDefault="00EA1AED">
      <w:pPr>
        <w:pStyle w:val="BodyText"/>
        <w:spacing w:before="2"/>
        <w:rPr>
          <w:rFonts w:ascii="Calibri"/>
          <w:sz w:val="22"/>
        </w:rPr>
      </w:pPr>
    </w:p>
    <w:p w14:paraId="45C88AD1" w14:textId="77777777" w:rsidR="00EA1AED" w:rsidRDefault="004054CF">
      <w:pPr>
        <w:ind w:left="420"/>
        <w:jc w:val="both"/>
        <w:rPr>
          <w:rFonts w:ascii="Calibri"/>
        </w:rPr>
      </w:pPr>
      <w:r>
        <w:rPr>
          <w:rFonts w:ascii="Calibri"/>
          <w:b/>
        </w:rPr>
        <w:t>Certifico correcto</w:t>
      </w:r>
      <w:r>
        <w:rPr>
          <w:rFonts w:ascii="Calibri"/>
        </w:rPr>
        <w:t>.</w:t>
      </w:r>
    </w:p>
    <w:p w14:paraId="39824513" w14:textId="77777777" w:rsidR="00EA1AED" w:rsidRDefault="00EA1AED">
      <w:pPr>
        <w:pStyle w:val="BodyText"/>
        <w:rPr>
          <w:rFonts w:ascii="Calibri"/>
          <w:sz w:val="20"/>
        </w:rPr>
      </w:pPr>
    </w:p>
    <w:p w14:paraId="55A0B8E0" w14:textId="7C413B30" w:rsidR="00EA1AED" w:rsidRDefault="004054CF">
      <w:pPr>
        <w:pStyle w:val="BodyText"/>
        <w:spacing w:before="11"/>
        <w:rPr>
          <w:rFonts w:ascii="Calibri"/>
          <w:sz w:val="17"/>
        </w:rPr>
      </w:pPr>
      <w:r>
        <w:rPr>
          <w:noProof/>
          <w:lang w:val="en-US" w:eastAsia="en-US" w:bidi="ar-SA"/>
        </w:rPr>
        <mc:AlternateContent>
          <mc:Choice Requires="wpg">
            <w:drawing>
              <wp:anchor distT="0" distB="0" distL="0" distR="0" simplePos="0" relativeHeight="251742720" behindDoc="1" locked="0" layoutInCell="1" allowOverlap="1" wp14:anchorId="51F13A8C" wp14:editId="54FC8AA6">
                <wp:simplePos x="0" y="0"/>
                <wp:positionH relativeFrom="page">
                  <wp:posOffset>457200</wp:posOffset>
                </wp:positionH>
                <wp:positionV relativeFrom="paragraph">
                  <wp:posOffset>163830</wp:posOffset>
                </wp:positionV>
                <wp:extent cx="2646680" cy="9525"/>
                <wp:effectExtent l="0" t="0" r="0" b="0"/>
                <wp:wrapTopAndBottom/>
                <wp:docPr id="100"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6680" cy="9525"/>
                          <a:chOff x="720" y="258"/>
                          <a:chExt cx="4168" cy="15"/>
                        </a:xfrm>
                      </wpg:grpSpPr>
                      <wps:wsp>
                        <wps:cNvPr id="102" name="Line 48"/>
                        <wps:cNvCnPr>
                          <a:cxnSpLocks noChangeShapeType="1"/>
                        </wps:cNvCnPr>
                        <wps:spPr bwMode="auto">
                          <a:xfrm>
                            <a:off x="720" y="266"/>
                            <a:ext cx="3944"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 name="Line 47"/>
                        <wps:cNvCnPr>
                          <a:cxnSpLocks noChangeShapeType="1"/>
                        </wps:cNvCnPr>
                        <wps:spPr bwMode="auto">
                          <a:xfrm>
                            <a:off x="4667" y="266"/>
                            <a:ext cx="220"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404F8DF" id="Group 46" o:spid="_x0000_s1026" style="position:absolute;margin-left:36pt;margin-top:12.9pt;width:208.4pt;height:.75pt;z-index:-251573760;mso-wrap-distance-left:0;mso-wrap-distance-right:0;mso-position-horizontal-relative:page" coordorigin="720,258" coordsize="4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">
                <v:line id="Line 48" o:spid="_x0000_s1027" style="position:absolute;visibility:visible;mso-wrap-style:square" from="720,266" to="4664,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" strokeweight=".25292mm"/>
                <v:line id="Line 47" o:spid="_x0000_s1028" style="position:absolute;visibility:visible;mso-wrap-style:square" from="4667,266" to="4887,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" strokeweight=".25292mm"/>
                <w10:wrap type="topAndBottom" anchorx="page"/>
              </v:group>
            </w:pict>
          </mc:Fallback>
        </mc:AlternateContent>
      </w:r>
      <w:r>
        <w:rPr>
          <w:noProof/>
          <w:lang w:val="en-US" w:eastAsia="en-US" w:bidi="ar-SA"/>
        </w:rPr>
        <mc:AlternateContent>
          <mc:Choice Requires="wpg">
            <w:drawing>
              <wp:anchor distT="0" distB="0" distL="0" distR="0" simplePos="0" relativeHeight="251743744" behindDoc="1" locked="0" layoutInCell="1" allowOverlap="1" wp14:anchorId="2E5FFEE7" wp14:editId="775FD685">
                <wp:simplePos x="0" y="0"/>
                <wp:positionH relativeFrom="page">
                  <wp:posOffset>3658235</wp:posOffset>
                </wp:positionH>
                <wp:positionV relativeFrom="paragraph">
                  <wp:posOffset>163830</wp:posOffset>
                </wp:positionV>
                <wp:extent cx="2575560" cy="9525"/>
                <wp:effectExtent l="0" t="0" r="0" b="0"/>
                <wp:wrapTopAndBottom/>
                <wp:docPr id="94"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5560" cy="9525"/>
                          <a:chOff x="5761" y="258"/>
                          <a:chExt cx="4056" cy="15"/>
                        </a:xfrm>
                      </wpg:grpSpPr>
                      <wps:wsp>
                        <wps:cNvPr id="96" name="Line 45"/>
                        <wps:cNvCnPr>
                          <a:cxnSpLocks noChangeShapeType="1"/>
                        </wps:cNvCnPr>
                        <wps:spPr bwMode="auto">
                          <a:xfrm>
                            <a:off x="5761" y="266"/>
                            <a:ext cx="3286"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Line 44"/>
                        <wps:cNvCnPr>
                          <a:cxnSpLocks noChangeShapeType="1"/>
                        </wps:cNvCnPr>
                        <wps:spPr bwMode="auto">
                          <a:xfrm>
                            <a:off x="9049" y="266"/>
                            <a:ext cx="767"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D61212E" id="Group 43" o:spid="_x0000_s1026" style="position:absolute;margin-left:288.05pt;margin-top:12.9pt;width:202.8pt;height:.75pt;z-index:-251572736;mso-wrap-distance-left:0;mso-wrap-distance-right:0;mso-position-horizontal-relative:page" coordorigin="5761,258" coordsize="405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">
                <v:line id="Line 45" o:spid="_x0000_s1027" style="position:absolute;visibility:visible;mso-wrap-style:square" from="5761,266" to="9047,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" strokeweight=".25292mm"/>
                <v:line id="Line 44" o:spid="_x0000_s1028" style="position:absolute;visibility:visible;mso-wrap-style:square" from="9049,266" to="9816,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" strokeweight=".25292mm"/>
                <w10:wrap type="topAndBottom" anchorx="page"/>
              </v:group>
            </w:pict>
          </mc:Fallback>
        </mc:AlternateContent>
      </w:r>
    </w:p>
    <w:p w14:paraId="11E15473" w14:textId="77777777" w:rsidR="00EA1AED" w:rsidRDefault="004054CF">
      <w:pPr>
        <w:tabs>
          <w:tab w:val="left" w:pos="5460"/>
        </w:tabs>
        <w:spacing w:line="259" w:lineRule="exact"/>
        <w:ind w:left="420"/>
        <w:rPr>
          <w:rFonts w:ascii="Calibri"/>
        </w:rPr>
      </w:pPr>
      <w:r>
        <w:rPr>
          <w:rFonts w:ascii="Calibri"/>
        </w:rPr>
        <w:t>Nombre del</w:t>
      </w:r>
      <w:r>
        <w:rPr>
          <w:rFonts w:ascii="Calibri"/>
          <w:spacing w:val="-2"/>
        </w:rPr>
        <w:t xml:space="preserve"> </w:t>
      </w:r>
      <w:r>
        <w:rPr>
          <w:rFonts w:ascii="Calibri"/>
        </w:rPr>
        <w:t>director</w:t>
      </w:r>
      <w:r>
        <w:rPr>
          <w:rFonts w:ascii="Calibri"/>
          <w:spacing w:val="-1"/>
        </w:rPr>
        <w:t xml:space="preserve"> </w:t>
      </w:r>
      <w:r>
        <w:rPr>
          <w:rFonts w:ascii="Calibri"/>
        </w:rPr>
        <w:t>escolar</w:t>
      </w:r>
      <w:r>
        <w:rPr>
          <w:rFonts w:ascii="Calibri"/>
        </w:rPr>
        <w:tab/>
        <w:t>Firma del director</w:t>
      </w:r>
      <w:r>
        <w:rPr>
          <w:rFonts w:ascii="Calibri"/>
          <w:spacing w:val="-1"/>
        </w:rPr>
        <w:t xml:space="preserve"> </w:t>
      </w:r>
      <w:r>
        <w:rPr>
          <w:rFonts w:ascii="Calibri"/>
        </w:rPr>
        <w:t>escolar</w:t>
      </w:r>
    </w:p>
    <w:p w14:paraId="0C7188E9" w14:textId="03CA78C5" w:rsidR="00EA1AED" w:rsidRDefault="004054CF">
      <w:pPr>
        <w:pStyle w:val="BodyText"/>
        <w:spacing w:before="11"/>
        <w:rPr>
          <w:rFonts w:ascii="Calibri"/>
          <w:sz w:val="29"/>
        </w:rPr>
      </w:pPr>
      <w:r>
        <w:rPr>
          <w:noProof/>
          <w:lang w:val="en-US" w:eastAsia="en-US" w:bidi="ar-SA"/>
        </w:rPr>
        <mc:AlternateContent>
          <mc:Choice Requires="wpg">
            <w:drawing>
              <wp:anchor distT="0" distB="0" distL="0" distR="0" simplePos="0" relativeHeight="251744768" behindDoc="1" locked="0" layoutInCell="1" allowOverlap="1" wp14:anchorId="33C2A8EE" wp14:editId="32B5B2D0">
                <wp:simplePos x="0" y="0"/>
                <wp:positionH relativeFrom="page">
                  <wp:posOffset>457200</wp:posOffset>
                </wp:positionH>
                <wp:positionV relativeFrom="paragraph">
                  <wp:posOffset>257175</wp:posOffset>
                </wp:positionV>
                <wp:extent cx="2646045" cy="9525"/>
                <wp:effectExtent l="0" t="0" r="0" b="0"/>
                <wp:wrapTopAndBottom/>
                <wp:docPr id="8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6045" cy="9525"/>
                          <a:chOff x="720" y="405"/>
                          <a:chExt cx="4167" cy="15"/>
                        </a:xfrm>
                      </wpg:grpSpPr>
                      <wps:wsp>
                        <wps:cNvPr id="90" name="Line 42"/>
                        <wps:cNvCnPr>
                          <a:cxnSpLocks noChangeShapeType="1"/>
                        </wps:cNvCnPr>
                        <wps:spPr bwMode="auto">
                          <a:xfrm>
                            <a:off x="720" y="412"/>
                            <a:ext cx="3397"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 name="Line 41"/>
                        <wps:cNvCnPr>
                          <a:cxnSpLocks noChangeShapeType="1"/>
                        </wps:cNvCnPr>
                        <wps:spPr bwMode="auto">
                          <a:xfrm>
                            <a:off x="4119" y="412"/>
                            <a:ext cx="767"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6F5D6C6" id="Group 40" o:spid="_x0000_s1026" style="position:absolute;margin-left:36pt;margin-top:20.25pt;width:208.35pt;height:.75pt;z-index:-251571712;mso-wrap-distance-left:0;mso-wrap-distance-right:0;mso-position-horizontal-relative:page" coordorigin="720,405" coordsize="416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">
                <v:line id="Line 42" o:spid="_x0000_s1027" style="position:absolute;visibility:visible;mso-wrap-style:square" from="720,412" to="4117,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" strokeweight=".25292mm"/>
                <v:line id="Line 41" o:spid="_x0000_s1028" style="position:absolute;visibility:visible;mso-wrap-style:square" from="4119,412" to="4886,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" strokeweight=".25292mm"/>
                <w10:wrap type="topAndBottom" anchorx="page"/>
              </v:group>
            </w:pict>
          </mc:Fallback>
        </mc:AlternateContent>
      </w:r>
      <w:r>
        <w:rPr>
          <w:noProof/>
          <w:lang w:val="en-US" w:eastAsia="en-US" w:bidi="ar-SA"/>
        </w:rPr>
        <mc:AlternateContent>
          <mc:Choice Requires="wpg">
            <w:drawing>
              <wp:anchor distT="0" distB="0" distL="0" distR="0" simplePos="0" relativeHeight="251745792" behindDoc="1" locked="0" layoutInCell="1" allowOverlap="1" wp14:anchorId="4DD7711A" wp14:editId="7F99B132">
                <wp:simplePos x="0" y="0"/>
                <wp:positionH relativeFrom="page">
                  <wp:posOffset>3658235</wp:posOffset>
                </wp:positionH>
                <wp:positionV relativeFrom="paragraph">
                  <wp:posOffset>257175</wp:posOffset>
                </wp:positionV>
                <wp:extent cx="2576195" cy="9525"/>
                <wp:effectExtent l="0" t="0" r="0" b="0"/>
                <wp:wrapTopAndBottom/>
                <wp:docPr id="8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6195" cy="9525"/>
                          <a:chOff x="5761" y="405"/>
                          <a:chExt cx="4057" cy="15"/>
                        </a:xfrm>
                      </wpg:grpSpPr>
                      <wps:wsp>
                        <wps:cNvPr id="84" name="Line 39"/>
                        <wps:cNvCnPr>
                          <a:cxnSpLocks noChangeShapeType="1"/>
                        </wps:cNvCnPr>
                        <wps:spPr bwMode="auto">
                          <a:xfrm>
                            <a:off x="5761" y="412"/>
                            <a:ext cx="3615"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 name="Line 38"/>
                        <wps:cNvCnPr>
                          <a:cxnSpLocks noChangeShapeType="1"/>
                        </wps:cNvCnPr>
                        <wps:spPr bwMode="auto">
                          <a:xfrm>
                            <a:off x="9379" y="412"/>
                            <a:ext cx="439"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E789F1C" id="Group 37" o:spid="_x0000_s1026" style="position:absolute;margin-left:288.05pt;margin-top:20.25pt;width:202.85pt;height:.75pt;z-index:-251570688;mso-wrap-distance-left:0;mso-wrap-distance-right:0;mso-position-horizontal-relative:page" coordorigin="5761,405" coordsize="40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">
                <v:line id="Line 39" o:spid="_x0000_s1027" style="position:absolute;visibility:visible;mso-wrap-style:square" from="5761,412" to="9376,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" strokeweight=".25292mm"/>
                <v:line id="Line 38" o:spid="_x0000_s1028" style="position:absolute;visibility:visible;mso-wrap-style:square" from="9379,412" to="9818,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" strokeweight=".25292mm"/>
                <w10:wrap type="topAndBottom" anchorx="page"/>
              </v:group>
            </w:pict>
          </mc:Fallback>
        </mc:AlternateContent>
      </w:r>
    </w:p>
    <w:p w14:paraId="7A9E10E8" w14:textId="77777777" w:rsidR="00EA1AED" w:rsidRDefault="004054CF">
      <w:pPr>
        <w:tabs>
          <w:tab w:val="left" w:pos="5460"/>
        </w:tabs>
        <w:spacing w:line="259" w:lineRule="exact"/>
        <w:ind w:left="420"/>
        <w:rPr>
          <w:rFonts w:ascii="Calibri" w:hAnsi="Calibri"/>
        </w:rPr>
      </w:pPr>
      <w:r>
        <w:rPr>
          <w:rFonts w:ascii="Calibri" w:hAnsi="Calibri"/>
        </w:rPr>
        <w:t>Nombre del maestro de</w:t>
      </w:r>
      <w:r>
        <w:rPr>
          <w:rFonts w:ascii="Calibri" w:hAnsi="Calibri"/>
          <w:spacing w:val="-7"/>
        </w:rPr>
        <w:t xml:space="preserve"> </w:t>
      </w:r>
      <w:r>
        <w:rPr>
          <w:rFonts w:ascii="Calibri" w:hAnsi="Calibri"/>
        </w:rPr>
        <w:t>Educación</w:t>
      </w:r>
      <w:r>
        <w:rPr>
          <w:rFonts w:ascii="Calibri" w:hAnsi="Calibri"/>
          <w:spacing w:val="-3"/>
        </w:rPr>
        <w:t xml:space="preserve"> </w:t>
      </w:r>
      <w:r>
        <w:rPr>
          <w:rFonts w:ascii="Calibri" w:hAnsi="Calibri"/>
        </w:rPr>
        <w:t>Especial</w:t>
      </w:r>
      <w:r>
        <w:rPr>
          <w:rFonts w:ascii="Calibri" w:hAnsi="Calibri"/>
        </w:rPr>
        <w:tab/>
        <w:t>Firma del maestro de Educación</w:t>
      </w:r>
      <w:r>
        <w:rPr>
          <w:rFonts w:ascii="Calibri" w:hAnsi="Calibri"/>
          <w:spacing w:val="-4"/>
        </w:rPr>
        <w:t xml:space="preserve"> </w:t>
      </w:r>
      <w:r>
        <w:rPr>
          <w:rFonts w:ascii="Calibri" w:hAnsi="Calibri"/>
        </w:rPr>
        <w:t>Especial</w:t>
      </w:r>
    </w:p>
    <w:p w14:paraId="1CFB9250" w14:textId="77777777" w:rsidR="00EA1AED" w:rsidRDefault="00EA1AED">
      <w:pPr>
        <w:pStyle w:val="BodyText"/>
        <w:spacing w:before="3"/>
        <w:rPr>
          <w:rFonts w:ascii="Calibri"/>
          <w:sz w:val="22"/>
        </w:rPr>
      </w:pPr>
    </w:p>
    <w:p w14:paraId="7A28CE9E" w14:textId="77777777" w:rsidR="00EA1AED" w:rsidRDefault="004054CF">
      <w:pPr>
        <w:spacing w:before="69"/>
        <w:ind w:left="420"/>
        <w:rPr>
          <w:rFonts w:ascii="Calibri"/>
          <w:sz w:val="16"/>
        </w:rPr>
      </w:pPr>
      <w:r>
        <w:rPr>
          <w:noProof/>
          <w:lang w:val="en-US" w:eastAsia="en-US" w:bidi="ar-SA"/>
        </w:rPr>
        <w:drawing>
          <wp:anchor distT="0" distB="0" distL="0" distR="0" simplePos="0" relativeHeight="251746816" behindDoc="0" locked="0" layoutInCell="1" allowOverlap="1" wp14:anchorId="5D1AC697" wp14:editId="462FD0FC">
            <wp:simplePos x="0" y="0"/>
            <wp:positionH relativeFrom="page">
              <wp:posOffset>6781800</wp:posOffset>
            </wp:positionH>
            <wp:positionV relativeFrom="paragraph">
              <wp:posOffset>117947</wp:posOffset>
            </wp:positionV>
            <wp:extent cx="495300" cy="316992"/>
            <wp:effectExtent l="0" t="0" r="0" b="0"/>
            <wp:wrapNone/>
            <wp:docPr id="8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5.jpeg"/>
                    <pic:cNvPicPr/>
                  </pic:nvPicPr>
                  <pic:blipFill>
                    <a:blip r:embed="rId75" cstate="print"/>
                    <a:stretch>
                      <a:fillRect/>
                    </a:stretch>
                  </pic:blipFill>
                  <pic:spPr>
                    <a:xfrm>
                      <a:off x="0" y="0"/>
                      <a:ext cx="495300" cy="316992"/>
                    </a:xfrm>
                    <a:prstGeom prst="rect">
                      <a:avLst/>
                    </a:prstGeom>
                  </pic:spPr>
                </pic:pic>
              </a:graphicData>
            </a:graphic>
          </wp:anchor>
        </w:drawing>
      </w:r>
      <w:r>
        <w:rPr>
          <w:rFonts w:ascii="Calibri"/>
          <w:sz w:val="16"/>
        </w:rPr>
        <w:t>PO BOX 190759</w:t>
      </w:r>
    </w:p>
    <w:p w14:paraId="0A8B6F26" w14:textId="77777777" w:rsidR="00EA1AED" w:rsidRDefault="004054CF">
      <w:pPr>
        <w:spacing w:before="23" w:line="271" w:lineRule="auto"/>
        <w:ind w:left="420" w:right="9473"/>
        <w:rPr>
          <w:rFonts w:ascii="Calibri"/>
          <w:sz w:val="16"/>
        </w:rPr>
      </w:pPr>
      <w:r>
        <w:rPr>
          <w:rFonts w:ascii="Calibri"/>
          <w:sz w:val="16"/>
        </w:rPr>
        <w:t>San Juan, PR 00919-0759 tel.: 787 773 5800</w:t>
      </w:r>
    </w:p>
    <w:p w14:paraId="2233C013" w14:textId="77777777" w:rsidR="00EA1AED" w:rsidRDefault="004054CF">
      <w:pPr>
        <w:spacing w:line="237" w:lineRule="auto"/>
        <w:ind w:left="420" w:right="376"/>
        <w:rPr>
          <w:rFonts w:ascii="Calibri" w:hAnsi="Calibri"/>
          <w:sz w:val="14"/>
        </w:rPr>
      </w:pPr>
      <w:r>
        <w:rPr>
          <w:sz w:val="14"/>
        </w:rPr>
        <w:t>El Departamento de Educación no discrimina de ninguna manera por razón de raza, color, sexo, nacimiento, condición de veterano, ideología política o religiosa, origen o condición social, orientación sexual o identidad de género, discapacidad o impedimento físico o mental; ni por ser víctima de violencia doméstica, agresión o acecho</w:t>
      </w:r>
      <w:r>
        <w:rPr>
          <w:rFonts w:ascii="Calibri" w:hAnsi="Calibri"/>
          <w:sz w:val="14"/>
        </w:rPr>
        <w:t>.</w:t>
      </w:r>
    </w:p>
    <w:p w14:paraId="365C6661" w14:textId="77777777" w:rsidR="00EA1AED" w:rsidRDefault="00EA1AED">
      <w:pPr>
        <w:spacing w:line="237" w:lineRule="auto"/>
        <w:rPr>
          <w:rFonts w:ascii="Calibri" w:hAnsi="Calibri"/>
          <w:sz w:val="14"/>
        </w:rPr>
        <w:sectPr w:rsidR="00EA1AED">
          <w:headerReference w:type="default" r:id="rId79"/>
          <w:pgSz w:w="12240" w:h="15840"/>
          <w:pgMar w:top="300" w:right="400" w:bottom="280" w:left="300" w:header="0" w:footer="0" w:gutter="0"/>
          <w:cols w:space="720"/>
        </w:sectPr>
      </w:pPr>
    </w:p>
    <w:p w14:paraId="740665EB" w14:textId="7DE85481" w:rsidR="003458D3" w:rsidRDefault="003458D3">
      <w:pPr>
        <w:tabs>
          <w:tab w:val="left" w:pos="7497"/>
        </w:tabs>
        <w:ind w:left="636"/>
        <w:rPr>
          <w:rFonts w:ascii="Calibri"/>
          <w:noProof/>
          <w:position w:val="11"/>
          <w:sz w:val="20"/>
          <w:lang w:val="es-PR" w:eastAsia="es-PR" w:bidi="ar-SA"/>
        </w:rPr>
      </w:pPr>
      <w:r>
        <w:rPr>
          <w:rFonts w:ascii="Calibri"/>
          <w:noProof/>
          <w:sz w:val="20"/>
          <w:lang w:val="en-US" w:eastAsia="en-US" w:bidi="ar-SA"/>
        </w:rPr>
        <w:drawing>
          <wp:anchor distT="0" distB="0" distL="114300" distR="114300" simplePos="0" relativeHeight="251794944" behindDoc="0" locked="0" layoutInCell="1" allowOverlap="1" wp14:anchorId="26071D06" wp14:editId="733DBD22">
            <wp:simplePos x="0" y="0"/>
            <wp:positionH relativeFrom="column">
              <wp:posOffset>409575</wp:posOffset>
            </wp:positionH>
            <wp:positionV relativeFrom="paragraph">
              <wp:posOffset>10160</wp:posOffset>
            </wp:positionV>
            <wp:extent cx="1986643" cy="695325"/>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86643" cy="695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7ECE27" w14:textId="77777777" w:rsidR="003458D3" w:rsidRDefault="003458D3">
      <w:pPr>
        <w:tabs>
          <w:tab w:val="left" w:pos="7497"/>
        </w:tabs>
        <w:ind w:left="636"/>
        <w:rPr>
          <w:rFonts w:ascii="Calibri"/>
          <w:noProof/>
          <w:position w:val="11"/>
          <w:sz w:val="20"/>
          <w:lang w:val="es-PR" w:eastAsia="es-PR" w:bidi="ar-SA"/>
        </w:rPr>
      </w:pPr>
    </w:p>
    <w:p w14:paraId="1A1701CD" w14:textId="54339BFC" w:rsidR="003458D3" w:rsidRDefault="003458D3">
      <w:pPr>
        <w:tabs>
          <w:tab w:val="left" w:pos="7497"/>
        </w:tabs>
        <w:ind w:left="636"/>
        <w:rPr>
          <w:rFonts w:ascii="Calibri"/>
          <w:noProof/>
          <w:position w:val="11"/>
          <w:sz w:val="20"/>
          <w:lang w:val="es-PR" w:eastAsia="es-PR" w:bidi="ar-SA"/>
        </w:rPr>
      </w:pPr>
    </w:p>
    <w:p w14:paraId="11D06A0A" w14:textId="0FE922CA" w:rsidR="00EA1AED" w:rsidRDefault="004054CF">
      <w:pPr>
        <w:tabs>
          <w:tab w:val="left" w:pos="7497"/>
        </w:tabs>
        <w:ind w:left="636"/>
        <w:rPr>
          <w:rFonts w:ascii="Calibri"/>
          <w:sz w:val="20"/>
        </w:rPr>
      </w:pPr>
      <w:r>
        <w:rPr>
          <w:rFonts w:ascii="Calibri"/>
          <w:position w:val="11"/>
          <w:sz w:val="20"/>
        </w:rPr>
        <w:tab/>
      </w:r>
      <w:r>
        <w:rPr>
          <w:rFonts w:ascii="Calibri"/>
          <w:noProof/>
          <w:sz w:val="20"/>
          <w:lang w:val="en-US" w:eastAsia="en-US" w:bidi="ar-SA"/>
        </w:rPr>
        <mc:AlternateContent>
          <mc:Choice Requires="wps">
            <w:drawing>
              <wp:inline distT="0" distB="0" distL="0" distR="0" wp14:anchorId="79468540" wp14:editId="1A486539">
                <wp:extent cx="2258695" cy="302260"/>
                <wp:effectExtent l="7620" t="9525" r="10160" b="12065"/>
                <wp:docPr id="8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137FC0AC" w14:textId="77777777" w:rsidR="00DD46C1" w:rsidRDefault="00DD46C1">
                            <w:pPr>
                              <w:spacing w:before="71"/>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79468540" id="Text Box 36" o:spid="_x0000_s1088" type="#_x0000_t202" style="width:177.8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" filled="f" strokeweight=".24pt">
                <v:stroke dashstyle="1 1"/>
                <v:textbox inset="0,0,0,0">
                  <w:txbxContent>
                    <w:p w14:paraId="137FC0AC" w14:textId="77777777" w:rsidR="00DD46C1" w:rsidRDefault="00DD46C1">
                      <w:pPr>
                        <w:spacing w:before="71"/>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0380AA19" w14:textId="77777777" w:rsidR="00EA1AED" w:rsidRDefault="00EA1AED">
      <w:pPr>
        <w:rPr>
          <w:rFonts w:ascii="Calibri"/>
          <w:sz w:val="20"/>
        </w:rPr>
        <w:sectPr w:rsidR="00EA1AED">
          <w:headerReference w:type="default" r:id="rId80"/>
          <w:pgSz w:w="12240" w:h="15840"/>
          <w:pgMar w:top="480" w:right="400" w:bottom="0" w:left="300" w:header="0" w:footer="0" w:gutter="0"/>
          <w:cols w:space="720"/>
        </w:sectPr>
      </w:pPr>
    </w:p>
    <w:p w14:paraId="7A0A37DA" w14:textId="77777777" w:rsidR="00EA1AED" w:rsidRDefault="004054CF">
      <w:pPr>
        <w:spacing w:before="42" w:line="219" w:lineRule="exact"/>
        <w:ind w:left="900"/>
        <w:rPr>
          <w:rFonts w:ascii="Calibri" w:hAnsi="Calibri"/>
          <w:i/>
          <w:sz w:val="18"/>
        </w:rPr>
      </w:pPr>
      <w:r>
        <w:rPr>
          <w:rFonts w:ascii="Calibri" w:hAnsi="Calibri"/>
          <w:i/>
          <w:sz w:val="18"/>
        </w:rPr>
        <w:t>Secretaría Asociada de Educación Especial</w:t>
      </w:r>
    </w:p>
    <w:p w14:paraId="750D9DEE" w14:textId="6865574B" w:rsidR="00EA1AED" w:rsidRDefault="00D6295F">
      <w:pPr>
        <w:spacing w:line="244" w:lineRule="exact"/>
        <w:ind w:left="900"/>
        <w:rPr>
          <w:rFonts w:ascii="Calibri"/>
          <w:sz w:val="20"/>
        </w:rPr>
      </w:pPr>
      <w:r>
        <w:rPr>
          <w:rFonts w:ascii="Calibri"/>
          <w:sz w:val="20"/>
        </w:rPr>
        <w:t>SAEE-AT</w:t>
      </w:r>
      <w:r w:rsidR="004054CF">
        <w:rPr>
          <w:rFonts w:ascii="Calibri"/>
          <w:sz w:val="20"/>
        </w:rPr>
        <w:t>-19</w:t>
      </w:r>
    </w:p>
    <w:p w14:paraId="2670977E" w14:textId="77777777" w:rsidR="00EA1AED" w:rsidRDefault="004054CF">
      <w:pPr>
        <w:pStyle w:val="BodyText"/>
        <w:rPr>
          <w:rFonts w:ascii="Calibri"/>
          <w:sz w:val="22"/>
        </w:rPr>
      </w:pPr>
      <w:r>
        <w:br w:type="column"/>
      </w:r>
    </w:p>
    <w:p w14:paraId="48708322" w14:textId="77777777" w:rsidR="00EA1AED" w:rsidRDefault="00EA1AED">
      <w:pPr>
        <w:pStyle w:val="BodyText"/>
        <w:rPr>
          <w:rFonts w:ascii="Calibri"/>
          <w:sz w:val="29"/>
        </w:rPr>
      </w:pPr>
    </w:p>
    <w:p w14:paraId="1F637856" w14:textId="77777777" w:rsidR="00EA1AED" w:rsidRDefault="004054CF">
      <w:pPr>
        <w:spacing w:before="1" w:line="267" w:lineRule="exact"/>
        <w:ind w:left="59"/>
        <w:rPr>
          <w:rFonts w:ascii="Calibri" w:hAnsi="Calibri"/>
          <w:b/>
        </w:rPr>
      </w:pPr>
      <w:r>
        <w:rPr>
          <w:rFonts w:ascii="Calibri" w:hAnsi="Calibri"/>
          <w:b/>
        </w:rPr>
        <w:t>Centro de Servicios Educación Especial</w:t>
      </w:r>
    </w:p>
    <w:p w14:paraId="460C2B92" w14:textId="77777777" w:rsidR="00EA1AED" w:rsidRDefault="004054CF">
      <w:pPr>
        <w:spacing w:line="252" w:lineRule="exact"/>
        <w:ind w:left="-16"/>
        <w:rPr>
          <w:rFonts w:ascii="Times New Roman" w:hAnsi="Times New Roman"/>
          <w:i/>
        </w:rPr>
      </w:pPr>
      <w:r>
        <w:rPr>
          <w:rFonts w:ascii="Times New Roman" w:hAnsi="Times New Roman"/>
          <w:i/>
        </w:rPr>
        <w:t>Comité Asesor de Asistencia Tecnológica</w:t>
      </w:r>
    </w:p>
    <w:p w14:paraId="5BF05FF2" w14:textId="77777777" w:rsidR="00EA1AED" w:rsidRDefault="00EA1AED">
      <w:pPr>
        <w:spacing w:line="252" w:lineRule="exact"/>
        <w:rPr>
          <w:rFonts w:ascii="Times New Roman" w:hAnsi="Times New Roman"/>
        </w:rPr>
        <w:sectPr w:rsidR="00EA1AED">
          <w:type w:val="continuous"/>
          <w:pgSz w:w="12240" w:h="15840"/>
          <w:pgMar w:top="620" w:right="400" w:bottom="280" w:left="300" w:header="720" w:footer="720" w:gutter="0"/>
          <w:cols w:num="2" w:space="720" w:equalWidth="0">
            <w:col w:w="3968" w:space="40"/>
            <w:col w:w="7532"/>
          </w:cols>
        </w:sectPr>
      </w:pPr>
    </w:p>
    <w:p w14:paraId="2F9DB3F0" w14:textId="77777777" w:rsidR="00EA1AED" w:rsidRDefault="004054CF">
      <w:pPr>
        <w:tabs>
          <w:tab w:val="left" w:pos="4250"/>
        </w:tabs>
        <w:spacing w:before="4"/>
        <w:ind w:left="136"/>
        <w:jc w:val="center"/>
        <w:rPr>
          <w:rFonts w:ascii="Calibri" w:hAnsi="Calibri"/>
          <w:sz w:val="20"/>
        </w:rPr>
      </w:pPr>
      <w:r>
        <w:rPr>
          <w:rFonts w:ascii="Calibri" w:hAnsi="Calibri"/>
          <w:sz w:val="20"/>
        </w:rPr>
        <w:t>Región Educativa</w:t>
      </w:r>
      <w:r>
        <w:rPr>
          <w:rFonts w:ascii="Calibri" w:hAnsi="Calibri"/>
          <w:spacing w:val="-8"/>
          <w:sz w:val="20"/>
        </w:rPr>
        <w:t xml:space="preserve"> </w:t>
      </w:r>
      <w:r>
        <w:rPr>
          <w:rFonts w:ascii="Calibri" w:hAnsi="Calibri"/>
          <w:sz w:val="20"/>
        </w:rPr>
        <w:t xml:space="preserve">de </w:t>
      </w:r>
      <w:r>
        <w:rPr>
          <w:rFonts w:ascii="Calibri" w:hAnsi="Calibri"/>
          <w:w w:val="99"/>
          <w:sz w:val="20"/>
          <w:u w:val="single"/>
        </w:rPr>
        <w:t xml:space="preserve"> </w:t>
      </w:r>
      <w:r>
        <w:rPr>
          <w:rFonts w:ascii="Calibri" w:hAnsi="Calibri"/>
          <w:sz w:val="20"/>
          <w:u w:val="single"/>
        </w:rPr>
        <w:tab/>
      </w:r>
    </w:p>
    <w:p w14:paraId="500CBCAD" w14:textId="77777777" w:rsidR="00EA1AED" w:rsidRDefault="00EA1AED">
      <w:pPr>
        <w:pStyle w:val="BodyText"/>
        <w:spacing w:before="4"/>
        <w:rPr>
          <w:rFonts w:ascii="Calibri"/>
        </w:rPr>
      </w:pPr>
    </w:p>
    <w:p w14:paraId="13AF256C" w14:textId="77777777" w:rsidR="00EA1AED" w:rsidRDefault="004054CF">
      <w:pPr>
        <w:pStyle w:val="Heading2"/>
        <w:spacing w:before="47"/>
        <w:ind w:right="0"/>
        <w:rPr>
          <w:rFonts w:ascii="Calibri" w:hAnsi="Calibri"/>
        </w:rPr>
      </w:pPr>
      <w:r>
        <w:rPr>
          <w:rFonts w:ascii="Calibri" w:hAnsi="Calibri"/>
        </w:rPr>
        <w:t>Certificación de coordinación de servicios de Asistencia Tecnológica con el suplidor</w:t>
      </w:r>
    </w:p>
    <w:p w14:paraId="413B5B47" w14:textId="77777777" w:rsidR="00EA1AED" w:rsidRDefault="00EA1AED">
      <w:pPr>
        <w:pStyle w:val="BodyText"/>
        <w:spacing w:before="11"/>
        <w:rPr>
          <w:rFonts w:ascii="Calibri"/>
          <w:b/>
          <w:sz w:val="23"/>
        </w:rPr>
      </w:pPr>
    </w:p>
    <w:p w14:paraId="1D2991BB" w14:textId="77777777" w:rsidR="00EA1AED" w:rsidRDefault="004054CF">
      <w:pPr>
        <w:ind w:left="420" w:right="316"/>
        <w:jc w:val="both"/>
        <w:rPr>
          <w:rFonts w:ascii="Calibri" w:hAnsi="Calibri"/>
          <w:sz w:val="20"/>
        </w:rPr>
      </w:pPr>
      <w:r>
        <w:rPr>
          <w:rFonts w:ascii="Calibri" w:hAnsi="Calibri"/>
          <w:b/>
          <w:sz w:val="20"/>
        </w:rPr>
        <w:t xml:space="preserve">INSTRUCCIONES </w:t>
      </w:r>
      <w:r>
        <w:rPr>
          <w:rFonts w:ascii="Calibri" w:hAnsi="Calibri"/>
          <w:sz w:val="20"/>
        </w:rPr>
        <w:t>Esta certificación es una prueba de que el servicio se proveyó, cuando el equipo es nuevo y requiere de algún servicio. El servicio inicial se le solicitará al suplidor que vendió el equipo. La hoja de trámite de entrega del equipo indica la información necesaria para coordinar el servicio con el suplidor. Debe enviarse copia de esta certificación al CSEE inmediatamente después de haber recibido el servicio solicitado.</w:t>
      </w:r>
    </w:p>
    <w:p w14:paraId="5EC86BBA" w14:textId="77777777" w:rsidR="00EA1AED" w:rsidRDefault="004054CF">
      <w:pPr>
        <w:tabs>
          <w:tab w:val="left" w:pos="5990"/>
        </w:tabs>
        <w:spacing w:before="121"/>
        <w:ind w:left="420"/>
        <w:jc w:val="both"/>
        <w:rPr>
          <w:rFonts w:ascii="Calibri"/>
          <w:sz w:val="23"/>
        </w:rPr>
      </w:pPr>
      <w:r>
        <w:rPr>
          <w:rFonts w:ascii="Calibri"/>
          <w:sz w:val="23"/>
        </w:rPr>
        <w:t xml:space="preserve">Fecha:   </w:t>
      </w:r>
      <w:r>
        <w:rPr>
          <w:rFonts w:ascii="Calibri"/>
          <w:spacing w:val="7"/>
          <w:sz w:val="23"/>
        </w:rPr>
        <w:t xml:space="preserve"> </w:t>
      </w:r>
      <w:r>
        <w:rPr>
          <w:rFonts w:ascii="Calibri"/>
          <w:sz w:val="23"/>
          <w:u w:val="single"/>
        </w:rPr>
        <w:t xml:space="preserve"> </w:t>
      </w:r>
      <w:r>
        <w:rPr>
          <w:rFonts w:ascii="Calibri"/>
          <w:sz w:val="23"/>
          <w:u w:val="single"/>
        </w:rPr>
        <w:tab/>
      </w:r>
    </w:p>
    <w:p w14:paraId="49D9B2A2" w14:textId="77777777" w:rsidR="00EA1AED" w:rsidRDefault="004054CF">
      <w:pPr>
        <w:tabs>
          <w:tab w:val="left" w:pos="5968"/>
        </w:tabs>
        <w:spacing w:before="191"/>
        <w:ind w:left="1246" w:right="5569" w:hanging="827"/>
        <w:rPr>
          <w:rFonts w:ascii="Calibri" w:hAnsi="Calibri"/>
          <w:sz w:val="23"/>
        </w:rPr>
      </w:pPr>
      <w:r>
        <w:rPr>
          <w:rFonts w:ascii="Calibri" w:hAnsi="Calibri"/>
          <w:sz w:val="23"/>
        </w:rPr>
        <w:t>Sr.</w:t>
      </w:r>
      <w:r>
        <w:rPr>
          <w:rFonts w:ascii="Calibri" w:hAnsi="Calibri"/>
          <w:spacing w:val="-7"/>
          <w:sz w:val="23"/>
        </w:rPr>
        <w:t xml:space="preserve"> </w:t>
      </w:r>
      <w:r>
        <w:rPr>
          <w:rFonts w:ascii="Calibri" w:hAnsi="Calibri"/>
          <w:sz w:val="23"/>
        </w:rPr>
        <w:t>(Sr.</w:t>
      </w:r>
      <w:r>
        <w:rPr>
          <w:rFonts w:ascii="Calibri" w:hAnsi="Calibri"/>
          <w:position w:val="8"/>
          <w:sz w:val="15"/>
        </w:rPr>
        <w:t>a</w:t>
      </w:r>
      <w:r>
        <w:rPr>
          <w:rFonts w:ascii="Calibri" w:hAnsi="Calibri"/>
          <w:sz w:val="23"/>
        </w:rPr>
        <w:t xml:space="preserve">) </w:t>
      </w:r>
      <w:r>
        <w:rPr>
          <w:rFonts w:ascii="Calibri" w:hAnsi="Calibri"/>
          <w:sz w:val="23"/>
          <w:u w:val="single"/>
        </w:rPr>
        <w:t xml:space="preserve"> </w:t>
      </w:r>
      <w:r>
        <w:rPr>
          <w:rFonts w:ascii="Calibri" w:hAnsi="Calibri"/>
          <w:sz w:val="23"/>
          <w:u w:val="single"/>
        </w:rPr>
        <w:tab/>
      </w:r>
      <w:r>
        <w:rPr>
          <w:rFonts w:ascii="Calibri" w:hAnsi="Calibri"/>
          <w:sz w:val="23"/>
        </w:rPr>
        <w:t xml:space="preserve"> Director(a) Centro Servicios de Educación</w:t>
      </w:r>
      <w:r>
        <w:rPr>
          <w:rFonts w:ascii="Calibri" w:hAnsi="Calibri"/>
          <w:spacing w:val="-17"/>
          <w:sz w:val="23"/>
        </w:rPr>
        <w:t xml:space="preserve"> </w:t>
      </w:r>
      <w:r>
        <w:rPr>
          <w:rFonts w:ascii="Calibri" w:hAnsi="Calibri"/>
          <w:sz w:val="23"/>
        </w:rPr>
        <w:t>Especial</w:t>
      </w:r>
    </w:p>
    <w:p w14:paraId="3FA6D88D" w14:textId="77777777" w:rsidR="00EA1AED" w:rsidRDefault="00EA1AED">
      <w:pPr>
        <w:pStyle w:val="BodyText"/>
        <w:rPr>
          <w:rFonts w:ascii="Calibri"/>
          <w:sz w:val="22"/>
        </w:rPr>
      </w:pPr>
    </w:p>
    <w:p w14:paraId="7ECE820B" w14:textId="77777777" w:rsidR="00EA1AED" w:rsidRDefault="004054CF">
      <w:pPr>
        <w:tabs>
          <w:tab w:val="left" w:pos="5279"/>
          <w:tab w:val="left" w:pos="6021"/>
          <w:tab w:val="left" w:pos="7998"/>
          <w:tab w:val="left" w:pos="10589"/>
          <w:tab w:val="left" w:pos="10850"/>
        </w:tabs>
        <w:spacing w:before="192"/>
        <w:ind w:left="420" w:right="313"/>
        <w:jc w:val="both"/>
        <w:rPr>
          <w:rFonts w:ascii="Calibri" w:hAnsi="Calibri"/>
        </w:rPr>
      </w:pPr>
      <w:r>
        <w:rPr>
          <w:rFonts w:ascii="Calibri" w:hAnsi="Calibri"/>
        </w:rPr>
        <w:t xml:space="preserve">El </w:t>
      </w:r>
      <w:r>
        <w:rPr>
          <w:rFonts w:ascii="Calibri" w:hAnsi="Calibri"/>
          <w:spacing w:val="36"/>
        </w:rPr>
        <w:t xml:space="preserve"> </w:t>
      </w:r>
      <w:r>
        <w:rPr>
          <w:rFonts w:ascii="Calibri" w:hAnsi="Calibri"/>
        </w:rPr>
        <w:t>estudiante</w:t>
      </w:r>
      <w:r>
        <w:rPr>
          <w:rFonts w:ascii="Calibri" w:hAnsi="Calibri"/>
          <w:u w:val="thick"/>
        </w:rPr>
        <w:t xml:space="preserve"> </w:t>
      </w:r>
      <w:r>
        <w:rPr>
          <w:rFonts w:ascii="Calibri" w:hAnsi="Calibri"/>
          <w:u w:val="thick"/>
        </w:rPr>
        <w:tab/>
      </w:r>
      <w:r>
        <w:rPr>
          <w:rFonts w:ascii="Calibri" w:hAnsi="Calibri"/>
          <w:u w:val="thick"/>
        </w:rPr>
        <w:tab/>
      </w:r>
      <w:r>
        <w:rPr>
          <w:rFonts w:ascii="Calibri" w:hAnsi="Calibri"/>
        </w:rPr>
        <w:t xml:space="preserve">de </w:t>
      </w:r>
      <w:r>
        <w:rPr>
          <w:rFonts w:ascii="Calibri" w:hAnsi="Calibri"/>
          <w:spacing w:val="38"/>
        </w:rPr>
        <w:t xml:space="preserve"> </w:t>
      </w:r>
      <w:r>
        <w:rPr>
          <w:rFonts w:ascii="Calibri" w:hAnsi="Calibri"/>
        </w:rPr>
        <w:t xml:space="preserve">la </w:t>
      </w:r>
      <w:r>
        <w:rPr>
          <w:rFonts w:ascii="Calibri" w:hAnsi="Calibri"/>
          <w:spacing w:val="37"/>
        </w:rPr>
        <w:t xml:space="preserve"> </w:t>
      </w:r>
      <w:r>
        <w:rPr>
          <w:rFonts w:ascii="Calibri" w:hAnsi="Calibri"/>
        </w:rPr>
        <w:t>escuela</w:t>
      </w:r>
      <w:r>
        <w:rPr>
          <w:rFonts w:ascii="Calibri" w:hAnsi="Calibri"/>
          <w:u w:val="single"/>
        </w:rPr>
        <w:t xml:space="preserve"> </w:t>
      </w:r>
      <w:r>
        <w:rPr>
          <w:rFonts w:ascii="Calibri" w:hAnsi="Calibri"/>
          <w:u w:val="single"/>
        </w:rPr>
        <w:tab/>
      </w:r>
      <w:r>
        <w:rPr>
          <w:rFonts w:ascii="Calibri" w:hAnsi="Calibri"/>
          <w:u w:val="single"/>
        </w:rPr>
        <w:tab/>
      </w:r>
      <w:r>
        <w:rPr>
          <w:rFonts w:ascii="Calibri" w:hAnsi="Calibri"/>
          <w:u w:val="single"/>
        </w:rPr>
        <w:tab/>
      </w:r>
      <w:r>
        <w:rPr>
          <w:rFonts w:ascii="Calibri" w:hAnsi="Calibri"/>
          <w:spacing w:val="-7"/>
        </w:rPr>
        <w:t xml:space="preserve">del </w:t>
      </w:r>
      <w:r>
        <w:rPr>
          <w:rFonts w:ascii="Calibri" w:hAnsi="Calibri"/>
        </w:rPr>
        <w:t xml:space="preserve">municipio </w:t>
      </w:r>
      <w:r>
        <w:rPr>
          <w:rFonts w:ascii="Calibri" w:hAnsi="Calibri"/>
          <w:spacing w:val="33"/>
        </w:rPr>
        <w:t xml:space="preserve"> </w:t>
      </w:r>
      <w:r>
        <w:rPr>
          <w:rFonts w:ascii="Calibri" w:hAnsi="Calibri"/>
        </w:rPr>
        <w:t>de</w:t>
      </w:r>
      <w:r>
        <w:rPr>
          <w:rFonts w:ascii="Calibri" w:hAnsi="Calibri"/>
          <w:u w:val="single"/>
        </w:rPr>
        <w:t xml:space="preserve"> </w:t>
      </w:r>
      <w:r>
        <w:rPr>
          <w:rFonts w:ascii="Calibri" w:hAnsi="Calibri"/>
          <w:u w:val="single"/>
        </w:rPr>
        <w:tab/>
      </w:r>
      <w:r>
        <w:rPr>
          <w:rFonts w:ascii="Calibri" w:hAnsi="Calibri"/>
        </w:rPr>
        <w:t>en  el</w:t>
      </w:r>
      <w:r>
        <w:rPr>
          <w:rFonts w:ascii="Calibri" w:hAnsi="Calibri"/>
          <w:spacing w:val="-19"/>
        </w:rPr>
        <w:t xml:space="preserve"> </w:t>
      </w:r>
      <w:r>
        <w:rPr>
          <w:rFonts w:ascii="Calibri" w:hAnsi="Calibri"/>
        </w:rPr>
        <w:t>distrito</w:t>
      </w:r>
      <w:r>
        <w:rPr>
          <w:rFonts w:ascii="Calibri" w:hAnsi="Calibri"/>
          <w:spacing w:val="17"/>
        </w:rPr>
        <w:t xml:space="preserve"> </w:t>
      </w:r>
      <w:r>
        <w:rPr>
          <w:rFonts w:ascii="Calibri" w:hAnsi="Calibri"/>
        </w:rPr>
        <w:t>de</w:t>
      </w:r>
      <w:r>
        <w:rPr>
          <w:rFonts w:ascii="Calibri" w:hAnsi="Calibri"/>
          <w:u w:val="single"/>
        </w:rPr>
        <w:t xml:space="preserve"> </w:t>
      </w:r>
      <w:r>
        <w:rPr>
          <w:rFonts w:ascii="Calibri" w:hAnsi="Calibri"/>
          <w:u w:val="single"/>
        </w:rPr>
        <w:tab/>
      </w:r>
      <w:r>
        <w:rPr>
          <w:rFonts w:ascii="Calibri" w:hAnsi="Calibri"/>
          <w:u w:val="single"/>
        </w:rPr>
        <w:tab/>
      </w:r>
      <w:r>
        <w:rPr>
          <w:rFonts w:ascii="Calibri" w:hAnsi="Calibri"/>
        </w:rPr>
        <w:t>recibió los siguientes equipos de Asistencia Tecnológica, los cuales requieren de adiestramiento, instalación o configuración, servicios que fueron provistos por</w:t>
      </w:r>
      <w:r>
        <w:rPr>
          <w:rFonts w:ascii="Calibri" w:hAnsi="Calibri"/>
          <w:spacing w:val="-10"/>
        </w:rPr>
        <w:t xml:space="preserve"> </w:t>
      </w:r>
      <w:r>
        <w:rPr>
          <w:rFonts w:ascii="Calibri" w:hAnsi="Calibri"/>
        </w:rPr>
        <w:t>el suplidor</w:t>
      </w:r>
      <w:r>
        <w:rPr>
          <w:rFonts w:ascii="Calibri" w:hAnsi="Calibri"/>
          <w:u w:val="single"/>
        </w:rPr>
        <w:t xml:space="preserve"> </w:t>
      </w:r>
      <w:r>
        <w:rPr>
          <w:rFonts w:ascii="Calibri" w:hAnsi="Calibri"/>
          <w:u w:val="single"/>
        </w:rPr>
        <w:tab/>
      </w:r>
      <w:r>
        <w:rPr>
          <w:rFonts w:ascii="Calibri" w:hAnsi="Calibri"/>
          <w:u w:val="single"/>
        </w:rPr>
        <w:tab/>
      </w:r>
      <w:r>
        <w:rPr>
          <w:rFonts w:ascii="Calibri" w:hAnsi="Calibri"/>
          <w:u w:val="single"/>
        </w:rPr>
        <w:tab/>
      </w:r>
      <w:r>
        <w:rPr>
          <w:rFonts w:ascii="Calibri" w:hAnsi="Calibri"/>
        </w:rPr>
        <w:t>.</w:t>
      </w:r>
    </w:p>
    <w:p w14:paraId="535FE49E" w14:textId="77777777" w:rsidR="00EA1AED" w:rsidRDefault="00EA1AED">
      <w:pPr>
        <w:pStyle w:val="BodyText"/>
        <w:spacing w:before="10"/>
        <w:rPr>
          <w:rFonts w:ascii="Calibri"/>
          <w:sz w:val="18"/>
        </w:rPr>
      </w:pPr>
    </w:p>
    <w:tbl>
      <w:tblPr>
        <w:tblW w:w="0" w:type="auto"/>
        <w:tblInd w:w="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38"/>
        <w:gridCol w:w="1822"/>
        <w:gridCol w:w="2252"/>
        <w:gridCol w:w="2610"/>
      </w:tblGrid>
      <w:tr w:rsidR="00EA1AED" w14:paraId="2B60C458" w14:textId="77777777">
        <w:trPr>
          <w:trHeight w:val="366"/>
        </w:trPr>
        <w:tc>
          <w:tcPr>
            <w:tcW w:w="4038" w:type="dxa"/>
            <w:vMerge w:val="restart"/>
          </w:tcPr>
          <w:p w14:paraId="20D26EB9" w14:textId="77777777" w:rsidR="00EA1AED" w:rsidRDefault="004054CF">
            <w:pPr>
              <w:pStyle w:val="TableParagraph"/>
              <w:spacing w:before="1"/>
              <w:ind w:left="1214"/>
              <w:rPr>
                <w:rFonts w:ascii="Calibri"/>
                <w:b/>
                <w:sz w:val="20"/>
              </w:rPr>
            </w:pPr>
            <w:r>
              <w:rPr>
                <w:rFonts w:ascii="Calibri"/>
                <w:b/>
                <w:color w:val="404040"/>
                <w:sz w:val="20"/>
              </w:rPr>
              <w:t>Nombre del equipo</w:t>
            </w:r>
          </w:p>
        </w:tc>
        <w:tc>
          <w:tcPr>
            <w:tcW w:w="6684" w:type="dxa"/>
            <w:gridSpan w:val="3"/>
          </w:tcPr>
          <w:p w14:paraId="43EE6335" w14:textId="77777777" w:rsidR="00EA1AED" w:rsidRDefault="004054CF">
            <w:pPr>
              <w:pStyle w:val="TableParagraph"/>
              <w:spacing w:before="1"/>
              <w:ind w:left="2562" w:right="2559"/>
              <w:jc w:val="center"/>
              <w:rPr>
                <w:rFonts w:ascii="Calibri"/>
                <w:b/>
                <w:sz w:val="20"/>
              </w:rPr>
            </w:pPr>
            <w:r>
              <w:rPr>
                <w:rFonts w:ascii="Calibri"/>
                <w:b/>
                <w:color w:val="404040"/>
                <w:sz w:val="20"/>
              </w:rPr>
              <w:t>Servicio Solicitado</w:t>
            </w:r>
          </w:p>
        </w:tc>
      </w:tr>
      <w:tr w:rsidR="00EA1AED" w14:paraId="16E40375" w14:textId="77777777">
        <w:trPr>
          <w:trHeight w:val="588"/>
        </w:trPr>
        <w:tc>
          <w:tcPr>
            <w:tcW w:w="4038" w:type="dxa"/>
            <w:vMerge/>
            <w:tcBorders>
              <w:top w:val="nil"/>
            </w:tcBorders>
          </w:tcPr>
          <w:p w14:paraId="3A592083" w14:textId="77777777" w:rsidR="00EA1AED" w:rsidRDefault="00EA1AED">
            <w:pPr>
              <w:rPr>
                <w:sz w:val="2"/>
                <w:szCs w:val="2"/>
              </w:rPr>
            </w:pPr>
          </w:p>
        </w:tc>
        <w:tc>
          <w:tcPr>
            <w:tcW w:w="1822" w:type="dxa"/>
          </w:tcPr>
          <w:p w14:paraId="08411271" w14:textId="77777777" w:rsidR="00EA1AED" w:rsidRDefault="004054CF">
            <w:pPr>
              <w:pStyle w:val="TableParagraph"/>
              <w:ind w:left="213" w:right="199" w:hanging="2"/>
              <w:jc w:val="center"/>
              <w:rPr>
                <w:rFonts w:ascii="Calibri"/>
                <w:b/>
                <w:sz w:val="16"/>
              </w:rPr>
            </w:pPr>
            <w:r>
              <w:rPr>
                <w:rFonts w:ascii="Calibri"/>
                <w:b/>
                <w:color w:val="404040"/>
                <w:sz w:val="16"/>
              </w:rPr>
              <w:t>Adiestramiento (Marcar con una X, si</w:t>
            </w:r>
          </w:p>
          <w:p w14:paraId="436D2C27" w14:textId="77777777" w:rsidR="00EA1AED" w:rsidRDefault="004054CF">
            <w:pPr>
              <w:pStyle w:val="TableParagraph"/>
              <w:spacing w:line="178" w:lineRule="exact"/>
              <w:ind w:left="670" w:right="662"/>
              <w:jc w:val="center"/>
              <w:rPr>
                <w:rFonts w:ascii="Calibri"/>
                <w:b/>
                <w:sz w:val="16"/>
              </w:rPr>
            </w:pPr>
            <w:r>
              <w:rPr>
                <w:rFonts w:ascii="Calibri"/>
                <w:b/>
                <w:color w:val="404040"/>
                <w:sz w:val="16"/>
              </w:rPr>
              <w:t>aplica)</w:t>
            </w:r>
          </w:p>
        </w:tc>
        <w:tc>
          <w:tcPr>
            <w:tcW w:w="2252" w:type="dxa"/>
          </w:tcPr>
          <w:p w14:paraId="4E43A95C" w14:textId="77777777" w:rsidR="00EA1AED" w:rsidRDefault="004054CF">
            <w:pPr>
              <w:pStyle w:val="TableParagraph"/>
              <w:spacing w:line="194" w:lineRule="exact"/>
              <w:ind w:left="169" w:right="161"/>
              <w:jc w:val="center"/>
              <w:rPr>
                <w:rFonts w:ascii="Calibri" w:hAnsi="Calibri"/>
                <w:b/>
                <w:sz w:val="16"/>
              </w:rPr>
            </w:pPr>
            <w:r>
              <w:rPr>
                <w:rFonts w:ascii="Calibri" w:hAnsi="Calibri"/>
                <w:b/>
                <w:color w:val="404040"/>
                <w:sz w:val="16"/>
              </w:rPr>
              <w:t>Instalación</w:t>
            </w:r>
          </w:p>
          <w:p w14:paraId="14C51C6B" w14:textId="77777777" w:rsidR="00EA1AED" w:rsidRDefault="004054CF">
            <w:pPr>
              <w:pStyle w:val="TableParagraph"/>
              <w:spacing w:before="1"/>
              <w:ind w:left="169" w:right="161"/>
              <w:jc w:val="center"/>
              <w:rPr>
                <w:rFonts w:ascii="Calibri"/>
                <w:b/>
                <w:sz w:val="16"/>
              </w:rPr>
            </w:pPr>
            <w:r>
              <w:rPr>
                <w:rFonts w:ascii="Calibri"/>
                <w:b/>
                <w:color w:val="404040"/>
                <w:sz w:val="16"/>
              </w:rPr>
              <w:t>(Marcar con una X, si aplica)</w:t>
            </w:r>
          </w:p>
        </w:tc>
        <w:tc>
          <w:tcPr>
            <w:tcW w:w="2610" w:type="dxa"/>
          </w:tcPr>
          <w:p w14:paraId="68E00139" w14:textId="77777777" w:rsidR="00EA1AED" w:rsidRDefault="004054CF">
            <w:pPr>
              <w:pStyle w:val="TableParagraph"/>
              <w:ind w:left="748" w:right="405" w:hanging="320"/>
              <w:rPr>
                <w:rFonts w:ascii="Calibri" w:hAnsi="Calibri"/>
                <w:b/>
                <w:sz w:val="16"/>
              </w:rPr>
            </w:pPr>
            <w:r>
              <w:rPr>
                <w:rFonts w:ascii="Calibri" w:hAnsi="Calibri"/>
                <w:b/>
                <w:color w:val="404040"/>
                <w:sz w:val="16"/>
              </w:rPr>
              <w:t>Configuración de equipo o posicionamiento</w:t>
            </w:r>
          </w:p>
          <w:p w14:paraId="749BC511" w14:textId="77777777" w:rsidR="00EA1AED" w:rsidRDefault="004054CF">
            <w:pPr>
              <w:pStyle w:val="TableParagraph"/>
              <w:spacing w:line="178" w:lineRule="exact"/>
              <w:ind w:left="368"/>
              <w:rPr>
                <w:rFonts w:ascii="Calibri"/>
                <w:b/>
                <w:sz w:val="16"/>
              </w:rPr>
            </w:pPr>
            <w:r>
              <w:rPr>
                <w:rFonts w:ascii="Calibri"/>
                <w:b/>
                <w:color w:val="404040"/>
                <w:sz w:val="16"/>
              </w:rPr>
              <w:t>(Marcar con una X, si aplica)</w:t>
            </w:r>
          </w:p>
        </w:tc>
      </w:tr>
      <w:tr w:rsidR="00EA1AED" w14:paraId="5979AD6A" w14:textId="77777777">
        <w:trPr>
          <w:trHeight w:val="292"/>
        </w:trPr>
        <w:tc>
          <w:tcPr>
            <w:tcW w:w="4038" w:type="dxa"/>
          </w:tcPr>
          <w:p w14:paraId="446550BB" w14:textId="77777777" w:rsidR="00EA1AED" w:rsidRDefault="004054CF">
            <w:pPr>
              <w:pStyle w:val="TableParagraph"/>
              <w:spacing w:before="46"/>
              <w:ind w:left="107"/>
              <w:rPr>
                <w:rFonts w:ascii="Calibri"/>
                <w:b/>
                <w:sz w:val="16"/>
              </w:rPr>
            </w:pPr>
            <w:r>
              <w:rPr>
                <w:rFonts w:ascii="Calibri"/>
                <w:b/>
                <w:color w:val="404040"/>
                <w:sz w:val="16"/>
              </w:rPr>
              <w:t>1.</w:t>
            </w:r>
          </w:p>
        </w:tc>
        <w:tc>
          <w:tcPr>
            <w:tcW w:w="1822" w:type="dxa"/>
          </w:tcPr>
          <w:p w14:paraId="7DD6FCBB" w14:textId="77777777" w:rsidR="00EA1AED" w:rsidRDefault="00EA1AED">
            <w:pPr>
              <w:pStyle w:val="TableParagraph"/>
              <w:rPr>
                <w:rFonts w:ascii="Times New Roman"/>
                <w:sz w:val="20"/>
              </w:rPr>
            </w:pPr>
          </w:p>
        </w:tc>
        <w:tc>
          <w:tcPr>
            <w:tcW w:w="2252" w:type="dxa"/>
          </w:tcPr>
          <w:p w14:paraId="3BAA9A3B" w14:textId="77777777" w:rsidR="00EA1AED" w:rsidRDefault="00EA1AED">
            <w:pPr>
              <w:pStyle w:val="TableParagraph"/>
              <w:rPr>
                <w:rFonts w:ascii="Times New Roman"/>
                <w:sz w:val="20"/>
              </w:rPr>
            </w:pPr>
          </w:p>
        </w:tc>
        <w:tc>
          <w:tcPr>
            <w:tcW w:w="2610" w:type="dxa"/>
          </w:tcPr>
          <w:p w14:paraId="1AEB8C7F" w14:textId="77777777" w:rsidR="00EA1AED" w:rsidRDefault="00EA1AED">
            <w:pPr>
              <w:pStyle w:val="TableParagraph"/>
              <w:rPr>
                <w:rFonts w:ascii="Times New Roman"/>
                <w:sz w:val="20"/>
              </w:rPr>
            </w:pPr>
          </w:p>
        </w:tc>
      </w:tr>
      <w:tr w:rsidR="00EA1AED" w14:paraId="3438AB21" w14:textId="77777777">
        <w:trPr>
          <w:trHeight w:val="292"/>
        </w:trPr>
        <w:tc>
          <w:tcPr>
            <w:tcW w:w="4038" w:type="dxa"/>
          </w:tcPr>
          <w:p w14:paraId="2BFEAE13" w14:textId="77777777" w:rsidR="00EA1AED" w:rsidRDefault="004054CF">
            <w:pPr>
              <w:pStyle w:val="TableParagraph"/>
              <w:spacing w:before="46"/>
              <w:ind w:left="107"/>
              <w:rPr>
                <w:rFonts w:ascii="Calibri"/>
                <w:b/>
                <w:sz w:val="16"/>
              </w:rPr>
            </w:pPr>
            <w:r>
              <w:rPr>
                <w:rFonts w:ascii="Calibri"/>
                <w:b/>
                <w:color w:val="404040"/>
                <w:sz w:val="16"/>
              </w:rPr>
              <w:t>2.</w:t>
            </w:r>
          </w:p>
        </w:tc>
        <w:tc>
          <w:tcPr>
            <w:tcW w:w="1822" w:type="dxa"/>
          </w:tcPr>
          <w:p w14:paraId="6468DE53" w14:textId="77777777" w:rsidR="00EA1AED" w:rsidRDefault="00EA1AED">
            <w:pPr>
              <w:pStyle w:val="TableParagraph"/>
              <w:rPr>
                <w:rFonts w:ascii="Times New Roman"/>
                <w:sz w:val="20"/>
              </w:rPr>
            </w:pPr>
          </w:p>
        </w:tc>
        <w:tc>
          <w:tcPr>
            <w:tcW w:w="2252" w:type="dxa"/>
          </w:tcPr>
          <w:p w14:paraId="262604AC" w14:textId="77777777" w:rsidR="00EA1AED" w:rsidRDefault="00EA1AED">
            <w:pPr>
              <w:pStyle w:val="TableParagraph"/>
              <w:rPr>
                <w:rFonts w:ascii="Times New Roman"/>
                <w:sz w:val="20"/>
              </w:rPr>
            </w:pPr>
          </w:p>
        </w:tc>
        <w:tc>
          <w:tcPr>
            <w:tcW w:w="2610" w:type="dxa"/>
          </w:tcPr>
          <w:p w14:paraId="1B8E1141" w14:textId="77777777" w:rsidR="00EA1AED" w:rsidRDefault="00EA1AED">
            <w:pPr>
              <w:pStyle w:val="TableParagraph"/>
              <w:rPr>
                <w:rFonts w:ascii="Times New Roman"/>
                <w:sz w:val="20"/>
              </w:rPr>
            </w:pPr>
          </w:p>
        </w:tc>
      </w:tr>
      <w:tr w:rsidR="00EA1AED" w14:paraId="384BF7C8" w14:textId="77777777">
        <w:trPr>
          <w:trHeight w:val="292"/>
        </w:trPr>
        <w:tc>
          <w:tcPr>
            <w:tcW w:w="4038" w:type="dxa"/>
          </w:tcPr>
          <w:p w14:paraId="7D09D385" w14:textId="77777777" w:rsidR="00EA1AED" w:rsidRDefault="004054CF">
            <w:pPr>
              <w:pStyle w:val="TableParagraph"/>
              <w:spacing w:before="49"/>
              <w:ind w:left="107"/>
              <w:rPr>
                <w:rFonts w:ascii="Calibri"/>
                <w:b/>
                <w:sz w:val="16"/>
              </w:rPr>
            </w:pPr>
            <w:r>
              <w:rPr>
                <w:rFonts w:ascii="Calibri"/>
                <w:b/>
                <w:color w:val="404040"/>
                <w:sz w:val="16"/>
              </w:rPr>
              <w:t>3.</w:t>
            </w:r>
          </w:p>
        </w:tc>
        <w:tc>
          <w:tcPr>
            <w:tcW w:w="1822" w:type="dxa"/>
          </w:tcPr>
          <w:p w14:paraId="7D04A0E8" w14:textId="77777777" w:rsidR="00EA1AED" w:rsidRDefault="00EA1AED">
            <w:pPr>
              <w:pStyle w:val="TableParagraph"/>
              <w:rPr>
                <w:rFonts w:ascii="Times New Roman"/>
                <w:sz w:val="20"/>
              </w:rPr>
            </w:pPr>
          </w:p>
        </w:tc>
        <w:tc>
          <w:tcPr>
            <w:tcW w:w="2252" w:type="dxa"/>
          </w:tcPr>
          <w:p w14:paraId="359DCD68" w14:textId="77777777" w:rsidR="00EA1AED" w:rsidRDefault="00EA1AED">
            <w:pPr>
              <w:pStyle w:val="TableParagraph"/>
              <w:rPr>
                <w:rFonts w:ascii="Times New Roman"/>
                <w:sz w:val="20"/>
              </w:rPr>
            </w:pPr>
          </w:p>
        </w:tc>
        <w:tc>
          <w:tcPr>
            <w:tcW w:w="2610" w:type="dxa"/>
          </w:tcPr>
          <w:p w14:paraId="01DDE2A1" w14:textId="77777777" w:rsidR="00EA1AED" w:rsidRDefault="00EA1AED">
            <w:pPr>
              <w:pStyle w:val="TableParagraph"/>
              <w:rPr>
                <w:rFonts w:ascii="Times New Roman"/>
                <w:sz w:val="20"/>
              </w:rPr>
            </w:pPr>
          </w:p>
        </w:tc>
      </w:tr>
      <w:tr w:rsidR="00EA1AED" w14:paraId="342311AB" w14:textId="77777777">
        <w:trPr>
          <w:trHeight w:val="294"/>
        </w:trPr>
        <w:tc>
          <w:tcPr>
            <w:tcW w:w="4038" w:type="dxa"/>
          </w:tcPr>
          <w:p w14:paraId="556D7D76" w14:textId="77777777" w:rsidR="00EA1AED" w:rsidRDefault="004054CF">
            <w:pPr>
              <w:pStyle w:val="TableParagraph"/>
              <w:spacing w:before="49"/>
              <w:ind w:left="107"/>
              <w:rPr>
                <w:rFonts w:ascii="Calibri"/>
                <w:b/>
                <w:sz w:val="16"/>
              </w:rPr>
            </w:pPr>
            <w:r>
              <w:rPr>
                <w:rFonts w:ascii="Calibri"/>
                <w:b/>
                <w:color w:val="404040"/>
                <w:sz w:val="16"/>
              </w:rPr>
              <w:t>4.</w:t>
            </w:r>
          </w:p>
        </w:tc>
        <w:tc>
          <w:tcPr>
            <w:tcW w:w="1822" w:type="dxa"/>
          </w:tcPr>
          <w:p w14:paraId="6473057C" w14:textId="77777777" w:rsidR="00EA1AED" w:rsidRDefault="00EA1AED">
            <w:pPr>
              <w:pStyle w:val="TableParagraph"/>
              <w:rPr>
                <w:rFonts w:ascii="Times New Roman"/>
                <w:sz w:val="20"/>
              </w:rPr>
            </w:pPr>
          </w:p>
        </w:tc>
        <w:tc>
          <w:tcPr>
            <w:tcW w:w="2252" w:type="dxa"/>
          </w:tcPr>
          <w:p w14:paraId="2BA65C49" w14:textId="77777777" w:rsidR="00EA1AED" w:rsidRDefault="00EA1AED">
            <w:pPr>
              <w:pStyle w:val="TableParagraph"/>
              <w:rPr>
                <w:rFonts w:ascii="Times New Roman"/>
                <w:sz w:val="20"/>
              </w:rPr>
            </w:pPr>
          </w:p>
        </w:tc>
        <w:tc>
          <w:tcPr>
            <w:tcW w:w="2610" w:type="dxa"/>
          </w:tcPr>
          <w:p w14:paraId="282F2820" w14:textId="77777777" w:rsidR="00EA1AED" w:rsidRDefault="00EA1AED">
            <w:pPr>
              <w:pStyle w:val="TableParagraph"/>
              <w:rPr>
                <w:rFonts w:ascii="Times New Roman"/>
                <w:sz w:val="20"/>
              </w:rPr>
            </w:pPr>
          </w:p>
        </w:tc>
      </w:tr>
    </w:tbl>
    <w:p w14:paraId="40698FE2" w14:textId="77777777" w:rsidR="00EA1AED" w:rsidRDefault="00EA1AED">
      <w:pPr>
        <w:pStyle w:val="BodyText"/>
        <w:spacing w:before="9"/>
        <w:rPr>
          <w:rFonts w:ascii="Calibri"/>
          <w:sz w:val="15"/>
        </w:rPr>
      </w:pPr>
    </w:p>
    <w:p w14:paraId="2CC1A4DF" w14:textId="77777777" w:rsidR="00EA1AED" w:rsidRDefault="004054CF">
      <w:pPr>
        <w:tabs>
          <w:tab w:val="left" w:pos="8548"/>
        </w:tabs>
        <w:spacing w:before="57"/>
        <w:ind w:left="420"/>
        <w:rPr>
          <w:rFonts w:ascii="Calibri" w:hAnsi="Calibri"/>
        </w:rPr>
      </w:pPr>
      <w:r>
        <w:rPr>
          <w:rFonts w:ascii="Calibri" w:hAnsi="Calibri"/>
        </w:rPr>
        <w:t xml:space="preserve">El   servicio   con   el   suplidor   se   coordinó </w:t>
      </w:r>
      <w:r>
        <w:rPr>
          <w:rFonts w:ascii="Calibri" w:hAnsi="Calibri"/>
          <w:spacing w:val="22"/>
        </w:rPr>
        <w:t xml:space="preserve"> </w:t>
      </w:r>
      <w:r>
        <w:rPr>
          <w:rFonts w:ascii="Calibri" w:hAnsi="Calibri"/>
        </w:rPr>
        <w:t xml:space="preserve">el </w:t>
      </w:r>
      <w:r>
        <w:rPr>
          <w:rFonts w:ascii="Calibri" w:hAnsi="Calibri"/>
          <w:spacing w:val="46"/>
        </w:rPr>
        <w:t xml:space="preserve"> </w:t>
      </w:r>
      <w:r>
        <w:rPr>
          <w:rFonts w:ascii="Calibri" w:hAnsi="Calibri"/>
        </w:rPr>
        <w:t>día</w:t>
      </w:r>
      <w:r>
        <w:rPr>
          <w:rFonts w:ascii="Calibri" w:hAnsi="Calibri"/>
          <w:u w:val="single"/>
        </w:rPr>
        <w:t xml:space="preserve"> </w:t>
      </w:r>
      <w:r>
        <w:rPr>
          <w:rFonts w:ascii="Calibri" w:hAnsi="Calibri"/>
          <w:u w:val="single"/>
        </w:rPr>
        <w:tab/>
      </w:r>
      <w:r>
        <w:rPr>
          <w:rFonts w:ascii="Calibri" w:hAnsi="Calibri"/>
        </w:rPr>
        <w:t>y este se proveyó el</w:t>
      </w:r>
      <w:r>
        <w:rPr>
          <w:rFonts w:ascii="Calibri" w:hAnsi="Calibri"/>
          <w:spacing w:val="34"/>
        </w:rPr>
        <w:t xml:space="preserve"> </w:t>
      </w:r>
      <w:r>
        <w:rPr>
          <w:rFonts w:ascii="Calibri" w:hAnsi="Calibri"/>
        </w:rPr>
        <w:t>día</w:t>
      </w:r>
    </w:p>
    <w:p w14:paraId="1BDEDBB3" w14:textId="77777777" w:rsidR="00EA1AED" w:rsidRDefault="004054CF">
      <w:pPr>
        <w:tabs>
          <w:tab w:val="left" w:pos="3597"/>
        </w:tabs>
        <w:spacing w:before="41" w:line="276" w:lineRule="auto"/>
        <w:ind w:left="420" w:right="376"/>
        <w:rPr>
          <w:rFonts w:ascii="Calibri"/>
        </w:rPr>
      </w:pPr>
      <w:r>
        <w:rPr>
          <w:rFonts w:ascii="Calibri"/>
          <w:u w:val="single"/>
        </w:rPr>
        <w:t xml:space="preserve"> </w:t>
      </w:r>
      <w:r>
        <w:rPr>
          <w:rFonts w:ascii="Calibri"/>
          <w:u w:val="single"/>
        </w:rPr>
        <w:tab/>
      </w:r>
      <w:r>
        <w:rPr>
          <w:rFonts w:ascii="Calibri"/>
        </w:rPr>
        <w:t>, como parte de los servicios que requiere el estudiante para el uso adecuado de los equipos. La calidad del servicio provisto se considera que</w:t>
      </w:r>
      <w:r>
        <w:rPr>
          <w:rFonts w:ascii="Calibri"/>
          <w:spacing w:val="-7"/>
        </w:rPr>
        <w:t xml:space="preserve"> </w:t>
      </w:r>
      <w:r>
        <w:rPr>
          <w:rFonts w:ascii="Calibri"/>
        </w:rPr>
        <w:t>fue:</w:t>
      </w:r>
    </w:p>
    <w:p w14:paraId="4F9F2FF4" w14:textId="77777777" w:rsidR="00EA1AED" w:rsidRDefault="00EA1AED">
      <w:pPr>
        <w:pStyle w:val="BodyText"/>
        <w:spacing w:before="2"/>
        <w:rPr>
          <w:rFonts w:ascii="Calibri"/>
          <w:sz w:val="16"/>
        </w:rPr>
      </w:pPr>
    </w:p>
    <w:p w14:paraId="28FF79E3" w14:textId="77777777" w:rsidR="00EA1AED" w:rsidRDefault="004054CF">
      <w:pPr>
        <w:tabs>
          <w:tab w:val="left" w:pos="2615"/>
          <w:tab w:val="left" w:pos="4204"/>
          <w:tab w:val="left" w:pos="5750"/>
        </w:tabs>
        <w:spacing w:before="1"/>
        <w:ind w:left="861"/>
        <w:rPr>
          <w:rFonts w:ascii="Calibri"/>
        </w:rPr>
      </w:pPr>
      <w:r>
        <w:rPr>
          <w:noProof/>
          <w:position w:val="-4"/>
          <w:lang w:val="en-US" w:eastAsia="en-US" w:bidi="ar-SA"/>
        </w:rPr>
        <w:drawing>
          <wp:inline distT="0" distB="0" distL="0" distR="0" wp14:anchorId="4D303FC9" wp14:editId="665FF76C">
            <wp:extent cx="202692" cy="146303"/>
            <wp:effectExtent l="0" t="0" r="0" b="0"/>
            <wp:docPr id="9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17.png"/>
                    <pic:cNvPicPr/>
                  </pic:nvPicPr>
                  <pic:blipFill>
                    <a:blip r:embed="rId81" cstate="print"/>
                    <a:stretch>
                      <a:fillRect/>
                    </a:stretch>
                  </pic:blipFill>
                  <pic:spPr>
                    <a:xfrm>
                      <a:off x="0" y="0"/>
                      <a:ext cx="202692" cy="146303"/>
                    </a:xfrm>
                    <a:prstGeom prst="rect">
                      <a:avLst/>
                    </a:prstGeom>
                  </pic:spPr>
                </pic:pic>
              </a:graphicData>
            </a:graphic>
          </wp:inline>
        </w:drawing>
      </w:r>
      <w:r>
        <w:rPr>
          <w:rFonts w:ascii="Times New Roman"/>
          <w:sz w:val="20"/>
        </w:rPr>
        <w:t xml:space="preserve"> </w:t>
      </w:r>
      <w:r>
        <w:rPr>
          <w:rFonts w:ascii="Times New Roman"/>
          <w:spacing w:val="10"/>
          <w:sz w:val="20"/>
        </w:rPr>
        <w:t xml:space="preserve"> </w:t>
      </w:r>
      <w:r>
        <w:rPr>
          <w:rFonts w:ascii="Calibri"/>
          <w:spacing w:val="-1"/>
        </w:rPr>
        <w:t>excelente.</w:t>
      </w:r>
      <w:r>
        <w:rPr>
          <w:rFonts w:ascii="Calibri"/>
          <w:spacing w:val="-1"/>
        </w:rPr>
        <w:tab/>
      </w:r>
      <w:r>
        <w:rPr>
          <w:rFonts w:ascii="Calibri"/>
          <w:noProof/>
          <w:position w:val="-4"/>
          <w:lang w:val="en-US" w:eastAsia="en-US" w:bidi="ar-SA"/>
        </w:rPr>
        <w:drawing>
          <wp:inline distT="0" distB="0" distL="0" distR="0" wp14:anchorId="159C717C" wp14:editId="0AA3E186">
            <wp:extent cx="202691" cy="146303"/>
            <wp:effectExtent l="0" t="0" r="0" b="0"/>
            <wp:docPr id="93"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18.png"/>
                    <pic:cNvPicPr/>
                  </pic:nvPicPr>
                  <pic:blipFill>
                    <a:blip r:embed="rId82" cstate="print"/>
                    <a:stretch>
                      <a:fillRect/>
                    </a:stretch>
                  </pic:blipFill>
                  <pic:spPr>
                    <a:xfrm>
                      <a:off x="0" y="0"/>
                      <a:ext cx="202691" cy="146303"/>
                    </a:xfrm>
                    <a:prstGeom prst="rect">
                      <a:avLst/>
                    </a:prstGeom>
                  </pic:spPr>
                </pic:pic>
              </a:graphicData>
            </a:graphic>
          </wp:inline>
        </w:drawing>
      </w:r>
      <w:r>
        <w:rPr>
          <w:rFonts w:ascii="Times New Roman"/>
        </w:rPr>
        <w:t xml:space="preserve">  </w:t>
      </w:r>
      <w:r>
        <w:rPr>
          <w:rFonts w:ascii="Times New Roman"/>
          <w:spacing w:val="-21"/>
        </w:rPr>
        <w:t xml:space="preserve"> </w:t>
      </w:r>
      <w:r>
        <w:rPr>
          <w:rFonts w:ascii="Calibri"/>
          <w:spacing w:val="-1"/>
        </w:rPr>
        <w:t>buena.</w:t>
      </w:r>
      <w:r>
        <w:rPr>
          <w:rFonts w:ascii="Calibri"/>
          <w:spacing w:val="-1"/>
        </w:rPr>
        <w:tab/>
      </w:r>
      <w:r>
        <w:rPr>
          <w:rFonts w:ascii="Calibri"/>
          <w:noProof/>
          <w:position w:val="-4"/>
          <w:lang w:val="en-US" w:eastAsia="en-US" w:bidi="ar-SA"/>
        </w:rPr>
        <w:drawing>
          <wp:inline distT="0" distB="0" distL="0" distR="0" wp14:anchorId="60E5A20C" wp14:editId="4C0F8BC0">
            <wp:extent cx="202691" cy="146303"/>
            <wp:effectExtent l="0" t="0" r="0" b="0"/>
            <wp:docPr id="9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18.png"/>
                    <pic:cNvPicPr/>
                  </pic:nvPicPr>
                  <pic:blipFill>
                    <a:blip r:embed="rId82" cstate="print"/>
                    <a:stretch>
                      <a:fillRect/>
                    </a:stretch>
                  </pic:blipFill>
                  <pic:spPr>
                    <a:xfrm>
                      <a:off x="0" y="0"/>
                      <a:ext cx="202691" cy="146303"/>
                    </a:xfrm>
                    <a:prstGeom prst="rect">
                      <a:avLst/>
                    </a:prstGeom>
                  </pic:spPr>
                </pic:pic>
              </a:graphicData>
            </a:graphic>
          </wp:inline>
        </w:drawing>
      </w:r>
      <w:r>
        <w:rPr>
          <w:rFonts w:ascii="Times New Roman"/>
        </w:rPr>
        <w:t xml:space="preserve">   </w:t>
      </w:r>
      <w:r>
        <w:rPr>
          <w:rFonts w:ascii="Times New Roman"/>
          <w:spacing w:val="-1"/>
        </w:rPr>
        <w:t xml:space="preserve"> </w:t>
      </w:r>
      <w:r>
        <w:rPr>
          <w:rFonts w:ascii="Calibri"/>
          <w:spacing w:val="-2"/>
        </w:rPr>
        <w:t>regular.</w:t>
      </w:r>
      <w:r>
        <w:rPr>
          <w:rFonts w:ascii="Calibri"/>
          <w:spacing w:val="-2"/>
        </w:rPr>
        <w:tab/>
      </w:r>
      <w:r>
        <w:rPr>
          <w:rFonts w:ascii="Calibri"/>
          <w:noProof/>
          <w:position w:val="-4"/>
          <w:lang w:val="en-US" w:eastAsia="en-US" w:bidi="ar-SA"/>
        </w:rPr>
        <w:drawing>
          <wp:inline distT="0" distB="0" distL="0" distR="0" wp14:anchorId="1A4C6F89" wp14:editId="0B7115D3">
            <wp:extent cx="202692" cy="146303"/>
            <wp:effectExtent l="0" t="0" r="0" b="0"/>
            <wp:docPr id="9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18.png"/>
                    <pic:cNvPicPr/>
                  </pic:nvPicPr>
                  <pic:blipFill>
                    <a:blip r:embed="rId82" cstate="print"/>
                    <a:stretch>
                      <a:fillRect/>
                    </a:stretch>
                  </pic:blipFill>
                  <pic:spPr>
                    <a:xfrm>
                      <a:off x="0" y="0"/>
                      <a:ext cx="202692" cy="146303"/>
                    </a:xfrm>
                    <a:prstGeom prst="rect">
                      <a:avLst/>
                    </a:prstGeom>
                  </pic:spPr>
                </pic:pic>
              </a:graphicData>
            </a:graphic>
          </wp:inline>
        </w:drawing>
      </w:r>
      <w:r>
        <w:rPr>
          <w:rFonts w:ascii="Times New Roman"/>
        </w:rPr>
        <w:t xml:space="preserve">   </w:t>
      </w:r>
      <w:r>
        <w:rPr>
          <w:rFonts w:ascii="Times New Roman"/>
          <w:spacing w:val="-8"/>
        </w:rPr>
        <w:t xml:space="preserve"> </w:t>
      </w:r>
      <w:r>
        <w:rPr>
          <w:rFonts w:ascii="Calibri"/>
        </w:rPr>
        <w:t>pobre.</w:t>
      </w:r>
    </w:p>
    <w:p w14:paraId="6BF3AF90" w14:textId="77777777" w:rsidR="00EA1AED" w:rsidRDefault="00EA1AED">
      <w:pPr>
        <w:pStyle w:val="BodyText"/>
        <w:spacing w:before="3"/>
        <w:rPr>
          <w:rFonts w:ascii="Calibri"/>
          <w:sz w:val="22"/>
        </w:rPr>
      </w:pPr>
    </w:p>
    <w:p w14:paraId="7EA306B1" w14:textId="77777777" w:rsidR="00EA1AED" w:rsidRDefault="004054CF">
      <w:pPr>
        <w:ind w:left="420"/>
        <w:rPr>
          <w:rFonts w:ascii="Calibri"/>
          <w:b/>
        </w:rPr>
      </w:pPr>
      <w:r>
        <w:rPr>
          <w:rFonts w:ascii="Calibri"/>
          <w:b/>
        </w:rPr>
        <w:t>Certifico correcto.</w:t>
      </w:r>
    </w:p>
    <w:p w14:paraId="4F44BD58" w14:textId="77777777" w:rsidR="00EA1AED" w:rsidRDefault="00EA1AED">
      <w:pPr>
        <w:pStyle w:val="BodyText"/>
        <w:rPr>
          <w:rFonts w:ascii="Calibri"/>
          <w:b/>
          <w:sz w:val="20"/>
        </w:rPr>
      </w:pPr>
    </w:p>
    <w:p w14:paraId="1B20BB5A" w14:textId="29BD5F6A" w:rsidR="00EA1AED" w:rsidRDefault="004054CF">
      <w:pPr>
        <w:pStyle w:val="BodyText"/>
        <w:spacing w:before="5"/>
        <w:rPr>
          <w:rFonts w:ascii="Calibri"/>
          <w:b/>
          <w:sz w:val="15"/>
        </w:rPr>
      </w:pPr>
      <w:r>
        <w:rPr>
          <w:noProof/>
          <w:lang w:val="en-US" w:eastAsia="en-US" w:bidi="ar-SA"/>
        </w:rPr>
        <mc:AlternateContent>
          <mc:Choice Requires="wpg">
            <w:drawing>
              <wp:anchor distT="0" distB="0" distL="0" distR="0" simplePos="0" relativeHeight="251748864" behindDoc="1" locked="0" layoutInCell="1" allowOverlap="1" wp14:anchorId="49204139" wp14:editId="0C5F07A9">
                <wp:simplePos x="0" y="0"/>
                <wp:positionH relativeFrom="page">
                  <wp:posOffset>457200</wp:posOffset>
                </wp:positionH>
                <wp:positionV relativeFrom="paragraph">
                  <wp:posOffset>145415</wp:posOffset>
                </wp:positionV>
                <wp:extent cx="2646680" cy="9525"/>
                <wp:effectExtent l="0" t="0" r="0" b="0"/>
                <wp:wrapTopAndBottom/>
                <wp:docPr id="74"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6680" cy="9525"/>
                          <a:chOff x="720" y="229"/>
                          <a:chExt cx="4168" cy="15"/>
                        </a:xfrm>
                      </wpg:grpSpPr>
                      <wps:wsp>
                        <wps:cNvPr id="76" name="Line 35"/>
                        <wps:cNvCnPr>
                          <a:cxnSpLocks noChangeShapeType="1"/>
                        </wps:cNvCnPr>
                        <wps:spPr bwMode="auto">
                          <a:xfrm>
                            <a:off x="720" y="236"/>
                            <a:ext cx="2191"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 name="Line 34"/>
                        <wps:cNvCnPr>
                          <a:cxnSpLocks noChangeShapeType="1"/>
                        </wps:cNvCnPr>
                        <wps:spPr bwMode="auto">
                          <a:xfrm>
                            <a:off x="2914" y="236"/>
                            <a:ext cx="1973"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9CED16A" id="Group 33" o:spid="_x0000_s1026" style="position:absolute;margin-left:36pt;margin-top:11.45pt;width:208.4pt;height:.75pt;z-index:-251567616;mso-wrap-distance-left:0;mso-wrap-distance-right:0;mso-position-horizontal-relative:page" coordorigin="720,229" coordsize="4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">
                <v:line id="Line 35" o:spid="_x0000_s1027" style="position:absolute;visibility:visible;mso-wrap-style:square" from="720,236" to="2911,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" strokeweight=".25292mm"/>
                <v:line id="Line 34" o:spid="_x0000_s1028" style="position:absolute;visibility:visible;mso-wrap-style:square" from="2914,236" to="4887,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" strokeweight=".25292mm"/>
                <w10:wrap type="topAndBottom" anchorx="page"/>
              </v:group>
            </w:pict>
          </mc:Fallback>
        </mc:AlternateContent>
      </w:r>
      <w:r>
        <w:rPr>
          <w:noProof/>
          <w:lang w:val="en-US" w:eastAsia="en-US" w:bidi="ar-SA"/>
        </w:rPr>
        <mc:AlternateContent>
          <mc:Choice Requires="wps">
            <w:drawing>
              <wp:anchor distT="0" distB="0" distL="0" distR="0" simplePos="0" relativeHeight="251749888" behindDoc="1" locked="0" layoutInCell="1" allowOverlap="1" wp14:anchorId="757308AA" wp14:editId="34B5A73A">
                <wp:simplePos x="0" y="0"/>
                <wp:positionH relativeFrom="page">
                  <wp:posOffset>3658235</wp:posOffset>
                </wp:positionH>
                <wp:positionV relativeFrom="paragraph">
                  <wp:posOffset>149860</wp:posOffset>
                </wp:positionV>
                <wp:extent cx="2436495" cy="0"/>
                <wp:effectExtent l="0" t="0" r="0" b="0"/>
                <wp:wrapTopAndBottom/>
                <wp:docPr id="72"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6495"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E6019E6" id="Line 32" o:spid="_x0000_s1026" style="position:absolute;z-index:-251566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88.05pt,11.8pt" to="479.9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" strokeweight=".25292mm">
                <w10:wrap type="topAndBottom" anchorx="page"/>
              </v:line>
            </w:pict>
          </mc:Fallback>
        </mc:AlternateContent>
      </w:r>
    </w:p>
    <w:p w14:paraId="51C03221" w14:textId="77777777" w:rsidR="00EA1AED" w:rsidRDefault="004054CF">
      <w:pPr>
        <w:tabs>
          <w:tab w:val="left" w:pos="5460"/>
        </w:tabs>
        <w:spacing w:line="259" w:lineRule="exact"/>
        <w:ind w:left="420"/>
        <w:rPr>
          <w:rFonts w:ascii="Calibri"/>
        </w:rPr>
      </w:pPr>
      <w:r>
        <w:rPr>
          <w:rFonts w:ascii="Calibri"/>
        </w:rPr>
        <w:t>Nombre del</w:t>
      </w:r>
      <w:r>
        <w:rPr>
          <w:rFonts w:ascii="Calibri"/>
          <w:spacing w:val="-2"/>
        </w:rPr>
        <w:t xml:space="preserve"> </w:t>
      </w:r>
      <w:r>
        <w:rPr>
          <w:rFonts w:ascii="Calibri"/>
        </w:rPr>
        <w:t>director</w:t>
      </w:r>
      <w:r>
        <w:rPr>
          <w:rFonts w:ascii="Calibri"/>
          <w:spacing w:val="-1"/>
        </w:rPr>
        <w:t xml:space="preserve"> </w:t>
      </w:r>
      <w:r>
        <w:rPr>
          <w:rFonts w:ascii="Calibri"/>
        </w:rPr>
        <w:t>escolar</w:t>
      </w:r>
      <w:r>
        <w:rPr>
          <w:rFonts w:ascii="Calibri"/>
        </w:rPr>
        <w:tab/>
        <w:t>Firma del director</w:t>
      </w:r>
      <w:r>
        <w:rPr>
          <w:rFonts w:ascii="Calibri"/>
          <w:spacing w:val="-1"/>
        </w:rPr>
        <w:t xml:space="preserve"> </w:t>
      </w:r>
      <w:r>
        <w:rPr>
          <w:rFonts w:ascii="Calibri"/>
        </w:rPr>
        <w:t>escolar</w:t>
      </w:r>
    </w:p>
    <w:p w14:paraId="554FEBF0" w14:textId="40836EA3" w:rsidR="00EA1AED" w:rsidRDefault="004054CF">
      <w:pPr>
        <w:pStyle w:val="BodyText"/>
        <w:rPr>
          <w:rFonts w:ascii="Calibri"/>
        </w:rPr>
      </w:pPr>
      <w:r>
        <w:rPr>
          <w:noProof/>
          <w:lang w:val="en-US" w:eastAsia="en-US" w:bidi="ar-SA"/>
        </w:rPr>
        <mc:AlternateContent>
          <mc:Choice Requires="wpg">
            <w:drawing>
              <wp:anchor distT="0" distB="0" distL="0" distR="0" simplePos="0" relativeHeight="251750912" behindDoc="1" locked="0" layoutInCell="1" allowOverlap="1" wp14:anchorId="592048B5" wp14:editId="37DD24D4">
                <wp:simplePos x="0" y="0"/>
                <wp:positionH relativeFrom="page">
                  <wp:posOffset>457200</wp:posOffset>
                </wp:positionH>
                <wp:positionV relativeFrom="paragraph">
                  <wp:posOffset>211455</wp:posOffset>
                </wp:positionV>
                <wp:extent cx="2714625" cy="9525"/>
                <wp:effectExtent l="0" t="0" r="0" b="0"/>
                <wp:wrapTopAndBottom/>
                <wp:docPr id="6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14625" cy="9525"/>
                          <a:chOff x="720" y="333"/>
                          <a:chExt cx="4275" cy="15"/>
                        </a:xfrm>
                      </wpg:grpSpPr>
                      <wps:wsp>
                        <wps:cNvPr id="66" name="Line 31"/>
                        <wps:cNvCnPr>
                          <a:cxnSpLocks noChangeShapeType="1"/>
                        </wps:cNvCnPr>
                        <wps:spPr bwMode="auto">
                          <a:xfrm>
                            <a:off x="720" y="340"/>
                            <a:ext cx="1645"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 name="Line 30"/>
                        <wps:cNvCnPr>
                          <a:cxnSpLocks noChangeShapeType="1"/>
                        </wps:cNvCnPr>
                        <wps:spPr bwMode="auto">
                          <a:xfrm>
                            <a:off x="2367" y="340"/>
                            <a:ext cx="1750"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 name="Line 29"/>
                        <wps:cNvCnPr>
                          <a:cxnSpLocks noChangeShapeType="1"/>
                        </wps:cNvCnPr>
                        <wps:spPr bwMode="auto">
                          <a:xfrm>
                            <a:off x="4119" y="340"/>
                            <a:ext cx="875"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0E64C08" id="Group 28" o:spid="_x0000_s1026" style="position:absolute;margin-left:36pt;margin-top:16.65pt;width:213.75pt;height:.75pt;z-index:-251565568;mso-wrap-distance-left:0;mso-wrap-distance-right:0;mso-position-horizontal-relative:page" coordorigin="720,333" coordsize="427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">
                <v:line id="Line 31" o:spid="_x0000_s1027" style="position:absolute;visibility:visible;mso-wrap-style:square" from="720,340" to="2365,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" strokeweight=".25292mm"/>
                <v:line id="Line 30" o:spid="_x0000_s1028" style="position:absolute;visibility:visible;mso-wrap-style:square" from="2367,340" to="4117,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" strokeweight=".25292mm"/>
                <v:line id="Line 29" o:spid="_x0000_s1029" style="position:absolute;visibility:visible;mso-wrap-style:square" from="4119,340" to="4994,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" strokeweight=".25292mm"/>
                <w10:wrap type="topAndBottom" anchorx="page"/>
              </v:group>
            </w:pict>
          </mc:Fallback>
        </mc:AlternateContent>
      </w:r>
      <w:r>
        <w:rPr>
          <w:noProof/>
          <w:lang w:val="en-US" w:eastAsia="en-US" w:bidi="ar-SA"/>
        </w:rPr>
        <mc:AlternateContent>
          <mc:Choice Requires="wps">
            <w:drawing>
              <wp:anchor distT="0" distB="0" distL="0" distR="0" simplePos="0" relativeHeight="251751936" behindDoc="1" locked="0" layoutInCell="1" allowOverlap="1" wp14:anchorId="469237C6" wp14:editId="39DA9ACE">
                <wp:simplePos x="0" y="0"/>
                <wp:positionH relativeFrom="page">
                  <wp:posOffset>3658235</wp:posOffset>
                </wp:positionH>
                <wp:positionV relativeFrom="paragraph">
                  <wp:posOffset>215900</wp:posOffset>
                </wp:positionV>
                <wp:extent cx="2435860" cy="0"/>
                <wp:effectExtent l="0" t="0" r="0" b="0"/>
                <wp:wrapTopAndBottom/>
                <wp:docPr id="62"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5860"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990E151" id="Line 27" o:spid="_x0000_s1026" style="position:absolute;z-index:-251564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88.05pt,17pt" to="479.8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" strokeweight=".25292mm">
                <w10:wrap type="topAndBottom" anchorx="page"/>
              </v:line>
            </w:pict>
          </mc:Fallback>
        </mc:AlternateContent>
      </w:r>
    </w:p>
    <w:p w14:paraId="761B28C1" w14:textId="77777777" w:rsidR="00EA1AED" w:rsidRDefault="004054CF">
      <w:pPr>
        <w:tabs>
          <w:tab w:val="left" w:pos="5460"/>
        </w:tabs>
        <w:spacing w:line="256" w:lineRule="exact"/>
        <w:ind w:left="420"/>
        <w:rPr>
          <w:rFonts w:ascii="Calibri" w:hAnsi="Calibri"/>
        </w:rPr>
      </w:pPr>
      <w:r>
        <w:rPr>
          <w:rFonts w:ascii="Calibri" w:hAnsi="Calibri"/>
        </w:rPr>
        <w:t>Nombre del maestro de</w:t>
      </w:r>
      <w:r>
        <w:rPr>
          <w:rFonts w:ascii="Calibri" w:hAnsi="Calibri"/>
          <w:spacing w:val="-5"/>
        </w:rPr>
        <w:t xml:space="preserve"> </w:t>
      </w:r>
      <w:r>
        <w:rPr>
          <w:rFonts w:ascii="Calibri" w:hAnsi="Calibri"/>
        </w:rPr>
        <w:t>Educación</w:t>
      </w:r>
      <w:r>
        <w:rPr>
          <w:rFonts w:ascii="Calibri" w:hAnsi="Calibri"/>
          <w:spacing w:val="-2"/>
        </w:rPr>
        <w:t xml:space="preserve"> </w:t>
      </w:r>
      <w:r>
        <w:rPr>
          <w:rFonts w:ascii="Calibri" w:hAnsi="Calibri"/>
        </w:rPr>
        <w:t>Especial</w:t>
      </w:r>
      <w:r>
        <w:rPr>
          <w:rFonts w:ascii="Calibri" w:hAnsi="Calibri"/>
        </w:rPr>
        <w:tab/>
        <w:t>Firma del maestro de Educación</w:t>
      </w:r>
      <w:r>
        <w:rPr>
          <w:rFonts w:ascii="Calibri" w:hAnsi="Calibri"/>
          <w:spacing w:val="-3"/>
        </w:rPr>
        <w:t xml:space="preserve"> </w:t>
      </w:r>
      <w:r>
        <w:rPr>
          <w:rFonts w:ascii="Calibri" w:hAnsi="Calibri"/>
        </w:rPr>
        <w:t>Especial</w:t>
      </w:r>
    </w:p>
    <w:p w14:paraId="0AF77AC3" w14:textId="77777777" w:rsidR="00EA1AED" w:rsidRDefault="00EA1AED">
      <w:pPr>
        <w:pStyle w:val="BodyText"/>
        <w:rPr>
          <w:rFonts w:ascii="Calibri"/>
          <w:sz w:val="20"/>
        </w:rPr>
      </w:pPr>
    </w:p>
    <w:p w14:paraId="532D4E0D" w14:textId="77777777" w:rsidR="00EA1AED" w:rsidRDefault="00EA1AED">
      <w:pPr>
        <w:pStyle w:val="BodyText"/>
        <w:rPr>
          <w:rFonts w:ascii="Calibri"/>
          <w:sz w:val="20"/>
        </w:rPr>
      </w:pPr>
    </w:p>
    <w:p w14:paraId="0C181FF1" w14:textId="77777777" w:rsidR="00EA1AED" w:rsidRDefault="00EA1AED">
      <w:pPr>
        <w:pStyle w:val="BodyText"/>
        <w:spacing w:before="8"/>
        <w:rPr>
          <w:rFonts w:ascii="Calibri"/>
          <w:sz w:val="28"/>
        </w:rPr>
      </w:pPr>
    </w:p>
    <w:p w14:paraId="148E2484" w14:textId="77777777" w:rsidR="00EA1AED" w:rsidRDefault="004054CF">
      <w:pPr>
        <w:spacing w:before="69"/>
        <w:ind w:left="420"/>
        <w:rPr>
          <w:rFonts w:ascii="Calibri"/>
          <w:sz w:val="16"/>
        </w:rPr>
      </w:pPr>
      <w:r>
        <w:rPr>
          <w:noProof/>
          <w:lang w:val="en-US" w:eastAsia="en-US" w:bidi="ar-SA"/>
        </w:rPr>
        <w:drawing>
          <wp:anchor distT="0" distB="0" distL="0" distR="0" simplePos="0" relativeHeight="251752960" behindDoc="0" locked="0" layoutInCell="1" allowOverlap="1" wp14:anchorId="72726F9B" wp14:editId="127196BF">
            <wp:simplePos x="0" y="0"/>
            <wp:positionH relativeFrom="page">
              <wp:posOffset>6832092</wp:posOffset>
            </wp:positionH>
            <wp:positionV relativeFrom="paragraph">
              <wp:posOffset>142382</wp:posOffset>
            </wp:positionV>
            <wp:extent cx="495300" cy="316992"/>
            <wp:effectExtent l="0" t="0" r="0" b="0"/>
            <wp:wrapNone/>
            <wp:docPr id="9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15.jpeg"/>
                    <pic:cNvPicPr/>
                  </pic:nvPicPr>
                  <pic:blipFill>
                    <a:blip r:embed="rId75" cstate="print"/>
                    <a:stretch>
                      <a:fillRect/>
                    </a:stretch>
                  </pic:blipFill>
                  <pic:spPr>
                    <a:xfrm>
                      <a:off x="0" y="0"/>
                      <a:ext cx="495300" cy="316992"/>
                    </a:xfrm>
                    <a:prstGeom prst="rect">
                      <a:avLst/>
                    </a:prstGeom>
                  </pic:spPr>
                </pic:pic>
              </a:graphicData>
            </a:graphic>
          </wp:anchor>
        </w:drawing>
      </w:r>
      <w:r>
        <w:rPr>
          <w:rFonts w:ascii="Calibri"/>
          <w:sz w:val="16"/>
        </w:rPr>
        <w:t>PO BOX 190759</w:t>
      </w:r>
    </w:p>
    <w:p w14:paraId="2C1B85C4" w14:textId="77777777" w:rsidR="00EA1AED" w:rsidRDefault="004054CF">
      <w:pPr>
        <w:spacing w:before="23" w:line="268" w:lineRule="auto"/>
        <w:ind w:left="420" w:right="9473"/>
        <w:rPr>
          <w:rFonts w:ascii="Calibri"/>
          <w:sz w:val="16"/>
        </w:rPr>
      </w:pPr>
      <w:r>
        <w:rPr>
          <w:rFonts w:ascii="Calibri"/>
          <w:sz w:val="16"/>
        </w:rPr>
        <w:t>San Juan, PR 00919-0759 tel.: 787 773 5800</w:t>
      </w:r>
    </w:p>
    <w:p w14:paraId="36E77151" w14:textId="77777777" w:rsidR="00EA1AED" w:rsidRDefault="004054CF">
      <w:pPr>
        <w:spacing w:line="232" w:lineRule="auto"/>
        <w:ind w:left="420" w:right="376"/>
        <w:rPr>
          <w:rFonts w:ascii="Calibri" w:hAnsi="Calibri"/>
          <w:sz w:val="14"/>
        </w:rPr>
      </w:pPr>
      <w:r>
        <w:rPr>
          <w:sz w:val="14"/>
        </w:rPr>
        <w:t>El Departamento de Educación no discrimina de ninguna manera por razón de raza, color, sexo, nacimiento, condición de veterano, ideología política o religiosa, origen o condición social, orientación sexual o identidad de género, discapacidad o impedimento físico o mental; ni por ser víctima de violencia doméstica, agresión o acecho</w:t>
      </w:r>
      <w:r>
        <w:rPr>
          <w:rFonts w:ascii="Calibri" w:hAnsi="Calibri"/>
          <w:sz w:val="14"/>
        </w:rPr>
        <w:t>.</w:t>
      </w:r>
    </w:p>
    <w:p w14:paraId="67F30458" w14:textId="77777777" w:rsidR="00EA1AED" w:rsidRDefault="00EA1AED">
      <w:pPr>
        <w:spacing w:line="232" w:lineRule="auto"/>
        <w:rPr>
          <w:rFonts w:ascii="Calibri" w:hAnsi="Calibri"/>
          <w:sz w:val="14"/>
        </w:rPr>
        <w:sectPr w:rsidR="00EA1AED">
          <w:type w:val="continuous"/>
          <w:pgSz w:w="12240" w:h="15840"/>
          <w:pgMar w:top="620" w:right="400" w:bottom="280" w:left="300" w:header="720" w:footer="720" w:gutter="0"/>
          <w:cols w:space="720"/>
        </w:sectPr>
      </w:pPr>
    </w:p>
    <w:p w14:paraId="573D22E7" w14:textId="75B8303C" w:rsidR="00EA1AED" w:rsidRDefault="003458D3" w:rsidP="003A0923">
      <w:pPr>
        <w:tabs>
          <w:tab w:val="left" w:pos="7864"/>
        </w:tabs>
        <w:ind w:left="420"/>
        <w:rPr>
          <w:rFonts w:ascii="Calibri"/>
          <w:sz w:val="20"/>
        </w:rPr>
        <w:sectPr w:rsidR="00EA1AED">
          <w:headerReference w:type="default" r:id="rId83"/>
          <w:pgSz w:w="12240" w:h="15840"/>
          <w:pgMar w:top="980" w:right="400" w:bottom="280" w:left="300" w:header="0" w:footer="0" w:gutter="0"/>
          <w:cols w:space="720"/>
        </w:sectPr>
      </w:pPr>
      <w:r>
        <w:rPr>
          <w:rFonts w:ascii="Calibri"/>
          <w:noProof/>
          <w:sz w:val="20"/>
          <w:lang w:val="en-US" w:eastAsia="en-US" w:bidi="ar-SA"/>
        </w:rPr>
        <w:drawing>
          <wp:anchor distT="0" distB="0" distL="114300" distR="114300" simplePos="0" relativeHeight="251796992" behindDoc="0" locked="0" layoutInCell="1" allowOverlap="1" wp14:anchorId="4E9B2134" wp14:editId="136AC973">
            <wp:simplePos x="0" y="0"/>
            <wp:positionH relativeFrom="column">
              <wp:posOffset>381000</wp:posOffset>
            </wp:positionH>
            <wp:positionV relativeFrom="paragraph">
              <wp:posOffset>-346075</wp:posOffset>
            </wp:positionV>
            <wp:extent cx="1986280" cy="619125"/>
            <wp:effectExtent l="0" t="0" r="0" b="952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86644" cy="6192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54CF">
        <w:rPr>
          <w:rFonts w:ascii="Calibri"/>
          <w:sz w:val="20"/>
        </w:rPr>
        <w:tab/>
      </w:r>
      <w:r w:rsidR="004054CF">
        <w:rPr>
          <w:rFonts w:ascii="Calibri"/>
          <w:noProof/>
          <w:position w:val="11"/>
          <w:sz w:val="20"/>
          <w:lang w:val="en-US" w:eastAsia="en-US" w:bidi="ar-SA"/>
        </w:rPr>
        <mc:AlternateContent>
          <mc:Choice Requires="wps">
            <w:drawing>
              <wp:inline distT="0" distB="0" distL="0" distR="0" wp14:anchorId="152474ED" wp14:editId="5EFE40CA">
                <wp:extent cx="2258695" cy="302260"/>
                <wp:effectExtent l="12065" t="13335" r="5715" b="8255"/>
                <wp:docPr id="60"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106B6A4E" w14:textId="77777777" w:rsidR="00DD46C1" w:rsidRDefault="00DD46C1">
                            <w:pPr>
                              <w:spacing w:before="71"/>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152474ED" id="Text Box 26" o:spid="_x0000_s1089" type="#_x0000_t202" style="width:177.8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" filled="f" strokeweight=".24pt">
                <v:stroke dashstyle="1 1"/>
                <v:textbox inset="0,0,0,0">
                  <w:txbxContent>
                    <w:p w14:paraId="106B6A4E" w14:textId="77777777" w:rsidR="00DD46C1" w:rsidRDefault="00DD46C1">
                      <w:pPr>
                        <w:spacing w:before="71"/>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5F70CF0F" w14:textId="77777777" w:rsidR="00EA1AED" w:rsidRDefault="004054CF" w:rsidP="00F45638">
      <w:pPr>
        <w:spacing w:before="18"/>
        <w:ind w:firstLine="420"/>
        <w:rPr>
          <w:rFonts w:ascii="Calibri" w:hAnsi="Calibri"/>
          <w:i/>
          <w:sz w:val="18"/>
        </w:rPr>
      </w:pPr>
      <w:r>
        <w:rPr>
          <w:rFonts w:ascii="Calibri" w:hAnsi="Calibri"/>
          <w:i/>
          <w:sz w:val="18"/>
        </w:rPr>
        <w:t>Secretaría Asociada de Educación Especial</w:t>
      </w:r>
    </w:p>
    <w:p w14:paraId="05C455CF" w14:textId="147815D2" w:rsidR="00EA1AED" w:rsidRDefault="00D6295F">
      <w:pPr>
        <w:spacing w:before="1"/>
        <w:ind w:left="640"/>
        <w:rPr>
          <w:rFonts w:ascii="Calibri"/>
          <w:sz w:val="20"/>
        </w:rPr>
      </w:pPr>
      <w:r>
        <w:rPr>
          <w:rFonts w:ascii="Calibri"/>
          <w:sz w:val="20"/>
        </w:rPr>
        <w:t>SAEE-AT</w:t>
      </w:r>
      <w:r w:rsidR="004054CF">
        <w:rPr>
          <w:rFonts w:ascii="Calibri"/>
          <w:sz w:val="20"/>
        </w:rPr>
        <w:t>-20</w:t>
      </w:r>
    </w:p>
    <w:p w14:paraId="581C9421" w14:textId="77777777" w:rsidR="00EA1AED" w:rsidRDefault="004054CF">
      <w:pPr>
        <w:pStyle w:val="BodyText"/>
        <w:rPr>
          <w:rFonts w:ascii="Calibri"/>
          <w:sz w:val="20"/>
        </w:rPr>
      </w:pPr>
      <w:r>
        <w:br w:type="column"/>
      </w:r>
    </w:p>
    <w:p w14:paraId="5B6B9D17" w14:textId="77777777" w:rsidR="00EA1AED" w:rsidRDefault="00EA1AED">
      <w:pPr>
        <w:pStyle w:val="BodyText"/>
        <w:spacing w:before="2"/>
        <w:rPr>
          <w:rFonts w:ascii="Calibri"/>
          <w:sz w:val="21"/>
        </w:rPr>
      </w:pPr>
    </w:p>
    <w:p w14:paraId="4A7652CC" w14:textId="77777777" w:rsidR="00EA1AED" w:rsidRDefault="004054CF">
      <w:pPr>
        <w:tabs>
          <w:tab w:val="left" w:pos="4146"/>
        </w:tabs>
        <w:spacing w:before="1"/>
        <w:ind w:left="32" w:right="3643" w:hanging="34"/>
        <w:jc w:val="center"/>
        <w:rPr>
          <w:rFonts w:ascii="Calibri" w:hAnsi="Calibri"/>
          <w:sz w:val="20"/>
        </w:rPr>
      </w:pPr>
      <w:r>
        <w:rPr>
          <w:rFonts w:ascii="Calibri" w:hAnsi="Calibri"/>
          <w:b/>
        </w:rPr>
        <w:t xml:space="preserve">Centro de Servicios Educación Especial </w:t>
      </w:r>
      <w:r>
        <w:rPr>
          <w:rFonts w:ascii="Times New Roman" w:hAnsi="Times New Roman"/>
          <w:i/>
        </w:rPr>
        <w:t xml:space="preserve">Comité Asesor de Asistencia Tecnológica </w:t>
      </w:r>
      <w:r>
        <w:rPr>
          <w:rFonts w:ascii="Calibri" w:hAnsi="Calibri"/>
          <w:sz w:val="20"/>
        </w:rPr>
        <w:t>Región Educativa</w:t>
      </w:r>
      <w:r>
        <w:rPr>
          <w:rFonts w:ascii="Calibri" w:hAnsi="Calibri"/>
          <w:spacing w:val="-8"/>
          <w:sz w:val="20"/>
        </w:rPr>
        <w:t xml:space="preserve"> </w:t>
      </w:r>
      <w:r>
        <w:rPr>
          <w:rFonts w:ascii="Calibri" w:hAnsi="Calibri"/>
          <w:sz w:val="20"/>
        </w:rPr>
        <w:t>de</w:t>
      </w:r>
      <w:r>
        <w:rPr>
          <w:rFonts w:ascii="Calibri" w:hAnsi="Calibri"/>
          <w:spacing w:val="-1"/>
          <w:sz w:val="20"/>
        </w:rPr>
        <w:t xml:space="preserve"> </w:t>
      </w:r>
      <w:r>
        <w:rPr>
          <w:rFonts w:ascii="Calibri" w:hAnsi="Calibri"/>
          <w:w w:val="99"/>
          <w:sz w:val="20"/>
          <w:u w:val="single"/>
        </w:rPr>
        <w:t xml:space="preserve"> </w:t>
      </w:r>
      <w:r>
        <w:rPr>
          <w:rFonts w:ascii="Calibri" w:hAnsi="Calibri"/>
          <w:sz w:val="20"/>
          <w:u w:val="single"/>
        </w:rPr>
        <w:tab/>
      </w:r>
    </w:p>
    <w:p w14:paraId="385334FA" w14:textId="77777777" w:rsidR="00EA1AED" w:rsidRDefault="00EA1AED">
      <w:pPr>
        <w:jc w:val="center"/>
        <w:rPr>
          <w:rFonts w:ascii="Calibri" w:hAnsi="Calibri"/>
          <w:sz w:val="20"/>
        </w:rPr>
        <w:sectPr w:rsidR="00EA1AED">
          <w:type w:val="continuous"/>
          <w:pgSz w:w="12240" w:h="15840"/>
          <w:pgMar w:top="620" w:right="400" w:bottom="280" w:left="300" w:header="720" w:footer="720" w:gutter="0"/>
          <w:cols w:num="2" w:space="720" w:equalWidth="0">
            <w:col w:w="3709" w:space="40"/>
            <w:col w:w="7791"/>
          </w:cols>
        </w:sectPr>
      </w:pPr>
    </w:p>
    <w:p w14:paraId="225C0EB6" w14:textId="5AEF7ED8" w:rsidR="00EA1AED" w:rsidRDefault="00EA1AED">
      <w:pPr>
        <w:pStyle w:val="BodyText"/>
        <w:spacing w:before="9"/>
        <w:rPr>
          <w:rFonts w:ascii="Calibri"/>
          <w:b/>
          <w:sz w:val="26"/>
        </w:rPr>
      </w:pPr>
    </w:p>
    <w:p w14:paraId="40AD2F4A" w14:textId="77777777" w:rsidR="00EA1AED" w:rsidRDefault="00EA1AED">
      <w:pPr>
        <w:rPr>
          <w:rFonts w:ascii="Calibri"/>
          <w:sz w:val="26"/>
        </w:rPr>
        <w:sectPr w:rsidR="00EA1AED">
          <w:type w:val="continuous"/>
          <w:pgSz w:w="12240" w:h="15840"/>
          <w:pgMar w:top="620" w:right="400" w:bottom="280" w:left="300" w:header="720" w:footer="720" w:gutter="0"/>
          <w:cols w:space="720"/>
        </w:sectPr>
      </w:pPr>
    </w:p>
    <w:p w14:paraId="4EFBF52F" w14:textId="77777777" w:rsidR="00EA1AED" w:rsidRDefault="004054CF">
      <w:pPr>
        <w:pStyle w:val="BodyText"/>
        <w:tabs>
          <w:tab w:val="left" w:pos="6548"/>
        </w:tabs>
        <w:spacing w:before="71" w:line="388" w:lineRule="auto"/>
        <w:ind w:left="420"/>
        <w:rPr>
          <w:rFonts w:ascii="Calibri"/>
        </w:rPr>
      </w:pPr>
      <w:r>
        <w:rPr>
          <w:rFonts w:ascii="Calibri"/>
        </w:rPr>
        <w:t>Nombre</w:t>
      </w:r>
      <w:r>
        <w:rPr>
          <w:rFonts w:ascii="Calibri"/>
          <w:spacing w:val="-5"/>
        </w:rPr>
        <w:t xml:space="preserve"> </w:t>
      </w:r>
      <w:r>
        <w:rPr>
          <w:rFonts w:ascii="Calibri"/>
        </w:rPr>
        <w:t>del</w:t>
      </w:r>
      <w:r>
        <w:rPr>
          <w:rFonts w:ascii="Calibri"/>
          <w:spacing w:val="-4"/>
        </w:rPr>
        <w:t xml:space="preserve"> </w:t>
      </w:r>
      <w:r>
        <w:rPr>
          <w:rFonts w:ascii="Calibri"/>
        </w:rPr>
        <w:t>estudiante:</w:t>
      </w:r>
      <w:r>
        <w:rPr>
          <w:rFonts w:ascii="Calibri"/>
          <w:spacing w:val="-3"/>
        </w:rPr>
        <w:t xml:space="preserve"> </w:t>
      </w:r>
      <w:r>
        <w:rPr>
          <w:rFonts w:ascii="Calibri"/>
          <w:u w:val="single"/>
        </w:rPr>
        <w:t xml:space="preserve"> </w:t>
      </w:r>
      <w:r>
        <w:rPr>
          <w:rFonts w:ascii="Calibri"/>
          <w:u w:val="single"/>
        </w:rPr>
        <w:tab/>
      </w:r>
      <w:r>
        <w:rPr>
          <w:rFonts w:ascii="Calibri"/>
        </w:rPr>
        <w:t xml:space="preserve"> Distrito:</w:t>
      </w:r>
      <w:r>
        <w:rPr>
          <w:rFonts w:ascii="Calibri"/>
          <w:spacing w:val="-1"/>
        </w:rPr>
        <w:t xml:space="preserve"> </w:t>
      </w:r>
      <w:r>
        <w:rPr>
          <w:rFonts w:ascii="Calibri"/>
          <w:u w:val="single"/>
        </w:rPr>
        <w:t xml:space="preserve"> </w:t>
      </w:r>
      <w:r>
        <w:rPr>
          <w:rFonts w:ascii="Calibri"/>
          <w:u w:val="single"/>
        </w:rPr>
        <w:tab/>
      </w:r>
    </w:p>
    <w:p w14:paraId="782135F0" w14:textId="6B3B5F50" w:rsidR="006D7700" w:rsidRPr="006D7700" w:rsidRDefault="004054CF" w:rsidP="006D7700">
      <w:pPr>
        <w:pStyle w:val="ListParagraph"/>
        <w:numPr>
          <w:ilvl w:val="1"/>
          <w:numId w:val="1"/>
        </w:numPr>
        <w:tabs>
          <w:tab w:val="left" w:pos="489"/>
          <w:tab w:val="left" w:pos="4625"/>
        </w:tabs>
        <w:spacing w:before="67" w:line="388" w:lineRule="auto"/>
        <w:ind w:right="281" w:firstLine="27"/>
        <w:rPr>
          <w:rFonts w:ascii="Calibri"/>
          <w:sz w:val="24"/>
        </w:rPr>
        <w:sectPr w:rsidR="006D7700" w:rsidRPr="006D7700">
          <w:type w:val="continuous"/>
          <w:pgSz w:w="12240" w:h="15840"/>
          <w:pgMar w:top="620" w:right="400" w:bottom="280" w:left="300" w:header="720" w:footer="720" w:gutter="0"/>
          <w:cols w:num="2" w:space="720" w:equalWidth="0">
            <w:col w:w="6568" w:space="40"/>
            <w:col w:w="4932"/>
          </w:cols>
        </w:sectPr>
      </w:pPr>
      <w:r>
        <w:rPr>
          <w:rFonts w:ascii="Calibri"/>
          <w:spacing w:val="-1"/>
          <w:sz w:val="24"/>
        </w:rPr>
        <w:br w:type="column"/>
      </w:r>
      <w:r>
        <w:rPr>
          <w:rFonts w:ascii="Calibri"/>
          <w:sz w:val="24"/>
        </w:rPr>
        <w:t>SIE:</w:t>
      </w:r>
      <w:r>
        <w:rPr>
          <w:rFonts w:ascii="Calibri"/>
          <w:sz w:val="24"/>
          <w:u w:val="single"/>
        </w:rPr>
        <w:tab/>
      </w:r>
      <w:r>
        <w:rPr>
          <w:rFonts w:ascii="Calibri"/>
          <w:sz w:val="24"/>
        </w:rPr>
        <w:t xml:space="preserve"> Municipio:</w:t>
      </w:r>
      <w:r>
        <w:rPr>
          <w:rFonts w:ascii="Calibri"/>
          <w:spacing w:val="1"/>
          <w:sz w:val="24"/>
        </w:rPr>
        <w:t xml:space="preserve"> </w:t>
      </w:r>
      <w:r>
        <w:rPr>
          <w:rFonts w:ascii="Calibri"/>
          <w:sz w:val="24"/>
          <w:u w:val="single"/>
        </w:rPr>
        <w:t xml:space="preserve"> </w:t>
      </w:r>
      <w:r>
        <w:rPr>
          <w:rFonts w:ascii="Calibri"/>
          <w:sz w:val="24"/>
          <w:u w:val="single"/>
        </w:rPr>
        <w:tab/>
      </w:r>
    </w:p>
    <w:p w14:paraId="5FC46152" w14:textId="0C230E06" w:rsidR="006D7700" w:rsidRPr="003A0923" w:rsidRDefault="006D7700" w:rsidP="006D7700">
      <w:pPr>
        <w:pStyle w:val="ListParagraph"/>
        <w:ind w:left="132" w:firstLine="0"/>
        <w:jc w:val="center"/>
        <w:rPr>
          <w:b/>
        </w:rPr>
      </w:pPr>
      <w:r w:rsidRPr="003A0923">
        <w:rPr>
          <w:b/>
        </w:rPr>
        <w:t>Orientación acerca de los servicios de Asistencia Tecnológica</w:t>
      </w:r>
    </w:p>
    <w:p w14:paraId="37DDB93F" w14:textId="77777777" w:rsidR="006D7700" w:rsidRDefault="006D7700" w:rsidP="006D7700">
      <w:pPr>
        <w:pStyle w:val="ListParagraph"/>
        <w:ind w:left="132" w:firstLine="0"/>
        <w:jc w:val="center"/>
      </w:pPr>
    </w:p>
    <w:p w14:paraId="56D16A73" w14:textId="6649FEC7" w:rsidR="006D7700" w:rsidRDefault="006D7700" w:rsidP="00207B13">
      <w:pPr>
        <w:pStyle w:val="BodyText"/>
        <w:numPr>
          <w:ilvl w:val="0"/>
          <w:numId w:val="57"/>
        </w:numPr>
        <w:spacing w:before="7"/>
        <w:rPr>
          <w:rFonts w:ascii="Calibri" w:hAnsi="Calibri"/>
          <w:szCs w:val="22"/>
        </w:rPr>
      </w:pPr>
      <w:r w:rsidRPr="006D7700">
        <w:rPr>
          <w:rFonts w:ascii="Calibri" w:hAnsi="Calibri"/>
          <w:szCs w:val="22"/>
        </w:rPr>
        <w:t xml:space="preserve">Los servicios de Asistencia Tecnológica (AT) se ofrecen al estudiante con impedimentos para obtener acceso al contenido curricular de la sala de clases general, aumentar su participación en la comunidad escolar y demostrar progreso. Los servicios de Asistencia Tecnológica incluyen evaluación, compra o alquiler de equipo, asistencia técnica a los maestros, </w:t>
      </w:r>
      <w:r>
        <w:rPr>
          <w:rFonts w:ascii="Calibri" w:hAnsi="Calibri"/>
          <w:szCs w:val="22"/>
        </w:rPr>
        <w:t>customización</w:t>
      </w:r>
      <w:r w:rsidRPr="006D7700">
        <w:rPr>
          <w:rFonts w:ascii="Calibri" w:hAnsi="Calibri"/>
          <w:szCs w:val="22"/>
        </w:rPr>
        <w:t xml:space="preserve"> o reparación de los equipos  y adiestramiento en el uso de equipo de ser necesario. </w:t>
      </w:r>
    </w:p>
    <w:p w14:paraId="3FC0096F" w14:textId="77777777" w:rsidR="003A38D5" w:rsidRDefault="003A38D5" w:rsidP="003A38D5">
      <w:pPr>
        <w:pStyle w:val="BodyText"/>
        <w:spacing w:before="7"/>
        <w:ind w:left="788"/>
        <w:rPr>
          <w:rFonts w:ascii="Calibri" w:hAnsi="Calibri"/>
          <w:szCs w:val="22"/>
        </w:rPr>
      </w:pPr>
    </w:p>
    <w:p w14:paraId="494E4984" w14:textId="4536CBCE" w:rsidR="006D7700" w:rsidRDefault="006D7700" w:rsidP="00207B13">
      <w:pPr>
        <w:pStyle w:val="BodyText"/>
        <w:numPr>
          <w:ilvl w:val="0"/>
          <w:numId w:val="57"/>
        </w:numPr>
        <w:spacing w:before="7"/>
        <w:rPr>
          <w:rFonts w:ascii="Calibri" w:hAnsi="Calibri"/>
          <w:szCs w:val="22"/>
        </w:rPr>
      </w:pPr>
      <w:r w:rsidRPr="006D7700">
        <w:rPr>
          <w:rFonts w:ascii="Calibri" w:hAnsi="Calibri"/>
          <w:szCs w:val="22"/>
        </w:rPr>
        <w:t xml:space="preserve">Una vez se redacta el informe de evaluación de Asistencia Tecnológica del estudiante, se aneja en la plataforma Mi Portal Especial (MIPE). Inmediatamente que la evaluación esté disponible la escuela, deberá convocar a una reunión de COMPU escolar para discutir la misma. Este comité analiza las recomendaciones a la luz de las necesidades del niño(a) o joven estipuladas en su Programa Educativo Individualizado (PEI). Esta discusión debe realizarse en </w:t>
      </w:r>
      <w:r w:rsidRPr="006D7700">
        <w:rPr>
          <w:rFonts w:ascii="Calibri" w:hAnsi="Calibri"/>
          <w:b/>
          <w:szCs w:val="22"/>
          <w:u w:val="single"/>
        </w:rPr>
        <w:t>diez días o menos</w:t>
      </w:r>
      <w:r w:rsidRPr="006D7700">
        <w:rPr>
          <w:rFonts w:ascii="Calibri" w:hAnsi="Calibri"/>
          <w:szCs w:val="22"/>
        </w:rPr>
        <w:t xml:space="preserve"> después de haber de estar disponible la misma en la </w:t>
      </w:r>
      <w:r w:rsidRPr="006D7700">
        <w:rPr>
          <w:rFonts w:ascii="Calibri" w:hAnsi="Calibri"/>
          <w:b/>
          <w:szCs w:val="22"/>
        </w:rPr>
        <w:t>plataforma MIPE.</w:t>
      </w:r>
      <w:r w:rsidRPr="006D7700">
        <w:rPr>
          <w:rFonts w:ascii="Calibri" w:hAnsi="Calibri"/>
          <w:szCs w:val="22"/>
        </w:rPr>
        <w:t xml:space="preserve"> </w:t>
      </w:r>
    </w:p>
    <w:p w14:paraId="62356790" w14:textId="77777777" w:rsidR="003A38D5" w:rsidRDefault="003A38D5" w:rsidP="003A38D5">
      <w:pPr>
        <w:pStyle w:val="BodyText"/>
        <w:spacing w:before="7"/>
        <w:ind w:left="788"/>
        <w:rPr>
          <w:rFonts w:ascii="Calibri" w:hAnsi="Calibri"/>
          <w:szCs w:val="22"/>
        </w:rPr>
      </w:pPr>
    </w:p>
    <w:p w14:paraId="791A4E36" w14:textId="77777777" w:rsidR="003A38D5" w:rsidRDefault="006D7700" w:rsidP="00207B13">
      <w:pPr>
        <w:pStyle w:val="BodyText"/>
        <w:numPr>
          <w:ilvl w:val="0"/>
          <w:numId w:val="57"/>
        </w:numPr>
        <w:spacing w:before="7"/>
        <w:rPr>
          <w:rFonts w:ascii="Calibri" w:hAnsi="Calibri"/>
          <w:szCs w:val="22"/>
        </w:rPr>
      </w:pPr>
      <w:r w:rsidRPr="006D7700">
        <w:rPr>
          <w:rFonts w:ascii="Calibri" w:hAnsi="Calibri"/>
          <w:szCs w:val="22"/>
        </w:rPr>
        <w:t xml:space="preserve">El análisis que realice el </w:t>
      </w:r>
      <w:r w:rsidRPr="006D7700">
        <w:rPr>
          <w:rFonts w:ascii="Calibri" w:hAnsi="Calibri"/>
          <w:b/>
          <w:szCs w:val="22"/>
        </w:rPr>
        <w:t>COMPU escolar</w:t>
      </w:r>
      <w:r w:rsidRPr="006D7700">
        <w:rPr>
          <w:rFonts w:ascii="Calibri" w:hAnsi="Calibri"/>
          <w:szCs w:val="22"/>
        </w:rPr>
        <w:t xml:space="preserve"> será evidenciado en el área de referidos de Asistencia Tecnológica completando la </w:t>
      </w:r>
      <w:r w:rsidRPr="006D7700">
        <w:rPr>
          <w:rFonts w:ascii="Calibri" w:hAnsi="Calibri"/>
          <w:b/>
          <w:szCs w:val="22"/>
        </w:rPr>
        <w:t>minuta de discusión de evaluación de Asistencia Tecnológica (AT)</w:t>
      </w:r>
      <w:r w:rsidRPr="006D7700">
        <w:rPr>
          <w:rFonts w:ascii="Calibri" w:hAnsi="Calibri"/>
          <w:szCs w:val="22"/>
        </w:rPr>
        <w:t>. El COMPU escolar deberá auscultar si el equipo recomendado está disponible en la escuela, por haber sido adquirido para el uso de otros estudiantes y puede ser compartido con otros estudiantes en periodos donde ninguno de los estudiantes se afecte. Si el equipo está disponible en la escuela, no tendrá que sol</w:t>
      </w:r>
      <w:r>
        <w:rPr>
          <w:rFonts w:ascii="Calibri" w:hAnsi="Calibri"/>
          <w:szCs w:val="22"/>
        </w:rPr>
        <w:t>icitar la compra del mismo.</w:t>
      </w:r>
    </w:p>
    <w:p w14:paraId="208E3A5C" w14:textId="35D2F553" w:rsidR="006D7700" w:rsidRDefault="006D7700" w:rsidP="003A38D5">
      <w:pPr>
        <w:pStyle w:val="BodyText"/>
        <w:spacing w:before="7"/>
        <w:ind w:left="788"/>
        <w:rPr>
          <w:rFonts w:ascii="Calibri" w:hAnsi="Calibri"/>
          <w:szCs w:val="22"/>
        </w:rPr>
      </w:pPr>
      <w:r>
        <w:rPr>
          <w:rFonts w:ascii="Calibri" w:hAnsi="Calibri"/>
          <w:szCs w:val="22"/>
        </w:rPr>
        <w:t xml:space="preserve">  </w:t>
      </w:r>
    </w:p>
    <w:p w14:paraId="20A6BBA4" w14:textId="01375E63" w:rsidR="006D7700" w:rsidRDefault="006D7700" w:rsidP="00207B13">
      <w:pPr>
        <w:pStyle w:val="BodyText"/>
        <w:numPr>
          <w:ilvl w:val="0"/>
          <w:numId w:val="57"/>
        </w:numPr>
        <w:spacing w:before="7"/>
        <w:rPr>
          <w:rFonts w:ascii="Calibri" w:hAnsi="Calibri"/>
          <w:szCs w:val="22"/>
        </w:rPr>
      </w:pPr>
      <w:r w:rsidRPr="006D7700">
        <w:rPr>
          <w:rFonts w:ascii="Calibri" w:hAnsi="Calibri"/>
          <w:b/>
          <w:szCs w:val="22"/>
          <w:u w:val="single"/>
        </w:rPr>
        <w:t>Deberá completar la minuta de discusión en la plataforma MIPE</w:t>
      </w:r>
      <w:r w:rsidRPr="006D7700">
        <w:rPr>
          <w:rFonts w:ascii="Calibri" w:hAnsi="Calibri"/>
          <w:szCs w:val="22"/>
        </w:rPr>
        <w:t xml:space="preserve">, marcar la misma en todas sus partes, oprimir el botón someter. </w:t>
      </w:r>
      <w:r w:rsidRPr="006D7700">
        <w:rPr>
          <w:rFonts w:ascii="Calibri" w:hAnsi="Calibri"/>
          <w:b/>
          <w:szCs w:val="22"/>
        </w:rPr>
        <w:t>Luego imprimir la minuta que genera el sistema, firmarla y volver a anejar la a la plataforma MIPE en “anejar la minuta de discusión”.</w:t>
      </w:r>
      <w:r w:rsidRPr="006D7700">
        <w:rPr>
          <w:rFonts w:ascii="Calibri" w:hAnsi="Calibri"/>
          <w:szCs w:val="22"/>
        </w:rPr>
        <w:t xml:space="preserve"> </w:t>
      </w:r>
    </w:p>
    <w:p w14:paraId="442CBDAD" w14:textId="77777777" w:rsidR="003A38D5" w:rsidRDefault="003A38D5" w:rsidP="003A38D5">
      <w:pPr>
        <w:pStyle w:val="BodyText"/>
        <w:spacing w:before="7"/>
        <w:ind w:left="788"/>
        <w:rPr>
          <w:rFonts w:ascii="Calibri" w:hAnsi="Calibri"/>
          <w:szCs w:val="22"/>
        </w:rPr>
      </w:pPr>
    </w:p>
    <w:p w14:paraId="452ECE4D" w14:textId="03757B28" w:rsidR="006D7700" w:rsidRDefault="006D7700" w:rsidP="00207B13">
      <w:pPr>
        <w:pStyle w:val="BodyText"/>
        <w:numPr>
          <w:ilvl w:val="0"/>
          <w:numId w:val="57"/>
        </w:numPr>
        <w:spacing w:before="7"/>
        <w:rPr>
          <w:rFonts w:ascii="Calibri" w:hAnsi="Calibri"/>
          <w:szCs w:val="22"/>
        </w:rPr>
      </w:pPr>
      <w:r w:rsidRPr="006D7700">
        <w:rPr>
          <w:rFonts w:ascii="Calibri" w:hAnsi="Calibri"/>
          <w:szCs w:val="22"/>
        </w:rPr>
        <w:t xml:space="preserve">De requerir adiestramiento para el uso del equipo o de requerir algún otro servicio, luego de haber sido evaluado, deben hacerlo utilizando entrado a la </w:t>
      </w:r>
      <w:r w:rsidRPr="006D7700">
        <w:rPr>
          <w:rFonts w:ascii="Calibri" w:hAnsi="Calibri"/>
          <w:b/>
          <w:szCs w:val="22"/>
        </w:rPr>
        <w:t xml:space="preserve">plataforma MIPE </w:t>
      </w:r>
      <w:r w:rsidRPr="006D7700">
        <w:rPr>
          <w:rFonts w:ascii="Calibri" w:hAnsi="Calibri"/>
          <w:szCs w:val="22"/>
        </w:rPr>
        <w:t xml:space="preserve">en el área de Asistencia Tecnológica </w:t>
      </w:r>
      <w:r w:rsidRPr="006D7700">
        <w:rPr>
          <w:rFonts w:ascii="Calibri" w:hAnsi="Calibri"/>
          <w:b/>
          <w:szCs w:val="22"/>
        </w:rPr>
        <w:t>“Solicitud de servicios de Asistencia Tecnológica (que no sean evaluaciones o re-evaluaciones de AT)”.</w:t>
      </w:r>
      <w:r w:rsidRPr="006D7700">
        <w:rPr>
          <w:rFonts w:ascii="Calibri" w:hAnsi="Calibri"/>
          <w:szCs w:val="22"/>
        </w:rPr>
        <w:t xml:space="preserve">  </w:t>
      </w:r>
    </w:p>
    <w:p w14:paraId="4D025C49" w14:textId="77777777" w:rsidR="003A38D5" w:rsidRDefault="003A38D5" w:rsidP="003A38D5">
      <w:pPr>
        <w:pStyle w:val="BodyText"/>
        <w:spacing w:before="7"/>
        <w:ind w:left="788"/>
        <w:rPr>
          <w:rFonts w:ascii="Calibri" w:hAnsi="Calibri"/>
          <w:szCs w:val="22"/>
        </w:rPr>
      </w:pPr>
    </w:p>
    <w:p w14:paraId="260DD587" w14:textId="6E9B438B" w:rsidR="006D7700" w:rsidRDefault="006D7700" w:rsidP="00207B13">
      <w:pPr>
        <w:pStyle w:val="BodyText"/>
        <w:numPr>
          <w:ilvl w:val="0"/>
          <w:numId w:val="57"/>
        </w:numPr>
        <w:spacing w:before="7"/>
        <w:rPr>
          <w:rFonts w:ascii="Calibri" w:hAnsi="Calibri"/>
          <w:szCs w:val="22"/>
        </w:rPr>
      </w:pPr>
      <w:r w:rsidRPr="006D7700">
        <w:rPr>
          <w:rFonts w:ascii="Calibri" w:hAnsi="Calibri"/>
          <w:szCs w:val="22"/>
        </w:rPr>
        <w:t xml:space="preserve">Cuando el equipo de AT se recibe en el CSEE, se procederá a asignarle un número de propiedad al equipo y se coordinará la entrega del mismo en la escuela del estudiante. </w:t>
      </w:r>
    </w:p>
    <w:p w14:paraId="557B2255" w14:textId="77777777" w:rsidR="003A38D5" w:rsidRDefault="003A38D5" w:rsidP="003A38D5">
      <w:pPr>
        <w:pStyle w:val="BodyText"/>
        <w:spacing w:before="7"/>
        <w:ind w:left="788"/>
        <w:rPr>
          <w:rFonts w:ascii="Calibri" w:hAnsi="Calibri"/>
          <w:szCs w:val="22"/>
        </w:rPr>
      </w:pPr>
    </w:p>
    <w:p w14:paraId="5C5769AD" w14:textId="70D49E53" w:rsidR="006D7700" w:rsidRDefault="006D7700" w:rsidP="00207B13">
      <w:pPr>
        <w:pStyle w:val="BodyText"/>
        <w:numPr>
          <w:ilvl w:val="0"/>
          <w:numId w:val="57"/>
        </w:numPr>
        <w:spacing w:before="7"/>
        <w:rPr>
          <w:rFonts w:ascii="Calibri" w:hAnsi="Calibri"/>
          <w:szCs w:val="22"/>
        </w:rPr>
      </w:pPr>
      <w:r w:rsidRPr="006D7700">
        <w:rPr>
          <w:rFonts w:ascii="Calibri" w:hAnsi="Calibri"/>
          <w:szCs w:val="22"/>
        </w:rPr>
        <w:t xml:space="preserve">Todo equipo recomendado a través de AT es propiedad del Departamento de Educación. </w:t>
      </w:r>
      <w:r w:rsidRPr="006D7700">
        <w:rPr>
          <w:rFonts w:ascii="Calibri" w:hAnsi="Calibri"/>
          <w:b/>
          <w:szCs w:val="22"/>
        </w:rPr>
        <w:t>El director escolar es custodio del mismo.</w:t>
      </w:r>
      <w:r w:rsidRPr="006D7700">
        <w:rPr>
          <w:rFonts w:ascii="Calibri" w:hAnsi="Calibri"/>
          <w:szCs w:val="22"/>
        </w:rPr>
        <w:t xml:space="preserve"> En los periodos de receso o de verano el equipo deberá permanecer en la escuela por razones de seguridad, a menos que el estudiante reciba los servicios de año escolar extendido y requiere del uso del mismo, o que el COMPU escolar haya evidenciado una razón muy justificada por lo cual la educación del estudiante se vería afectada si el estudiante no utiliza el equipo durante estos recesos académicos.  </w:t>
      </w:r>
    </w:p>
    <w:p w14:paraId="5DEDA3BF" w14:textId="6FE0F403" w:rsidR="006D7700" w:rsidRDefault="006D7700" w:rsidP="00207B13">
      <w:pPr>
        <w:pStyle w:val="BodyText"/>
        <w:numPr>
          <w:ilvl w:val="0"/>
          <w:numId w:val="57"/>
        </w:numPr>
        <w:spacing w:before="7"/>
        <w:rPr>
          <w:rFonts w:ascii="Calibri" w:hAnsi="Calibri"/>
          <w:b/>
          <w:szCs w:val="22"/>
        </w:rPr>
      </w:pPr>
      <w:r w:rsidRPr="006D7700">
        <w:rPr>
          <w:rFonts w:ascii="Calibri" w:hAnsi="Calibri"/>
          <w:szCs w:val="22"/>
        </w:rPr>
        <w:t xml:space="preserve">Luego de recibir los equipos asistivos recomendados al estudiante, la escuela deberá convocar nuevamente una reunión de COMPU escolar para determinar cómo será el uso del equipo </w:t>
      </w:r>
      <w:r w:rsidRPr="006D7700">
        <w:rPr>
          <w:rFonts w:ascii="Calibri" w:hAnsi="Calibri"/>
          <w:b/>
          <w:szCs w:val="22"/>
        </w:rPr>
        <w:t>y en cuáles</w:t>
      </w:r>
      <w:r w:rsidRPr="006D7700">
        <w:rPr>
          <w:rFonts w:ascii="Calibri" w:hAnsi="Calibri"/>
          <w:szCs w:val="22"/>
        </w:rPr>
        <w:t xml:space="preserve"> escenarios se utilizarán entrando a la plataforma MIPE en el área de Asistencia Tecnológica y completando de forma digital la, </w:t>
      </w:r>
      <w:r w:rsidRPr="006D7700">
        <w:rPr>
          <w:rFonts w:ascii="Calibri" w:hAnsi="Calibri"/>
          <w:b/>
          <w:szCs w:val="22"/>
        </w:rPr>
        <w:t>“Certificación de coordinación para que los equipos de Asistencia Tecnológica se</w:t>
      </w:r>
      <w:r w:rsidRPr="006D7700">
        <w:rPr>
          <w:rFonts w:ascii="Calibri" w:hAnsi="Calibri"/>
          <w:szCs w:val="22"/>
        </w:rPr>
        <w:t xml:space="preserve"> </w:t>
      </w:r>
      <w:r w:rsidRPr="006D7700">
        <w:rPr>
          <w:rFonts w:ascii="Calibri" w:hAnsi="Calibri"/>
          <w:b/>
          <w:szCs w:val="22"/>
        </w:rPr>
        <w:t>utilicen en otros ambientes</w:t>
      </w:r>
      <w:r>
        <w:rPr>
          <w:rFonts w:ascii="Calibri" w:hAnsi="Calibri"/>
          <w:b/>
          <w:szCs w:val="22"/>
        </w:rPr>
        <w:t xml:space="preserve"> </w:t>
      </w:r>
      <w:r w:rsidRPr="006D7700">
        <w:rPr>
          <w:rFonts w:ascii="Calibri" w:hAnsi="Calibri"/>
          <w:b/>
          <w:szCs w:val="22"/>
        </w:rPr>
        <w:t xml:space="preserve">además del educativo”. Luego imprimir la certificación que genera el sistema, firmarla y volver a anejar la a la plataforma MIPE en “anejar la estipulación 80”, </w:t>
      </w:r>
      <w:r w:rsidRPr="006D7700">
        <w:rPr>
          <w:rFonts w:ascii="Calibri" w:hAnsi="Calibri"/>
          <w:szCs w:val="22"/>
        </w:rPr>
        <w:t>(esto automáticamente añadirá los equipos aceptados en la reunión de COMPU al PEI del estudiante).</w:t>
      </w:r>
      <w:r w:rsidRPr="006D7700">
        <w:rPr>
          <w:rFonts w:ascii="Calibri" w:hAnsi="Calibri"/>
          <w:b/>
          <w:szCs w:val="22"/>
        </w:rPr>
        <w:t xml:space="preserve">  Adicional, se debe enmendar el PEI para incluir en metas y objetivos la implementación de los equipos asistivos asignados al estudiante. </w:t>
      </w:r>
    </w:p>
    <w:p w14:paraId="23FE0ED4" w14:textId="77777777" w:rsidR="003A38D5" w:rsidRDefault="003A38D5" w:rsidP="003A38D5">
      <w:pPr>
        <w:pStyle w:val="BodyText"/>
        <w:spacing w:before="7"/>
        <w:ind w:left="788"/>
        <w:rPr>
          <w:rFonts w:ascii="Calibri" w:hAnsi="Calibri"/>
          <w:b/>
          <w:szCs w:val="22"/>
        </w:rPr>
      </w:pPr>
    </w:p>
    <w:p w14:paraId="5A6D37DB" w14:textId="41D632C9" w:rsidR="003A38D5" w:rsidRDefault="006D7700" w:rsidP="00207B13">
      <w:pPr>
        <w:pStyle w:val="BodyText"/>
        <w:numPr>
          <w:ilvl w:val="0"/>
          <w:numId w:val="57"/>
        </w:numPr>
        <w:spacing w:before="7"/>
        <w:rPr>
          <w:rFonts w:ascii="Calibri" w:hAnsi="Calibri"/>
          <w:szCs w:val="22"/>
        </w:rPr>
      </w:pPr>
      <w:r w:rsidRPr="003A0923">
        <w:rPr>
          <w:rFonts w:ascii="Calibri" w:hAnsi="Calibri"/>
          <w:szCs w:val="22"/>
        </w:rPr>
        <w:t xml:space="preserve">Si el estudiante es transferido de escuela o de alternativa de ubicación, el director escolar o facilitador de Educación Especial, deberá realizar la transferencia del equipo a la nueva ubicación del estudiante. Si la transferencia es fuera del distrito se puede realizar a través del personal del CSEE.  </w:t>
      </w:r>
    </w:p>
    <w:p w14:paraId="51672269" w14:textId="77777777" w:rsidR="003A38D5" w:rsidRPr="003A38D5" w:rsidRDefault="003A38D5" w:rsidP="003A38D5">
      <w:pPr>
        <w:pStyle w:val="BodyText"/>
        <w:spacing w:before="7"/>
        <w:ind w:left="788"/>
        <w:rPr>
          <w:rFonts w:ascii="Calibri" w:hAnsi="Calibri"/>
          <w:szCs w:val="22"/>
        </w:rPr>
      </w:pPr>
    </w:p>
    <w:p w14:paraId="6E9E0FA3" w14:textId="2C85F484" w:rsidR="003A38D5" w:rsidRDefault="006D7700" w:rsidP="00207B13">
      <w:pPr>
        <w:pStyle w:val="BodyText"/>
        <w:numPr>
          <w:ilvl w:val="0"/>
          <w:numId w:val="57"/>
        </w:numPr>
        <w:spacing w:before="7"/>
        <w:rPr>
          <w:rFonts w:ascii="Calibri" w:hAnsi="Calibri"/>
          <w:szCs w:val="22"/>
        </w:rPr>
      </w:pPr>
      <w:r w:rsidRPr="003A0923">
        <w:rPr>
          <w:rFonts w:ascii="Calibri" w:hAnsi="Calibri"/>
          <w:szCs w:val="22"/>
        </w:rPr>
        <w:t xml:space="preserve">La necesidad del uso de equipo debe evaluarse cada vez que se revisa el PEI. El equipo de AT debe utilizarse con el propósito para el cual fue recomendado. De evidenciarse que el equipo no está siendo utilizado correctamente, el COMPU escolar se debe </w:t>
      </w:r>
      <w:r w:rsidR="003A38D5" w:rsidRPr="003A0923">
        <w:rPr>
          <w:rFonts w:ascii="Calibri" w:hAnsi="Calibri"/>
          <w:szCs w:val="22"/>
        </w:rPr>
        <w:t>reunir y</w:t>
      </w:r>
      <w:r w:rsidRPr="003A0923">
        <w:rPr>
          <w:rFonts w:ascii="Calibri" w:hAnsi="Calibri"/>
          <w:szCs w:val="22"/>
        </w:rPr>
        <w:t xml:space="preserve"> tomar acuerdos acerca del asunto. De persistir la situación, el equipo puede ser devuelto al CSEE con hoja de trámite y completar la hoja de inventario de equipos de Asis</w:t>
      </w:r>
      <w:r w:rsidR="00DC32B3">
        <w:rPr>
          <w:rFonts w:ascii="Calibri" w:hAnsi="Calibri"/>
          <w:szCs w:val="22"/>
        </w:rPr>
        <w:t>tencia Tecnológica (SAEE-AT</w:t>
      </w:r>
      <w:r w:rsidRPr="003A0923">
        <w:rPr>
          <w:rFonts w:ascii="Calibri" w:hAnsi="Calibri"/>
          <w:szCs w:val="22"/>
        </w:rPr>
        <w:t>-8) e Informe sobre usos de equipos de Asis</w:t>
      </w:r>
      <w:r w:rsidR="00DC32B3">
        <w:rPr>
          <w:rFonts w:ascii="Calibri" w:hAnsi="Calibri"/>
          <w:szCs w:val="22"/>
        </w:rPr>
        <w:t>tencia Tecnológica (SAEE-AT</w:t>
      </w:r>
      <w:r w:rsidRPr="003A0923">
        <w:rPr>
          <w:rFonts w:ascii="Calibri" w:hAnsi="Calibri"/>
          <w:szCs w:val="22"/>
        </w:rPr>
        <w:t xml:space="preserve">-07). </w:t>
      </w:r>
    </w:p>
    <w:p w14:paraId="1D08DC44" w14:textId="77777777" w:rsidR="003A38D5" w:rsidRPr="003A38D5" w:rsidRDefault="003A38D5" w:rsidP="003A38D5">
      <w:pPr>
        <w:pStyle w:val="BodyText"/>
        <w:spacing w:before="7"/>
        <w:ind w:left="788"/>
        <w:rPr>
          <w:rFonts w:ascii="Calibri" w:hAnsi="Calibri"/>
          <w:szCs w:val="22"/>
        </w:rPr>
      </w:pPr>
    </w:p>
    <w:p w14:paraId="53F6EE63" w14:textId="1E52E47C" w:rsidR="006D7700" w:rsidRPr="003A0923" w:rsidRDefault="006D7700" w:rsidP="00207B13">
      <w:pPr>
        <w:pStyle w:val="BodyText"/>
        <w:numPr>
          <w:ilvl w:val="0"/>
          <w:numId w:val="57"/>
        </w:numPr>
        <w:spacing w:before="7"/>
        <w:rPr>
          <w:rFonts w:ascii="Calibri" w:hAnsi="Calibri"/>
          <w:szCs w:val="22"/>
        </w:rPr>
      </w:pPr>
      <w:r w:rsidRPr="003A0923">
        <w:rPr>
          <w:rFonts w:ascii="Calibri" w:hAnsi="Calibri"/>
          <w:szCs w:val="22"/>
        </w:rPr>
        <w:t xml:space="preserve">El equipo de AT deberá ser devuelto al CSEE cuando:  </w:t>
      </w:r>
    </w:p>
    <w:p w14:paraId="4256CE66" w14:textId="77777777" w:rsidR="006D7700" w:rsidRPr="003A0923" w:rsidRDefault="006D7700" w:rsidP="006D7700">
      <w:pPr>
        <w:pStyle w:val="BodyText"/>
        <w:numPr>
          <w:ilvl w:val="3"/>
          <w:numId w:val="1"/>
        </w:numPr>
        <w:spacing w:before="7"/>
        <w:rPr>
          <w:rFonts w:ascii="Calibri" w:hAnsi="Calibri"/>
          <w:szCs w:val="22"/>
        </w:rPr>
      </w:pPr>
      <w:r w:rsidRPr="003A0923">
        <w:rPr>
          <w:rFonts w:ascii="Calibri" w:hAnsi="Calibri"/>
          <w:szCs w:val="22"/>
        </w:rPr>
        <w:t xml:space="preserve">el estudiante egresa del Programa de Educación Especial, </w:t>
      </w:r>
    </w:p>
    <w:p w14:paraId="4932F535" w14:textId="77777777" w:rsidR="006D7700" w:rsidRPr="003A0923" w:rsidRDefault="006D7700" w:rsidP="006D7700">
      <w:pPr>
        <w:pStyle w:val="BodyText"/>
        <w:numPr>
          <w:ilvl w:val="3"/>
          <w:numId w:val="1"/>
        </w:numPr>
        <w:spacing w:before="7"/>
        <w:rPr>
          <w:rFonts w:ascii="Calibri" w:hAnsi="Calibri"/>
          <w:szCs w:val="22"/>
        </w:rPr>
      </w:pPr>
      <w:r w:rsidRPr="003A0923">
        <w:rPr>
          <w:rFonts w:ascii="Calibri" w:hAnsi="Calibri"/>
          <w:szCs w:val="22"/>
        </w:rPr>
        <w:t xml:space="preserve">se va para EU u otro país </w:t>
      </w:r>
    </w:p>
    <w:p w14:paraId="75FBEF87" w14:textId="77777777" w:rsidR="006D7700" w:rsidRPr="003A0923" w:rsidRDefault="006D7700" w:rsidP="006D7700">
      <w:pPr>
        <w:pStyle w:val="BodyText"/>
        <w:numPr>
          <w:ilvl w:val="3"/>
          <w:numId w:val="1"/>
        </w:numPr>
        <w:spacing w:before="7"/>
        <w:rPr>
          <w:rFonts w:ascii="Calibri" w:hAnsi="Calibri"/>
          <w:szCs w:val="22"/>
        </w:rPr>
      </w:pPr>
      <w:r w:rsidRPr="003A0923">
        <w:rPr>
          <w:rFonts w:ascii="Calibri" w:hAnsi="Calibri"/>
          <w:szCs w:val="22"/>
        </w:rPr>
        <w:t xml:space="preserve">cuando el equipo ya no cumple con las necesidades del estudiante  </w:t>
      </w:r>
    </w:p>
    <w:p w14:paraId="4777CD41" w14:textId="40D9A347" w:rsidR="003A0923" w:rsidRDefault="006D7700" w:rsidP="003A0923">
      <w:pPr>
        <w:pStyle w:val="BodyText"/>
        <w:numPr>
          <w:ilvl w:val="3"/>
          <w:numId w:val="1"/>
        </w:numPr>
        <w:spacing w:before="7"/>
        <w:rPr>
          <w:rFonts w:ascii="Calibri" w:hAnsi="Calibri"/>
          <w:szCs w:val="22"/>
        </w:rPr>
      </w:pPr>
      <w:r w:rsidRPr="003A0923">
        <w:rPr>
          <w:rFonts w:ascii="Calibri" w:hAnsi="Calibri"/>
          <w:szCs w:val="22"/>
        </w:rPr>
        <w:t xml:space="preserve">el estudiante ya no desea utilizar el mismo.   </w:t>
      </w:r>
    </w:p>
    <w:p w14:paraId="7859BEBF" w14:textId="77777777" w:rsidR="003A38D5" w:rsidRDefault="003A38D5" w:rsidP="003A38D5">
      <w:pPr>
        <w:pStyle w:val="BodyText"/>
        <w:spacing w:before="7"/>
        <w:ind w:left="1860"/>
        <w:rPr>
          <w:rFonts w:ascii="Calibri" w:hAnsi="Calibri"/>
          <w:szCs w:val="22"/>
        </w:rPr>
      </w:pPr>
    </w:p>
    <w:p w14:paraId="3DC89B5F" w14:textId="2A022846" w:rsidR="003A0923" w:rsidRDefault="006D7700" w:rsidP="00207B13">
      <w:pPr>
        <w:pStyle w:val="BodyText"/>
        <w:numPr>
          <w:ilvl w:val="0"/>
          <w:numId w:val="57"/>
        </w:numPr>
        <w:spacing w:before="7"/>
        <w:rPr>
          <w:rFonts w:ascii="Calibri" w:hAnsi="Calibri"/>
          <w:szCs w:val="22"/>
        </w:rPr>
      </w:pPr>
      <w:r w:rsidRPr="003A0923">
        <w:rPr>
          <w:rFonts w:ascii="Calibri" w:hAnsi="Calibri"/>
          <w:szCs w:val="22"/>
        </w:rPr>
        <w:t xml:space="preserve">Si el equipo se daña es responsabilidad del director escolar o facilitador de Educación Especial del municipio, según sea apropiado, realizar una reunión de COMPU para discutir la situación presentada con el equipo, completar la solicitud de servicios de Asistencia Tecnológica en la plataforma MIPE y </w:t>
      </w:r>
      <w:r w:rsidR="003A0923" w:rsidRPr="003A0923">
        <w:rPr>
          <w:rFonts w:ascii="Calibri" w:hAnsi="Calibri"/>
          <w:szCs w:val="22"/>
        </w:rPr>
        <w:t xml:space="preserve">aneja la minuta realizada.  </w:t>
      </w:r>
    </w:p>
    <w:p w14:paraId="7BD37E01" w14:textId="77777777" w:rsidR="003A38D5" w:rsidRPr="003A0923" w:rsidRDefault="003A38D5" w:rsidP="003A38D5">
      <w:pPr>
        <w:pStyle w:val="BodyText"/>
        <w:spacing w:before="7"/>
        <w:ind w:left="788"/>
        <w:rPr>
          <w:rFonts w:ascii="Calibri" w:hAnsi="Calibri"/>
          <w:szCs w:val="22"/>
        </w:rPr>
      </w:pPr>
    </w:p>
    <w:p w14:paraId="01F25481" w14:textId="7B95F1A8" w:rsidR="003A0923" w:rsidRDefault="006D7700" w:rsidP="00207B13">
      <w:pPr>
        <w:pStyle w:val="BodyText"/>
        <w:numPr>
          <w:ilvl w:val="0"/>
          <w:numId w:val="57"/>
        </w:numPr>
        <w:spacing w:before="7"/>
        <w:rPr>
          <w:rFonts w:ascii="Calibri" w:hAnsi="Calibri"/>
          <w:szCs w:val="22"/>
        </w:rPr>
      </w:pPr>
      <w:r w:rsidRPr="003A0923">
        <w:rPr>
          <w:rFonts w:ascii="Calibri" w:hAnsi="Calibri"/>
          <w:szCs w:val="22"/>
        </w:rPr>
        <w:t>Si el equipo es hurtado se debe realizar una querella a la policía y enviar copia de la misma al CSEE para realizar una enmienda de evaluación para reemplazar el equipo hurtado, si el mismo todavía es necesario para</w:t>
      </w:r>
      <w:r w:rsidR="003A0923" w:rsidRPr="003A0923">
        <w:rPr>
          <w:rFonts w:ascii="Calibri" w:hAnsi="Calibri"/>
          <w:szCs w:val="22"/>
        </w:rPr>
        <w:t xml:space="preserve"> la implementación del PEI. </w:t>
      </w:r>
    </w:p>
    <w:p w14:paraId="4264BFA1" w14:textId="77777777" w:rsidR="003A38D5" w:rsidRPr="003A0923" w:rsidRDefault="003A38D5" w:rsidP="003A38D5">
      <w:pPr>
        <w:pStyle w:val="BodyText"/>
        <w:spacing w:before="7"/>
        <w:ind w:left="788"/>
        <w:rPr>
          <w:rFonts w:ascii="Calibri" w:hAnsi="Calibri"/>
          <w:szCs w:val="22"/>
        </w:rPr>
      </w:pPr>
    </w:p>
    <w:p w14:paraId="7ED4B742" w14:textId="2FCFC160" w:rsidR="003A38D5" w:rsidRDefault="006D7700" w:rsidP="00207B13">
      <w:pPr>
        <w:pStyle w:val="BodyText"/>
        <w:numPr>
          <w:ilvl w:val="0"/>
          <w:numId w:val="57"/>
        </w:numPr>
        <w:spacing w:before="7"/>
        <w:rPr>
          <w:rFonts w:ascii="Calibri" w:hAnsi="Calibri"/>
          <w:szCs w:val="22"/>
        </w:rPr>
      </w:pPr>
      <w:r w:rsidRPr="003A0923">
        <w:rPr>
          <w:rFonts w:ascii="Calibri" w:hAnsi="Calibri"/>
          <w:szCs w:val="22"/>
        </w:rPr>
        <w:t>Para los estudiantes ubicados en Colegios Privados de forma Unilateral y estudiante con planes de servicios aplicarán las determinaciones correspondientes y la política pública de la agencia que rige en ese momento, las cuales le fueros explicadas a los participantes de la evaluación al momento de firmar</w:t>
      </w:r>
      <w:r w:rsidR="003A0923" w:rsidRPr="003A0923">
        <w:rPr>
          <w:rFonts w:ascii="Calibri" w:hAnsi="Calibri"/>
          <w:szCs w:val="22"/>
        </w:rPr>
        <w:t xml:space="preserve"> este documento. </w:t>
      </w:r>
    </w:p>
    <w:p w14:paraId="4CE8EFC7" w14:textId="76FDB9FB" w:rsidR="003A0923" w:rsidRPr="003A0923" w:rsidRDefault="003A0923" w:rsidP="003A38D5">
      <w:pPr>
        <w:pStyle w:val="BodyText"/>
        <w:spacing w:before="7"/>
        <w:ind w:left="788"/>
        <w:rPr>
          <w:rFonts w:ascii="Calibri" w:hAnsi="Calibri"/>
          <w:szCs w:val="22"/>
        </w:rPr>
      </w:pPr>
      <w:r w:rsidRPr="003A0923">
        <w:rPr>
          <w:rFonts w:ascii="Calibri" w:hAnsi="Calibri"/>
          <w:szCs w:val="22"/>
        </w:rPr>
        <w:t xml:space="preserve"> </w:t>
      </w:r>
    </w:p>
    <w:p w14:paraId="6DA01438" w14:textId="503A3F57" w:rsidR="003A0923" w:rsidRPr="003A38D5" w:rsidRDefault="006D7700" w:rsidP="00207B13">
      <w:pPr>
        <w:pStyle w:val="BodyText"/>
        <w:numPr>
          <w:ilvl w:val="0"/>
          <w:numId w:val="57"/>
        </w:numPr>
        <w:spacing w:before="7"/>
        <w:rPr>
          <w:rFonts w:ascii="Calibri" w:hAnsi="Calibri"/>
          <w:szCs w:val="22"/>
        </w:rPr>
      </w:pPr>
      <w:r w:rsidRPr="003A0923">
        <w:rPr>
          <w:rFonts w:ascii="Calibri" w:hAnsi="Calibri"/>
          <w:szCs w:val="22"/>
        </w:rPr>
        <w:t xml:space="preserve">Los estudiantes ubicados en “home schooling” se consideran como una ubicación unilateral.  </w:t>
      </w:r>
    </w:p>
    <w:p w14:paraId="3B60A0FB" w14:textId="77777777" w:rsidR="003A0923" w:rsidRDefault="003A0923" w:rsidP="003A0923">
      <w:pPr>
        <w:pStyle w:val="Heading3"/>
        <w:spacing w:before="186"/>
        <w:ind w:left="420" w:firstLine="0"/>
        <w:rPr>
          <w:rFonts w:ascii="Calibri" w:hAnsi="Calibri"/>
        </w:rPr>
      </w:pPr>
      <w:r>
        <w:rPr>
          <w:rFonts w:ascii="Calibri" w:hAnsi="Calibri"/>
        </w:rPr>
        <w:t>CERTIFICO HABER RECIBIDO ORIENTACIÓN SOBRE TODO LO ANTES EXPUESTO.</w:t>
      </w:r>
    </w:p>
    <w:p w14:paraId="050C9AC6" w14:textId="77777777" w:rsidR="003A0923" w:rsidRDefault="003A0923" w:rsidP="003A0923">
      <w:pPr>
        <w:pStyle w:val="BodyText"/>
        <w:rPr>
          <w:rFonts w:ascii="Calibri"/>
          <w:b/>
          <w:sz w:val="20"/>
        </w:rPr>
      </w:pPr>
    </w:p>
    <w:p w14:paraId="4F9A4C62" w14:textId="77777777" w:rsidR="003A0923" w:rsidRDefault="003A0923" w:rsidP="003A0923">
      <w:pPr>
        <w:pStyle w:val="BodyText"/>
        <w:rPr>
          <w:rFonts w:ascii="Calibri"/>
          <w:b/>
          <w:sz w:val="20"/>
        </w:rPr>
      </w:pPr>
    </w:p>
    <w:p w14:paraId="6D713D1E" w14:textId="77777777" w:rsidR="003A0923" w:rsidRDefault="003A0923" w:rsidP="003A0923">
      <w:pPr>
        <w:pStyle w:val="BodyText"/>
        <w:spacing w:before="4"/>
        <w:rPr>
          <w:rFonts w:ascii="Calibri"/>
          <w:b/>
          <w:sz w:val="25"/>
        </w:rPr>
      </w:pPr>
      <w:r>
        <w:rPr>
          <w:noProof/>
          <w:lang w:val="en-US" w:eastAsia="en-US" w:bidi="ar-SA"/>
        </w:rPr>
        <mc:AlternateContent>
          <mc:Choice Requires="wps">
            <w:drawing>
              <wp:anchor distT="0" distB="0" distL="0" distR="0" simplePos="0" relativeHeight="251803136" behindDoc="1" locked="0" layoutInCell="1" allowOverlap="1" wp14:anchorId="0F891533" wp14:editId="18FEFEA0">
                <wp:simplePos x="0" y="0"/>
                <wp:positionH relativeFrom="page">
                  <wp:posOffset>457200</wp:posOffset>
                </wp:positionH>
                <wp:positionV relativeFrom="paragraph">
                  <wp:posOffset>226695</wp:posOffset>
                </wp:positionV>
                <wp:extent cx="2200275" cy="0"/>
                <wp:effectExtent l="0" t="0" r="0" b="0"/>
                <wp:wrapTopAndBottom/>
                <wp:docPr id="58"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0275" cy="0"/>
                        </a:xfrm>
                        <a:prstGeom prst="line">
                          <a:avLst/>
                        </a:prstGeom>
                        <a:noFill/>
                        <a:ln w="98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CB252FE" id="Line 25" o:spid="_x0000_s1026" style="position:absolute;z-index:-251513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6pt,17.85pt" to="209.25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" strokeweight=".27489mm">
                <w10:wrap type="topAndBottom" anchorx="page"/>
              </v:line>
            </w:pict>
          </mc:Fallback>
        </mc:AlternateContent>
      </w:r>
      <w:r>
        <w:rPr>
          <w:noProof/>
          <w:lang w:val="en-US" w:eastAsia="en-US" w:bidi="ar-SA"/>
        </w:rPr>
        <mc:AlternateContent>
          <mc:Choice Requires="wps">
            <w:drawing>
              <wp:anchor distT="0" distB="0" distL="0" distR="0" simplePos="0" relativeHeight="251804160" behindDoc="1" locked="0" layoutInCell="1" allowOverlap="1" wp14:anchorId="097B0357" wp14:editId="4F3BD175">
                <wp:simplePos x="0" y="0"/>
                <wp:positionH relativeFrom="page">
                  <wp:posOffset>3201035</wp:posOffset>
                </wp:positionH>
                <wp:positionV relativeFrom="paragraph">
                  <wp:posOffset>226695</wp:posOffset>
                </wp:positionV>
                <wp:extent cx="1367155" cy="0"/>
                <wp:effectExtent l="0" t="0" r="0" b="0"/>
                <wp:wrapTopAndBottom/>
                <wp:docPr id="56"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7155" cy="0"/>
                        </a:xfrm>
                        <a:prstGeom prst="line">
                          <a:avLst/>
                        </a:prstGeom>
                        <a:noFill/>
                        <a:ln w="98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4855187" id="Line 24" o:spid="_x0000_s1026" style="position:absolute;z-index:-251512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252.05pt,17.85pt" to="359.7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" strokeweight=".27489mm">
                <w10:wrap type="topAndBottom" anchorx="page"/>
              </v:line>
            </w:pict>
          </mc:Fallback>
        </mc:AlternateContent>
      </w:r>
      <w:r>
        <w:rPr>
          <w:noProof/>
          <w:lang w:val="en-US" w:eastAsia="en-US" w:bidi="ar-SA"/>
        </w:rPr>
        <mc:AlternateContent>
          <mc:Choice Requires="wps">
            <w:drawing>
              <wp:anchor distT="0" distB="0" distL="0" distR="0" simplePos="0" relativeHeight="251805184" behindDoc="1" locked="0" layoutInCell="1" allowOverlap="1" wp14:anchorId="44DF5FD4" wp14:editId="486C1830">
                <wp:simplePos x="0" y="0"/>
                <wp:positionH relativeFrom="page">
                  <wp:posOffset>5029835</wp:posOffset>
                </wp:positionH>
                <wp:positionV relativeFrom="paragraph">
                  <wp:posOffset>226695</wp:posOffset>
                </wp:positionV>
                <wp:extent cx="2277110" cy="0"/>
                <wp:effectExtent l="0" t="0" r="0" b="0"/>
                <wp:wrapTopAndBottom/>
                <wp:docPr id="54"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7110" cy="0"/>
                        </a:xfrm>
                        <a:prstGeom prst="line">
                          <a:avLst/>
                        </a:prstGeom>
                        <a:noFill/>
                        <a:ln w="98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8FF9379" id="Line 23" o:spid="_x0000_s1026" style="position:absolute;z-index:-251511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96.05pt,17.85pt" to="575.35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" strokeweight=".27489mm">
                <w10:wrap type="topAndBottom" anchorx="page"/>
              </v:line>
            </w:pict>
          </mc:Fallback>
        </mc:AlternateContent>
      </w:r>
    </w:p>
    <w:p w14:paraId="2C4288DB" w14:textId="77777777" w:rsidR="003A0923" w:rsidRDefault="003A0923" w:rsidP="003A0923">
      <w:pPr>
        <w:pStyle w:val="BodyText"/>
        <w:tabs>
          <w:tab w:val="left" w:pos="5460"/>
          <w:tab w:val="left" w:pos="7621"/>
        </w:tabs>
        <w:spacing w:before="16"/>
        <w:ind w:left="420"/>
        <w:rPr>
          <w:rFonts w:ascii="Calibri" w:hAnsi="Calibri"/>
        </w:rPr>
      </w:pPr>
      <w:r>
        <w:rPr>
          <w:rFonts w:ascii="Calibri" w:hAnsi="Calibri"/>
        </w:rPr>
        <w:t>Firma padre, madre</w:t>
      </w:r>
      <w:r>
        <w:rPr>
          <w:rFonts w:ascii="Calibri" w:hAnsi="Calibri"/>
          <w:spacing w:val="-5"/>
        </w:rPr>
        <w:t xml:space="preserve"> </w:t>
      </w:r>
      <w:r>
        <w:rPr>
          <w:rFonts w:ascii="Calibri" w:hAnsi="Calibri"/>
        </w:rPr>
        <w:t>o encargado</w:t>
      </w:r>
      <w:r>
        <w:rPr>
          <w:rFonts w:ascii="Calibri" w:hAnsi="Calibri"/>
        </w:rPr>
        <w:tab/>
        <w:t>Fecha</w:t>
      </w:r>
      <w:r>
        <w:rPr>
          <w:rFonts w:ascii="Calibri" w:hAnsi="Calibri"/>
        </w:rPr>
        <w:tab/>
        <w:t>Firma maestro Educación Especial</w:t>
      </w:r>
    </w:p>
    <w:p w14:paraId="4CC84DE1" w14:textId="75E8D0E9" w:rsidR="003A0923" w:rsidRDefault="003A0923" w:rsidP="003A0923">
      <w:pPr>
        <w:pStyle w:val="BodyText"/>
        <w:spacing w:before="7"/>
        <w:rPr>
          <w:rFonts w:ascii="Calibri" w:hAnsi="Calibri"/>
          <w:szCs w:val="22"/>
        </w:rPr>
      </w:pPr>
    </w:p>
    <w:p w14:paraId="1CD41A6D" w14:textId="2E18583C" w:rsidR="00EA1AED" w:rsidRDefault="00EA1AED">
      <w:pPr>
        <w:rPr>
          <w:rFonts w:ascii="Calibri"/>
          <w:sz w:val="8"/>
        </w:rPr>
        <w:sectPr w:rsidR="00EA1AED">
          <w:type w:val="continuous"/>
          <w:pgSz w:w="12240" w:h="15840"/>
          <w:pgMar w:top="620" w:right="400" w:bottom="280" w:left="300" w:header="720" w:footer="720" w:gutter="0"/>
          <w:cols w:space="720"/>
        </w:sectPr>
      </w:pPr>
    </w:p>
    <w:p w14:paraId="1006862B" w14:textId="77777777" w:rsidR="00EA1AED" w:rsidRDefault="004054CF">
      <w:pPr>
        <w:spacing w:before="100"/>
        <w:ind w:left="566"/>
        <w:rPr>
          <w:rFonts w:ascii="Arial Narrow"/>
          <w:sz w:val="14"/>
        </w:rPr>
      </w:pPr>
      <w:r>
        <w:rPr>
          <w:rFonts w:ascii="Arial Narrow"/>
          <w:sz w:val="14"/>
        </w:rPr>
        <w:t>PO Box 190759</w:t>
      </w:r>
    </w:p>
    <w:p w14:paraId="6555C66F" w14:textId="77777777" w:rsidR="00EA1AED" w:rsidRDefault="004054CF">
      <w:pPr>
        <w:ind w:left="566" w:right="-6"/>
        <w:rPr>
          <w:rFonts w:ascii="Arial Narrow"/>
          <w:sz w:val="14"/>
        </w:rPr>
      </w:pPr>
      <w:r>
        <w:rPr>
          <w:rFonts w:ascii="Arial Narrow"/>
          <w:sz w:val="14"/>
        </w:rPr>
        <w:t>San Juan, Puerto Rico</w:t>
      </w:r>
      <w:r>
        <w:rPr>
          <w:rFonts w:ascii="Arial Narrow"/>
          <w:spacing w:val="-15"/>
          <w:sz w:val="14"/>
        </w:rPr>
        <w:t xml:space="preserve"> </w:t>
      </w:r>
      <w:r>
        <w:rPr>
          <w:rFonts w:ascii="Arial Narrow"/>
          <w:sz w:val="14"/>
        </w:rPr>
        <w:t>00919-0759 Tel.: 787 759</w:t>
      </w:r>
      <w:r>
        <w:rPr>
          <w:rFonts w:ascii="Arial Narrow"/>
          <w:spacing w:val="-1"/>
          <w:sz w:val="14"/>
        </w:rPr>
        <w:t xml:space="preserve"> </w:t>
      </w:r>
      <w:r>
        <w:rPr>
          <w:rFonts w:ascii="Arial Narrow"/>
          <w:sz w:val="14"/>
        </w:rPr>
        <w:t>2000</w:t>
      </w:r>
    </w:p>
    <w:p w14:paraId="26AA6D9D" w14:textId="77777777" w:rsidR="00EA1AED" w:rsidRDefault="00137C80">
      <w:pPr>
        <w:ind w:left="566"/>
        <w:rPr>
          <w:rFonts w:ascii="Arial Narrow"/>
          <w:sz w:val="14"/>
        </w:rPr>
      </w:pPr>
      <w:hyperlink r:id="rId84">
        <w:r w:rsidR="004054CF">
          <w:rPr>
            <w:rFonts w:ascii="Arial Narrow"/>
            <w:sz w:val="14"/>
          </w:rPr>
          <w:t>www.de.gobierno.pr</w:t>
        </w:r>
      </w:hyperlink>
    </w:p>
    <w:p w14:paraId="733BD8FA" w14:textId="018EF722" w:rsidR="00EA1AED" w:rsidRDefault="004054CF">
      <w:pPr>
        <w:spacing w:before="126" w:line="256" w:lineRule="auto"/>
        <w:ind w:left="309" w:right="1518"/>
        <w:jc w:val="both"/>
        <w:rPr>
          <w:rFonts w:ascii="Arial Narrow" w:hAnsi="Arial Narrow"/>
          <w:sz w:val="14"/>
        </w:rPr>
      </w:pPr>
      <w:r>
        <w:br w:type="column"/>
      </w:r>
      <w:r>
        <w:rPr>
          <w:rFonts w:ascii="Arial Narrow" w:hAnsi="Arial Narrow"/>
          <w:sz w:val="14"/>
        </w:rPr>
        <w:t xml:space="preserve">El Departamento de Educación no discrimina de ninguna manera por razón de edad, raza, color, sexo, nacimiento, condición de veterano, ideología política o religiosa, origen o condición social, orientación sexual o identidad de género, discapacidad o impedimento físico o </w:t>
      </w:r>
      <w:r w:rsidR="003A38D5">
        <w:rPr>
          <w:rFonts w:ascii="Arial Narrow" w:hAnsi="Arial Narrow"/>
          <w:sz w:val="14"/>
        </w:rPr>
        <w:t>mental; ni</w:t>
      </w:r>
      <w:r>
        <w:rPr>
          <w:rFonts w:ascii="Arial Narrow" w:hAnsi="Arial Narrow"/>
          <w:sz w:val="14"/>
        </w:rPr>
        <w:t xml:space="preserve"> por ser víctima de violencia doméstica, agresión sexual o</w:t>
      </w:r>
      <w:r>
        <w:rPr>
          <w:rFonts w:ascii="Arial Narrow" w:hAnsi="Arial Narrow"/>
          <w:spacing w:val="-6"/>
          <w:sz w:val="14"/>
        </w:rPr>
        <w:t xml:space="preserve"> </w:t>
      </w:r>
      <w:r>
        <w:rPr>
          <w:rFonts w:ascii="Arial Narrow" w:hAnsi="Arial Narrow"/>
          <w:sz w:val="14"/>
        </w:rPr>
        <w:t>acecho.</w:t>
      </w:r>
    </w:p>
    <w:p w14:paraId="59FFF0D2" w14:textId="77777777" w:rsidR="00EA1AED" w:rsidRDefault="00EA1AED">
      <w:pPr>
        <w:spacing w:line="256" w:lineRule="auto"/>
        <w:jc w:val="both"/>
        <w:rPr>
          <w:rFonts w:ascii="Arial Narrow" w:hAnsi="Arial Narrow"/>
          <w:sz w:val="14"/>
        </w:rPr>
        <w:sectPr w:rsidR="00EA1AED">
          <w:type w:val="continuous"/>
          <w:pgSz w:w="12240" w:h="15840"/>
          <w:pgMar w:top="620" w:right="400" w:bottom="280" w:left="300" w:header="720" w:footer="720" w:gutter="0"/>
          <w:cols w:num="2" w:space="720" w:equalWidth="0">
            <w:col w:w="2359" w:space="40"/>
            <w:col w:w="9141"/>
          </w:cols>
        </w:sectPr>
      </w:pPr>
    </w:p>
    <w:p w14:paraId="447584AC" w14:textId="19C28FAE" w:rsidR="003458D3" w:rsidRDefault="003458D3">
      <w:pPr>
        <w:tabs>
          <w:tab w:val="left" w:pos="6897"/>
        </w:tabs>
        <w:ind w:left="1056"/>
        <w:rPr>
          <w:rFonts w:ascii="Calibri"/>
          <w:noProof/>
          <w:position w:val="9"/>
          <w:sz w:val="20"/>
          <w:lang w:val="es-PR" w:eastAsia="es-PR" w:bidi="ar-SA"/>
        </w:rPr>
      </w:pPr>
      <w:r>
        <w:rPr>
          <w:rFonts w:ascii="Calibri"/>
          <w:noProof/>
          <w:sz w:val="20"/>
          <w:lang w:val="en-US" w:eastAsia="en-US" w:bidi="ar-SA"/>
        </w:rPr>
        <w:drawing>
          <wp:anchor distT="0" distB="0" distL="114300" distR="114300" simplePos="0" relativeHeight="251799040" behindDoc="0" locked="0" layoutInCell="1" allowOverlap="1" wp14:anchorId="3AE80D16" wp14:editId="4FF48B55">
            <wp:simplePos x="0" y="0"/>
            <wp:positionH relativeFrom="column">
              <wp:posOffset>333375</wp:posOffset>
            </wp:positionH>
            <wp:positionV relativeFrom="paragraph">
              <wp:posOffset>95885</wp:posOffset>
            </wp:positionV>
            <wp:extent cx="1986643" cy="695325"/>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86643" cy="695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5DA88B" w14:textId="77777777" w:rsidR="003458D3" w:rsidRDefault="003458D3">
      <w:pPr>
        <w:tabs>
          <w:tab w:val="left" w:pos="6897"/>
        </w:tabs>
        <w:ind w:left="1056"/>
        <w:rPr>
          <w:rFonts w:ascii="Calibri"/>
          <w:noProof/>
          <w:position w:val="9"/>
          <w:sz w:val="20"/>
          <w:lang w:val="es-PR" w:eastAsia="es-PR" w:bidi="ar-SA"/>
        </w:rPr>
      </w:pPr>
    </w:p>
    <w:p w14:paraId="7A6544D5" w14:textId="40D69392" w:rsidR="003458D3" w:rsidRDefault="003458D3">
      <w:pPr>
        <w:tabs>
          <w:tab w:val="left" w:pos="6897"/>
        </w:tabs>
        <w:ind w:left="1056"/>
        <w:rPr>
          <w:rFonts w:ascii="Calibri"/>
          <w:noProof/>
          <w:position w:val="9"/>
          <w:sz w:val="20"/>
          <w:lang w:val="es-PR" w:eastAsia="es-PR" w:bidi="ar-SA"/>
        </w:rPr>
      </w:pPr>
    </w:p>
    <w:p w14:paraId="0EA2BF9B" w14:textId="155284EF" w:rsidR="00EA1AED" w:rsidRDefault="004054CF">
      <w:pPr>
        <w:tabs>
          <w:tab w:val="left" w:pos="6897"/>
        </w:tabs>
        <w:ind w:left="1056"/>
        <w:rPr>
          <w:rFonts w:ascii="Calibri"/>
          <w:sz w:val="20"/>
        </w:rPr>
      </w:pPr>
      <w:r>
        <w:rPr>
          <w:rFonts w:ascii="Calibri"/>
          <w:position w:val="9"/>
          <w:sz w:val="20"/>
        </w:rPr>
        <w:tab/>
      </w:r>
      <w:r>
        <w:rPr>
          <w:rFonts w:ascii="Calibri"/>
          <w:noProof/>
          <w:sz w:val="20"/>
          <w:lang w:val="en-US" w:eastAsia="en-US" w:bidi="ar-SA"/>
        </w:rPr>
        <mc:AlternateContent>
          <mc:Choice Requires="wps">
            <w:drawing>
              <wp:inline distT="0" distB="0" distL="0" distR="0" wp14:anchorId="46C27E66" wp14:editId="68274D26">
                <wp:extent cx="2258695" cy="302260"/>
                <wp:effectExtent l="7620" t="8255" r="10160" b="13335"/>
                <wp:docPr id="5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302260"/>
                        </a:xfrm>
                        <a:prstGeom prst="rect">
                          <a:avLst/>
                        </a:prstGeom>
                        <a:noFill/>
                        <a:ln w="3048">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5CD5E5C1" w14:textId="77777777" w:rsidR="00DD46C1" w:rsidRDefault="00DD46C1">
                            <w:pPr>
                              <w:spacing w:before="71"/>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wps:txbx>
                      <wps:bodyPr rot="0" vert="horz" wrap="square" lIns="0" tIns="0" rIns="0" bIns="0" anchor="t" anchorCtr="0" upright="1">
                        <a:noAutofit/>
                      </wps:bodyPr>
                    </wps:wsp>
                  </a:graphicData>
                </a:graphic>
              </wp:inline>
            </w:drawing>
          </mc:Choice>
          <mc:Fallback>
            <w:pict>
              <v:shape w14:anchorId="46C27E66" id="Text Box 22" o:spid="_x0000_s1090" type="#_x0000_t202" style="width:177.8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" filled="f" strokeweight=".24pt">
                <v:stroke dashstyle="1 1"/>
                <v:textbox inset="0,0,0,0">
                  <w:txbxContent>
                    <w:p w14:paraId="5CD5E5C1" w14:textId="77777777" w:rsidR="00DD46C1" w:rsidRDefault="00DD46C1">
                      <w:pPr>
                        <w:spacing w:before="71"/>
                        <w:ind w:left="145"/>
                        <w:rPr>
                          <w:rFonts w:ascii="Calibri"/>
                          <w:i/>
                          <w:sz w:val="20"/>
                        </w:rPr>
                      </w:pPr>
                      <w:r>
                        <w:rPr>
                          <w:rFonts w:ascii="Calibri"/>
                          <w:i/>
                          <w:sz w:val="20"/>
                        </w:rPr>
                        <w:t>Expediente AT n.</w:t>
                      </w:r>
                      <w:r>
                        <w:rPr>
                          <w:rFonts w:ascii="Calibri"/>
                          <w:i/>
                          <w:sz w:val="20"/>
                          <w:vertAlign w:val="superscript"/>
                        </w:rPr>
                        <w:t>o</w:t>
                      </w:r>
                      <w:r>
                        <w:rPr>
                          <w:rFonts w:ascii="Calibri"/>
                          <w:i/>
                          <w:sz w:val="20"/>
                        </w:rPr>
                        <w:t>:</w:t>
                      </w:r>
                    </w:p>
                  </w:txbxContent>
                </v:textbox>
                <w10:anchorlock/>
              </v:shape>
            </w:pict>
          </mc:Fallback>
        </mc:AlternateContent>
      </w:r>
    </w:p>
    <w:p w14:paraId="149D62FF" w14:textId="77777777" w:rsidR="00EA1AED" w:rsidRDefault="004054CF">
      <w:pPr>
        <w:spacing w:before="105"/>
        <w:ind w:left="1286"/>
        <w:rPr>
          <w:rFonts w:ascii="Calibri" w:hAnsi="Calibri"/>
          <w:i/>
          <w:sz w:val="18"/>
        </w:rPr>
      </w:pPr>
      <w:r>
        <w:rPr>
          <w:rFonts w:ascii="Calibri" w:hAnsi="Calibri"/>
          <w:i/>
          <w:sz w:val="18"/>
        </w:rPr>
        <w:t>Secretaría Asociada de Educación Especial</w:t>
      </w:r>
    </w:p>
    <w:p w14:paraId="74EB8143" w14:textId="14B694E7" w:rsidR="00EA1AED" w:rsidRDefault="00D6295F">
      <w:pPr>
        <w:spacing w:before="1"/>
        <w:ind w:left="1286"/>
        <w:rPr>
          <w:rFonts w:ascii="Calibri"/>
          <w:sz w:val="20"/>
        </w:rPr>
      </w:pPr>
      <w:r>
        <w:rPr>
          <w:rFonts w:ascii="Calibri"/>
          <w:sz w:val="20"/>
        </w:rPr>
        <w:t>SAEE-AT</w:t>
      </w:r>
      <w:r w:rsidR="004054CF">
        <w:rPr>
          <w:rFonts w:ascii="Calibri"/>
          <w:sz w:val="20"/>
        </w:rPr>
        <w:t>-21</w:t>
      </w:r>
    </w:p>
    <w:p w14:paraId="09CAE320" w14:textId="77777777" w:rsidR="00EA1AED" w:rsidRDefault="00EA1AED">
      <w:pPr>
        <w:pStyle w:val="BodyText"/>
        <w:spacing w:before="11"/>
        <w:rPr>
          <w:rFonts w:ascii="Calibri"/>
          <w:sz w:val="18"/>
        </w:rPr>
      </w:pPr>
    </w:p>
    <w:p w14:paraId="4777F8CC" w14:textId="77777777" w:rsidR="00EA1AED" w:rsidRDefault="004054CF">
      <w:pPr>
        <w:tabs>
          <w:tab w:val="left" w:pos="7895"/>
        </w:tabs>
        <w:spacing w:before="56" w:line="242" w:lineRule="auto"/>
        <w:ind w:left="3781" w:right="3642" w:hanging="35"/>
        <w:jc w:val="center"/>
        <w:rPr>
          <w:rFonts w:ascii="Calibri" w:hAnsi="Calibri"/>
          <w:sz w:val="20"/>
        </w:rPr>
      </w:pPr>
      <w:r>
        <w:rPr>
          <w:rFonts w:ascii="Calibri" w:hAnsi="Calibri"/>
          <w:b/>
        </w:rPr>
        <w:t xml:space="preserve">Centro de Servicios Educación Especial </w:t>
      </w:r>
      <w:r>
        <w:rPr>
          <w:rFonts w:ascii="Times New Roman" w:hAnsi="Times New Roman"/>
          <w:i/>
        </w:rPr>
        <w:t xml:space="preserve">Comité Asesor de Asistencia Tecnológica </w:t>
      </w:r>
      <w:r>
        <w:rPr>
          <w:rFonts w:ascii="Calibri" w:hAnsi="Calibri"/>
          <w:sz w:val="20"/>
        </w:rPr>
        <w:t>Región Educativa</w:t>
      </w:r>
      <w:r>
        <w:rPr>
          <w:rFonts w:ascii="Calibri" w:hAnsi="Calibri"/>
          <w:spacing w:val="-8"/>
          <w:sz w:val="20"/>
        </w:rPr>
        <w:t xml:space="preserve"> </w:t>
      </w:r>
      <w:r>
        <w:rPr>
          <w:rFonts w:ascii="Calibri" w:hAnsi="Calibri"/>
          <w:sz w:val="20"/>
        </w:rPr>
        <w:t xml:space="preserve">de </w:t>
      </w:r>
      <w:r>
        <w:rPr>
          <w:rFonts w:ascii="Calibri" w:hAnsi="Calibri"/>
          <w:w w:val="99"/>
          <w:sz w:val="20"/>
          <w:u w:val="single"/>
        </w:rPr>
        <w:t xml:space="preserve"> </w:t>
      </w:r>
      <w:r>
        <w:rPr>
          <w:rFonts w:ascii="Calibri" w:hAnsi="Calibri"/>
          <w:sz w:val="20"/>
          <w:u w:val="single"/>
        </w:rPr>
        <w:tab/>
      </w:r>
    </w:p>
    <w:p w14:paraId="60909076" w14:textId="77777777" w:rsidR="00EA1AED" w:rsidRDefault="00EA1AED">
      <w:pPr>
        <w:pStyle w:val="BodyText"/>
        <w:spacing w:before="6"/>
        <w:rPr>
          <w:rFonts w:ascii="Calibri"/>
          <w:sz w:val="13"/>
        </w:rPr>
      </w:pPr>
    </w:p>
    <w:p w14:paraId="2502DD5B" w14:textId="77777777" w:rsidR="00EA1AED" w:rsidRDefault="004054CF">
      <w:pPr>
        <w:pStyle w:val="Heading3"/>
        <w:spacing w:before="93" w:line="259" w:lineRule="auto"/>
        <w:ind w:left="4085" w:right="2195" w:hanging="1775"/>
      </w:pPr>
      <w:r>
        <w:t>Acuerdo de Transición de equipos de Asistencia Tecnológica con Rehabilitación Vocacional</w:t>
      </w:r>
    </w:p>
    <w:p w14:paraId="79F2A168" w14:textId="77777777" w:rsidR="00EA1AED" w:rsidRDefault="00EA1AED">
      <w:pPr>
        <w:pStyle w:val="BodyText"/>
        <w:rPr>
          <w:b/>
          <w:sz w:val="26"/>
        </w:rPr>
      </w:pPr>
    </w:p>
    <w:p w14:paraId="6C26F935" w14:textId="77777777" w:rsidR="00EA1AED" w:rsidRDefault="004054CF">
      <w:pPr>
        <w:tabs>
          <w:tab w:val="left" w:pos="6312"/>
        </w:tabs>
        <w:spacing w:before="207"/>
        <w:ind w:left="1140"/>
        <w:rPr>
          <w:rFonts w:ascii="Calibri"/>
        </w:rPr>
      </w:pPr>
      <w:r>
        <w:rPr>
          <w:rFonts w:ascii="Calibri"/>
        </w:rPr>
        <w:t>Fecha:</w:t>
      </w:r>
      <w:r>
        <w:rPr>
          <w:rFonts w:ascii="Calibri"/>
          <w:spacing w:val="-2"/>
        </w:rPr>
        <w:t xml:space="preserve"> </w:t>
      </w:r>
      <w:r>
        <w:rPr>
          <w:rFonts w:ascii="Calibri"/>
          <w:u w:val="single"/>
        </w:rPr>
        <w:t xml:space="preserve"> </w:t>
      </w:r>
      <w:r>
        <w:rPr>
          <w:rFonts w:ascii="Calibri"/>
          <w:u w:val="single"/>
        </w:rPr>
        <w:tab/>
      </w:r>
    </w:p>
    <w:p w14:paraId="2E334BC8" w14:textId="77777777" w:rsidR="00EA1AED" w:rsidRDefault="00EA1AED">
      <w:pPr>
        <w:pStyle w:val="BodyText"/>
        <w:rPr>
          <w:rFonts w:ascii="Calibri"/>
          <w:sz w:val="20"/>
        </w:rPr>
      </w:pPr>
    </w:p>
    <w:p w14:paraId="00EF164B" w14:textId="3AC25432" w:rsidR="00EA1AED" w:rsidRDefault="004054CF">
      <w:pPr>
        <w:pStyle w:val="BodyText"/>
        <w:spacing w:before="1"/>
        <w:rPr>
          <w:rFonts w:ascii="Calibri"/>
          <w:sz w:val="14"/>
        </w:rPr>
      </w:pPr>
      <w:r>
        <w:rPr>
          <w:noProof/>
          <w:lang w:val="en-US" w:eastAsia="en-US" w:bidi="ar-SA"/>
        </w:rPr>
        <mc:AlternateContent>
          <mc:Choice Requires="wpg">
            <w:drawing>
              <wp:anchor distT="0" distB="0" distL="0" distR="0" simplePos="0" relativeHeight="251758080" behindDoc="1" locked="0" layoutInCell="1" allowOverlap="1" wp14:anchorId="4B5931E7" wp14:editId="46C7AC81">
                <wp:simplePos x="0" y="0"/>
                <wp:positionH relativeFrom="page">
                  <wp:posOffset>914400</wp:posOffset>
                </wp:positionH>
                <wp:positionV relativeFrom="paragraph">
                  <wp:posOffset>135255</wp:posOffset>
                </wp:positionV>
                <wp:extent cx="3270885" cy="9525"/>
                <wp:effectExtent l="0" t="0" r="0" b="0"/>
                <wp:wrapTopAndBottom/>
                <wp:docPr id="4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70885" cy="9525"/>
                          <a:chOff x="1440" y="213"/>
                          <a:chExt cx="5151" cy="15"/>
                        </a:xfrm>
                      </wpg:grpSpPr>
                      <wps:wsp>
                        <wps:cNvPr id="48" name="Line 21"/>
                        <wps:cNvCnPr>
                          <a:cxnSpLocks noChangeShapeType="1"/>
                        </wps:cNvCnPr>
                        <wps:spPr bwMode="auto">
                          <a:xfrm>
                            <a:off x="1440" y="220"/>
                            <a:ext cx="4601"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 name="Line 20"/>
                        <wps:cNvCnPr>
                          <a:cxnSpLocks noChangeShapeType="1"/>
                        </wps:cNvCnPr>
                        <wps:spPr bwMode="auto">
                          <a:xfrm>
                            <a:off x="6044" y="220"/>
                            <a:ext cx="547"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B2E837" id="Group 19" o:spid="_x0000_s1026" style="position:absolute;margin-left:1in;margin-top:10.65pt;width:257.55pt;height:.75pt;z-index:-251558400;mso-wrap-distance-left:0;mso-wrap-distance-right:0;mso-position-horizontal-relative:page" coordorigin="1440,213" coordsize="515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">
                <v:line id="Line 21" o:spid="_x0000_s1027" style="position:absolute;visibility:visible;mso-wrap-style:square" from="1440,220" to="6041,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" strokeweight=".25292mm"/>
                <v:line id="Line 20" o:spid="_x0000_s1028" style="position:absolute;visibility:visible;mso-wrap-style:square" from="6044,220" to="6591,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" strokeweight=".25292mm"/>
                <w10:wrap type="topAndBottom" anchorx="page"/>
              </v:group>
            </w:pict>
          </mc:Fallback>
        </mc:AlternateContent>
      </w:r>
    </w:p>
    <w:p w14:paraId="6F36FE87" w14:textId="77777777" w:rsidR="00EA1AED" w:rsidRDefault="004054CF">
      <w:pPr>
        <w:spacing w:line="259" w:lineRule="exact"/>
        <w:ind w:left="1140"/>
        <w:jc w:val="both"/>
        <w:rPr>
          <w:rFonts w:ascii="Calibri" w:hAnsi="Calibri"/>
        </w:rPr>
      </w:pPr>
      <w:r>
        <w:rPr>
          <w:rFonts w:ascii="Calibri" w:hAnsi="Calibri"/>
        </w:rPr>
        <w:t>Director(a) del Centro de Servicios de Educación Especial</w:t>
      </w:r>
    </w:p>
    <w:p w14:paraId="2BCF8598" w14:textId="77777777" w:rsidR="00EA1AED" w:rsidRDefault="00EA1AED">
      <w:pPr>
        <w:pStyle w:val="BodyText"/>
        <w:spacing w:before="10"/>
        <w:rPr>
          <w:rFonts w:ascii="Calibri"/>
          <w:sz w:val="31"/>
        </w:rPr>
      </w:pPr>
    </w:p>
    <w:p w14:paraId="5344E3AC" w14:textId="77777777" w:rsidR="00EA1AED" w:rsidRDefault="004054CF">
      <w:pPr>
        <w:tabs>
          <w:tab w:val="left" w:pos="5191"/>
          <w:tab w:val="left" w:pos="6077"/>
          <w:tab w:val="left" w:pos="9516"/>
          <w:tab w:val="left" w:pos="10448"/>
        </w:tabs>
        <w:spacing w:line="276" w:lineRule="auto"/>
        <w:ind w:left="1140" w:right="1034"/>
        <w:jc w:val="both"/>
        <w:rPr>
          <w:rFonts w:ascii="Calibri" w:hAnsi="Calibri"/>
        </w:rPr>
      </w:pPr>
      <w:r>
        <w:rPr>
          <w:rFonts w:ascii="Calibri" w:hAnsi="Calibri"/>
        </w:rPr>
        <w:t xml:space="preserve">El </w:t>
      </w:r>
      <w:r>
        <w:rPr>
          <w:rFonts w:ascii="Calibri" w:hAnsi="Calibri"/>
          <w:spacing w:val="3"/>
        </w:rPr>
        <w:t xml:space="preserve"> </w:t>
      </w:r>
      <w:r>
        <w:rPr>
          <w:rFonts w:ascii="Calibri" w:hAnsi="Calibri"/>
        </w:rPr>
        <w:t>estudiante</w:t>
      </w:r>
      <w:r>
        <w:rPr>
          <w:rFonts w:ascii="Calibri" w:hAnsi="Calibri"/>
          <w:u w:val="single"/>
        </w:rPr>
        <w:t xml:space="preserve"> </w:t>
      </w:r>
      <w:r>
        <w:rPr>
          <w:rFonts w:ascii="Calibri" w:hAnsi="Calibri"/>
          <w:u w:val="single"/>
        </w:rPr>
        <w:tab/>
      </w:r>
      <w:r>
        <w:rPr>
          <w:rFonts w:ascii="Calibri" w:hAnsi="Calibri"/>
          <w:u w:val="single"/>
        </w:rPr>
        <w:tab/>
      </w:r>
      <w:r>
        <w:rPr>
          <w:rFonts w:ascii="Calibri" w:hAnsi="Calibri"/>
        </w:rPr>
        <w:t xml:space="preserve">,  de </w:t>
      </w:r>
      <w:r>
        <w:rPr>
          <w:rFonts w:ascii="Calibri" w:hAnsi="Calibri"/>
          <w:spacing w:val="7"/>
        </w:rPr>
        <w:t xml:space="preserve"> </w:t>
      </w:r>
      <w:r>
        <w:rPr>
          <w:rFonts w:ascii="Calibri" w:hAnsi="Calibri"/>
        </w:rPr>
        <w:t xml:space="preserve">la </w:t>
      </w:r>
      <w:r>
        <w:rPr>
          <w:rFonts w:ascii="Calibri" w:hAnsi="Calibri"/>
          <w:spacing w:val="4"/>
        </w:rPr>
        <w:t xml:space="preserve"> </w:t>
      </w:r>
      <w:r>
        <w:rPr>
          <w:rFonts w:ascii="Calibri" w:hAnsi="Calibri"/>
        </w:rPr>
        <w:t>escuela</w:t>
      </w:r>
      <w:r>
        <w:rPr>
          <w:rFonts w:ascii="Calibri" w:hAnsi="Calibri"/>
          <w:u w:val="single"/>
        </w:rPr>
        <w:t xml:space="preserve"> </w:t>
      </w:r>
      <w:r>
        <w:rPr>
          <w:rFonts w:ascii="Calibri" w:hAnsi="Calibri"/>
          <w:u w:val="single"/>
        </w:rPr>
        <w:tab/>
      </w:r>
      <w:r>
        <w:rPr>
          <w:rFonts w:ascii="Calibri" w:hAnsi="Calibri"/>
          <w:u w:val="single"/>
        </w:rPr>
        <w:tab/>
      </w:r>
      <w:r>
        <w:rPr>
          <w:rFonts w:ascii="Calibri" w:hAnsi="Calibri"/>
          <w:spacing w:val="-18"/>
        </w:rPr>
        <w:t xml:space="preserve">, </w:t>
      </w:r>
      <w:r>
        <w:rPr>
          <w:rFonts w:ascii="Calibri" w:hAnsi="Calibri"/>
        </w:rPr>
        <w:t>del</w:t>
      </w:r>
      <w:r>
        <w:rPr>
          <w:rFonts w:ascii="Calibri" w:hAnsi="Calibri"/>
          <w:spacing w:val="2"/>
        </w:rPr>
        <w:t xml:space="preserve"> </w:t>
      </w:r>
      <w:r>
        <w:rPr>
          <w:rFonts w:ascii="Calibri" w:hAnsi="Calibri"/>
        </w:rPr>
        <w:t>municipio</w:t>
      </w:r>
      <w:r>
        <w:rPr>
          <w:rFonts w:ascii="Calibri" w:hAnsi="Calibri"/>
          <w:u w:val="single"/>
        </w:rPr>
        <w:t xml:space="preserve"> </w:t>
      </w:r>
      <w:r>
        <w:rPr>
          <w:rFonts w:ascii="Calibri" w:hAnsi="Calibri"/>
          <w:u w:val="single"/>
        </w:rPr>
        <w:tab/>
      </w:r>
      <w:r>
        <w:rPr>
          <w:rFonts w:ascii="Calibri" w:hAnsi="Calibri"/>
        </w:rPr>
        <w:t>en el</w:t>
      </w:r>
      <w:r>
        <w:rPr>
          <w:rFonts w:ascii="Calibri" w:hAnsi="Calibri"/>
          <w:spacing w:val="7"/>
        </w:rPr>
        <w:t xml:space="preserve"> </w:t>
      </w:r>
      <w:r>
        <w:rPr>
          <w:rFonts w:ascii="Calibri" w:hAnsi="Calibri"/>
        </w:rPr>
        <w:t>distrito</w:t>
      </w:r>
      <w:r>
        <w:rPr>
          <w:rFonts w:ascii="Calibri" w:hAnsi="Calibri"/>
          <w:spacing w:val="4"/>
        </w:rPr>
        <w:t xml:space="preserve"> </w:t>
      </w:r>
      <w:r>
        <w:rPr>
          <w:rFonts w:ascii="Calibri" w:hAnsi="Calibri"/>
        </w:rPr>
        <w:t>de</w:t>
      </w:r>
      <w:r>
        <w:rPr>
          <w:rFonts w:ascii="Calibri" w:hAnsi="Calibri"/>
          <w:u w:val="single"/>
        </w:rPr>
        <w:t xml:space="preserve"> </w:t>
      </w:r>
      <w:r>
        <w:rPr>
          <w:rFonts w:ascii="Calibri" w:hAnsi="Calibri"/>
          <w:u w:val="single"/>
        </w:rPr>
        <w:tab/>
      </w:r>
      <w:r>
        <w:rPr>
          <w:rFonts w:ascii="Calibri" w:hAnsi="Calibri"/>
        </w:rPr>
        <w:t xml:space="preserve">, ha </w:t>
      </w:r>
      <w:r>
        <w:rPr>
          <w:rFonts w:ascii="Calibri" w:hAnsi="Calibri"/>
          <w:spacing w:val="-4"/>
        </w:rPr>
        <w:t xml:space="preserve">estado </w:t>
      </w:r>
      <w:r>
        <w:rPr>
          <w:rFonts w:ascii="Calibri" w:hAnsi="Calibri"/>
        </w:rPr>
        <w:t>utilizando el(los) siguiente(s) equipo(s) de Asistencia Tecnológica en el Departamento de Educación, mismo(s) que, el COMPU entiende, necesitará en el período de transición con Rehabilitación</w:t>
      </w:r>
      <w:r>
        <w:rPr>
          <w:rFonts w:ascii="Calibri" w:hAnsi="Calibri"/>
          <w:spacing w:val="-27"/>
        </w:rPr>
        <w:t xml:space="preserve"> </w:t>
      </w:r>
      <w:r>
        <w:rPr>
          <w:rFonts w:ascii="Calibri" w:hAnsi="Calibri"/>
        </w:rPr>
        <w:t>Vocacional:</w:t>
      </w:r>
    </w:p>
    <w:p w14:paraId="14DF13F4" w14:textId="54005B3A" w:rsidR="00EA1AED" w:rsidRDefault="004054CF">
      <w:pPr>
        <w:pStyle w:val="BodyText"/>
        <w:rPr>
          <w:rFonts w:ascii="Calibri"/>
          <w:sz w:val="16"/>
        </w:rPr>
      </w:pPr>
      <w:r>
        <w:rPr>
          <w:noProof/>
          <w:lang w:val="en-US" w:eastAsia="en-US" w:bidi="ar-SA"/>
        </w:rPr>
        <mc:AlternateContent>
          <mc:Choice Requires="wps">
            <w:drawing>
              <wp:anchor distT="0" distB="0" distL="0" distR="0" simplePos="0" relativeHeight="251759104" behindDoc="1" locked="0" layoutInCell="1" allowOverlap="1" wp14:anchorId="37DC4E93" wp14:editId="7531BACF">
                <wp:simplePos x="0" y="0"/>
                <wp:positionH relativeFrom="page">
                  <wp:posOffset>914400</wp:posOffset>
                </wp:positionH>
                <wp:positionV relativeFrom="paragraph">
                  <wp:posOffset>154305</wp:posOffset>
                </wp:positionV>
                <wp:extent cx="5913120" cy="0"/>
                <wp:effectExtent l="0" t="0" r="0" b="0"/>
                <wp:wrapTopAndBottom/>
                <wp:docPr id="44"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13120"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79AFED1" id="Line 18" o:spid="_x0000_s1026" style="position:absolute;z-index:-2515573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2.15pt" to="537.6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" strokeweight=".25292mm">
                <w10:wrap type="topAndBottom" anchorx="page"/>
              </v:line>
            </w:pict>
          </mc:Fallback>
        </mc:AlternateContent>
      </w:r>
      <w:r>
        <w:rPr>
          <w:noProof/>
          <w:lang w:val="en-US" w:eastAsia="en-US" w:bidi="ar-SA"/>
        </w:rPr>
        <mc:AlternateContent>
          <mc:Choice Requires="wpg">
            <w:drawing>
              <wp:anchor distT="0" distB="0" distL="0" distR="0" simplePos="0" relativeHeight="251760128" behindDoc="1" locked="0" layoutInCell="1" allowOverlap="1" wp14:anchorId="19BF2736" wp14:editId="0FD89143">
                <wp:simplePos x="0" y="0"/>
                <wp:positionH relativeFrom="page">
                  <wp:posOffset>914400</wp:posOffset>
                </wp:positionH>
                <wp:positionV relativeFrom="paragraph">
                  <wp:posOffset>346075</wp:posOffset>
                </wp:positionV>
                <wp:extent cx="5913120" cy="9525"/>
                <wp:effectExtent l="0" t="0" r="0" b="0"/>
                <wp:wrapTopAndBottom/>
                <wp:docPr id="38"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3120" cy="9525"/>
                          <a:chOff x="1440" y="545"/>
                          <a:chExt cx="9312" cy="15"/>
                        </a:xfrm>
                      </wpg:grpSpPr>
                      <wps:wsp>
                        <wps:cNvPr id="40" name="Line 17"/>
                        <wps:cNvCnPr>
                          <a:cxnSpLocks noChangeShapeType="1"/>
                        </wps:cNvCnPr>
                        <wps:spPr bwMode="auto">
                          <a:xfrm>
                            <a:off x="1440" y="553"/>
                            <a:ext cx="7011"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2" name="Line 16"/>
                        <wps:cNvCnPr>
                          <a:cxnSpLocks noChangeShapeType="1"/>
                        </wps:cNvCnPr>
                        <wps:spPr bwMode="auto">
                          <a:xfrm>
                            <a:off x="8454" y="553"/>
                            <a:ext cx="2298"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FBF9C28" id="Group 15" o:spid="_x0000_s1026" style="position:absolute;margin-left:1in;margin-top:27.25pt;width:465.6pt;height:.75pt;z-index:-251556352;mso-wrap-distance-left:0;mso-wrap-distance-right:0;mso-position-horizontal-relative:page" coordorigin="1440,545" coordsize="931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">
                <v:line id="Line 17" o:spid="_x0000_s1027" style="position:absolute;visibility:visible;mso-wrap-style:square" from="1440,553" to="8451,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" strokeweight=".25292mm"/>
                <v:line id="Line 16" o:spid="_x0000_s1028" style="position:absolute;visibility:visible;mso-wrap-style:square" from="8454,553" to="10752,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" strokeweight=".25292mm"/>
                <w10:wrap type="topAndBottom" anchorx="page"/>
              </v:group>
            </w:pict>
          </mc:Fallback>
        </mc:AlternateContent>
      </w:r>
      <w:r>
        <w:rPr>
          <w:noProof/>
          <w:lang w:val="en-US" w:eastAsia="en-US" w:bidi="ar-SA"/>
        </w:rPr>
        <mc:AlternateContent>
          <mc:Choice Requires="wpg">
            <w:drawing>
              <wp:anchor distT="0" distB="0" distL="0" distR="0" simplePos="0" relativeHeight="251761152" behindDoc="1" locked="0" layoutInCell="1" allowOverlap="1" wp14:anchorId="554FF2DF" wp14:editId="024966C6">
                <wp:simplePos x="0" y="0"/>
                <wp:positionH relativeFrom="page">
                  <wp:posOffset>914400</wp:posOffset>
                </wp:positionH>
                <wp:positionV relativeFrom="paragraph">
                  <wp:posOffset>541655</wp:posOffset>
                </wp:positionV>
                <wp:extent cx="5913120" cy="9525"/>
                <wp:effectExtent l="0" t="0" r="0" b="0"/>
                <wp:wrapTopAndBottom/>
                <wp:docPr id="3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3120" cy="9525"/>
                          <a:chOff x="1440" y="853"/>
                          <a:chExt cx="9312" cy="15"/>
                        </a:xfrm>
                      </wpg:grpSpPr>
                      <wps:wsp>
                        <wps:cNvPr id="34" name="Line 14"/>
                        <wps:cNvCnPr>
                          <a:cxnSpLocks noChangeShapeType="1"/>
                        </wps:cNvCnPr>
                        <wps:spPr bwMode="auto">
                          <a:xfrm>
                            <a:off x="1440" y="860"/>
                            <a:ext cx="7338"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 name="Line 13"/>
                        <wps:cNvCnPr>
                          <a:cxnSpLocks noChangeShapeType="1"/>
                        </wps:cNvCnPr>
                        <wps:spPr bwMode="auto">
                          <a:xfrm>
                            <a:off x="8781" y="860"/>
                            <a:ext cx="1971"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9FC5187" id="Group 12" o:spid="_x0000_s1026" style="position:absolute;margin-left:1in;margin-top:42.65pt;width:465.6pt;height:.75pt;z-index:-251555328;mso-wrap-distance-left:0;mso-wrap-distance-right:0;mso-position-horizontal-relative:page" coordorigin="1440,853" coordsize="931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">
                <v:line id="Line 14" o:spid="_x0000_s1027" style="position:absolute;visibility:visible;mso-wrap-style:square" from="1440,860" to="877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" strokeweight=".25292mm"/>
                <v:line id="Line 13" o:spid="_x0000_s1028" style="position:absolute;visibility:visible;mso-wrap-style:square" from="8781,860" to="10752,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" strokeweight=".25292mm"/>
                <w10:wrap type="topAndBottom" anchorx="page"/>
              </v:group>
            </w:pict>
          </mc:Fallback>
        </mc:AlternateContent>
      </w:r>
    </w:p>
    <w:p w14:paraId="4D0D42A5" w14:textId="77777777" w:rsidR="00EA1AED" w:rsidRDefault="00EA1AED">
      <w:pPr>
        <w:pStyle w:val="BodyText"/>
        <w:spacing w:before="5"/>
        <w:rPr>
          <w:rFonts w:ascii="Calibri"/>
          <w:sz w:val="18"/>
        </w:rPr>
      </w:pPr>
    </w:p>
    <w:p w14:paraId="10C286F7" w14:textId="77777777" w:rsidR="00EA1AED" w:rsidRDefault="00EA1AED">
      <w:pPr>
        <w:pStyle w:val="BodyText"/>
        <w:spacing w:before="3"/>
        <w:rPr>
          <w:rFonts w:ascii="Calibri"/>
          <w:sz w:val="18"/>
        </w:rPr>
      </w:pPr>
    </w:p>
    <w:p w14:paraId="11C06F1A" w14:textId="77777777" w:rsidR="00EA1AED" w:rsidRDefault="00EA1AED">
      <w:pPr>
        <w:pStyle w:val="BodyText"/>
        <w:spacing w:before="4"/>
        <w:rPr>
          <w:rFonts w:ascii="Calibri"/>
          <w:sz w:val="23"/>
        </w:rPr>
      </w:pPr>
    </w:p>
    <w:p w14:paraId="1E72E2DB" w14:textId="77777777" w:rsidR="00EA1AED" w:rsidRDefault="004054CF">
      <w:pPr>
        <w:spacing w:before="56"/>
        <w:ind w:left="1140"/>
        <w:rPr>
          <w:rFonts w:ascii="Calibri" w:hAnsi="Calibri"/>
          <w:b/>
        </w:rPr>
      </w:pPr>
      <w:r>
        <w:rPr>
          <w:rFonts w:ascii="Calibri" w:hAnsi="Calibri"/>
          <w:b/>
        </w:rPr>
        <w:t>Luego de consulta con el CAAT, este (estos) equipo(s) será(n) provistos en calidad</w:t>
      </w:r>
      <w:r>
        <w:rPr>
          <w:rFonts w:ascii="Calibri" w:hAnsi="Calibri"/>
          <w:b/>
          <w:spacing w:val="-34"/>
        </w:rPr>
        <w:t xml:space="preserve"> </w:t>
      </w:r>
      <w:r>
        <w:rPr>
          <w:rFonts w:ascii="Calibri" w:hAnsi="Calibri"/>
          <w:b/>
        </w:rPr>
        <w:t>de:</w:t>
      </w:r>
    </w:p>
    <w:p w14:paraId="3875BE0E" w14:textId="77777777" w:rsidR="00EA1AED" w:rsidRDefault="004054CF">
      <w:pPr>
        <w:tabs>
          <w:tab w:val="left" w:pos="1626"/>
          <w:tab w:val="left" w:pos="5124"/>
        </w:tabs>
        <w:spacing w:before="39"/>
        <w:ind w:left="1140"/>
        <w:rPr>
          <w:rFonts w:ascii="Calibri" w:hAnsi="Calibri"/>
        </w:rPr>
      </w:pPr>
      <w:r>
        <w:rPr>
          <w:rFonts w:ascii="Calibri" w:hAnsi="Calibri"/>
          <w:u w:val="single"/>
        </w:rPr>
        <w:t xml:space="preserve"> </w:t>
      </w:r>
      <w:r>
        <w:rPr>
          <w:rFonts w:ascii="Calibri" w:hAnsi="Calibri"/>
          <w:u w:val="single"/>
        </w:rPr>
        <w:tab/>
      </w:r>
      <w:r>
        <w:rPr>
          <w:rFonts w:ascii="Calibri" w:hAnsi="Calibri"/>
        </w:rPr>
        <w:t>préstamo por un</w:t>
      </w:r>
      <w:r>
        <w:rPr>
          <w:rFonts w:ascii="Calibri" w:hAnsi="Calibri"/>
          <w:spacing w:val="-4"/>
        </w:rPr>
        <w:t xml:space="preserve"> </w:t>
      </w:r>
      <w:r>
        <w:rPr>
          <w:rFonts w:ascii="Calibri" w:hAnsi="Calibri"/>
        </w:rPr>
        <w:t>período de</w:t>
      </w:r>
      <w:r>
        <w:rPr>
          <w:rFonts w:ascii="Calibri" w:hAnsi="Calibri"/>
          <w:u w:val="single"/>
        </w:rPr>
        <w:t xml:space="preserve"> </w:t>
      </w:r>
      <w:r>
        <w:rPr>
          <w:rFonts w:ascii="Calibri" w:hAnsi="Calibri"/>
          <w:u w:val="single"/>
        </w:rPr>
        <w:tab/>
      </w:r>
      <w:r>
        <w:rPr>
          <w:rFonts w:ascii="Calibri" w:hAnsi="Calibri"/>
        </w:rPr>
        <w:t>meses.  (</w:t>
      </w:r>
      <w:r>
        <w:rPr>
          <w:rFonts w:ascii="Calibri" w:hAnsi="Calibri"/>
          <w:u w:val="single"/>
        </w:rPr>
        <w:t>No debe exceder los diez</w:t>
      </w:r>
      <w:r>
        <w:rPr>
          <w:rFonts w:ascii="Calibri" w:hAnsi="Calibri"/>
          <w:spacing w:val="-10"/>
          <w:u w:val="single"/>
        </w:rPr>
        <w:t xml:space="preserve"> </w:t>
      </w:r>
      <w:r>
        <w:rPr>
          <w:rFonts w:ascii="Calibri" w:hAnsi="Calibri"/>
          <w:u w:val="single"/>
        </w:rPr>
        <w:t>meses</w:t>
      </w:r>
      <w:r>
        <w:rPr>
          <w:rFonts w:ascii="Calibri" w:hAnsi="Calibri"/>
        </w:rPr>
        <w:t>).</w:t>
      </w:r>
    </w:p>
    <w:p w14:paraId="1808F867" w14:textId="77777777" w:rsidR="00EA1AED" w:rsidRDefault="004054CF">
      <w:pPr>
        <w:tabs>
          <w:tab w:val="left" w:pos="10482"/>
        </w:tabs>
        <w:ind w:left="1639" w:right="1037"/>
        <w:rPr>
          <w:rFonts w:ascii="Calibri" w:hAnsi="Calibri"/>
        </w:rPr>
      </w:pPr>
      <w:r>
        <w:rPr>
          <w:rFonts w:ascii="Calibri" w:hAnsi="Calibri"/>
        </w:rPr>
        <w:t>Fecha estimada de devolución del equipo de AT</w:t>
      </w:r>
      <w:r>
        <w:rPr>
          <w:rFonts w:ascii="Calibri" w:hAnsi="Calibri"/>
          <w:spacing w:val="-19"/>
        </w:rPr>
        <w:t xml:space="preserve"> </w:t>
      </w:r>
      <w:r>
        <w:rPr>
          <w:rFonts w:ascii="Calibri" w:hAnsi="Calibri"/>
        </w:rPr>
        <w:t>al</w:t>
      </w:r>
      <w:r>
        <w:rPr>
          <w:rFonts w:ascii="Calibri" w:hAnsi="Calibri"/>
          <w:spacing w:val="1"/>
        </w:rPr>
        <w:t xml:space="preserve"> </w:t>
      </w:r>
      <w:r>
        <w:rPr>
          <w:rFonts w:ascii="Calibri" w:hAnsi="Calibri"/>
        </w:rPr>
        <w:t>CSEE/CAAT:</w:t>
      </w:r>
      <w:r>
        <w:rPr>
          <w:rFonts w:ascii="Calibri" w:hAnsi="Calibri"/>
          <w:spacing w:val="-1"/>
        </w:rPr>
        <w:t xml:space="preserve"> </w:t>
      </w:r>
      <w:r>
        <w:rPr>
          <w:rFonts w:ascii="Calibri" w:hAnsi="Calibri"/>
          <w:u w:val="single"/>
        </w:rPr>
        <w:t xml:space="preserve"> </w:t>
      </w:r>
      <w:r>
        <w:rPr>
          <w:rFonts w:ascii="Calibri" w:hAnsi="Calibri"/>
          <w:u w:val="single"/>
        </w:rPr>
        <w:tab/>
      </w:r>
      <w:r>
        <w:rPr>
          <w:rFonts w:ascii="Calibri" w:hAnsi="Calibri"/>
        </w:rPr>
        <w:t xml:space="preserve"> Nombre</w:t>
      </w:r>
      <w:r>
        <w:rPr>
          <w:rFonts w:ascii="Calibri" w:hAnsi="Calibri"/>
          <w:spacing w:val="18"/>
        </w:rPr>
        <w:t xml:space="preserve"> </w:t>
      </w:r>
      <w:r>
        <w:rPr>
          <w:rFonts w:ascii="Calibri" w:hAnsi="Calibri"/>
        </w:rPr>
        <w:t>y</w:t>
      </w:r>
      <w:r>
        <w:rPr>
          <w:rFonts w:ascii="Calibri" w:hAnsi="Calibri"/>
          <w:spacing w:val="22"/>
        </w:rPr>
        <w:t xml:space="preserve"> </w:t>
      </w:r>
      <w:r>
        <w:rPr>
          <w:rFonts w:ascii="Calibri" w:hAnsi="Calibri"/>
        </w:rPr>
        <w:t>teléfono</w:t>
      </w:r>
      <w:r>
        <w:rPr>
          <w:rFonts w:ascii="Calibri" w:hAnsi="Calibri"/>
          <w:spacing w:val="20"/>
        </w:rPr>
        <w:t xml:space="preserve"> </w:t>
      </w:r>
      <w:r>
        <w:rPr>
          <w:rFonts w:ascii="Calibri" w:hAnsi="Calibri"/>
        </w:rPr>
        <w:t>de</w:t>
      </w:r>
      <w:r>
        <w:rPr>
          <w:rFonts w:ascii="Calibri" w:hAnsi="Calibri"/>
          <w:spacing w:val="22"/>
        </w:rPr>
        <w:t xml:space="preserve"> </w:t>
      </w:r>
      <w:r>
        <w:rPr>
          <w:rFonts w:ascii="Calibri" w:hAnsi="Calibri"/>
        </w:rPr>
        <w:t>la</w:t>
      </w:r>
      <w:r>
        <w:rPr>
          <w:rFonts w:ascii="Calibri" w:hAnsi="Calibri"/>
          <w:spacing w:val="20"/>
        </w:rPr>
        <w:t xml:space="preserve"> </w:t>
      </w:r>
      <w:r>
        <w:rPr>
          <w:rFonts w:ascii="Calibri" w:hAnsi="Calibri"/>
        </w:rPr>
        <w:t>persona</w:t>
      </w:r>
      <w:r>
        <w:rPr>
          <w:rFonts w:ascii="Calibri" w:hAnsi="Calibri"/>
          <w:spacing w:val="21"/>
        </w:rPr>
        <w:t xml:space="preserve"> </w:t>
      </w:r>
      <w:r>
        <w:rPr>
          <w:rFonts w:ascii="Calibri" w:hAnsi="Calibri"/>
        </w:rPr>
        <w:t>contacto</w:t>
      </w:r>
      <w:r>
        <w:rPr>
          <w:rFonts w:ascii="Calibri" w:hAnsi="Calibri"/>
          <w:spacing w:val="20"/>
        </w:rPr>
        <w:t xml:space="preserve"> </w:t>
      </w:r>
      <w:r>
        <w:rPr>
          <w:rFonts w:ascii="Calibri" w:hAnsi="Calibri"/>
        </w:rPr>
        <w:t>en</w:t>
      </w:r>
      <w:r>
        <w:rPr>
          <w:rFonts w:ascii="Calibri" w:hAnsi="Calibri"/>
          <w:spacing w:val="21"/>
        </w:rPr>
        <w:t xml:space="preserve"> </w:t>
      </w:r>
      <w:r>
        <w:rPr>
          <w:rFonts w:ascii="Calibri" w:hAnsi="Calibri"/>
        </w:rPr>
        <w:t>Rehabilitación</w:t>
      </w:r>
      <w:r>
        <w:rPr>
          <w:rFonts w:ascii="Calibri" w:hAnsi="Calibri"/>
          <w:spacing w:val="19"/>
        </w:rPr>
        <w:t xml:space="preserve"> </w:t>
      </w:r>
      <w:r>
        <w:rPr>
          <w:rFonts w:ascii="Calibri" w:hAnsi="Calibri"/>
        </w:rPr>
        <w:t>Vocacional</w:t>
      </w:r>
      <w:r>
        <w:rPr>
          <w:rFonts w:ascii="Calibri" w:hAnsi="Calibri"/>
          <w:spacing w:val="21"/>
        </w:rPr>
        <w:t xml:space="preserve"> </w:t>
      </w:r>
      <w:r>
        <w:rPr>
          <w:rFonts w:ascii="Calibri" w:hAnsi="Calibri"/>
        </w:rPr>
        <w:t>para</w:t>
      </w:r>
      <w:r>
        <w:rPr>
          <w:rFonts w:ascii="Calibri" w:hAnsi="Calibri"/>
          <w:spacing w:val="21"/>
        </w:rPr>
        <w:t xml:space="preserve"> </w:t>
      </w:r>
      <w:r>
        <w:rPr>
          <w:rFonts w:ascii="Calibri" w:hAnsi="Calibri"/>
        </w:rPr>
        <w:t>seguimiento:</w:t>
      </w:r>
    </w:p>
    <w:p w14:paraId="2B2E4EAD" w14:textId="77777777" w:rsidR="00EA1AED" w:rsidRDefault="004054CF">
      <w:pPr>
        <w:tabs>
          <w:tab w:val="left" w:pos="9241"/>
        </w:tabs>
        <w:ind w:left="1639" w:right="1741" w:firstLine="40"/>
        <w:rPr>
          <w:rFonts w:ascii="Calibri" w:hAnsi="Calibri"/>
        </w:rPr>
      </w:pPr>
      <w:r>
        <w:rPr>
          <w:rFonts w:ascii="Calibri" w:hAnsi="Calibri"/>
          <w:u w:val="single"/>
        </w:rPr>
        <w:t xml:space="preserve"> </w:t>
      </w:r>
      <w:r>
        <w:rPr>
          <w:rFonts w:ascii="Calibri" w:hAnsi="Calibri"/>
          <w:u w:val="single"/>
        </w:rPr>
        <w:tab/>
      </w:r>
      <w:r>
        <w:rPr>
          <w:rFonts w:ascii="Calibri" w:hAnsi="Calibri"/>
        </w:rPr>
        <w:t>. Finalizado el período de prestación estipulado, el equipo en debe devolverse al</w:t>
      </w:r>
      <w:r>
        <w:rPr>
          <w:rFonts w:ascii="Calibri" w:hAnsi="Calibri"/>
          <w:spacing w:val="-22"/>
        </w:rPr>
        <w:t xml:space="preserve"> </w:t>
      </w:r>
      <w:r>
        <w:rPr>
          <w:rFonts w:ascii="Calibri" w:hAnsi="Calibri"/>
        </w:rPr>
        <w:t>CSEE/CAAT.</w:t>
      </w:r>
    </w:p>
    <w:p w14:paraId="2A8D12B9" w14:textId="77777777" w:rsidR="00EA1AED" w:rsidRDefault="004054CF">
      <w:pPr>
        <w:tabs>
          <w:tab w:val="left" w:pos="1626"/>
        </w:tabs>
        <w:spacing w:before="123"/>
        <w:ind w:left="1639" w:right="2149" w:hanging="500"/>
        <w:rPr>
          <w:rFonts w:ascii="Calibri" w:hAnsi="Calibri"/>
        </w:rPr>
      </w:pPr>
      <w:r>
        <w:rPr>
          <w:rFonts w:ascii="Calibri" w:hAnsi="Calibri"/>
          <w:u w:val="single"/>
        </w:rPr>
        <w:t xml:space="preserve"> </w:t>
      </w:r>
      <w:r>
        <w:rPr>
          <w:rFonts w:ascii="Calibri" w:hAnsi="Calibri"/>
          <w:u w:val="single"/>
        </w:rPr>
        <w:tab/>
      </w:r>
      <w:r>
        <w:rPr>
          <w:rFonts w:ascii="Calibri" w:hAnsi="Calibri"/>
        </w:rPr>
        <w:t>donativo. (Aplica a equipos que el personal del CAAT entiende no podrán reasignarse a otro</w:t>
      </w:r>
      <w:r>
        <w:rPr>
          <w:rFonts w:ascii="Calibri" w:hAnsi="Calibri"/>
          <w:spacing w:val="-2"/>
        </w:rPr>
        <w:t xml:space="preserve"> </w:t>
      </w:r>
      <w:r>
        <w:rPr>
          <w:rFonts w:ascii="Calibri" w:hAnsi="Calibri"/>
        </w:rPr>
        <w:t>estudiante).</w:t>
      </w:r>
    </w:p>
    <w:p w14:paraId="01140ED0" w14:textId="77777777" w:rsidR="00EA1AED" w:rsidRDefault="00EA1AED">
      <w:pPr>
        <w:pStyle w:val="BodyText"/>
        <w:spacing w:before="1"/>
        <w:rPr>
          <w:rFonts w:ascii="Calibri"/>
          <w:sz w:val="22"/>
        </w:rPr>
      </w:pPr>
    </w:p>
    <w:p w14:paraId="7988FF9A" w14:textId="77777777" w:rsidR="00EA1AED" w:rsidRDefault="004054CF">
      <w:pPr>
        <w:ind w:left="1140"/>
        <w:rPr>
          <w:rFonts w:ascii="Calibri" w:hAnsi="Calibri"/>
          <w:b/>
        </w:rPr>
      </w:pPr>
      <w:r>
        <w:rPr>
          <w:rFonts w:ascii="Calibri" w:hAnsi="Calibri"/>
          <w:b/>
        </w:rPr>
        <w:t>Participantes de la reunión de COMPU, donde se estableció el acuerdo:</w:t>
      </w:r>
    </w:p>
    <w:p w14:paraId="17C2A013" w14:textId="77777777" w:rsidR="00EA1AED" w:rsidRDefault="00EA1AED">
      <w:pPr>
        <w:pStyle w:val="BodyText"/>
        <w:rPr>
          <w:rFonts w:ascii="Calibri"/>
          <w:b/>
          <w:sz w:val="20"/>
        </w:rPr>
      </w:pPr>
    </w:p>
    <w:p w14:paraId="2083B1ED" w14:textId="075C9BC7" w:rsidR="00EA1AED" w:rsidRDefault="004054CF">
      <w:pPr>
        <w:pStyle w:val="BodyText"/>
        <w:spacing w:before="10"/>
        <w:rPr>
          <w:rFonts w:ascii="Calibri"/>
          <w:b/>
          <w:sz w:val="23"/>
        </w:rPr>
      </w:pPr>
      <w:r>
        <w:rPr>
          <w:noProof/>
          <w:lang w:val="en-US" w:eastAsia="en-US" w:bidi="ar-SA"/>
        </w:rPr>
        <mc:AlternateContent>
          <mc:Choice Requires="wps">
            <w:drawing>
              <wp:anchor distT="0" distB="0" distL="0" distR="0" simplePos="0" relativeHeight="251762176" behindDoc="1" locked="0" layoutInCell="1" allowOverlap="1" wp14:anchorId="77252DF3" wp14:editId="54F86C95">
                <wp:simplePos x="0" y="0"/>
                <wp:positionH relativeFrom="page">
                  <wp:posOffset>914400</wp:posOffset>
                </wp:positionH>
                <wp:positionV relativeFrom="paragraph">
                  <wp:posOffset>215265</wp:posOffset>
                </wp:positionV>
                <wp:extent cx="2645410" cy="0"/>
                <wp:effectExtent l="0" t="0" r="0" b="0"/>
                <wp:wrapTopAndBottom/>
                <wp:docPr id="30"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5410"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4386AA4" id="Line 11" o:spid="_x0000_s1026" style="position:absolute;z-index:-251554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16.95pt" to="280.3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" strokeweight=".25292mm">
                <w10:wrap type="topAndBottom" anchorx="page"/>
              </v:line>
            </w:pict>
          </mc:Fallback>
        </mc:AlternateContent>
      </w:r>
      <w:r>
        <w:rPr>
          <w:noProof/>
          <w:lang w:val="en-US" w:eastAsia="en-US" w:bidi="ar-SA"/>
        </w:rPr>
        <mc:AlternateContent>
          <mc:Choice Requires="wps">
            <w:drawing>
              <wp:anchor distT="0" distB="0" distL="0" distR="0" simplePos="0" relativeHeight="251763200" behindDoc="1" locked="0" layoutInCell="1" allowOverlap="1" wp14:anchorId="6860B46B" wp14:editId="596A61E0">
                <wp:simplePos x="0" y="0"/>
                <wp:positionH relativeFrom="page">
                  <wp:posOffset>4115435</wp:posOffset>
                </wp:positionH>
                <wp:positionV relativeFrom="paragraph">
                  <wp:posOffset>215265</wp:posOffset>
                </wp:positionV>
                <wp:extent cx="2504440" cy="0"/>
                <wp:effectExtent l="0" t="0" r="0" b="0"/>
                <wp:wrapTopAndBottom/>
                <wp:docPr id="28"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04440"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6A9D7D1" id="Line 10" o:spid="_x0000_s1026" style="position:absolute;z-index:-251553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24.05pt,16.95pt" to="521.25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" strokeweight=".25292mm">
                <w10:wrap type="topAndBottom" anchorx="page"/>
              </v:line>
            </w:pict>
          </mc:Fallback>
        </mc:AlternateContent>
      </w:r>
    </w:p>
    <w:p w14:paraId="774D8D56" w14:textId="77777777" w:rsidR="00EA1AED" w:rsidRDefault="004054CF">
      <w:pPr>
        <w:tabs>
          <w:tab w:val="left" w:pos="6180"/>
        </w:tabs>
        <w:spacing w:before="31"/>
        <w:ind w:left="1140"/>
        <w:rPr>
          <w:rFonts w:ascii="Calibri"/>
        </w:rPr>
      </w:pPr>
      <w:r>
        <w:rPr>
          <w:rFonts w:ascii="Calibri"/>
        </w:rPr>
        <w:t>Firma</w:t>
      </w:r>
      <w:r>
        <w:rPr>
          <w:rFonts w:ascii="Calibri"/>
          <w:spacing w:val="-1"/>
        </w:rPr>
        <w:t xml:space="preserve"> </w:t>
      </w:r>
      <w:r>
        <w:rPr>
          <w:rFonts w:ascii="Calibri"/>
        </w:rPr>
        <w:t>director</w:t>
      </w:r>
      <w:r>
        <w:rPr>
          <w:rFonts w:ascii="Calibri"/>
          <w:spacing w:val="-3"/>
        </w:rPr>
        <w:t xml:space="preserve"> </w:t>
      </w:r>
      <w:r>
        <w:rPr>
          <w:rFonts w:ascii="Calibri"/>
        </w:rPr>
        <w:t>escolar</w:t>
      </w:r>
      <w:r>
        <w:rPr>
          <w:rFonts w:ascii="Calibri"/>
        </w:rPr>
        <w:tab/>
        <w:t>Firma padre, madre o</w:t>
      </w:r>
      <w:r>
        <w:rPr>
          <w:rFonts w:ascii="Calibri"/>
          <w:spacing w:val="-3"/>
        </w:rPr>
        <w:t xml:space="preserve"> </w:t>
      </w:r>
      <w:r>
        <w:rPr>
          <w:rFonts w:ascii="Calibri"/>
        </w:rPr>
        <w:t>encargado</w:t>
      </w:r>
    </w:p>
    <w:p w14:paraId="75341DF1" w14:textId="2546E028" w:rsidR="00EA1AED" w:rsidRDefault="004054CF">
      <w:pPr>
        <w:pStyle w:val="BodyText"/>
        <w:spacing w:before="1"/>
        <w:rPr>
          <w:rFonts w:ascii="Calibri"/>
          <w:sz w:val="19"/>
        </w:rPr>
      </w:pPr>
      <w:r>
        <w:rPr>
          <w:noProof/>
          <w:lang w:val="en-US" w:eastAsia="en-US" w:bidi="ar-SA"/>
        </w:rPr>
        <mc:AlternateContent>
          <mc:Choice Requires="wpg">
            <w:drawing>
              <wp:anchor distT="0" distB="0" distL="0" distR="0" simplePos="0" relativeHeight="251764224" behindDoc="1" locked="0" layoutInCell="1" allowOverlap="1" wp14:anchorId="60F65180" wp14:editId="6139C5BC">
                <wp:simplePos x="0" y="0"/>
                <wp:positionH relativeFrom="page">
                  <wp:posOffset>914400</wp:posOffset>
                </wp:positionH>
                <wp:positionV relativeFrom="paragraph">
                  <wp:posOffset>173990</wp:posOffset>
                </wp:positionV>
                <wp:extent cx="2646045" cy="9525"/>
                <wp:effectExtent l="0" t="0" r="0" b="0"/>
                <wp:wrapTopAndBottom/>
                <wp:docPr id="20"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6045" cy="9525"/>
                          <a:chOff x="1440" y="274"/>
                          <a:chExt cx="4167" cy="15"/>
                        </a:xfrm>
                      </wpg:grpSpPr>
                      <wps:wsp>
                        <wps:cNvPr id="22" name="Line 9"/>
                        <wps:cNvCnPr>
                          <a:cxnSpLocks noChangeShapeType="1"/>
                        </wps:cNvCnPr>
                        <wps:spPr bwMode="auto">
                          <a:xfrm>
                            <a:off x="1440" y="281"/>
                            <a:ext cx="2081"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 name="Line 8"/>
                        <wps:cNvCnPr>
                          <a:cxnSpLocks noChangeShapeType="1"/>
                        </wps:cNvCnPr>
                        <wps:spPr bwMode="auto">
                          <a:xfrm>
                            <a:off x="3524" y="281"/>
                            <a:ext cx="1861"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 name="Line 7"/>
                        <wps:cNvCnPr>
                          <a:cxnSpLocks noChangeShapeType="1"/>
                        </wps:cNvCnPr>
                        <wps:spPr bwMode="auto">
                          <a:xfrm>
                            <a:off x="5387" y="281"/>
                            <a:ext cx="220"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4C0A228" id="Group 6" o:spid="_x0000_s1026" style="position:absolute;margin-left:1in;margin-top:13.7pt;width:208.35pt;height:.75pt;z-index:-251552256;mso-wrap-distance-left:0;mso-wrap-distance-right:0;mso-position-horizontal-relative:page" coordorigin="1440,274" coordsize="416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">
                <v:line id="Line 9" o:spid="_x0000_s1027" style="position:absolute;visibility:visible;mso-wrap-style:square" from="1440,281" to="3521,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" strokeweight=".25292mm"/>
                <v:line id="Line 8" o:spid="_x0000_s1028" style="position:absolute;visibility:visible;mso-wrap-style:square" from="3524,281" to="5385,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" strokeweight=".25292mm"/>
                <v:line id="Line 7" o:spid="_x0000_s1029" style="position:absolute;visibility:visible;mso-wrap-style:square" from="5387,281" to="5607,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" strokeweight=".25292mm"/>
                <w10:wrap type="topAndBottom" anchorx="page"/>
              </v:group>
            </w:pict>
          </mc:Fallback>
        </mc:AlternateContent>
      </w:r>
      <w:r>
        <w:rPr>
          <w:noProof/>
          <w:lang w:val="en-US" w:eastAsia="en-US" w:bidi="ar-SA"/>
        </w:rPr>
        <mc:AlternateContent>
          <mc:Choice Requires="wps">
            <w:drawing>
              <wp:anchor distT="0" distB="0" distL="0" distR="0" simplePos="0" relativeHeight="251765248" behindDoc="1" locked="0" layoutInCell="1" allowOverlap="1" wp14:anchorId="64A1732A" wp14:editId="0063A4B4">
                <wp:simplePos x="0" y="0"/>
                <wp:positionH relativeFrom="page">
                  <wp:posOffset>4115435</wp:posOffset>
                </wp:positionH>
                <wp:positionV relativeFrom="paragraph">
                  <wp:posOffset>178435</wp:posOffset>
                </wp:positionV>
                <wp:extent cx="2503805" cy="0"/>
                <wp:effectExtent l="0" t="0" r="0" b="0"/>
                <wp:wrapTopAndBottom/>
                <wp:docPr id="18"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03805" cy="0"/>
                        </a:xfrm>
                        <a:prstGeom prst="line">
                          <a:avLst/>
                        </a:prstGeom>
                        <a:noFill/>
                        <a:ln w="910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3AB1F9B" id="Line 5" o:spid="_x0000_s1026" style="position:absolute;z-index:-251551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24.05pt,14.05pt" to="521.2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" strokeweight=".25292mm">
                <w10:wrap type="topAndBottom" anchorx="page"/>
              </v:line>
            </w:pict>
          </mc:Fallback>
        </mc:AlternateContent>
      </w:r>
    </w:p>
    <w:p w14:paraId="6B6D9092" w14:textId="77777777" w:rsidR="00EA1AED" w:rsidRDefault="004054CF">
      <w:pPr>
        <w:tabs>
          <w:tab w:val="left" w:pos="6180"/>
        </w:tabs>
        <w:spacing w:before="31" w:line="276" w:lineRule="auto"/>
        <w:ind w:left="1140" w:right="2323"/>
        <w:rPr>
          <w:rFonts w:ascii="Calibri" w:hAnsi="Calibri"/>
        </w:rPr>
      </w:pPr>
      <w:r>
        <w:rPr>
          <w:rFonts w:ascii="Calibri" w:hAnsi="Calibri"/>
        </w:rPr>
        <w:t>Firma</w:t>
      </w:r>
      <w:r>
        <w:rPr>
          <w:rFonts w:ascii="Calibri" w:hAnsi="Calibri"/>
          <w:spacing w:val="-1"/>
        </w:rPr>
        <w:t xml:space="preserve"> </w:t>
      </w:r>
      <w:r>
        <w:rPr>
          <w:rFonts w:ascii="Calibri" w:hAnsi="Calibri"/>
        </w:rPr>
        <w:t>representante</w:t>
      </w:r>
      <w:r>
        <w:rPr>
          <w:rFonts w:ascii="Calibri" w:hAnsi="Calibri"/>
          <w:spacing w:val="-1"/>
        </w:rPr>
        <w:t xml:space="preserve"> </w:t>
      </w:r>
      <w:r>
        <w:rPr>
          <w:rFonts w:ascii="Calibri" w:hAnsi="Calibri"/>
        </w:rPr>
        <w:t>de</w:t>
      </w:r>
      <w:r>
        <w:rPr>
          <w:rFonts w:ascii="Calibri" w:hAnsi="Calibri"/>
        </w:rPr>
        <w:tab/>
        <w:t>Firma maestro Educación Especial Rehabilitación</w:t>
      </w:r>
      <w:r>
        <w:rPr>
          <w:rFonts w:ascii="Calibri" w:hAnsi="Calibri"/>
          <w:spacing w:val="-4"/>
        </w:rPr>
        <w:t xml:space="preserve"> </w:t>
      </w:r>
      <w:r>
        <w:rPr>
          <w:rFonts w:ascii="Calibri" w:hAnsi="Calibri"/>
        </w:rPr>
        <w:t>Vocacional</w:t>
      </w:r>
    </w:p>
    <w:p w14:paraId="65503223" w14:textId="77777777" w:rsidR="00EA1AED" w:rsidRDefault="00EA1AED">
      <w:pPr>
        <w:pStyle w:val="BodyText"/>
        <w:rPr>
          <w:rFonts w:ascii="Calibri"/>
          <w:sz w:val="22"/>
        </w:rPr>
      </w:pPr>
    </w:p>
    <w:p w14:paraId="50A067B8" w14:textId="77777777" w:rsidR="00EA1AED" w:rsidRDefault="004054CF">
      <w:pPr>
        <w:spacing w:before="68"/>
        <w:ind w:left="1140"/>
        <w:rPr>
          <w:rFonts w:ascii="Calibri"/>
          <w:sz w:val="16"/>
        </w:rPr>
      </w:pPr>
      <w:r>
        <w:rPr>
          <w:noProof/>
          <w:lang w:val="en-US" w:eastAsia="en-US" w:bidi="ar-SA"/>
        </w:rPr>
        <w:drawing>
          <wp:anchor distT="0" distB="0" distL="0" distR="0" simplePos="0" relativeHeight="251766272" behindDoc="0" locked="0" layoutInCell="1" allowOverlap="1" wp14:anchorId="20CC0008" wp14:editId="09B233FB">
            <wp:simplePos x="0" y="0"/>
            <wp:positionH relativeFrom="page">
              <wp:posOffset>6333744</wp:posOffset>
            </wp:positionH>
            <wp:positionV relativeFrom="paragraph">
              <wp:posOffset>123408</wp:posOffset>
            </wp:positionV>
            <wp:extent cx="495300" cy="315468"/>
            <wp:effectExtent l="0" t="0" r="0" b="0"/>
            <wp:wrapNone/>
            <wp:docPr id="10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15.jpeg"/>
                    <pic:cNvPicPr/>
                  </pic:nvPicPr>
                  <pic:blipFill>
                    <a:blip r:embed="rId75" cstate="print"/>
                    <a:stretch>
                      <a:fillRect/>
                    </a:stretch>
                  </pic:blipFill>
                  <pic:spPr>
                    <a:xfrm>
                      <a:off x="0" y="0"/>
                      <a:ext cx="495300" cy="315468"/>
                    </a:xfrm>
                    <a:prstGeom prst="rect">
                      <a:avLst/>
                    </a:prstGeom>
                  </pic:spPr>
                </pic:pic>
              </a:graphicData>
            </a:graphic>
          </wp:anchor>
        </w:drawing>
      </w:r>
      <w:r>
        <w:rPr>
          <w:rFonts w:ascii="Calibri"/>
          <w:sz w:val="16"/>
        </w:rPr>
        <w:t>PO BOX 190759</w:t>
      </w:r>
    </w:p>
    <w:p w14:paraId="34B7D31D" w14:textId="77777777" w:rsidR="00EA1AED" w:rsidRDefault="004054CF">
      <w:pPr>
        <w:spacing w:before="23" w:line="271" w:lineRule="auto"/>
        <w:ind w:left="1140" w:right="8753"/>
        <w:rPr>
          <w:rFonts w:ascii="Calibri"/>
          <w:sz w:val="16"/>
        </w:rPr>
      </w:pPr>
      <w:r>
        <w:rPr>
          <w:rFonts w:ascii="Calibri"/>
          <w:sz w:val="16"/>
        </w:rPr>
        <w:t>San Juan, PR 00919-0759 tel.: 787 773 5800</w:t>
      </w:r>
    </w:p>
    <w:p w14:paraId="0B2ACE23" w14:textId="77777777" w:rsidR="00EA1AED" w:rsidRDefault="004054CF">
      <w:pPr>
        <w:spacing w:line="235" w:lineRule="auto"/>
        <w:ind w:left="1140" w:right="1038"/>
        <w:jc w:val="both"/>
        <w:rPr>
          <w:rFonts w:ascii="Calibri" w:hAnsi="Calibri"/>
          <w:sz w:val="14"/>
        </w:rPr>
      </w:pPr>
      <w:r>
        <w:rPr>
          <w:sz w:val="14"/>
        </w:rPr>
        <w:t>El Departamento de Educación no discrimina de ninguna manera por razón de raza, color, sexo, nacimiento, condición  de  veterano, ideología  política o religiosa, origen o condición social, orientación sexual o identidad de género, discapacidad o impedimento físico o mental; ni por ser víctima de violencia doméstica, agresión o</w:t>
      </w:r>
      <w:r>
        <w:rPr>
          <w:spacing w:val="1"/>
          <w:sz w:val="14"/>
        </w:rPr>
        <w:t xml:space="preserve"> </w:t>
      </w:r>
      <w:r>
        <w:rPr>
          <w:sz w:val="14"/>
        </w:rPr>
        <w:t>acecho</w:t>
      </w:r>
      <w:r>
        <w:rPr>
          <w:rFonts w:ascii="Calibri" w:hAnsi="Calibri"/>
          <w:sz w:val="14"/>
        </w:rPr>
        <w:t>.</w:t>
      </w:r>
    </w:p>
    <w:p w14:paraId="0432DCF3" w14:textId="7C649B04" w:rsidR="00EA1AED" w:rsidRDefault="00EA1AED">
      <w:pPr>
        <w:spacing w:line="235" w:lineRule="auto"/>
        <w:jc w:val="both"/>
        <w:rPr>
          <w:rFonts w:ascii="Calibri" w:hAnsi="Calibri"/>
          <w:sz w:val="14"/>
        </w:rPr>
      </w:pPr>
    </w:p>
    <w:p w14:paraId="3A9BECB4" w14:textId="0AD496BA" w:rsidR="00200FF5" w:rsidRDefault="00200FF5">
      <w:pPr>
        <w:spacing w:line="235" w:lineRule="auto"/>
        <w:jc w:val="both"/>
        <w:rPr>
          <w:rFonts w:ascii="Calibri" w:hAnsi="Calibri"/>
          <w:sz w:val="14"/>
        </w:rPr>
      </w:pPr>
    </w:p>
    <w:p w14:paraId="18A70F2D" w14:textId="5BFDEE43" w:rsidR="00200FF5" w:rsidRDefault="00200FF5">
      <w:pPr>
        <w:spacing w:line="235" w:lineRule="auto"/>
        <w:jc w:val="both"/>
        <w:rPr>
          <w:rFonts w:ascii="Calibri" w:hAnsi="Calibri"/>
          <w:sz w:val="14"/>
        </w:rPr>
      </w:pPr>
    </w:p>
    <w:p w14:paraId="37AA7408" w14:textId="60527538" w:rsidR="00200FF5" w:rsidRDefault="00200FF5">
      <w:pPr>
        <w:spacing w:line="235" w:lineRule="auto"/>
        <w:jc w:val="both"/>
        <w:rPr>
          <w:rFonts w:ascii="Calibri" w:hAnsi="Calibri"/>
          <w:sz w:val="14"/>
        </w:rPr>
      </w:pPr>
      <w:r>
        <w:rPr>
          <w:rFonts w:ascii="Calibri" w:hAnsi="Calibri"/>
          <w:noProof/>
          <w:sz w:val="14"/>
          <w:lang w:val="en-US" w:eastAsia="en-US" w:bidi="ar-SA"/>
        </w:rPr>
        <mc:AlternateContent>
          <mc:Choice Requires="wps">
            <w:drawing>
              <wp:anchor distT="0" distB="0" distL="114300" distR="114300" simplePos="0" relativeHeight="251807232" behindDoc="0" locked="0" layoutInCell="1" allowOverlap="1" wp14:anchorId="6E4B2E94" wp14:editId="5667D19D">
                <wp:simplePos x="0" y="0"/>
                <wp:positionH relativeFrom="margin">
                  <wp:align>center</wp:align>
                </wp:positionH>
                <wp:positionV relativeFrom="paragraph">
                  <wp:posOffset>2035175</wp:posOffset>
                </wp:positionV>
                <wp:extent cx="3905250" cy="3743325"/>
                <wp:effectExtent l="0" t="0" r="19050" b="28575"/>
                <wp:wrapNone/>
                <wp:docPr id="63" name="Oval 63"/>
                <wp:cNvGraphicFramePr/>
                <a:graphic xmlns:a="http://schemas.openxmlformats.org/drawingml/2006/main">
                  <a:graphicData uri="http://schemas.microsoft.com/office/word/2010/wordprocessingShape">
                    <wps:wsp>
                      <wps:cNvSpPr/>
                      <wps:spPr>
                        <a:xfrm>
                          <a:off x="0" y="0"/>
                          <a:ext cx="3905250" cy="3743325"/>
                        </a:xfrm>
                        <a:prstGeom prst="ellipse">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396059C1" w14:textId="292A8C3B" w:rsidR="00DD46C1" w:rsidRDefault="00DD46C1" w:rsidP="00200FF5">
                            <w:pPr>
                              <w:jc w:val="center"/>
                            </w:pPr>
                            <w:r w:rsidRPr="004207FD">
                              <w:rPr>
                                <w:sz w:val="96"/>
                                <w:lang w:val="es-PR"/>
                              </w:rPr>
                              <w:t>Módulos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4B2E94" id="Oval 63" o:spid="_x0000_s1091" style="position:absolute;left:0;text-align:left;margin-left:0;margin-top:160.25pt;width:307.5pt;height:294.75pt;z-index:251807232;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" fillcolor="#8064a2 [3207]" strokecolor="#3f3151 [1607]" strokeweight="2pt">
                <v:textbox>
                  <w:txbxContent>
                    <w:p w14:paraId="396059C1" w14:textId="292A8C3B" w:rsidR="00DD46C1" w:rsidRDefault="00DD46C1" w:rsidP="00200FF5">
                      <w:pPr>
                        <w:jc w:val="center"/>
                      </w:pPr>
                      <w:r w:rsidRPr="004207FD">
                        <w:rPr>
                          <w:sz w:val="96"/>
                          <w:lang w:val="es-PR"/>
                        </w:rPr>
                        <w:t>Módulos</w:t>
                      </w:r>
                    </w:p>
                  </w:txbxContent>
                </v:textbox>
                <w10:wrap anchorx="margin"/>
              </v:oval>
            </w:pict>
          </mc:Fallback>
        </mc:AlternateContent>
      </w:r>
    </w:p>
    <w:p w14:paraId="1A600546" w14:textId="5893D3F9" w:rsidR="00200FF5" w:rsidRDefault="00200FF5">
      <w:pPr>
        <w:spacing w:line="235" w:lineRule="auto"/>
        <w:jc w:val="both"/>
        <w:rPr>
          <w:rFonts w:ascii="Calibri" w:hAnsi="Calibri"/>
          <w:sz w:val="14"/>
        </w:rPr>
      </w:pPr>
    </w:p>
    <w:p w14:paraId="4AF3A9AA" w14:textId="2CB64EA3" w:rsidR="00200FF5" w:rsidRDefault="00200FF5">
      <w:pPr>
        <w:spacing w:line="235" w:lineRule="auto"/>
        <w:jc w:val="both"/>
        <w:rPr>
          <w:rFonts w:ascii="Calibri" w:hAnsi="Calibri"/>
          <w:sz w:val="14"/>
        </w:rPr>
      </w:pPr>
    </w:p>
    <w:p w14:paraId="7E598186" w14:textId="68F39F00" w:rsidR="00200FF5" w:rsidRDefault="00200FF5">
      <w:pPr>
        <w:spacing w:line="235" w:lineRule="auto"/>
        <w:jc w:val="both"/>
        <w:rPr>
          <w:rFonts w:ascii="Calibri" w:hAnsi="Calibri"/>
          <w:sz w:val="14"/>
        </w:rPr>
      </w:pPr>
    </w:p>
    <w:p w14:paraId="66580C44" w14:textId="6527B065" w:rsidR="00200FF5" w:rsidRDefault="00200FF5">
      <w:pPr>
        <w:spacing w:line="235" w:lineRule="auto"/>
        <w:jc w:val="both"/>
        <w:rPr>
          <w:rFonts w:ascii="Calibri" w:hAnsi="Calibri"/>
          <w:sz w:val="14"/>
        </w:rPr>
      </w:pPr>
    </w:p>
    <w:p w14:paraId="30133BFC" w14:textId="3EA6F406" w:rsidR="00200FF5" w:rsidRDefault="00200FF5">
      <w:pPr>
        <w:spacing w:line="235" w:lineRule="auto"/>
        <w:jc w:val="both"/>
        <w:rPr>
          <w:rFonts w:ascii="Calibri" w:hAnsi="Calibri"/>
          <w:sz w:val="14"/>
        </w:rPr>
      </w:pPr>
    </w:p>
    <w:p w14:paraId="75E26A3B" w14:textId="25EC6226" w:rsidR="00200FF5" w:rsidRDefault="00200FF5">
      <w:pPr>
        <w:spacing w:line="235" w:lineRule="auto"/>
        <w:jc w:val="both"/>
        <w:rPr>
          <w:rFonts w:ascii="Calibri" w:hAnsi="Calibri"/>
          <w:sz w:val="14"/>
        </w:rPr>
      </w:pPr>
    </w:p>
    <w:p w14:paraId="79F7B723" w14:textId="787E08B8" w:rsidR="00200FF5" w:rsidRDefault="00200FF5">
      <w:pPr>
        <w:spacing w:line="235" w:lineRule="auto"/>
        <w:jc w:val="both"/>
        <w:rPr>
          <w:rFonts w:ascii="Calibri" w:hAnsi="Calibri"/>
          <w:sz w:val="14"/>
        </w:rPr>
      </w:pPr>
    </w:p>
    <w:p w14:paraId="511A86AC" w14:textId="16216E89" w:rsidR="00200FF5" w:rsidRDefault="00200FF5">
      <w:pPr>
        <w:spacing w:line="235" w:lineRule="auto"/>
        <w:jc w:val="both"/>
        <w:rPr>
          <w:rFonts w:ascii="Calibri" w:hAnsi="Calibri"/>
          <w:sz w:val="14"/>
        </w:rPr>
      </w:pPr>
    </w:p>
    <w:p w14:paraId="707D3981" w14:textId="1B9A42A2" w:rsidR="00200FF5" w:rsidRDefault="00200FF5">
      <w:pPr>
        <w:spacing w:line="235" w:lineRule="auto"/>
        <w:jc w:val="both"/>
        <w:rPr>
          <w:rFonts w:ascii="Calibri" w:hAnsi="Calibri"/>
          <w:sz w:val="14"/>
        </w:rPr>
      </w:pPr>
    </w:p>
    <w:p w14:paraId="0B499FAB" w14:textId="07FAF18F" w:rsidR="00200FF5" w:rsidRDefault="00200FF5">
      <w:pPr>
        <w:spacing w:line="235" w:lineRule="auto"/>
        <w:jc w:val="both"/>
        <w:rPr>
          <w:rFonts w:ascii="Calibri" w:hAnsi="Calibri"/>
          <w:sz w:val="14"/>
        </w:rPr>
      </w:pPr>
    </w:p>
    <w:p w14:paraId="7F426C62" w14:textId="4111B0F9" w:rsidR="00200FF5" w:rsidRDefault="00200FF5">
      <w:pPr>
        <w:spacing w:line="235" w:lineRule="auto"/>
        <w:jc w:val="both"/>
        <w:rPr>
          <w:rFonts w:ascii="Calibri" w:hAnsi="Calibri"/>
          <w:sz w:val="14"/>
        </w:rPr>
      </w:pPr>
    </w:p>
    <w:p w14:paraId="168A8CDE" w14:textId="5EBF18DF" w:rsidR="00200FF5" w:rsidRDefault="00200FF5">
      <w:pPr>
        <w:spacing w:line="235" w:lineRule="auto"/>
        <w:jc w:val="both"/>
        <w:rPr>
          <w:rFonts w:ascii="Calibri" w:hAnsi="Calibri"/>
          <w:sz w:val="14"/>
        </w:rPr>
      </w:pPr>
    </w:p>
    <w:p w14:paraId="3FDDA899" w14:textId="642A09BD" w:rsidR="00200FF5" w:rsidRDefault="00200FF5">
      <w:pPr>
        <w:spacing w:line="235" w:lineRule="auto"/>
        <w:jc w:val="both"/>
        <w:rPr>
          <w:rFonts w:ascii="Calibri" w:hAnsi="Calibri"/>
          <w:sz w:val="14"/>
        </w:rPr>
      </w:pPr>
    </w:p>
    <w:p w14:paraId="65AC36F4" w14:textId="3BC472A0" w:rsidR="00200FF5" w:rsidRDefault="00200FF5">
      <w:pPr>
        <w:spacing w:line="235" w:lineRule="auto"/>
        <w:jc w:val="both"/>
        <w:rPr>
          <w:rFonts w:ascii="Calibri" w:hAnsi="Calibri"/>
          <w:sz w:val="14"/>
        </w:rPr>
      </w:pPr>
    </w:p>
    <w:p w14:paraId="1475C1C3" w14:textId="7A6E2B3B" w:rsidR="00200FF5" w:rsidRDefault="00200FF5">
      <w:pPr>
        <w:spacing w:line="235" w:lineRule="auto"/>
        <w:jc w:val="both"/>
        <w:rPr>
          <w:rFonts w:ascii="Calibri" w:hAnsi="Calibri"/>
          <w:sz w:val="14"/>
        </w:rPr>
      </w:pPr>
    </w:p>
    <w:p w14:paraId="343B7858" w14:textId="6F7D5EBB" w:rsidR="00200FF5" w:rsidRDefault="00200FF5">
      <w:pPr>
        <w:spacing w:line="235" w:lineRule="auto"/>
        <w:jc w:val="both"/>
        <w:rPr>
          <w:rFonts w:ascii="Calibri" w:hAnsi="Calibri"/>
          <w:sz w:val="14"/>
        </w:rPr>
      </w:pPr>
    </w:p>
    <w:p w14:paraId="42F8771B" w14:textId="37A82624" w:rsidR="00200FF5" w:rsidRDefault="00200FF5">
      <w:pPr>
        <w:spacing w:line="235" w:lineRule="auto"/>
        <w:jc w:val="both"/>
        <w:rPr>
          <w:rFonts w:ascii="Calibri" w:hAnsi="Calibri"/>
          <w:sz w:val="14"/>
        </w:rPr>
      </w:pPr>
    </w:p>
    <w:p w14:paraId="3E574793" w14:textId="48CC16CF" w:rsidR="00200FF5" w:rsidRDefault="00200FF5">
      <w:pPr>
        <w:spacing w:line="235" w:lineRule="auto"/>
        <w:jc w:val="both"/>
        <w:rPr>
          <w:rFonts w:ascii="Calibri" w:hAnsi="Calibri"/>
          <w:sz w:val="14"/>
        </w:rPr>
      </w:pPr>
    </w:p>
    <w:p w14:paraId="7EAF3CFA" w14:textId="3A37C9F4" w:rsidR="00200FF5" w:rsidRDefault="00200FF5">
      <w:pPr>
        <w:spacing w:line="235" w:lineRule="auto"/>
        <w:jc w:val="both"/>
        <w:rPr>
          <w:rFonts w:ascii="Calibri" w:hAnsi="Calibri"/>
          <w:sz w:val="14"/>
        </w:rPr>
      </w:pPr>
    </w:p>
    <w:p w14:paraId="14B87150" w14:textId="094B6EF5" w:rsidR="00200FF5" w:rsidRDefault="00200FF5">
      <w:pPr>
        <w:spacing w:line="235" w:lineRule="auto"/>
        <w:jc w:val="both"/>
        <w:rPr>
          <w:rFonts w:ascii="Calibri" w:hAnsi="Calibri"/>
          <w:sz w:val="14"/>
        </w:rPr>
      </w:pPr>
    </w:p>
    <w:p w14:paraId="5CA246DD" w14:textId="2DEC7443" w:rsidR="00200FF5" w:rsidRDefault="00200FF5">
      <w:pPr>
        <w:spacing w:line="235" w:lineRule="auto"/>
        <w:jc w:val="both"/>
        <w:rPr>
          <w:rFonts w:ascii="Calibri" w:hAnsi="Calibri"/>
          <w:sz w:val="14"/>
        </w:rPr>
      </w:pPr>
    </w:p>
    <w:p w14:paraId="12D68958" w14:textId="6334FE36" w:rsidR="00200FF5" w:rsidRDefault="00200FF5">
      <w:pPr>
        <w:spacing w:line="235" w:lineRule="auto"/>
        <w:jc w:val="both"/>
        <w:rPr>
          <w:rFonts w:ascii="Calibri" w:hAnsi="Calibri"/>
          <w:sz w:val="14"/>
        </w:rPr>
      </w:pPr>
    </w:p>
    <w:p w14:paraId="2FEAADCB" w14:textId="03094F96" w:rsidR="00200FF5" w:rsidRDefault="00200FF5">
      <w:pPr>
        <w:spacing w:line="235" w:lineRule="auto"/>
        <w:jc w:val="both"/>
        <w:rPr>
          <w:rFonts w:ascii="Calibri" w:hAnsi="Calibri"/>
          <w:sz w:val="14"/>
        </w:rPr>
      </w:pPr>
    </w:p>
    <w:p w14:paraId="5995B7DA" w14:textId="173EEB89" w:rsidR="00200FF5" w:rsidRDefault="00200FF5">
      <w:pPr>
        <w:spacing w:line="235" w:lineRule="auto"/>
        <w:jc w:val="both"/>
        <w:rPr>
          <w:rFonts w:ascii="Calibri" w:hAnsi="Calibri"/>
          <w:sz w:val="14"/>
        </w:rPr>
      </w:pPr>
    </w:p>
    <w:p w14:paraId="28193B9C" w14:textId="63DEA988" w:rsidR="00200FF5" w:rsidRDefault="00200FF5">
      <w:pPr>
        <w:spacing w:line="235" w:lineRule="auto"/>
        <w:jc w:val="both"/>
        <w:rPr>
          <w:rFonts w:ascii="Calibri" w:hAnsi="Calibri"/>
          <w:sz w:val="14"/>
        </w:rPr>
      </w:pPr>
    </w:p>
    <w:p w14:paraId="7760EDFC" w14:textId="701AB12D" w:rsidR="00200FF5" w:rsidRDefault="00200FF5">
      <w:pPr>
        <w:spacing w:line="235" w:lineRule="auto"/>
        <w:jc w:val="both"/>
        <w:rPr>
          <w:rFonts w:ascii="Calibri" w:hAnsi="Calibri"/>
          <w:sz w:val="14"/>
        </w:rPr>
      </w:pPr>
    </w:p>
    <w:p w14:paraId="22D900EA" w14:textId="4B0C0555" w:rsidR="00200FF5" w:rsidRDefault="00200FF5">
      <w:pPr>
        <w:spacing w:line="235" w:lineRule="auto"/>
        <w:jc w:val="both"/>
        <w:rPr>
          <w:rFonts w:ascii="Calibri" w:hAnsi="Calibri"/>
          <w:sz w:val="14"/>
        </w:rPr>
      </w:pPr>
    </w:p>
    <w:p w14:paraId="2412394C" w14:textId="27355CA1" w:rsidR="00200FF5" w:rsidRDefault="00200FF5">
      <w:pPr>
        <w:spacing w:line="235" w:lineRule="auto"/>
        <w:jc w:val="both"/>
        <w:rPr>
          <w:rFonts w:ascii="Calibri" w:hAnsi="Calibri"/>
          <w:sz w:val="14"/>
        </w:rPr>
      </w:pPr>
    </w:p>
    <w:p w14:paraId="5844441F" w14:textId="452F62A8" w:rsidR="00200FF5" w:rsidRDefault="00200FF5">
      <w:pPr>
        <w:spacing w:line="235" w:lineRule="auto"/>
        <w:jc w:val="both"/>
        <w:rPr>
          <w:rFonts w:ascii="Calibri" w:hAnsi="Calibri"/>
          <w:sz w:val="14"/>
        </w:rPr>
      </w:pPr>
    </w:p>
    <w:p w14:paraId="7C0A1BF9" w14:textId="45E89C86" w:rsidR="00200FF5" w:rsidRDefault="00200FF5">
      <w:pPr>
        <w:spacing w:line="235" w:lineRule="auto"/>
        <w:jc w:val="both"/>
        <w:rPr>
          <w:rFonts w:ascii="Calibri" w:hAnsi="Calibri"/>
          <w:sz w:val="14"/>
        </w:rPr>
      </w:pPr>
    </w:p>
    <w:p w14:paraId="710940B6" w14:textId="07C9A430" w:rsidR="00200FF5" w:rsidRDefault="00200FF5">
      <w:pPr>
        <w:spacing w:line="235" w:lineRule="auto"/>
        <w:jc w:val="both"/>
        <w:rPr>
          <w:rFonts w:ascii="Calibri" w:hAnsi="Calibri"/>
          <w:sz w:val="14"/>
        </w:rPr>
      </w:pPr>
    </w:p>
    <w:p w14:paraId="4537C544" w14:textId="5DAC814E" w:rsidR="00200FF5" w:rsidRDefault="00200FF5">
      <w:pPr>
        <w:spacing w:line="235" w:lineRule="auto"/>
        <w:jc w:val="both"/>
        <w:rPr>
          <w:rFonts w:ascii="Calibri" w:hAnsi="Calibri"/>
          <w:sz w:val="14"/>
        </w:rPr>
      </w:pPr>
    </w:p>
    <w:p w14:paraId="5EB28F9B" w14:textId="3DE96C32" w:rsidR="00200FF5" w:rsidRDefault="00200FF5">
      <w:pPr>
        <w:spacing w:line="235" w:lineRule="auto"/>
        <w:jc w:val="both"/>
        <w:rPr>
          <w:rFonts w:ascii="Calibri" w:hAnsi="Calibri"/>
          <w:sz w:val="14"/>
        </w:rPr>
      </w:pPr>
    </w:p>
    <w:p w14:paraId="330A5609" w14:textId="3EE8925B" w:rsidR="00200FF5" w:rsidRDefault="00200FF5">
      <w:pPr>
        <w:spacing w:line="235" w:lineRule="auto"/>
        <w:jc w:val="both"/>
        <w:rPr>
          <w:rFonts w:ascii="Calibri" w:hAnsi="Calibri"/>
          <w:sz w:val="14"/>
        </w:rPr>
      </w:pPr>
    </w:p>
    <w:p w14:paraId="67985CAB" w14:textId="7B437EE1" w:rsidR="00200FF5" w:rsidRDefault="00200FF5">
      <w:pPr>
        <w:spacing w:line="235" w:lineRule="auto"/>
        <w:jc w:val="both"/>
        <w:rPr>
          <w:rFonts w:ascii="Calibri" w:hAnsi="Calibri"/>
          <w:sz w:val="14"/>
        </w:rPr>
      </w:pPr>
    </w:p>
    <w:p w14:paraId="24F2DCF0" w14:textId="67676510" w:rsidR="00200FF5" w:rsidRDefault="00200FF5">
      <w:pPr>
        <w:spacing w:line="235" w:lineRule="auto"/>
        <w:jc w:val="both"/>
        <w:rPr>
          <w:rFonts w:ascii="Calibri" w:hAnsi="Calibri"/>
          <w:sz w:val="14"/>
        </w:rPr>
      </w:pPr>
    </w:p>
    <w:p w14:paraId="2A866E46" w14:textId="049D033D" w:rsidR="00200FF5" w:rsidRDefault="00200FF5">
      <w:pPr>
        <w:spacing w:line="235" w:lineRule="auto"/>
        <w:jc w:val="both"/>
        <w:rPr>
          <w:rFonts w:ascii="Calibri" w:hAnsi="Calibri"/>
          <w:sz w:val="14"/>
        </w:rPr>
      </w:pPr>
    </w:p>
    <w:p w14:paraId="1AF6C781" w14:textId="1691E845" w:rsidR="00200FF5" w:rsidRDefault="00200FF5">
      <w:pPr>
        <w:spacing w:line="235" w:lineRule="auto"/>
        <w:jc w:val="both"/>
        <w:rPr>
          <w:rFonts w:ascii="Calibri" w:hAnsi="Calibri"/>
          <w:sz w:val="14"/>
        </w:rPr>
      </w:pPr>
    </w:p>
    <w:p w14:paraId="0EA541BF" w14:textId="76885FE0" w:rsidR="00200FF5" w:rsidRDefault="00200FF5">
      <w:pPr>
        <w:spacing w:line="235" w:lineRule="auto"/>
        <w:jc w:val="both"/>
        <w:rPr>
          <w:rFonts w:ascii="Calibri" w:hAnsi="Calibri"/>
          <w:sz w:val="14"/>
        </w:rPr>
      </w:pPr>
    </w:p>
    <w:p w14:paraId="1C41D5A4" w14:textId="68D31925" w:rsidR="00200FF5" w:rsidRDefault="00200FF5">
      <w:pPr>
        <w:spacing w:line="235" w:lineRule="auto"/>
        <w:jc w:val="both"/>
        <w:rPr>
          <w:rFonts w:ascii="Calibri" w:hAnsi="Calibri"/>
          <w:sz w:val="14"/>
        </w:rPr>
      </w:pPr>
    </w:p>
    <w:p w14:paraId="34A7B7AC" w14:textId="05789B8D" w:rsidR="00200FF5" w:rsidRDefault="00200FF5">
      <w:pPr>
        <w:spacing w:line="235" w:lineRule="auto"/>
        <w:jc w:val="both"/>
        <w:rPr>
          <w:rFonts w:ascii="Calibri" w:hAnsi="Calibri"/>
          <w:sz w:val="14"/>
        </w:rPr>
      </w:pPr>
    </w:p>
    <w:p w14:paraId="67128C2B" w14:textId="7EF43467" w:rsidR="00200FF5" w:rsidRDefault="00200FF5">
      <w:pPr>
        <w:spacing w:line="235" w:lineRule="auto"/>
        <w:jc w:val="both"/>
        <w:rPr>
          <w:rFonts w:ascii="Calibri" w:hAnsi="Calibri"/>
          <w:sz w:val="14"/>
        </w:rPr>
      </w:pPr>
    </w:p>
    <w:p w14:paraId="61E0E385" w14:textId="798B5EDB" w:rsidR="00200FF5" w:rsidRDefault="00200FF5">
      <w:pPr>
        <w:spacing w:line="235" w:lineRule="auto"/>
        <w:jc w:val="both"/>
        <w:rPr>
          <w:rFonts w:ascii="Calibri" w:hAnsi="Calibri"/>
          <w:sz w:val="14"/>
        </w:rPr>
      </w:pPr>
    </w:p>
    <w:p w14:paraId="13B79D7B" w14:textId="72C2F91B" w:rsidR="00200FF5" w:rsidRDefault="00200FF5">
      <w:pPr>
        <w:spacing w:line="235" w:lineRule="auto"/>
        <w:jc w:val="both"/>
        <w:rPr>
          <w:rFonts w:ascii="Calibri" w:hAnsi="Calibri"/>
          <w:sz w:val="14"/>
        </w:rPr>
      </w:pPr>
    </w:p>
    <w:p w14:paraId="412B5972" w14:textId="3CDB8342" w:rsidR="00200FF5" w:rsidRDefault="00200FF5">
      <w:pPr>
        <w:spacing w:line="235" w:lineRule="auto"/>
        <w:jc w:val="both"/>
        <w:rPr>
          <w:rFonts w:ascii="Calibri" w:hAnsi="Calibri"/>
          <w:sz w:val="14"/>
        </w:rPr>
      </w:pPr>
    </w:p>
    <w:p w14:paraId="7A64B551" w14:textId="4C475DF5" w:rsidR="00200FF5" w:rsidRDefault="00200FF5">
      <w:pPr>
        <w:spacing w:line="235" w:lineRule="auto"/>
        <w:jc w:val="both"/>
        <w:rPr>
          <w:rFonts w:ascii="Calibri" w:hAnsi="Calibri"/>
          <w:sz w:val="14"/>
        </w:rPr>
      </w:pPr>
    </w:p>
    <w:p w14:paraId="28A52ED8" w14:textId="68EC57D1" w:rsidR="00200FF5" w:rsidRDefault="00200FF5">
      <w:pPr>
        <w:spacing w:line="235" w:lineRule="auto"/>
        <w:jc w:val="both"/>
        <w:rPr>
          <w:rFonts w:ascii="Calibri" w:hAnsi="Calibri"/>
          <w:sz w:val="14"/>
        </w:rPr>
      </w:pPr>
    </w:p>
    <w:p w14:paraId="5EEA84F7" w14:textId="4DF1E8A2" w:rsidR="00200FF5" w:rsidRDefault="00200FF5">
      <w:pPr>
        <w:spacing w:line="235" w:lineRule="auto"/>
        <w:jc w:val="both"/>
        <w:rPr>
          <w:rFonts w:ascii="Calibri" w:hAnsi="Calibri"/>
          <w:sz w:val="14"/>
        </w:rPr>
      </w:pPr>
    </w:p>
    <w:p w14:paraId="0B52A0CE" w14:textId="5476646B" w:rsidR="00200FF5" w:rsidRDefault="00200FF5">
      <w:pPr>
        <w:spacing w:line="235" w:lineRule="auto"/>
        <w:jc w:val="both"/>
        <w:rPr>
          <w:rFonts w:ascii="Calibri" w:hAnsi="Calibri"/>
          <w:sz w:val="14"/>
        </w:rPr>
      </w:pPr>
    </w:p>
    <w:p w14:paraId="376743EA" w14:textId="5CF74758" w:rsidR="00200FF5" w:rsidRDefault="00200FF5">
      <w:pPr>
        <w:spacing w:line="235" w:lineRule="auto"/>
        <w:jc w:val="both"/>
        <w:rPr>
          <w:rFonts w:ascii="Calibri" w:hAnsi="Calibri"/>
          <w:sz w:val="14"/>
        </w:rPr>
      </w:pPr>
    </w:p>
    <w:p w14:paraId="501B87AE" w14:textId="1578D915" w:rsidR="00200FF5" w:rsidRDefault="00200FF5">
      <w:pPr>
        <w:spacing w:line="235" w:lineRule="auto"/>
        <w:jc w:val="both"/>
        <w:rPr>
          <w:rFonts w:ascii="Calibri" w:hAnsi="Calibri"/>
          <w:sz w:val="14"/>
        </w:rPr>
      </w:pPr>
    </w:p>
    <w:p w14:paraId="2F332D35" w14:textId="582CB380" w:rsidR="00200FF5" w:rsidRDefault="00200FF5">
      <w:pPr>
        <w:spacing w:line="235" w:lineRule="auto"/>
        <w:jc w:val="both"/>
        <w:rPr>
          <w:rFonts w:ascii="Calibri" w:hAnsi="Calibri"/>
          <w:sz w:val="14"/>
        </w:rPr>
      </w:pPr>
    </w:p>
    <w:p w14:paraId="71E2817E" w14:textId="45EF0A2B" w:rsidR="00200FF5" w:rsidRDefault="00200FF5">
      <w:pPr>
        <w:spacing w:line="235" w:lineRule="auto"/>
        <w:jc w:val="both"/>
        <w:rPr>
          <w:rFonts w:ascii="Calibri" w:hAnsi="Calibri"/>
          <w:sz w:val="14"/>
        </w:rPr>
      </w:pPr>
    </w:p>
    <w:p w14:paraId="11C32B48" w14:textId="7E65F733" w:rsidR="00200FF5" w:rsidRDefault="00200FF5">
      <w:pPr>
        <w:spacing w:line="235" w:lineRule="auto"/>
        <w:jc w:val="both"/>
        <w:rPr>
          <w:rFonts w:ascii="Calibri" w:hAnsi="Calibri"/>
          <w:sz w:val="14"/>
        </w:rPr>
      </w:pPr>
    </w:p>
    <w:p w14:paraId="0D51235D" w14:textId="28C948BA" w:rsidR="00200FF5" w:rsidRDefault="00200FF5">
      <w:pPr>
        <w:spacing w:line="235" w:lineRule="auto"/>
        <w:jc w:val="both"/>
        <w:rPr>
          <w:rFonts w:ascii="Calibri" w:hAnsi="Calibri"/>
          <w:sz w:val="14"/>
        </w:rPr>
      </w:pPr>
    </w:p>
    <w:p w14:paraId="60A12C96" w14:textId="4CF7E24F" w:rsidR="00200FF5" w:rsidRDefault="00200FF5">
      <w:pPr>
        <w:spacing w:line="235" w:lineRule="auto"/>
        <w:jc w:val="both"/>
        <w:rPr>
          <w:rFonts w:ascii="Calibri" w:hAnsi="Calibri"/>
          <w:sz w:val="14"/>
        </w:rPr>
      </w:pPr>
    </w:p>
    <w:p w14:paraId="6A14A902" w14:textId="5CB1C943" w:rsidR="00200FF5" w:rsidRDefault="00200FF5">
      <w:pPr>
        <w:spacing w:line="235" w:lineRule="auto"/>
        <w:jc w:val="both"/>
        <w:rPr>
          <w:rFonts w:ascii="Calibri" w:hAnsi="Calibri"/>
          <w:sz w:val="14"/>
        </w:rPr>
      </w:pPr>
    </w:p>
    <w:p w14:paraId="0781E936" w14:textId="2B830401" w:rsidR="00200FF5" w:rsidRDefault="00200FF5">
      <w:pPr>
        <w:spacing w:line="235" w:lineRule="auto"/>
        <w:jc w:val="both"/>
        <w:rPr>
          <w:rFonts w:ascii="Calibri" w:hAnsi="Calibri"/>
          <w:sz w:val="14"/>
        </w:rPr>
      </w:pPr>
    </w:p>
    <w:p w14:paraId="2AA2F2F7" w14:textId="5C3D6D15" w:rsidR="00200FF5" w:rsidRDefault="00200FF5">
      <w:pPr>
        <w:spacing w:line="235" w:lineRule="auto"/>
        <w:jc w:val="both"/>
        <w:rPr>
          <w:rFonts w:ascii="Calibri" w:hAnsi="Calibri"/>
          <w:sz w:val="14"/>
        </w:rPr>
      </w:pPr>
    </w:p>
    <w:p w14:paraId="3432A58B" w14:textId="3B8EACD9" w:rsidR="00200FF5" w:rsidRDefault="00200FF5">
      <w:pPr>
        <w:spacing w:line="235" w:lineRule="auto"/>
        <w:jc w:val="both"/>
        <w:rPr>
          <w:rFonts w:ascii="Calibri" w:hAnsi="Calibri"/>
          <w:sz w:val="14"/>
        </w:rPr>
      </w:pPr>
    </w:p>
    <w:p w14:paraId="712BB2FF" w14:textId="6B89E216" w:rsidR="00200FF5" w:rsidRDefault="00200FF5">
      <w:pPr>
        <w:spacing w:line="235" w:lineRule="auto"/>
        <w:jc w:val="both"/>
        <w:rPr>
          <w:rFonts w:ascii="Calibri" w:hAnsi="Calibri"/>
          <w:sz w:val="14"/>
        </w:rPr>
      </w:pPr>
    </w:p>
    <w:p w14:paraId="01FA7010" w14:textId="23B35D5B" w:rsidR="00200FF5" w:rsidRDefault="00200FF5">
      <w:pPr>
        <w:spacing w:line="235" w:lineRule="auto"/>
        <w:jc w:val="both"/>
        <w:rPr>
          <w:rFonts w:ascii="Calibri" w:hAnsi="Calibri"/>
          <w:sz w:val="14"/>
        </w:rPr>
      </w:pPr>
    </w:p>
    <w:p w14:paraId="317BF7F6" w14:textId="33112D2C" w:rsidR="00200FF5" w:rsidRDefault="00200FF5">
      <w:pPr>
        <w:spacing w:line="235" w:lineRule="auto"/>
        <w:jc w:val="both"/>
        <w:rPr>
          <w:rFonts w:ascii="Calibri" w:hAnsi="Calibri"/>
          <w:sz w:val="14"/>
        </w:rPr>
      </w:pPr>
    </w:p>
    <w:p w14:paraId="03F8C435" w14:textId="34FEC4E8" w:rsidR="00200FF5" w:rsidRDefault="00200FF5">
      <w:pPr>
        <w:spacing w:line="235" w:lineRule="auto"/>
        <w:jc w:val="both"/>
        <w:rPr>
          <w:rFonts w:ascii="Calibri" w:hAnsi="Calibri"/>
          <w:sz w:val="14"/>
        </w:rPr>
      </w:pPr>
    </w:p>
    <w:p w14:paraId="06E939E2" w14:textId="2CD4BC8B" w:rsidR="00200FF5" w:rsidRDefault="00200FF5">
      <w:pPr>
        <w:spacing w:line="235" w:lineRule="auto"/>
        <w:jc w:val="both"/>
        <w:rPr>
          <w:rFonts w:ascii="Calibri" w:hAnsi="Calibri"/>
          <w:sz w:val="14"/>
        </w:rPr>
      </w:pPr>
    </w:p>
    <w:p w14:paraId="0775F110" w14:textId="7851E62D" w:rsidR="00200FF5" w:rsidRDefault="00200FF5">
      <w:pPr>
        <w:spacing w:line="235" w:lineRule="auto"/>
        <w:jc w:val="both"/>
        <w:rPr>
          <w:rFonts w:ascii="Calibri" w:hAnsi="Calibri"/>
          <w:sz w:val="14"/>
        </w:rPr>
      </w:pPr>
    </w:p>
    <w:p w14:paraId="6ACB76D0" w14:textId="78F849B3" w:rsidR="00200FF5" w:rsidRDefault="00200FF5">
      <w:pPr>
        <w:spacing w:line="235" w:lineRule="auto"/>
        <w:jc w:val="both"/>
        <w:rPr>
          <w:rFonts w:ascii="Calibri" w:hAnsi="Calibri"/>
          <w:sz w:val="14"/>
        </w:rPr>
      </w:pPr>
    </w:p>
    <w:p w14:paraId="1DE0AAB8" w14:textId="683053E2" w:rsidR="00200FF5" w:rsidRDefault="00200FF5">
      <w:pPr>
        <w:spacing w:line="235" w:lineRule="auto"/>
        <w:jc w:val="both"/>
        <w:rPr>
          <w:rFonts w:ascii="Calibri" w:hAnsi="Calibri"/>
          <w:sz w:val="14"/>
        </w:rPr>
      </w:pPr>
    </w:p>
    <w:p w14:paraId="1C032398" w14:textId="210EE8AF" w:rsidR="00200FF5" w:rsidRDefault="00200FF5">
      <w:pPr>
        <w:spacing w:line="235" w:lineRule="auto"/>
        <w:jc w:val="both"/>
        <w:rPr>
          <w:rFonts w:ascii="Calibri" w:hAnsi="Calibri"/>
          <w:sz w:val="14"/>
        </w:rPr>
      </w:pPr>
    </w:p>
    <w:p w14:paraId="28012500" w14:textId="54014469" w:rsidR="00200FF5" w:rsidRDefault="00200FF5">
      <w:pPr>
        <w:spacing w:line="235" w:lineRule="auto"/>
        <w:jc w:val="both"/>
        <w:rPr>
          <w:rFonts w:ascii="Calibri" w:hAnsi="Calibri"/>
          <w:sz w:val="14"/>
        </w:rPr>
      </w:pPr>
    </w:p>
    <w:p w14:paraId="31AF9E03" w14:textId="4FAA4AE2" w:rsidR="00200FF5" w:rsidRDefault="00200FF5">
      <w:pPr>
        <w:spacing w:line="235" w:lineRule="auto"/>
        <w:jc w:val="both"/>
        <w:rPr>
          <w:rFonts w:ascii="Calibri" w:hAnsi="Calibri"/>
          <w:sz w:val="14"/>
        </w:rPr>
      </w:pPr>
    </w:p>
    <w:p w14:paraId="759C7D35" w14:textId="530798AA" w:rsidR="00200FF5" w:rsidRDefault="00200FF5">
      <w:pPr>
        <w:spacing w:line="235" w:lineRule="auto"/>
        <w:jc w:val="both"/>
        <w:rPr>
          <w:rFonts w:ascii="Calibri" w:hAnsi="Calibri"/>
          <w:sz w:val="14"/>
        </w:rPr>
      </w:pPr>
    </w:p>
    <w:p w14:paraId="2E374864" w14:textId="6578A66B" w:rsidR="00200FF5" w:rsidRDefault="00200FF5">
      <w:pPr>
        <w:spacing w:line="235" w:lineRule="auto"/>
        <w:jc w:val="both"/>
        <w:rPr>
          <w:rFonts w:ascii="Calibri" w:hAnsi="Calibri"/>
          <w:sz w:val="14"/>
        </w:rPr>
      </w:pPr>
    </w:p>
    <w:p w14:paraId="65923FAA" w14:textId="60954FF4" w:rsidR="00200FF5" w:rsidRDefault="00200FF5">
      <w:pPr>
        <w:spacing w:line="235" w:lineRule="auto"/>
        <w:jc w:val="both"/>
        <w:rPr>
          <w:rFonts w:ascii="Calibri" w:hAnsi="Calibri"/>
          <w:sz w:val="14"/>
        </w:rPr>
      </w:pPr>
    </w:p>
    <w:p w14:paraId="6502975C" w14:textId="5B2931DC" w:rsidR="00200FF5" w:rsidRDefault="00200FF5">
      <w:pPr>
        <w:spacing w:line="235" w:lineRule="auto"/>
        <w:jc w:val="both"/>
        <w:rPr>
          <w:rFonts w:ascii="Calibri" w:hAnsi="Calibri"/>
          <w:sz w:val="14"/>
        </w:rPr>
      </w:pPr>
    </w:p>
    <w:p w14:paraId="4C6DA000" w14:textId="566AA62E" w:rsidR="00200FF5" w:rsidRDefault="00200FF5">
      <w:pPr>
        <w:spacing w:line="235" w:lineRule="auto"/>
        <w:jc w:val="both"/>
        <w:rPr>
          <w:rFonts w:ascii="Calibri" w:hAnsi="Calibri"/>
          <w:sz w:val="14"/>
        </w:rPr>
      </w:pPr>
    </w:p>
    <w:p w14:paraId="26BC703D" w14:textId="547603B5" w:rsidR="00200FF5" w:rsidRDefault="00200FF5">
      <w:pPr>
        <w:spacing w:line="235" w:lineRule="auto"/>
        <w:jc w:val="both"/>
        <w:rPr>
          <w:rFonts w:ascii="Calibri" w:hAnsi="Calibri"/>
          <w:sz w:val="14"/>
        </w:rPr>
      </w:pPr>
    </w:p>
    <w:p w14:paraId="4B73C96D" w14:textId="4E791E28" w:rsidR="00200FF5" w:rsidRDefault="00200FF5">
      <w:pPr>
        <w:spacing w:line="235" w:lineRule="auto"/>
        <w:jc w:val="both"/>
        <w:rPr>
          <w:rFonts w:ascii="Calibri" w:hAnsi="Calibri"/>
          <w:sz w:val="14"/>
        </w:rPr>
      </w:pPr>
    </w:p>
    <w:p w14:paraId="7A24DCAD" w14:textId="1786B17C" w:rsidR="00200FF5" w:rsidRDefault="00200FF5">
      <w:pPr>
        <w:spacing w:line="235" w:lineRule="auto"/>
        <w:jc w:val="both"/>
        <w:rPr>
          <w:rFonts w:ascii="Calibri" w:hAnsi="Calibri"/>
          <w:sz w:val="14"/>
        </w:rPr>
      </w:pPr>
    </w:p>
    <w:p w14:paraId="7E64D492" w14:textId="2553AA6E" w:rsidR="00200FF5" w:rsidRDefault="00200FF5">
      <w:pPr>
        <w:spacing w:line="235" w:lineRule="auto"/>
        <w:jc w:val="both"/>
        <w:rPr>
          <w:rFonts w:ascii="Calibri" w:hAnsi="Calibri"/>
          <w:sz w:val="14"/>
        </w:rPr>
      </w:pPr>
    </w:p>
    <w:p w14:paraId="7CB6DA33" w14:textId="15BE0346" w:rsidR="00200FF5" w:rsidRDefault="00200FF5">
      <w:pPr>
        <w:spacing w:line="235" w:lineRule="auto"/>
        <w:jc w:val="both"/>
        <w:rPr>
          <w:rFonts w:ascii="Calibri" w:hAnsi="Calibri"/>
          <w:sz w:val="14"/>
        </w:rPr>
      </w:pPr>
    </w:p>
    <w:p w14:paraId="12051B60" w14:textId="35904895" w:rsidR="00200FF5" w:rsidRDefault="00200FF5">
      <w:pPr>
        <w:spacing w:line="235" w:lineRule="auto"/>
        <w:jc w:val="both"/>
        <w:rPr>
          <w:rFonts w:ascii="Calibri" w:hAnsi="Calibri"/>
          <w:sz w:val="14"/>
        </w:rPr>
      </w:pPr>
    </w:p>
    <w:p w14:paraId="088E263A" w14:textId="7B3D3FC9" w:rsidR="00200FF5" w:rsidRDefault="00200FF5">
      <w:pPr>
        <w:spacing w:line="235" w:lineRule="auto"/>
        <w:jc w:val="both"/>
        <w:rPr>
          <w:rFonts w:ascii="Calibri" w:hAnsi="Calibri"/>
          <w:sz w:val="14"/>
        </w:rPr>
      </w:pPr>
    </w:p>
    <w:p w14:paraId="20946B9D" w14:textId="77C5030B" w:rsidR="00200FF5" w:rsidRDefault="00200FF5">
      <w:pPr>
        <w:spacing w:line="235" w:lineRule="auto"/>
        <w:jc w:val="both"/>
        <w:rPr>
          <w:rFonts w:ascii="Calibri" w:hAnsi="Calibri"/>
          <w:sz w:val="14"/>
        </w:rPr>
      </w:pPr>
    </w:p>
    <w:p w14:paraId="57498748" w14:textId="5C12B51B" w:rsidR="00200FF5" w:rsidRDefault="00200FF5">
      <w:pPr>
        <w:spacing w:line="235" w:lineRule="auto"/>
        <w:jc w:val="both"/>
        <w:rPr>
          <w:rFonts w:ascii="Calibri" w:hAnsi="Calibri"/>
          <w:sz w:val="14"/>
        </w:rPr>
      </w:pPr>
    </w:p>
    <w:p w14:paraId="02D0D6BD" w14:textId="54BAAD3E" w:rsidR="00200FF5" w:rsidRDefault="00200FF5">
      <w:pPr>
        <w:spacing w:line="235" w:lineRule="auto"/>
        <w:jc w:val="both"/>
        <w:rPr>
          <w:rFonts w:ascii="Calibri" w:hAnsi="Calibri"/>
          <w:sz w:val="14"/>
        </w:rPr>
      </w:pPr>
    </w:p>
    <w:p w14:paraId="1E7FBCA2" w14:textId="1894F499" w:rsidR="00200FF5" w:rsidRDefault="00200FF5">
      <w:pPr>
        <w:spacing w:line="235" w:lineRule="auto"/>
        <w:jc w:val="both"/>
        <w:rPr>
          <w:rFonts w:ascii="Calibri" w:hAnsi="Calibri"/>
          <w:sz w:val="14"/>
        </w:rPr>
      </w:pPr>
    </w:p>
    <w:p w14:paraId="798CACBE" w14:textId="25785997" w:rsidR="00200FF5" w:rsidRDefault="00200FF5">
      <w:pPr>
        <w:spacing w:line="235" w:lineRule="auto"/>
        <w:jc w:val="both"/>
        <w:rPr>
          <w:rFonts w:ascii="Calibri" w:hAnsi="Calibri"/>
          <w:sz w:val="14"/>
        </w:rPr>
      </w:pPr>
    </w:p>
    <w:p w14:paraId="40631A31" w14:textId="1511BEB0" w:rsidR="00200FF5" w:rsidRDefault="00200FF5">
      <w:pPr>
        <w:spacing w:line="235" w:lineRule="auto"/>
        <w:jc w:val="both"/>
        <w:rPr>
          <w:rFonts w:ascii="Calibri" w:hAnsi="Calibri"/>
          <w:sz w:val="14"/>
        </w:rPr>
      </w:pPr>
    </w:p>
    <w:p w14:paraId="3D00C0D0" w14:textId="2CE241D8" w:rsidR="00200FF5" w:rsidRDefault="00200FF5" w:rsidP="00200FF5">
      <w:pPr>
        <w:shd w:val="clear" w:color="auto" w:fill="FFFFFF"/>
        <w:jc w:val="center"/>
        <w:rPr>
          <w:rFonts w:eastAsia="Times New Roman"/>
          <w:b/>
          <w:color w:val="000000"/>
          <w:sz w:val="24"/>
          <w:szCs w:val="24"/>
          <w:u w:val="single"/>
        </w:rPr>
      </w:pPr>
      <w:r w:rsidRPr="002A0839">
        <w:rPr>
          <w:rFonts w:eastAsia="Times New Roman"/>
          <w:b/>
          <w:color w:val="000000"/>
          <w:sz w:val="24"/>
          <w:szCs w:val="24"/>
          <w:u w:val="single"/>
        </w:rPr>
        <w:t>Procesos para Solicitar Referidos para Servicios en Asistencia Tecnológica en la Plataforma de MiPE.</w:t>
      </w:r>
    </w:p>
    <w:p w14:paraId="60F1BE48" w14:textId="74A689D4" w:rsidR="00200FF5" w:rsidRDefault="00200FF5" w:rsidP="00200FF5">
      <w:pPr>
        <w:shd w:val="clear" w:color="auto" w:fill="FFFFFF"/>
        <w:jc w:val="center"/>
        <w:rPr>
          <w:rFonts w:eastAsia="Times New Roman"/>
          <w:b/>
          <w:color w:val="000000"/>
          <w:sz w:val="24"/>
          <w:szCs w:val="24"/>
          <w:u w:val="single"/>
        </w:rPr>
      </w:pPr>
      <w:r>
        <w:rPr>
          <w:rFonts w:eastAsia="Times New Roman"/>
          <w:b/>
          <w:noProof/>
          <w:color w:val="000000"/>
          <w:sz w:val="24"/>
          <w:szCs w:val="24"/>
          <w:u w:val="single"/>
          <w:lang w:val="en-US" w:eastAsia="en-US" w:bidi="ar-SA"/>
        </w:rPr>
        <mc:AlternateContent>
          <mc:Choice Requires="wps">
            <w:drawing>
              <wp:anchor distT="0" distB="0" distL="114300" distR="114300" simplePos="0" relativeHeight="251809280" behindDoc="0" locked="0" layoutInCell="1" allowOverlap="1" wp14:anchorId="57C1CA4C" wp14:editId="6066B0F2">
                <wp:simplePos x="0" y="0"/>
                <wp:positionH relativeFrom="margin">
                  <wp:align>center</wp:align>
                </wp:positionH>
                <wp:positionV relativeFrom="paragraph">
                  <wp:posOffset>5715</wp:posOffset>
                </wp:positionV>
                <wp:extent cx="6078931" cy="1943100"/>
                <wp:effectExtent l="0" t="0" r="17145" b="19050"/>
                <wp:wrapNone/>
                <wp:docPr id="119" name="Flowchart: Process 119"/>
                <wp:cNvGraphicFramePr/>
                <a:graphic xmlns:a="http://schemas.openxmlformats.org/drawingml/2006/main">
                  <a:graphicData uri="http://schemas.microsoft.com/office/word/2010/wordprocessingShape">
                    <wps:wsp>
                      <wps:cNvSpPr/>
                      <wps:spPr>
                        <a:xfrm>
                          <a:off x="0" y="0"/>
                          <a:ext cx="6078931" cy="1943100"/>
                        </a:xfrm>
                        <a:prstGeom prst="flowChartProcess">
                          <a:avLst/>
                        </a:prstGeom>
                        <a:solidFill>
                          <a:schemeClr val="accent2">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5C4F136D" w14:textId="77777777" w:rsidR="00DD46C1" w:rsidRPr="002A0839" w:rsidRDefault="00DD46C1" w:rsidP="00200FF5">
                            <w:pPr>
                              <w:rPr>
                                <w:rFonts w:eastAsia="Times New Roman"/>
                                <w:color w:val="1D1B11" w:themeColor="background2" w:themeShade="1A"/>
                                <w:sz w:val="24"/>
                                <w:szCs w:val="24"/>
                              </w:rPr>
                            </w:pPr>
                            <w:r w:rsidRPr="002A0839">
                              <w:rPr>
                                <w:rFonts w:eastAsia="Times New Roman"/>
                                <w:color w:val="1D1B11" w:themeColor="background2" w:themeShade="1A"/>
                                <w:spacing w:val="-1"/>
                                <w:sz w:val="24"/>
                                <w:szCs w:val="24"/>
                              </w:rPr>
                              <w:t>La solicitud de servicio</w:t>
                            </w:r>
                            <w:r w:rsidRPr="002A0839">
                              <w:rPr>
                                <w:rFonts w:eastAsia="Times New Roman"/>
                                <w:color w:val="1D1B11" w:themeColor="background2" w:themeShade="1A"/>
                                <w:sz w:val="24"/>
                                <w:szCs w:val="24"/>
                              </w:rPr>
                              <w:t xml:space="preserve"> es para revisión, reemplazo, o adiestramiento de equipos de AT, ya disponible para el estudiante. </w:t>
                            </w:r>
                            <w:r w:rsidRPr="002A0839">
                              <w:rPr>
                                <w:rFonts w:eastAsia="Times New Roman"/>
                                <w:color w:val="1D1B11" w:themeColor="background2" w:themeShade="1A"/>
                                <w:spacing w:val="-1"/>
                                <w:sz w:val="24"/>
                                <w:szCs w:val="24"/>
                              </w:rPr>
                              <w:t xml:space="preserve">Es necesario dialogar en reunión de COMPU acerca de la necesidad de solicitar un servicio y el estado del equipo.  </w:t>
                            </w:r>
                            <w:r>
                              <w:rPr>
                                <w:rFonts w:eastAsia="Times New Roman"/>
                                <w:color w:val="1D1B11" w:themeColor="background2" w:themeShade="1A"/>
                                <w:spacing w:val="-1"/>
                                <w:sz w:val="24"/>
                                <w:szCs w:val="24"/>
                              </w:rPr>
                              <w:t>Se debe completar una</w:t>
                            </w:r>
                            <w:r w:rsidRPr="002A0839">
                              <w:rPr>
                                <w:rFonts w:eastAsia="Times New Roman"/>
                                <w:color w:val="1D1B11" w:themeColor="background2" w:themeShade="1A"/>
                                <w:spacing w:val="-1"/>
                                <w:sz w:val="24"/>
                                <w:szCs w:val="24"/>
                              </w:rPr>
                              <w:t xml:space="preserve"> minuta </w:t>
                            </w:r>
                            <w:r>
                              <w:rPr>
                                <w:rFonts w:eastAsia="Times New Roman"/>
                                <w:color w:val="1D1B11" w:themeColor="background2" w:themeShade="1A"/>
                                <w:spacing w:val="-1"/>
                                <w:sz w:val="24"/>
                                <w:szCs w:val="24"/>
                              </w:rPr>
                              <w:t xml:space="preserve">y la misma </w:t>
                            </w:r>
                            <w:r w:rsidRPr="002A0839">
                              <w:rPr>
                                <w:rFonts w:eastAsia="Times New Roman"/>
                                <w:color w:val="1D1B11" w:themeColor="background2" w:themeShade="1A"/>
                                <w:spacing w:val="-1"/>
                                <w:sz w:val="24"/>
                                <w:szCs w:val="24"/>
                              </w:rPr>
                              <w:t>debe ser anejada a la solicitud de servicio en la plataforma MIPE.</w:t>
                            </w:r>
                          </w:p>
                          <w:p w14:paraId="60A9354E" w14:textId="77777777" w:rsidR="00DD46C1" w:rsidRPr="002A0839" w:rsidRDefault="00DD46C1" w:rsidP="00200FF5">
                            <w:pPr>
                              <w:rPr>
                                <w:color w:val="1D1B11" w:themeColor="background2" w:themeShade="1A"/>
                                <w:sz w:val="24"/>
                                <w:szCs w:val="24"/>
                              </w:rPr>
                            </w:pPr>
                            <w:r w:rsidRPr="002A0839">
                              <w:rPr>
                                <w:color w:val="1D1B11" w:themeColor="background2" w:themeShade="1A"/>
                                <w:sz w:val="24"/>
                                <w:szCs w:val="24"/>
                              </w:rPr>
                              <w:t>Los procedimientos en el área de servicios son vitales para brindar continuidad a los equipos recomendados en un Informe de Evaluación en Asistencia Tecnológica.  El Director escolar o representante autorizado son parte esencial en estos procedimientos y responsabilidades.</w:t>
                            </w:r>
                          </w:p>
                          <w:p w14:paraId="566EE313" w14:textId="77777777" w:rsidR="00DD46C1" w:rsidRDefault="00DD46C1" w:rsidP="00200F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7C1CA4C" id="Flowchart: Process 119" o:spid="_x0000_s1092" type="#_x0000_t109" style="position:absolute;left:0;text-align:left;margin-left:0;margin-top:.45pt;width:478.65pt;height:153pt;z-index:25180928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" fillcolor="#e5b8b7 [1301]" strokecolor="#622423 [1605]" strokeweight="2pt">
                <v:textbox>
                  <w:txbxContent>
                    <w:p w14:paraId="5C4F136D" w14:textId="77777777" w:rsidR="00DD46C1" w:rsidRPr="002A0839" w:rsidRDefault="00DD46C1" w:rsidP="00200FF5">
                      <w:pPr>
                        <w:rPr>
                          <w:rFonts w:eastAsia="Times New Roman"/>
                          <w:color w:val="1D1B11" w:themeColor="background2" w:themeShade="1A"/>
                          <w:sz w:val="24"/>
                          <w:szCs w:val="24"/>
                        </w:rPr>
                      </w:pPr>
                      <w:r w:rsidRPr="002A0839">
                        <w:rPr>
                          <w:rFonts w:eastAsia="Times New Roman"/>
                          <w:color w:val="1D1B11" w:themeColor="background2" w:themeShade="1A"/>
                          <w:spacing w:val="-1"/>
                          <w:sz w:val="24"/>
                          <w:szCs w:val="24"/>
                        </w:rPr>
                        <w:t>La solicitud de servicio</w:t>
                      </w:r>
                      <w:r w:rsidRPr="002A0839">
                        <w:rPr>
                          <w:rFonts w:eastAsia="Times New Roman"/>
                          <w:color w:val="1D1B11" w:themeColor="background2" w:themeShade="1A"/>
                          <w:sz w:val="24"/>
                          <w:szCs w:val="24"/>
                        </w:rPr>
                        <w:t xml:space="preserve"> es para revisión, reemplazo, o adiestramiento de equipos de AT, ya disponible para el estudiante. </w:t>
                      </w:r>
                      <w:r w:rsidRPr="002A0839">
                        <w:rPr>
                          <w:rFonts w:eastAsia="Times New Roman"/>
                          <w:color w:val="1D1B11" w:themeColor="background2" w:themeShade="1A"/>
                          <w:spacing w:val="-1"/>
                          <w:sz w:val="24"/>
                          <w:szCs w:val="24"/>
                        </w:rPr>
                        <w:t xml:space="preserve">Es necesario dialogar en reunión de COMPU acerca de la necesidad de solicitar un servicio y el estado del equipo.  </w:t>
                      </w:r>
                      <w:r>
                        <w:rPr>
                          <w:rFonts w:eastAsia="Times New Roman"/>
                          <w:color w:val="1D1B11" w:themeColor="background2" w:themeShade="1A"/>
                          <w:spacing w:val="-1"/>
                          <w:sz w:val="24"/>
                          <w:szCs w:val="24"/>
                        </w:rPr>
                        <w:t>Se debe completar una</w:t>
                      </w:r>
                      <w:r w:rsidRPr="002A0839">
                        <w:rPr>
                          <w:rFonts w:eastAsia="Times New Roman"/>
                          <w:color w:val="1D1B11" w:themeColor="background2" w:themeShade="1A"/>
                          <w:spacing w:val="-1"/>
                          <w:sz w:val="24"/>
                          <w:szCs w:val="24"/>
                        </w:rPr>
                        <w:t xml:space="preserve"> minuta </w:t>
                      </w:r>
                      <w:r>
                        <w:rPr>
                          <w:rFonts w:eastAsia="Times New Roman"/>
                          <w:color w:val="1D1B11" w:themeColor="background2" w:themeShade="1A"/>
                          <w:spacing w:val="-1"/>
                          <w:sz w:val="24"/>
                          <w:szCs w:val="24"/>
                        </w:rPr>
                        <w:t xml:space="preserve">y la misma </w:t>
                      </w:r>
                      <w:r w:rsidRPr="002A0839">
                        <w:rPr>
                          <w:rFonts w:eastAsia="Times New Roman"/>
                          <w:color w:val="1D1B11" w:themeColor="background2" w:themeShade="1A"/>
                          <w:spacing w:val="-1"/>
                          <w:sz w:val="24"/>
                          <w:szCs w:val="24"/>
                        </w:rPr>
                        <w:t>debe ser anejada a la solicitud de servicio en la plataforma MIPE.</w:t>
                      </w:r>
                    </w:p>
                    <w:p w14:paraId="60A9354E" w14:textId="77777777" w:rsidR="00DD46C1" w:rsidRPr="002A0839" w:rsidRDefault="00DD46C1" w:rsidP="00200FF5">
                      <w:pPr>
                        <w:rPr>
                          <w:color w:val="1D1B11" w:themeColor="background2" w:themeShade="1A"/>
                          <w:sz w:val="24"/>
                          <w:szCs w:val="24"/>
                        </w:rPr>
                      </w:pPr>
                      <w:r w:rsidRPr="002A0839">
                        <w:rPr>
                          <w:color w:val="1D1B11" w:themeColor="background2" w:themeShade="1A"/>
                          <w:sz w:val="24"/>
                          <w:szCs w:val="24"/>
                        </w:rPr>
                        <w:t>Los procedimientos en el área de servicios son vitales para brindar continuidad a los equipos recomendados en un Informe de Evaluación en Asistencia Tecnológica.  El Director escolar o representante autorizado son parte esencial en estos procedimientos y responsabilidades.</w:t>
                      </w:r>
                    </w:p>
                    <w:p w14:paraId="566EE313" w14:textId="77777777" w:rsidR="00DD46C1" w:rsidRDefault="00DD46C1" w:rsidP="00200FF5">
                      <w:pPr>
                        <w:jc w:val="center"/>
                      </w:pPr>
                    </w:p>
                  </w:txbxContent>
                </v:textbox>
                <w10:wrap anchorx="margin"/>
              </v:shape>
            </w:pict>
          </mc:Fallback>
        </mc:AlternateContent>
      </w:r>
    </w:p>
    <w:p w14:paraId="351DBE60" w14:textId="6C32BC4E" w:rsidR="00200FF5" w:rsidRDefault="00200FF5" w:rsidP="00200FF5">
      <w:pPr>
        <w:shd w:val="clear" w:color="auto" w:fill="FFFFFF"/>
        <w:jc w:val="center"/>
        <w:rPr>
          <w:rFonts w:eastAsia="Times New Roman"/>
          <w:b/>
          <w:color w:val="000000"/>
          <w:sz w:val="24"/>
          <w:szCs w:val="24"/>
          <w:u w:val="single"/>
        </w:rPr>
      </w:pPr>
    </w:p>
    <w:p w14:paraId="511D4A22" w14:textId="716EE263" w:rsidR="00200FF5" w:rsidRDefault="00200FF5" w:rsidP="00200FF5">
      <w:pPr>
        <w:shd w:val="clear" w:color="auto" w:fill="FFFFFF"/>
        <w:jc w:val="center"/>
        <w:rPr>
          <w:rFonts w:eastAsia="Times New Roman"/>
          <w:b/>
          <w:color w:val="000000"/>
          <w:sz w:val="24"/>
          <w:szCs w:val="24"/>
          <w:u w:val="single"/>
        </w:rPr>
      </w:pPr>
    </w:p>
    <w:p w14:paraId="6BB1CB59" w14:textId="45EFD917" w:rsidR="00200FF5" w:rsidRDefault="00200FF5" w:rsidP="00200FF5">
      <w:pPr>
        <w:shd w:val="clear" w:color="auto" w:fill="FFFFFF"/>
        <w:jc w:val="center"/>
        <w:rPr>
          <w:rFonts w:eastAsia="Times New Roman"/>
          <w:b/>
          <w:color w:val="000000"/>
          <w:sz w:val="24"/>
          <w:szCs w:val="24"/>
          <w:u w:val="single"/>
        </w:rPr>
      </w:pPr>
    </w:p>
    <w:p w14:paraId="1ED2FCBC" w14:textId="1D681B34" w:rsidR="00200FF5" w:rsidRDefault="00200FF5" w:rsidP="00200FF5">
      <w:pPr>
        <w:shd w:val="clear" w:color="auto" w:fill="FFFFFF"/>
        <w:jc w:val="center"/>
        <w:rPr>
          <w:rFonts w:eastAsia="Times New Roman"/>
          <w:b/>
          <w:color w:val="000000"/>
          <w:sz w:val="24"/>
          <w:szCs w:val="24"/>
          <w:u w:val="single"/>
        </w:rPr>
      </w:pPr>
    </w:p>
    <w:p w14:paraId="1F368540" w14:textId="3DE8572F" w:rsidR="00200FF5" w:rsidRDefault="00200FF5" w:rsidP="00200FF5">
      <w:pPr>
        <w:rPr>
          <w:rFonts w:eastAsia="Times New Roman"/>
          <w:spacing w:val="-1"/>
          <w:sz w:val="24"/>
          <w:szCs w:val="24"/>
        </w:rPr>
      </w:pPr>
    </w:p>
    <w:p w14:paraId="09A2B0A2" w14:textId="15656FE2" w:rsidR="00200FF5" w:rsidRDefault="00200FF5" w:rsidP="00200FF5">
      <w:pPr>
        <w:rPr>
          <w:rFonts w:eastAsia="Times New Roman"/>
          <w:spacing w:val="-1"/>
          <w:sz w:val="24"/>
          <w:szCs w:val="24"/>
        </w:rPr>
      </w:pPr>
    </w:p>
    <w:p w14:paraId="5C8BE061" w14:textId="6F81E15A" w:rsidR="00200FF5" w:rsidRDefault="00200FF5" w:rsidP="00200FF5">
      <w:pPr>
        <w:rPr>
          <w:rFonts w:eastAsia="Times New Roman"/>
          <w:spacing w:val="-1"/>
          <w:sz w:val="24"/>
          <w:szCs w:val="24"/>
        </w:rPr>
      </w:pPr>
    </w:p>
    <w:p w14:paraId="17207750" w14:textId="64AF38FF" w:rsidR="00200FF5" w:rsidRDefault="00200FF5" w:rsidP="00200FF5">
      <w:pPr>
        <w:rPr>
          <w:rFonts w:eastAsia="Times New Roman"/>
          <w:spacing w:val="-1"/>
          <w:sz w:val="24"/>
          <w:szCs w:val="24"/>
        </w:rPr>
      </w:pPr>
    </w:p>
    <w:p w14:paraId="0A0736FA" w14:textId="312A7FDB" w:rsidR="00200FF5" w:rsidRDefault="00200FF5" w:rsidP="00200FF5">
      <w:pPr>
        <w:rPr>
          <w:rFonts w:eastAsia="Times New Roman"/>
          <w:spacing w:val="-1"/>
          <w:sz w:val="24"/>
          <w:szCs w:val="24"/>
        </w:rPr>
      </w:pPr>
    </w:p>
    <w:p w14:paraId="6A8523BF" w14:textId="4677B9A4" w:rsidR="00200FF5" w:rsidRDefault="00200FF5" w:rsidP="00200FF5">
      <w:pPr>
        <w:rPr>
          <w:rFonts w:eastAsia="Times New Roman"/>
          <w:spacing w:val="-1"/>
          <w:sz w:val="24"/>
          <w:szCs w:val="24"/>
        </w:rPr>
      </w:pPr>
    </w:p>
    <w:p w14:paraId="2D8CDAF3" w14:textId="7A19B48C" w:rsidR="00200FF5" w:rsidRDefault="00200FF5" w:rsidP="00200FF5">
      <w:pPr>
        <w:rPr>
          <w:rFonts w:eastAsia="Times New Roman"/>
          <w:spacing w:val="-1"/>
          <w:sz w:val="24"/>
          <w:szCs w:val="24"/>
        </w:rPr>
      </w:pPr>
    </w:p>
    <w:p w14:paraId="415EFC29" w14:textId="24432B6E" w:rsidR="00200FF5" w:rsidRDefault="00200FF5" w:rsidP="00200FF5">
      <w:pPr>
        <w:jc w:val="center"/>
        <w:rPr>
          <w:b/>
          <w:sz w:val="24"/>
          <w:szCs w:val="24"/>
        </w:rPr>
      </w:pPr>
      <w:r w:rsidRPr="00AF5AA8">
        <w:rPr>
          <w:b/>
          <w:sz w:val="24"/>
          <w:szCs w:val="24"/>
          <w:highlight w:val="green"/>
        </w:rPr>
        <w:t>Paso #1</w:t>
      </w:r>
    </w:p>
    <w:p w14:paraId="73FC8B68" w14:textId="08B835B7" w:rsidR="00200FF5" w:rsidRPr="00260FF7" w:rsidRDefault="00200FF5" w:rsidP="00207B13">
      <w:pPr>
        <w:pStyle w:val="TOC1"/>
        <w:numPr>
          <w:ilvl w:val="0"/>
          <w:numId w:val="28"/>
        </w:numPr>
        <w:spacing w:before="0"/>
        <w:jc w:val="left"/>
        <w:rPr>
          <w:b/>
          <w:sz w:val="24"/>
          <w:szCs w:val="24"/>
        </w:rPr>
      </w:pPr>
      <w:r w:rsidRPr="00AF5AA8">
        <w:rPr>
          <w:b/>
          <w:sz w:val="24"/>
          <w:szCs w:val="24"/>
        </w:rPr>
        <w:t>El COMPU escolar debe reunirse con los padres, madres o encargados</w:t>
      </w:r>
      <w:r>
        <w:rPr>
          <w:b/>
          <w:sz w:val="24"/>
          <w:szCs w:val="24"/>
        </w:rPr>
        <w:t>, maestro de educación especial, director escolar o su representante</w:t>
      </w:r>
      <w:r w:rsidRPr="00AF5AA8">
        <w:rPr>
          <w:b/>
          <w:sz w:val="24"/>
          <w:szCs w:val="24"/>
        </w:rPr>
        <w:t xml:space="preserve"> para discutir o evidenciar en minuta</w:t>
      </w:r>
      <w:r w:rsidRPr="00AF5AA8">
        <w:rPr>
          <w:sz w:val="24"/>
          <w:szCs w:val="24"/>
        </w:rPr>
        <w:t xml:space="preserve"> </w:t>
      </w:r>
      <w:r>
        <w:rPr>
          <w:sz w:val="24"/>
          <w:szCs w:val="24"/>
        </w:rPr>
        <w:t xml:space="preserve">distintas instancias relacionadas a los equipos recomendados, tales como: </w:t>
      </w:r>
    </w:p>
    <w:p w14:paraId="3A7CFECE" w14:textId="1DF170FE" w:rsidR="00200FF5" w:rsidRPr="00AF5AA8" w:rsidRDefault="00200FF5" w:rsidP="00200FF5">
      <w:pPr>
        <w:pStyle w:val="TOC1"/>
        <w:spacing w:before="0"/>
        <w:ind w:left="720" w:firstLine="0"/>
        <w:jc w:val="left"/>
        <w:rPr>
          <w:b/>
          <w:sz w:val="24"/>
          <w:szCs w:val="24"/>
        </w:rPr>
      </w:pPr>
    </w:p>
    <w:p w14:paraId="6847FF92" w14:textId="5B9612D6" w:rsidR="00200FF5" w:rsidRPr="00877E93" w:rsidRDefault="00200FF5" w:rsidP="00207B13">
      <w:pPr>
        <w:pStyle w:val="TOC1"/>
        <w:numPr>
          <w:ilvl w:val="1"/>
          <w:numId w:val="29"/>
        </w:numPr>
        <w:spacing w:before="0"/>
        <w:ind w:right="130"/>
        <w:jc w:val="left"/>
        <w:rPr>
          <w:b/>
          <w:i/>
          <w:sz w:val="24"/>
          <w:szCs w:val="24"/>
        </w:rPr>
      </w:pPr>
      <w:r w:rsidRPr="00877E93">
        <w:rPr>
          <w:i/>
          <w:sz w:val="24"/>
          <w:szCs w:val="24"/>
        </w:rPr>
        <w:t xml:space="preserve">Reparación </w:t>
      </w:r>
    </w:p>
    <w:p w14:paraId="2D2482F8" w14:textId="7A0891CC" w:rsidR="00200FF5" w:rsidRPr="00877E93" w:rsidRDefault="00200FF5" w:rsidP="00207B13">
      <w:pPr>
        <w:pStyle w:val="TOC1"/>
        <w:numPr>
          <w:ilvl w:val="1"/>
          <w:numId w:val="29"/>
        </w:numPr>
        <w:spacing w:before="0"/>
        <w:ind w:right="130"/>
        <w:jc w:val="left"/>
        <w:rPr>
          <w:b/>
          <w:i/>
          <w:sz w:val="24"/>
          <w:szCs w:val="24"/>
        </w:rPr>
      </w:pPr>
      <w:r w:rsidRPr="00877E93">
        <w:rPr>
          <w:i/>
          <w:sz w:val="24"/>
          <w:szCs w:val="24"/>
        </w:rPr>
        <w:t>Reemplazo por avería o desperfecto.</w:t>
      </w:r>
    </w:p>
    <w:p w14:paraId="6CC13264" w14:textId="42434A1F" w:rsidR="00200FF5" w:rsidRPr="00877E93" w:rsidRDefault="00200FF5" w:rsidP="00207B13">
      <w:pPr>
        <w:pStyle w:val="TOC1"/>
        <w:numPr>
          <w:ilvl w:val="1"/>
          <w:numId w:val="29"/>
        </w:numPr>
        <w:spacing w:before="0"/>
        <w:ind w:right="130"/>
        <w:jc w:val="left"/>
        <w:rPr>
          <w:b/>
          <w:i/>
          <w:sz w:val="24"/>
          <w:szCs w:val="24"/>
        </w:rPr>
      </w:pPr>
      <w:r>
        <w:rPr>
          <w:i/>
          <w:sz w:val="24"/>
          <w:szCs w:val="24"/>
        </w:rPr>
        <w:t>Garantía del Suplidor</w:t>
      </w:r>
    </w:p>
    <w:p w14:paraId="4AB71F69" w14:textId="405D55D8" w:rsidR="00200FF5" w:rsidRPr="00877E93" w:rsidRDefault="00200FF5" w:rsidP="00207B13">
      <w:pPr>
        <w:pStyle w:val="TOC1"/>
        <w:numPr>
          <w:ilvl w:val="1"/>
          <w:numId w:val="29"/>
        </w:numPr>
        <w:spacing w:before="0"/>
        <w:ind w:right="130"/>
        <w:jc w:val="left"/>
        <w:rPr>
          <w:b/>
          <w:i/>
          <w:sz w:val="24"/>
          <w:szCs w:val="24"/>
        </w:rPr>
      </w:pPr>
      <w:r w:rsidRPr="00877E93">
        <w:rPr>
          <w:i/>
          <w:sz w:val="24"/>
          <w:szCs w:val="24"/>
        </w:rPr>
        <w:t xml:space="preserve">Pérdida o robo. </w:t>
      </w:r>
      <w:r w:rsidRPr="00925E63">
        <w:rPr>
          <w:b/>
          <w:i/>
          <w:sz w:val="24"/>
          <w:szCs w:val="24"/>
        </w:rPr>
        <w:t>(Requiere de un informe policiaco con Numero de Querella)</w:t>
      </w:r>
    </w:p>
    <w:p w14:paraId="6E3CED5D" w14:textId="0A215CEE" w:rsidR="00200FF5" w:rsidRPr="00925E63" w:rsidRDefault="00200FF5" w:rsidP="00207B13">
      <w:pPr>
        <w:pStyle w:val="TOC1"/>
        <w:numPr>
          <w:ilvl w:val="1"/>
          <w:numId w:val="29"/>
        </w:numPr>
        <w:spacing w:before="0"/>
        <w:ind w:right="130"/>
        <w:jc w:val="left"/>
        <w:rPr>
          <w:b/>
          <w:i/>
          <w:sz w:val="24"/>
          <w:szCs w:val="24"/>
        </w:rPr>
      </w:pPr>
      <w:r w:rsidRPr="00877E93">
        <w:rPr>
          <w:i/>
          <w:sz w:val="24"/>
          <w:szCs w:val="24"/>
        </w:rPr>
        <w:t xml:space="preserve">Necesidad de orientación, asesoría y adiestramientos. </w:t>
      </w:r>
    </w:p>
    <w:p w14:paraId="326AEA0B" w14:textId="3CF6D194" w:rsidR="00200FF5" w:rsidRDefault="00200FF5" w:rsidP="00200FF5">
      <w:pPr>
        <w:pStyle w:val="TOC1"/>
        <w:spacing w:before="0"/>
        <w:ind w:right="130" w:hanging="731"/>
        <w:jc w:val="left"/>
        <w:rPr>
          <w:b/>
          <w:i/>
          <w:sz w:val="24"/>
          <w:szCs w:val="24"/>
        </w:rPr>
      </w:pPr>
    </w:p>
    <w:p w14:paraId="4AA17925" w14:textId="55FAA1F8" w:rsidR="00200FF5" w:rsidRPr="00A66226" w:rsidRDefault="00200FF5" w:rsidP="00207B13">
      <w:pPr>
        <w:pStyle w:val="TOC1"/>
        <w:numPr>
          <w:ilvl w:val="0"/>
          <w:numId w:val="28"/>
        </w:numPr>
        <w:spacing w:before="0"/>
        <w:jc w:val="left"/>
        <w:rPr>
          <w:sz w:val="24"/>
          <w:szCs w:val="24"/>
        </w:rPr>
      </w:pPr>
      <w:r w:rsidRPr="00A66226">
        <w:rPr>
          <w:sz w:val="24"/>
          <w:szCs w:val="24"/>
          <w:highlight w:val="yellow"/>
        </w:rPr>
        <w:t>El COMPU escolar debe asegurarse que la fecha de la Minuta sea cónsona a la fecha del referido y que los temas discutidos sean específicos, concisos y objetivos para su interpretación y análisis</w:t>
      </w:r>
      <w:r w:rsidRPr="00A66226">
        <w:rPr>
          <w:sz w:val="24"/>
          <w:szCs w:val="24"/>
        </w:rPr>
        <w:t>.</w:t>
      </w:r>
    </w:p>
    <w:p w14:paraId="2FB14F6B" w14:textId="13FFD0A7" w:rsidR="00200FF5" w:rsidRPr="00260FF7" w:rsidRDefault="00200FF5" w:rsidP="00200FF5">
      <w:pPr>
        <w:pStyle w:val="TOC1"/>
        <w:spacing w:before="0"/>
        <w:ind w:right="130" w:hanging="731"/>
        <w:jc w:val="left"/>
        <w:rPr>
          <w:b/>
          <w:i/>
          <w:sz w:val="24"/>
          <w:szCs w:val="24"/>
        </w:rPr>
      </w:pPr>
      <w:r>
        <w:rPr>
          <w:b/>
          <w:i/>
          <w:noProof/>
          <w:sz w:val="24"/>
          <w:szCs w:val="24"/>
          <w:lang w:val="en-US" w:eastAsia="en-US" w:bidi="ar-SA"/>
        </w:rPr>
        <mc:AlternateContent>
          <mc:Choice Requires="wps">
            <w:drawing>
              <wp:anchor distT="0" distB="0" distL="114300" distR="114300" simplePos="0" relativeHeight="251813376" behindDoc="0" locked="0" layoutInCell="1" allowOverlap="1" wp14:anchorId="3B46B052" wp14:editId="5B61C58D">
                <wp:simplePos x="0" y="0"/>
                <wp:positionH relativeFrom="margin">
                  <wp:align>center</wp:align>
                </wp:positionH>
                <wp:positionV relativeFrom="paragraph">
                  <wp:posOffset>92075</wp:posOffset>
                </wp:positionV>
                <wp:extent cx="6283757" cy="7315"/>
                <wp:effectExtent l="0" t="0" r="22225" b="31115"/>
                <wp:wrapNone/>
                <wp:docPr id="120" name="Straight Connector 120"/>
                <wp:cNvGraphicFramePr/>
                <a:graphic xmlns:a="http://schemas.openxmlformats.org/drawingml/2006/main">
                  <a:graphicData uri="http://schemas.microsoft.com/office/word/2010/wordprocessingShape">
                    <wps:wsp>
                      <wps:cNvCnPr/>
                      <wps:spPr>
                        <a:xfrm flipV="1">
                          <a:off x="0" y="0"/>
                          <a:ext cx="6283757" cy="7315"/>
                        </a:xfrm>
                        <a:prstGeom prst="line">
                          <a:avLst/>
                        </a:prstGeom>
                        <a:ln w="12700">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61B3575" id="Straight Connector 120" o:spid="_x0000_s1026" style="position:absolute;flip:y;z-index:251813376;visibility:visible;mso-wrap-style:square;mso-wrap-distance-left:9pt;mso-wrap-distance-top:0;mso-wrap-distance-right:9pt;mso-wrap-distance-bottom:0;mso-position-horizontal:center;mso-position-horizontal-relative:margin;mso-position-vertical:absolute;mso-position-vertical-relative:text" from="0,7.25pt" to="49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" strokecolor="#4579b8 [3044]" strokeweight="1pt">
                <v:stroke dashstyle="dash"/>
                <w10:wrap anchorx="margin"/>
              </v:line>
            </w:pict>
          </mc:Fallback>
        </mc:AlternateContent>
      </w:r>
    </w:p>
    <w:p w14:paraId="40408095" w14:textId="14806AFC" w:rsidR="00200FF5" w:rsidRPr="00260FF7" w:rsidRDefault="00200FF5" w:rsidP="00200FF5">
      <w:pPr>
        <w:pStyle w:val="TOC1"/>
        <w:spacing w:before="0"/>
        <w:ind w:right="130" w:hanging="731"/>
        <w:jc w:val="center"/>
        <w:rPr>
          <w:b/>
          <w:sz w:val="24"/>
          <w:szCs w:val="24"/>
        </w:rPr>
      </w:pPr>
      <w:r w:rsidRPr="00260FF7">
        <w:rPr>
          <w:b/>
          <w:sz w:val="24"/>
          <w:szCs w:val="24"/>
          <w:highlight w:val="green"/>
        </w:rPr>
        <w:t>Paso #2</w:t>
      </w:r>
    </w:p>
    <w:p w14:paraId="05919D43" w14:textId="1D9504B7" w:rsidR="00200FF5" w:rsidRPr="00925E63" w:rsidRDefault="00200FF5" w:rsidP="00200FF5">
      <w:pPr>
        <w:pStyle w:val="TOC1"/>
        <w:spacing w:before="0"/>
        <w:ind w:right="130" w:hanging="731"/>
        <w:jc w:val="left"/>
        <w:rPr>
          <w:sz w:val="24"/>
          <w:szCs w:val="24"/>
        </w:rPr>
      </w:pPr>
    </w:p>
    <w:p w14:paraId="3E4AD19B" w14:textId="5715A86C" w:rsidR="00200FF5" w:rsidRPr="00925E63" w:rsidRDefault="00200FF5" w:rsidP="00207B13">
      <w:pPr>
        <w:pStyle w:val="ListParagraph"/>
        <w:numPr>
          <w:ilvl w:val="0"/>
          <w:numId w:val="28"/>
        </w:numPr>
        <w:contextualSpacing/>
        <w:rPr>
          <w:b/>
          <w:sz w:val="24"/>
          <w:szCs w:val="24"/>
        </w:rPr>
      </w:pPr>
      <w:r w:rsidRPr="00925E63">
        <w:rPr>
          <w:sz w:val="24"/>
          <w:szCs w:val="24"/>
        </w:rPr>
        <w:t xml:space="preserve">Para acceder a estos servicios es importante que acceda a la Plataforma de MiPE e ingrese la información del estudiante que se beneficia de los servicios de Asistencia Tecnológica. </w:t>
      </w:r>
    </w:p>
    <w:p w14:paraId="5757FEF9" w14:textId="38F95D68" w:rsidR="00200FF5" w:rsidRDefault="00200FF5" w:rsidP="00207B13">
      <w:pPr>
        <w:pStyle w:val="ListParagraph"/>
        <w:numPr>
          <w:ilvl w:val="0"/>
          <w:numId w:val="28"/>
        </w:numPr>
        <w:contextualSpacing/>
        <w:rPr>
          <w:b/>
          <w:sz w:val="24"/>
          <w:szCs w:val="24"/>
        </w:rPr>
      </w:pPr>
      <w:r w:rsidRPr="00260FF7">
        <w:rPr>
          <w:sz w:val="24"/>
          <w:szCs w:val="24"/>
        </w:rPr>
        <w:t xml:space="preserve">Una vez en el menú principal, debe identificar el </w:t>
      </w:r>
      <w:r w:rsidRPr="00260FF7">
        <w:rPr>
          <w:b/>
          <w:i/>
          <w:sz w:val="24"/>
          <w:szCs w:val="24"/>
          <w:highlight w:val="yellow"/>
        </w:rPr>
        <w:t>ícono</w:t>
      </w:r>
      <w:r w:rsidRPr="00260FF7">
        <w:rPr>
          <w:sz w:val="24"/>
          <w:szCs w:val="24"/>
          <w:highlight w:val="yellow"/>
        </w:rPr>
        <w:t xml:space="preserve"> (PEI),</w:t>
      </w:r>
      <w:r w:rsidRPr="00260FF7">
        <w:rPr>
          <w:sz w:val="24"/>
          <w:szCs w:val="24"/>
        </w:rPr>
        <w:t xml:space="preserve"> </w:t>
      </w:r>
      <w:r>
        <w:rPr>
          <w:sz w:val="24"/>
          <w:szCs w:val="24"/>
        </w:rPr>
        <w:t>luego diríjase</w:t>
      </w:r>
      <w:r w:rsidRPr="00260FF7">
        <w:rPr>
          <w:sz w:val="24"/>
          <w:szCs w:val="24"/>
        </w:rPr>
        <w:t xml:space="preserve"> </w:t>
      </w:r>
      <w:r>
        <w:rPr>
          <w:sz w:val="24"/>
          <w:szCs w:val="24"/>
        </w:rPr>
        <w:t>al</w:t>
      </w:r>
      <w:r w:rsidRPr="00260FF7">
        <w:rPr>
          <w:sz w:val="24"/>
          <w:szCs w:val="24"/>
        </w:rPr>
        <w:t xml:space="preserve"> menú en donde se encuentra el área de </w:t>
      </w:r>
      <w:r>
        <w:rPr>
          <w:sz w:val="24"/>
          <w:szCs w:val="24"/>
        </w:rPr>
        <w:t>(</w:t>
      </w:r>
      <w:r w:rsidRPr="00260FF7">
        <w:rPr>
          <w:b/>
          <w:sz w:val="24"/>
          <w:szCs w:val="24"/>
          <w:highlight w:val="yellow"/>
        </w:rPr>
        <w:t>Asistencia Tecnológica</w:t>
      </w:r>
      <w:r>
        <w:rPr>
          <w:b/>
          <w:sz w:val="24"/>
          <w:szCs w:val="24"/>
        </w:rPr>
        <w:t>)</w:t>
      </w:r>
      <w:r w:rsidRPr="00260FF7">
        <w:rPr>
          <w:b/>
          <w:sz w:val="24"/>
          <w:szCs w:val="24"/>
        </w:rPr>
        <w:t xml:space="preserve">.  </w:t>
      </w:r>
    </w:p>
    <w:p w14:paraId="65DD843A" w14:textId="75F781E8" w:rsidR="00200FF5" w:rsidRPr="00260FF7" w:rsidRDefault="00200FF5" w:rsidP="00207B13">
      <w:pPr>
        <w:pStyle w:val="ListParagraph"/>
        <w:numPr>
          <w:ilvl w:val="0"/>
          <w:numId w:val="28"/>
        </w:numPr>
        <w:contextualSpacing/>
        <w:rPr>
          <w:b/>
          <w:sz w:val="24"/>
          <w:szCs w:val="24"/>
          <w:u w:val="single"/>
        </w:rPr>
      </w:pPr>
      <w:r w:rsidRPr="00260FF7">
        <w:rPr>
          <w:b/>
          <w:sz w:val="24"/>
          <w:szCs w:val="24"/>
        </w:rPr>
        <w:t xml:space="preserve">Identifique el ícono </w:t>
      </w:r>
      <w:r w:rsidRPr="00260FF7">
        <w:rPr>
          <w:b/>
          <w:i/>
          <w:color w:val="1D1B11" w:themeColor="background2" w:themeShade="1A"/>
          <w:sz w:val="24"/>
          <w:szCs w:val="24"/>
          <w:highlight w:val="cyan"/>
        </w:rPr>
        <w:t>Solicitud de Servicios de Asistencia Tecnológica</w:t>
      </w:r>
      <w:r w:rsidRPr="00260FF7">
        <w:rPr>
          <w:sz w:val="24"/>
          <w:szCs w:val="24"/>
        </w:rPr>
        <w:t xml:space="preserve"> disponibles en la Plataforma de MIPE</w:t>
      </w:r>
      <w:r>
        <w:rPr>
          <w:b/>
          <w:sz w:val="24"/>
          <w:szCs w:val="24"/>
        </w:rPr>
        <w:t>.</w:t>
      </w:r>
    </w:p>
    <w:p w14:paraId="7E2682E1" w14:textId="2A53ED1B" w:rsidR="00200FF5" w:rsidRPr="00A66226" w:rsidRDefault="00200FF5" w:rsidP="00200FF5">
      <w:pPr>
        <w:ind w:left="360"/>
        <w:contextualSpacing/>
        <w:jc w:val="center"/>
        <w:rPr>
          <w:b/>
          <w:sz w:val="24"/>
          <w:szCs w:val="24"/>
          <w:highlight w:val="green"/>
          <w:u w:val="single"/>
        </w:rPr>
      </w:pPr>
      <w:r w:rsidRPr="00A66226">
        <w:rPr>
          <w:b/>
          <w:sz w:val="24"/>
          <w:szCs w:val="24"/>
          <w:highlight w:val="green"/>
        </w:rPr>
        <w:t>Favor de hacer referencia a la Ilustración correspondiente al (Paso #2).</w:t>
      </w:r>
    </w:p>
    <w:p w14:paraId="2677DB77" w14:textId="70BBFAF9" w:rsidR="00200FF5" w:rsidRDefault="00200FF5" w:rsidP="00200FF5">
      <w:pPr>
        <w:contextualSpacing/>
        <w:rPr>
          <w:b/>
          <w:sz w:val="24"/>
          <w:szCs w:val="24"/>
          <w:highlight w:val="green"/>
          <w:u w:val="single"/>
        </w:rPr>
      </w:pPr>
    </w:p>
    <w:p w14:paraId="5F2B2318" w14:textId="33BF9499" w:rsidR="00200FF5" w:rsidRDefault="00200FF5" w:rsidP="00200FF5">
      <w:pPr>
        <w:contextualSpacing/>
        <w:jc w:val="center"/>
        <w:rPr>
          <w:b/>
          <w:sz w:val="24"/>
          <w:szCs w:val="24"/>
          <w:highlight w:val="green"/>
          <w:u w:val="single"/>
        </w:rPr>
      </w:pPr>
      <w:r>
        <w:rPr>
          <w:noProof/>
          <w:lang w:val="en-US" w:eastAsia="en-US" w:bidi="ar-SA"/>
        </w:rPr>
        <mc:AlternateContent>
          <mc:Choice Requires="wps">
            <w:drawing>
              <wp:anchor distT="0" distB="0" distL="114300" distR="114300" simplePos="0" relativeHeight="251812352" behindDoc="0" locked="0" layoutInCell="1" allowOverlap="1" wp14:anchorId="3839810D" wp14:editId="111897F5">
                <wp:simplePos x="0" y="0"/>
                <wp:positionH relativeFrom="column">
                  <wp:posOffset>3375966</wp:posOffset>
                </wp:positionH>
                <wp:positionV relativeFrom="paragraph">
                  <wp:posOffset>307975</wp:posOffset>
                </wp:positionV>
                <wp:extent cx="219456" cy="45719"/>
                <wp:effectExtent l="0" t="0" r="28575" b="12065"/>
                <wp:wrapNone/>
                <wp:docPr id="5" name="Flowchart: Process 5"/>
                <wp:cNvGraphicFramePr/>
                <a:graphic xmlns:a="http://schemas.openxmlformats.org/drawingml/2006/main">
                  <a:graphicData uri="http://schemas.microsoft.com/office/word/2010/wordprocessingShape">
                    <wps:wsp>
                      <wps:cNvSpPr/>
                      <wps:spPr>
                        <a:xfrm>
                          <a:off x="0" y="0"/>
                          <a:ext cx="219456" cy="45719"/>
                        </a:xfrm>
                        <a:prstGeom prst="flowChartProcess">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7C5FCF6" id="Flowchart: Process 5" o:spid="_x0000_s1026" type="#_x0000_t109" style="position:absolute;margin-left:265.8pt;margin-top:24.25pt;width:17.3pt;height:3.6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811328" behindDoc="0" locked="0" layoutInCell="1" allowOverlap="1" wp14:anchorId="778A495F" wp14:editId="0F2DCAA2">
                <wp:simplePos x="0" y="0"/>
                <wp:positionH relativeFrom="column">
                  <wp:posOffset>1799539</wp:posOffset>
                </wp:positionH>
                <wp:positionV relativeFrom="paragraph">
                  <wp:posOffset>303454</wp:posOffset>
                </wp:positionV>
                <wp:extent cx="797280" cy="45719"/>
                <wp:effectExtent l="0" t="0" r="22225" b="12065"/>
                <wp:wrapNone/>
                <wp:docPr id="121" name="Flowchart: Process 121"/>
                <wp:cNvGraphicFramePr/>
                <a:graphic xmlns:a="http://schemas.openxmlformats.org/drawingml/2006/main">
                  <a:graphicData uri="http://schemas.microsoft.com/office/word/2010/wordprocessingShape">
                    <wps:wsp>
                      <wps:cNvSpPr/>
                      <wps:spPr>
                        <a:xfrm>
                          <a:off x="0" y="0"/>
                          <a:ext cx="797280" cy="45719"/>
                        </a:xfrm>
                        <a:prstGeom prst="flowChartProcess">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52BBE81" id="Flowchart: Process 121" o:spid="_x0000_s1026" type="#_x0000_t109" style="position:absolute;margin-left:141.7pt;margin-top:23.9pt;width:62.8pt;height:3.6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810304" behindDoc="0" locked="0" layoutInCell="1" allowOverlap="1" wp14:anchorId="6AC36BE9" wp14:editId="660FB949">
                <wp:simplePos x="0" y="0"/>
                <wp:positionH relativeFrom="column">
                  <wp:posOffset>1986078</wp:posOffset>
                </wp:positionH>
                <wp:positionV relativeFrom="paragraph">
                  <wp:posOffset>14757</wp:posOffset>
                </wp:positionV>
                <wp:extent cx="797280" cy="45719"/>
                <wp:effectExtent l="0" t="0" r="22225" b="12065"/>
                <wp:wrapNone/>
                <wp:docPr id="3" name="Flowchart: Process 3"/>
                <wp:cNvGraphicFramePr/>
                <a:graphic xmlns:a="http://schemas.openxmlformats.org/drawingml/2006/main">
                  <a:graphicData uri="http://schemas.microsoft.com/office/word/2010/wordprocessingShape">
                    <wps:wsp>
                      <wps:cNvSpPr/>
                      <wps:spPr>
                        <a:xfrm>
                          <a:off x="0" y="0"/>
                          <a:ext cx="797280" cy="45719"/>
                        </a:xfrm>
                        <a:prstGeom prst="flowChartProcess">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534C78E" id="Flowchart: Process 3" o:spid="_x0000_s1026" type="#_x0000_t109" style="position:absolute;margin-left:156.4pt;margin-top:1.15pt;width:62.8pt;height:3.6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" fillcolor="white [3212]" strokecolor="#243f60 [1604]" strokeweight="2pt"/>
            </w:pict>
          </mc:Fallback>
        </mc:AlternateContent>
      </w:r>
      <w:r>
        <w:rPr>
          <w:noProof/>
          <w:lang w:val="en-US" w:eastAsia="en-US" w:bidi="ar-SA"/>
        </w:rPr>
        <w:drawing>
          <wp:inline distT="0" distB="0" distL="0" distR="0" wp14:anchorId="04441817" wp14:editId="435CD36B">
            <wp:extent cx="5598610" cy="2121408"/>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1799" t="47976" r="22016" b="20913"/>
                    <a:stretch/>
                  </pic:blipFill>
                  <pic:spPr bwMode="auto">
                    <a:xfrm>
                      <a:off x="0" y="0"/>
                      <a:ext cx="5829832" cy="2209022"/>
                    </a:xfrm>
                    <a:prstGeom prst="rect">
                      <a:avLst/>
                    </a:prstGeom>
                    <a:ln>
                      <a:noFill/>
                    </a:ln>
                    <a:extLst>
                      <a:ext uri="{53640926-AAD7-44D8-BBD7-CCE9431645EC}">
                        <a14:shadowObscured xmlns:a14="http://schemas.microsoft.com/office/drawing/2010/main"/>
                      </a:ext>
                    </a:extLst>
                  </pic:spPr>
                </pic:pic>
              </a:graphicData>
            </a:graphic>
          </wp:inline>
        </w:drawing>
      </w:r>
    </w:p>
    <w:p w14:paraId="14EE38C5" w14:textId="4987CC15" w:rsidR="00200FF5" w:rsidRDefault="00200FF5" w:rsidP="00200FF5">
      <w:pPr>
        <w:contextualSpacing/>
        <w:rPr>
          <w:b/>
          <w:sz w:val="24"/>
          <w:szCs w:val="24"/>
          <w:highlight w:val="green"/>
          <w:u w:val="single"/>
        </w:rPr>
      </w:pPr>
      <w:r>
        <w:rPr>
          <w:b/>
          <w:i/>
          <w:noProof/>
          <w:sz w:val="24"/>
          <w:szCs w:val="24"/>
          <w:lang w:val="en-US" w:eastAsia="en-US" w:bidi="ar-SA"/>
        </w:rPr>
        <mc:AlternateContent>
          <mc:Choice Requires="wps">
            <w:drawing>
              <wp:anchor distT="0" distB="0" distL="114300" distR="114300" simplePos="0" relativeHeight="251814400" behindDoc="0" locked="0" layoutInCell="1" allowOverlap="1" wp14:anchorId="5B277807" wp14:editId="14347B50">
                <wp:simplePos x="0" y="0"/>
                <wp:positionH relativeFrom="margin">
                  <wp:posOffset>25603</wp:posOffset>
                </wp:positionH>
                <wp:positionV relativeFrom="paragraph">
                  <wp:posOffset>130403</wp:posOffset>
                </wp:positionV>
                <wp:extent cx="6590995" cy="21945"/>
                <wp:effectExtent l="0" t="0" r="19685" b="35560"/>
                <wp:wrapNone/>
                <wp:docPr id="122" name="Straight Connector 122"/>
                <wp:cNvGraphicFramePr/>
                <a:graphic xmlns:a="http://schemas.openxmlformats.org/drawingml/2006/main">
                  <a:graphicData uri="http://schemas.microsoft.com/office/word/2010/wordprocessingShape">
                    <wps:wsp>
                      <wps:cNvCnPr/>
                      <wps:spPr>
                        <a:xfrm>
                          <a:off x="0" y="0"/>
                          <a:ext cx="6590995" cy="21945"/>
                        </a:xfrm>
                        <a:prstGeom prst="line">
                          <a:avLst/>
                        </a:prstGeom>
                        <a:ln w="12700">
                          <a:solidFill>
                            <a:schemeClr val="accent2"/>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D9BBBB6" id="Straight Connector 122" o:spid="_x0000_s1026" style="position:absolute;z-index:251814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pt,10.25pt" to="521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" strokecolor="#c0504d [3205]" strokeweight="1pt">
                <v:stroke dashstyle="dash"/>
                <w10:wrap anchorx="margin"/>
              </v:line>
            </w:pict>
          </mc:Fallback>
        </mc:AlternateContent>
      </w:r>
    </w:p>
    <w:p w14:paraId="1204AA5F" w14:textId="24B2D291" w:rsidR="00200FF5" w:rsidRPr="00296C6F" w:rsidRDefault="00200FF5" w:rsidP="00200FF5">
      <w:pPr>
        <w:contextualSpacing/>
        <w:jc w:val="center"/>
        <w:rPr>
          <w:b/>
          <w:sz w:val="24"/>
          <w:szCs w:val="24"/>
          <w:highlight w:val="green"/>
          <w:u w:val="single"/>
        </w:rPr>
      </w:pPr>
      <w:r>
        <w:rPr>
          <w:b/>
          <w:sz w:val="24"/>
          <w:szCs w:val="24"/>
          <w:highlight w:val="green"/>
          <w:u w:val="single"/>
        </w:rPr>
        <w:t>Paso #3</w:t>
      </w:r>
    </w:p>
    <w:p w14:paraId="5808B8F4" w14:textId="2E5924EB" w:rsidR="00200FF5" w:rsidRDefault="00200FF5" w:rsidP="00207B13">
      <w:pPr>
        <w:pStyle w:val="ListParagraph"/>
        <w:numPr>
          <w:ilvl w:val="0"/>
          <w:numId w:val="30"/>
        </w:numPr>
        <w:contextualSpacing/>
        <w:rPr>
          <w:sz w:val="24"/>
          <w:szCs w:val="24"/>
        </w:rPr>
      </w:pPr>
      <w:r w:rsidRPr="003A23FE">
        <w:rPr>
          <w:sz w:val="24"/>
          <w:szCs w:val="24"/>
        </w:rPr>
        <w:t>Una vez localizada la opción para</w:t>
      </w:r>
      <w:r>
        <w:rPr>
          <w:sz w:val="24"/>
          <w:szCs w:val="24"/>
        </w:rPr>
        <w:t>:</w:t>
      </w:r>
      <w:r w:rsidRPr="003A23FE">
        <w:rPr>
          <w:sz w:val="24"/>
          <w:szCs w:val="24"/>
        </w:rPr>
        <w:t xml:space="preserve"> </w:t>
      </w:r>
      <w:r w:rsidRPr="00F7644B">
        <w:rPr>
          <w:b/>
          <w:sz w:val="24"/>
          <w:szCs w:val="24"/>
          <w:highlight w:val="yellow"/>
        </w:rPr>
        <w:t>Solicitud de Servicios de Asistencia Tecnológica</w:t>
      </w:r>
      <w:r w:rsidRPr="003A23FE">
        <w:rPr>
          <w:sz w:val="24"/>
          <w:szCs w:val="24"/>
        </w:rPr>
        <w:t xml:space="preserve">, acceda a la misma y complete todos los campos que se presentan a continuación: </w:t>
      </w:r>
    </w:p>
    <w:p w14:paraId="61AC5C8E" w14:textId="2CEA200B" w:rsidR="00200FF5" w:rsidRDefault="00200FF5" w:rsidP="00200FF5">
      <w:pPr>
        <w:pStyle w:val="ListParagraph"/>
        <w:ind w:left="720" w:firstLine="0"/>
        <w:contextualSpacing/>
        <w:rPr>
          <w:sz w:val="24"/>
          <w:szCs w:val="24"/>
        </w:rPr>
      </w:pPr>
    </w:p>
    <w:p w14:paraId="2C678D5A" w14:textId="08DB5D54" w:rsidR="00200FF5" w:rsidRDefault="00200FF5" w:rsidP="00207B13">
      <w:pPr>
        <w:pStyle w:val="ListParagraph"/>
        <w:numPr>
          <w:ilvl w:val="1"/>
          <w:numId w:val="31"/>
        </w:numPr>
        <w:contextualSpacing/>
        <w:rPr>
          <w:sz w:val="24"/>
          <w:szCs w:val="24"/>
        </w:rPr>
      </w:pPr>
      <w:r w:rsidRPr="003A23FE">
        <w:rPr>
          <w:b/>
          <w:i/>
          <w:sz w:val="24"/>
          <w:szCs w:val="24"/>
        </w:rPr>
        <w:t>Nombre del Director del Centro de Servicios</w:t>
      </w:r>
      <w:r>
        <w:rPr>
          <w:b/>
          <w:i/>
          <w:sz w:val="24"/>
          <w:szCs w:val="24"/>
        </w:rPr>
        <w:t>.</w:t>
      </w:r>
      <w:r w:rsidRPr="003A23FE">
        <w:rPr>
          <w:sz w:val="24"/>
          <w:szCs w:val="24"/>
        </w:rPr>
        <w:t xml:space="preserve"> </w:t>
      </w:r>
    </w:p>
    <w:p w14:paraId="1BA68067" w14:textId="2C066BD1" w:rsidR="00200FF5" w:rsidRDefault="00200FF5" w:rsidP="00207B13">
      <w:pPr>
        <w:pStyle w:val="ListParagraph"/>
        <w:numPr>
          <w:ilvl w:val="1"/>
          <w:numId w:val="31"/>
        </w:numPr>
        <w:contextualSpacing/>
        <w:rPr>
          <w:sz w:val="24"/>
          <w:szCs w:val="24"/>
        </w:rPr>
      </w:pPr>
      <w:r w:rsidRPr="003A23FE">
        <w:rPr>
          <w:b/>
          <w:i/>
          <w:color w:val="1D1B11" w:themeColor="background2" w:themeShade="1A"/>
          <w:sz w:val="24"/>
          <w:szCs w:val="24"/>
        </w:rPr>
        <w:t>Nombre del Director Escolar</w:t>
      </w:r>
      <w:r>
        <w:rPr>
          <w:b/>
          <w:i/>
          <w:color w:val="1D1B11" w:themeColor="background2" w:themeShade="1A"/>
          <w:sz w:val="24"/>
          <w:szCs w:val="24"/>
        </w:rPr>
        <w:t>.</w:t>
      </w:r>
      <w:r w:rsidRPr="003A23FE">
        <w:rPr>
          <w:sz w:val="24"/>
          <w:szCs w:val="24"/>
        </w:rPr>
        <w:t xml:space="preserve"> </w:t>
      </w:r>
    </w:p>
    <w:p w14:paraId="5D98A690" w14:textId="0098494E" w:rsidR="00200FF5" w:rsidRDefault="00200FF5" w:rsidP="00207B13">
      <w:pPr>
        <w:pStyle w:val="ListParagraph"/>
        <w:numPr>
          <w:ilvl w:val="1"/>
          <w:numId w:val="31"/>
        </w:numPr>
        <w:contextualSpacing/>
        <w:rPr>
          <w:sz w:val="24"/>
          <w:szCs w:val="24"/>
        </w:rPr>
      </w:pPr>
      <w:r w:rsidRPr="003A23FE">
        <w:rPr>
          <w:b/>
          <w:i/>
          <w:sz w:val="24"/>
          <w:szCs w:val="24"/>
        </w:rPr>
        <w:t>Nombre del Solicitante (Maestro de Educación especial o Director Escolar)</w:t>
      </w:r>
      <w:r>
        <w:rPr>
          <w:b/>
          <w:i/>
          <w:sz w:val="24"/>
          <w:szCs w:val="24"/>
        </w:rPr>
        <w:t>.</w:t>
      </w:r>
      <w:r w:rsidRPr="003A23FE">
        <w:rPr>
          <w:sz w:val="24"/>
          <w:szCs w:val="24"/>
        </w:rPr>
        <w:t xml:space="preserve"> </w:t>
      </w:r>
    </w:p>
    <w:p w14:paraId="443AD687" w14:textId="046D0EA0" w:rsidR="00200FF5" w:rsidRDefault="00200FF5" w:rsidP="00207B13">
      <w:pPr>
        <w:pStyle w:val="ListParagraph"/>
        <w:numPr>
          <w:ilvl w:val="1"/>
          <w:numId w:val="31"/>
        </w:numPr>
        <w:contextualSpacing/>
        <w:rPr>
          <w:sz w:val="24"/>
          <w:szCs w:val="24"/>
        </w:rPr>
      </w:pPr>
      <w:r>
        <w:rPr>
          <w:sz w:val="24"/>
          <w:szCs w:val="24"/>
        </w:rPr>
        <w:t>Escoger el puesto para cada uno</w:t>
      </w:r>
      <w:r w:rsidRPr="003A23FE">
        <w:rPr>
          <w:sz w:val="24"/>
          <w:szCs w:val="24"/>
        </w:rPr>
        <w:t xml:space="preserve">. </w:t>
      </w:r>
    </w:p>
    <w:p w14:paraId="2044C852" w14:textId="1AAF882B" w:rsidR="00200FF5" w:rsidRDefault="00200FF5" w:rsidP="00207B13">
      <w:pPr>
        <w:pStyle w:val="ListParagraph"/>
        <w:numPr>
          <w:ilvl w:val="1"/>
          <w:numId w:val="31"/>
        </w:numPr>
        <w:contextualSpacing/>
        <w:rPr>
          <w:sz w:val="24"/>
          <w:szCs w:val="24"/>
        </w:rPr>
      </w:pPr>
      <w:r w:rsidRPr="006A27C7">
        <w:rPr>
          <w:b/>
          <w:sz w:val="24"/>
          <w:szCs w:val="24"/>
          <w:highlight w:val="yellow"/>
          <w:u w:val="single"/>
        </w:rPr>
        <w:t>Área de comentarios</w:t>
      </w:r>
      <w:r w:rsidRPr="006A27C7">
        <w:rPr>
          <w:sz w:val="24"/>
          <w:szCs w:val="24"/>
        </w:rPr>
        <w:t xml:space="preserve">: </w:t>
      </w:r>
      <w:r w:rsidRPr="00C144C1">
        <w:rPr>
          <w:i/>
          <w:sz w:val="24"/>
          <w:szCs w:val="24"/>
        </w:rPr>
        <w:t>Esta es una de las partes más importantes en el proceso de solicitud de servicios ya que es en donde el Director escolar o el maestro de educación especial describe la importancia que tiene el equipo para el logro de las metas y objetivos del PEI del estudiante.  Por otra parte, debe describir detalladamente las acciones correspondientes para canalizar la solicitud del referido para servicio. Cada caso tiene su particularidad y se debe documentar toda la información necesaria de acuerdo a los siguientes criterios que se discutieron en el</w:t>
      </w:r>
      <w:r>
        <w:rPr>
          <w:sz w:val="24"/>
          <w:szCs w:val="24"/>
        </w:rPr>
        <w:t xml:space="preserve"> </w:t>
      </w:r>
      <w:r w:rsidRPr="006A27C7">
        <w:rPr>
          <w:sz w:val="24"/>
          <w:szCs w:val="24"/>
          <w:highlight w:val="green"/>
        </w:rPr>
        <w:t>(</w:t>
      </w:r>
      <w:r w:rsidRPr="006A27C7">
        <w:rPr>
          <w:b/>
          <w:sz w:val="24"/>
          <w:szCs w:val="24"/>
          <w:highlight w:val="green"/>
        </w:rPr>
        <w:t>PASO #1)</w:t>
      </w:r>
      <w:r w:rsidRPr="006A27C7">
        <w:rPr>
          <w:sz w:val="24"/>
          <w:szCs w:val="24"/>
        </w:rPr>
        <w:t xml:space="preserve"> </w:t>
      </w:r>
    </w:p>
    <w:p w14:paraId="09C5AC03" w14:textId="5B07AB71" w:rsidR="00200FF5" w:rsidRPr="006A27C7" w:rsidRDefault="00200FF5" w:rsidP="00200FF5">
      <w:pPr>
        <w:pStyle w:val="ListParagraph"/>
        <w:ind w:left="1440" w:firstLine="0"/>
        <w:contextualSpacing/>
        <w:rPr>
          <w:sz w:val="24"/>
          <w:szCs w:val="24"/>
        </w:rPr>
      </w:pPr>
    </w:p>
    <w:p w14:paraId="7F64A7BB" w14:textId="1F21D3E2" w:rsidR="00200FF5" w:rsidRPr="005B5F7F" w:rsidRDefault="00200FF5" w:rsidP="00207B13">
      <w:pPr>
        <w:pStyle w:val="ListParagraph"/>
        <w:numPr>
          <w:ilvl w:val="1"/>
          <w:numId w:val="31"/>
        </w:numPr>
        <w:contextualSpacing/>
        <w:rPr>
          <w:sz w:val="24"/>
          <w:szCs w:val="24"/>
        </w:rPr>
      </w:pPr>
      <w:r w:rsidRPr="00856C9D">
        <w:rPr>
          <w:b/>
          <w:color w:val="1D1B11" w:themeColor="background2" w:themeShade="1A"/>
          <w:sz w:val="24"/>
          <w:szCs w:val="24"/>
          <w:highlight w:val="yellow"/>
          <w:u w:val="single"/>
        </w:rPr>
        <w:t>Información de Evaluación de Asistencia Tecnológica</w:t>
      </w:r>
      <w:r w:rsidRPr="00856C9D">
        <w:rPr>
          <w:color w:val="1D1B11" w:themeColor="background2" w:themeShade="1A"/>
          <w:sz w:val="24"/>
          <w:szCs w:val="24"/>
        </w:rPr>
        <w:t xml:space="preserve"> </w:t>
      </w:r>
      <w:r>
        <w:rPr>
          <w:sz w:val="24"/>
          <w:szCs w:val="24"/>
        </w:rPr>
        <w:t>==</w:t>
      </w:r>
      <w:r w:rsidRPr="00D84A2C">
        <w:rPr>
          <w:sz w:val="24"/>
          <w:szCs w:val="24"/>
        </w:rPr>
        <w:sym w:font="Wingdings" w:char="F0E8"/>
      </w:r>
      <w:r>
        <w:rPr>
          <w:sz w:val="24"/>
          <w:szCs w:val="24"/>
        </w:rPr>
        <w:t>Debe escoger la evaluación que está disponible en la Plataforma de MiPE en el área de Evaluaciones y verificar que los equipos en los cuales está solicitando el servicio estén incluidos en la Evaluación.  *</w:t>
      </w:r>
      <w:r w:rsidRPr="00D84A2C">
        <w:rPr>
          <w:b/>
          <w:sz w:val="24"/>
          <w:szCs w:val="24"/>
        </w:rPr>
        <w:t>De no estar disponible la evaluación es importante que consulte el</w:t>
      </w:r>
      <w:r>
        <w:rPr>
          <w:sz w:val="24"/>
          <w:szCs w:val="24"/>
        </w:rPr>
        <w:t>:</w:t>
      </w:r>
      <w:r>
        <w:rPr>
          <w:i/>
          <w:sz w:val="24"/>
          <w:szCs w:val="24"/>
        </w:rPr>
        <w:t xml:space="preserve"> (</w:t>
      </w:r>
      <w:r w:rsidRPr="00D84A2C">
        <w:rPr>
          <w:i/>
          <w:sz w:val="24"/>
          <w:szCs w:val="24"/>
        </w:rPr>
        <w:t>Módulo para adjuntar Evaluaciones de Asistencia Tecnol</w:t>
      </w:r>
      <w:r>
        <w:rPr>
          <w:i/>
          <w:sz w:val="24"/>
          <w:szCs w:val="24"/>
        </w:rPr>
        <w:t>ógica en la Plataforma de MiPE).</w:t>
      </w:r>
    </w:p>
    <w:p w14:paraId="5383BD6C" w14:textId="6FCA34FA" w:rsidR="00200FF5" w:rsidRPr="00D70C67" w:rsidRDefault="00200FF5" w:rsidP="00200FF5">
      <w:pPr>
        <w:pStyle w:val="ListParagraph"/>
        <w:ind w:left="1440" w:firstLine="0"/>
        <w:contextualSpacing/>
        <w:rPr>
          <w:sz w:val="24"/>
          <w:szCs w:val="24"/>
        </w:rPr>
      </w:pPr>
    </w:p>
    <w:p w14:paraId="0006C842" w14:textId="1C147D99" w:rsidR="00200FF5" w:rsidRDefault="00200FF5" w:rsidP="00207B13">
      <w:pPr>
        <w:pStyle w:val="ListParagraph"/>
        <w:numPr>
          <w:ilvl w:val="1"/>
          <w:numId w:val="31"/>
        </w:numPr>
        <w:contextualSpacing/>
        <w:rPr>
          <w:sz w:val="24"/>
          <w:szCs w:val="24"/>
        </w:rPr>
      </w:pPr>
      <w:r w:rsidRPr="00D70C67">
        <w:rPr>
          <w:b/>
          <w:sz w:val="24"/>
          <w:szCs w:val="24"/>
          <w:highlight w:val="yellow"/>
          <w:u w:val="single"/>
        </w:rPr>
        <w:t>Información de Servicios a Solicitar y Tipo de Servicio</w:t>
      </w:r>
      <w:r w:rsidRPr="00D70C67">
        <w:rPr>
          <w:sz w:val="24"/>
          <w:szCs w:val="24"/>
        </w:rPr>
        <w:t xml:space="preserve">. == &gt; </w:t>
      </w:r>
      <w:r>
        <w:rPr>
          <w:sz w:val="24"/>
          <w:szCs w:val="24"/>
        </w:rPr>
        <w:t>El COMPU escolar debe seleccionar las siguientes opciones y/o categorías:</w:t>
      </w:r>
    </w:p>
    <w:p w14:paraId="1F3D2E4C" w14:textId="59231AFE" w:rsidR="00200FF5" w:rsidRPr="00844E99" w:rsidRDefault="00200FF5" w:rsidP="00200FF5">
      <w:pPr>
        <w:pStyle w:val="ListParagraph"/>
        <w:ind w:left="1440" w:firstLine="0"/>
        <w:contextualSpacing/>
        <w:rPr>
          <w:sz w:val="24"/>
          <w:szCs w:val="24"/>
        </w:rPr>
      </w:pPr>
    </w:p>
    <w:p w14:paraId="0925D46F" w14:textId="32CF55E5" w:rsidR="00200FF5" w:rsidRPr="00044778" w:rsidRDefault="00200FF5" w:rsidP="00207B13">
      <w:pPr>
        <w:pStyle w:val="ListParagraph"/>
        <w:widowControl/>
        <w:numPr>
          <w:ilvl w:val="1"/>
          <w:numId w:val="19"/>
        </w:numPr>
        <w:autoSpaceDE/>
        <w:autoSpaceDN/>
        <w:spacing w:after="160" w:line="259" w:lineRule="auto"/>
        <w:contextualSpacing/>
        <w:jc w:val="left"/>
        <w:rPr>
          <w:b/>
          <w:i/>
          <w:sz w:val="24"/>
          <w:szCs w:val="24"/>
          <w:highlight w:val="cyan"/>
        </w:rPr>
      </w:pPr>
      <w:r w:rsidRPr="00044778">
        <w:rPr>
          <w:b/>
          <w:i/>
          <w:sz w:val="24"/>
          <w:szCs w:val="24"/>
          <w:highlight w:val="cyan"/>
        </w:rPr>
        <w:t>Solicitud de servicios de Asistencia Técnica.</w:t>
      </w:r>
    </w:p>
    <w:p w14:paraId="0B5357A1" w14:textId="5B73F3B8" w:rsidR="00200FF5" w:rsidRPr="00E0372F" w:rsidRDefault="00200FF5" w:rsidP="00207B13">
      <w:pPr>
        <w:pStyle w:val="ListParagraph"/>
        <w:widowControl/>
        <w:numPr>
          <w:ilvl w:val="3"/>
          <w:numId w:val="30"/>
        </w:numPr>
        <w:autoSpaceDE/>
        <w:autoSpaceDN/>
        <w:spacing w:after="160" w:line="259" w:lineRule="auto"/>
        <w:ind w:left="2880"/>
        <w:contextualSpacing/>
        <w:rPr>
          <w:sz w:val="24"/>
          <w:szCs w:val="24"/>
          <w:highlight w:val="green"/>
        </w:rPr>
      </w:pPr>
      <w:r w:rsidRPr="00372116">
        <w:rPr>
          <w:b/>
          <w:bCs/>
          <w:color w:val="000000"/>
          <w:highlight w:val="green"/>
          <w:shd w:val="clear" w:color="auto" w:fill="E7E7E7"/>
        </w:rPr>
        <w:t>Asesoría o asistencia técnica para la implantación al currículo:</w:t>
      </w:r>
    </w:p>
    <w:p w14:paraId="175582E6" w14:textId="2DA859C0" w:rsidR="00200FF5" w:rsidRPr="00E0372F" w:rsidRDefault="00200FF5" w:rsidP="00207B13">
      <w:pPr>
        <w:pStyle w:val="ListParagraph"/>
        <w:widowControl/>
        <w:numPr>
          <w:ilvl w:val="3"/>
          <w:numId w:val="30"/>
        </w:numPr>
        <w:autoSpaceDE/>
        <w:autoSpaceDN/>
        <w:spacing w:after="160" w:line="259" w:lineRule="auto"/>
        <w:ind w:left="2880"/>
        <w:contextualSpacing/>
        <w:rPr>
          <w:b/>
          <w:color w:val="1D1B11" w:themeColor="background2" w:themeShade="1A"/>
          <w:sz w:val="24"/>
          <w:szCs w:val="24"/>
          <w:highlight w:val="yellow"/>
        </w:rPr>
      </w:pPr>
      <w:r w:rsidRPr="0056650E">
        <w:rPr>
          <w:b/>
          <w:i/>
          <w:iCs/>
          <w:color w:val="1D1B11" w:themeColor="background2" w:themeShade="1A"/>
          <w:highlight w:val="yellow"/>
          <w:shd w:val="clear" w:color="auto" w:fill="FFFFFF"/>
        </w:rPr>
        <w:t>Presione el icono + para añadir equipos.</w:t>
      </w:r>
    </w:p>
    <w:p w14:paraId="468B6900" w14:textId="5FCA9E2A" w:rsidR="00200FF5" w:rsidRPr="005B5F7F" w:rsidRDefault="00200FF5" w:rsidP="00200FF5">
      <w:pPr>
        <w:pStyle w:val="ListParagraph"/>
        <w:widowControl/>
        <w:autoSpaceDE/>
        <w:autoSpaceDN/>
        <w:spacing w:after="160" w:line="259" w:lineRule="auto"/>
        <w:ind w:left="2880" w:firstLine="0"/>
        <w:contextualSpacing/>
        <w:rPr>
          <w:i/>
          <w:sz w:val="24"/>
          <w:szCs w:val="24"/>
        </w:rPr>
      </w:pPr>
      <w:r>
        <w:rPr>
          <w:sz w:val="24"/>
          <w:szCs w:val="24"/>
        </w:rPr>
        <w:t xml:space="preserve">1. </w:t>
      </w:r>
      <w:r w:rsidRPr="005B5F7F">
        <w:rPr>
          <w:i/>
          <w:sz w:val="24"/>
          <w:szCs w:val="24"/>
        </w:rPr>
        <w:t>Se completa cuando el maestro necesita asistencia en la implementación del equipo recomendado para el cumplimiento de las Metas y Objetivos del PEI (En el área de comentarios, el Director Escolar o Maestro de Educación Especial deben documentar la necesidad de este servicio.</w:t>
      </w:r>
    </w:p>
    <w:p w14:paraId="6D480EB9" w14:textId="7B22A971" w:rsidR="00200FF5" w:rsidRDefault="00200FF5" w:rsidP="00200FF5">
      <w:pPr>
        <w:pStyle w:val="ListParagraph"/>
        <w:widowControl/>
        <w:autoSpaceDE/>
        <w:autoSpaceDN/>
        <w:spacing w:after="160" w:line="259" w:lineRule="auto"/>
        <w:ind w:left="2880" w:firstLine="0"/>
        <w:contextualSpacing/>
        <w:rPr>
          <w:sz w:val="24"/>
          <w:szCs w:val="24"/>
        </w:rPr>
      </w:pPr>
    </w:p>
    <w:p w14:paraId="0069B45D" w14:textId="3EB1BE4C" w:rsidR="00200FF5" w:rsidRPr="00E0372F" w:rsidRDefault="00200FF5" w:rsidP="00207B13">
      <w:pPr>
        <w:pStyle w:val="ListParagraph"/>
        <w:widowControl/>
        <w:numPr>
          <w:ilvl w:val="3"/>
          <w:numId w:val="30"/>
        </w:numPr>
        <w:autoSpaceDE/>
        <w:autoSpaceDN/>
        <w:spacing w:after="160" w:line="259" w:lineRule="auto"/>
        <w:ind w:left="2880"/>
        <w:contextualSpacing/>
        <w:rPr>
          <w:sz w:val="24"/>
          <w:szCs w:val="24"/>
          <w:highlight w:val="green"/>
        </w:rPr>
      </w:pPr>
      <w:r w:rsidRPr="005B5F7F">
        <w:rPr>
          <w:b/>
          <w:i/>
          <w:sz w:val="24"/>
          <w:szCs w:val="24"/>
          <w:highlight w:val="green"/>
        </w:rPr>
        <w:t>Capacitación o adiestramiento del (de los) siguiente(s) equipo(s):</w:t>
      </w:r>
    </w:p>
    <w:p w14:paraId="72390FA6" w14:textId="3FDCEF50" w:rsidR="00200FF5" w:rsidRPr="00E0372F" w:rsidRDefault="00200FF5" w:rsidP="00207B13">
      <w:pPr>
        <w:pStyle w:val="ListParagraph"/>
        <w:widowControl/>
        <w:numPr>
          <w:ilvl w:val="3"/>
          <w:numId w:val="30"/>
        </w:numPr>
        <w:autoSpaceDE/>
        <w:autoSpaceDN/>
        <w:spacing w:after="160" w:line="259" w:lineRule="auto"/>
        <w:ind w:left="2880"/>
        <w:contextualSpacing/>
        <w:rPr>
          <w:b/>
          <w:color w:val="1D1B11" w:themeColor="background2" w:themeShade="1A"/>
          <w:sz w:val="24"/>
          <w:szCs w:val="24"/>
          <w:highlight w:val="yellow"/>
        </w:rPr>
      </w:pPr>
      <w:r w:rsidRPr="0056650E">
        <w:rPr>
          <w:b/>
          <w:i/>
          <w:iCs/>
          <w:color w:val="1D1B11" w:themeColor="background2" w:themeShade="1A"/>
          <w:highlight w:val="yellow"/>
          <w:shd w:val="clear" w:color="auto" w:fill="FFFFFF"/>
        </w:rPr>
        <w:t>Presione el icono + para añadir equipos.</w:t>
      </w:r>
    </w:p>
    <w:p w14:paraId="121A5888" w14:textId="3905F997" w:rsidR="00200FF5" w:rsidRPr="005B5F7F" w:rsidRDefault="00200FF5" w:rsidP="00200FF5">
      <w:pPr>
        <w:ind w:left="2880"/>
        <w:contextualSpacing/>
        <w:rPr>
          <w:i/>
          <w:sz w:val="24"/>
          <w:szCs w:val="24"/>
        </w:rPr>
      </w:pPr>
      <w:r>
        <w:rPr>
          <w:sz w:val="24"/>
          <w:szCs w:val="24"/>
        </w:rPr>
        <w:t xml:space="preserve">1. </w:t>
      </w:r>
      <w:r w:rsidRPr="005B5F7F">
        <w:rPr>
          <w:i/>
          <w:sz w:val="24"/>
          <w:szCs w:val="24"/>
        </w:rPr>
        <w:t>Se completa cuento el equipo recomendado en un Informe de Evaluación en Asistencia Tecnológica recomienda la compra de un adiestramiento para el beneficio del estudiante para el logro de las Metas y objetivos del PEI.</w:t>
      </w:r>
    </w:p>
    <w:p w14:paraId="17C3199F" w14:textId="0557754D" w:rsidR="00200FF5" w:rsidRPr="005B5F7F" w:rsidRDefault="00200FF5" w:rsidP="00200FF5">
      <w:pPr>
        <w:ind w:left="2880"/>
        <w:contextualSpacing/>
        <w:rPr>
          <w:i/>
          <w:sz w:val="24"/>
          <w:szCs w:val="24"/>
        </w:rPr>
      </w:pPr>
      <w:r>
        <w:rPr>
          <w:sz w:val="24"/>
          <w:szCs w:val="24"/>
        </w:rPr>
        <w:t xml:space="preserve">2. </w:t>
      </w:r>
      <w:r w:rsidRPr="005B5F7F">
        <w:rPr>
          <w:i/>
          <w:sz w:val="24"/>
          <w:szCs w:val="24"/>
        </w:rPr>
        <w:t>Es importante establecer que existen suplidores que ofrecen adiestramientos, el COMPU escolar debe completar esta parte para que el Comité Asesor de Asistencia Tecnológica coordine con el suplidor dicho adiestramiento.</w:t>
      </w:r>
    </w:p>
    <w:p w14:paraId="32BAB5CA" w14:textId="1141E97E" w:rsidR="00200FF5" w:rsidRDefault="00200FF5" w:rsidP="00200FF5">
      <w:pPr>
        <w:ind w:left="2880"/>
        <w:contextualSpacing/>
        <w:rPr>
          <w:i/>
          <w:sz w:val="24"/>
          <w:szCs w:val="24"/>
        </w:rPr>
      </w:pPr>
      <w:r>
        <w:rPr>
          <w:sz w:val="24"/>
          <w:szCs w:val="24"/>
        </w:rPr>
        <w:t xml:space="preserve">3. </w:t>
      </w:r>
      <w:r w:rsidRPr="005B5F7F">
        <w:rPr>
          <w:i/>
          <w:sz w:val="24"/>
          <w:szCs w:val="24"/>
        </w:rPr>
        <w:t>Por otra parte, los Miembro del Comité Asesor pueden dar orientaciones o adiestramientos sobre ciertos equipos</w:t>
      </w:r>
      <w:r>
        <w:rPr>
          <w:i/>
          <w:sz w:val="24"/>
          <w:szCs w:val="24"/>
        </w:rPr>
        <w:t>.</w:t>
      </w:r>
    </w:p>
    <w:p w14:paraId="173B72A6" w14:textId="28A73D53" w:rsidR="00200FF5" w:rsidRDefault="00200FF5" w:rsidP="00200FF5">
      <w:pPr>
        <w:contextualSpacing/>
        <w:jc w:val="center"/>
        <w:rPr>
          <w:b/>
          <w:sz w:val="24"/>
          <w:szCs w:val="24"/>
          <w:highlight w:val="cyan"/>
          <w:u w:val="single"/>
        </w:rPr>
      </w:pPr>
    </w:p>
    <w:p w14:paraId="3DA44EDC" w14:textId="32E8559F" w:rsidR="00200FF5" w:rsidRDefault="00200FF5" w:rsidP="00200FF5">
      <w:pPr>
        <w:contextualSpacing/>
        <w:jc w:val="center"/>
        <w:rPr>
          <w:b/>
          <w:sz w:val="24"/>
          <w:szCs w:val="24"/>
          <w:highlight w:val="cyan"/>
          <w:u w:val="single"/>
        </w:rPr>
      </w:pPr>
    </w:p>
    <w:p w14:paraId="2BABC9B0" w14:textId="16297EA5" w:rsidR="00200FF5" w:rsidRDefault="00200FF5" w:rsidP="00200FF5">
      <w:pPr>
        <w:contextualSpacing/>
        <w:jc w:val="center"/>
        <w:rPr>
          <w:b/>
          <w:sz w:val="24"/>
          <w:szCs w:val="24"/>
          <w:highlight w:val="cyan"/>
          <w:u w:val="single"/>
        </w:rPr>
      </w:pPr>
    </w:p>
    <w:p w14:paraId="5DB07AC7" w14:textId="50EC372A" w:rsidR="00200FF5" w:rsidRDefault="00200FF5" w:rsidP="00200FF5">
      <w:pPr>
        <w:contextualSpacing/>
        <w:jc w:val="center"/>
        <w:rPr>
          <w:b/>
          <w:sz w:val="24"/>
          <w:szCs w:val="24"/>
          <w:highlight w:val="cyan"/>
          <w:u w:val="single"/>
        </w:rPr>
      </w:pPr>
    </w:p>
    <w:p w14:paraId="2E773321" w14:textId="110D1B14" w:rsidR="00200FF5" w:rsidRDefault="00200FF5" w:rsidP="00200FF5">
      <w:pPr>
        <w:contextualSpacing/>
        <w:jc w:val="center"/>
        <w:rPr>
          <w:b/>
          <w:sz w:val="24"/>
          <w:szCs w:val="24"/>
          <w:highlight w:val="cyan"/>
          <w:u w:val="single"/>
        </w:rPr>
      </w:pPr>
    </w:p>
    <w:p w14:paraId="1B853D66" w14:textId="3ED4996B" w:rsidR="00200FF5" w:rsidRDefault="00200FF5" w:rsidP="00200FF5">
      <w:pPr>
        <w:contextualSpacing/>
        <w:jc w:val="center"/>
        <w:rPr>
          <w:b/>
          <w:sz w:val="24"/>
          <w:szCs w:val="24"/>
          <w:highlight w:val="cyan"/>
          <w:u w:val="single"/>
        </w:rPr>
      </w:pPr>
    </w:p>
    <w:p w14:paraId="1D27ECBB" w14:textId="7D0E7ED3" w:rsidR="00200FF5" w:rsidRDefault="00200FF5" w:rsidP="00200FF5">
      <w:pPr>
        <w:contextualSpacing/>
        <w:jc w:val="center"/>
        <w:rPr>
          <w:b/>
          <w:sz w:val="24"/>
          <w:szCs w:val="24"/>
          <w:highlight w:val="cyan"/>
          <w:u w:val="single"/>
        </w:rPr>
      </w:pPr>
    </w:p>
    <w:p w14:paraId="76034E0A" w14:textId="30246681" w:rsidR="00200FF5" w:rsidRDefault="00200FF5" w:rsidP="00200FF5">
      <w:pPr>
        <w:contextualSpacing/>
        <w:jc w:val="center"/>
        <w:rPr>
          <w:b/>
          <w:sz w:val="24"/>
          <w:szCs w:val="24"/>
          <w:highlight w:val="cyan"/>
          <w:u w:val="single"/>
        </w:rPr>
      </w:pPr>
    </w:p>
    <w:p w14:paraId="5DB36FF1" w14:textId="7F7D3475" w:rsidR="00200FF5" w:rsidRDefault="00200FF5" w:rsidP="00200FF5">
      <w:pPr>
        <w:contextualSpacing/>
        <w:jc w:val="center"/>
        <w:rPr>
          <w:b/>
          <w:sz w:val="24"/>
          <w:szCs w:val="24"/>
          <w:highlight w:val="cyan"/>
          <w:u w:val="single"/>
        </w:rPr>
      </w:pPr>
    </w:p>
    <w:p w14:paraId="1DEB9E6A" w14:textId="0152654B" w:rsidR="00200FF5" w:rsidRDefault="00200FF5" w:rsidP="00200FF5">
      <w:pPr>
        <w:contextualSpacing/>
        <w:jc w:val="center"/>
        <w:rPr>
          <w:b/>
          <w:sz w:val="24"/>
          <w:szCs w:val="24"/>
          <w:highlight w:val="cyan"/>
          <w:u w:val="single"/>
        </w:rPr>
      </w:pPr>
    </w:p>
    <w:p w14:paraId="08856B22" w14:textId="51049A3A" w:rsidR="00200FF5" w:rsidRDefault="00200FF5" w:rsidP="00200FF5">
      <w:pPr>
        <w:contextualSpacing/>
        <w:jc w:val="center"/>
        <w:rPr>
          <w:b/>
          <w:sz w:val="24"/>
          <w:szCs w:val="24"/>
          <w:highlight w:val="cyan"/>
          <w:u w:val="single"/>
        </w:rPr>
      </w:pPr>
    </w:p>
    <w:p w14:paraId="3FDCD5BB" w14:textId="1062CA87" w:rsidR="00200FF5" w:rsidRDefault="00200FF5" w:rsidP="00200FF5">
      <w:pPr>
        <w:contextualSpacing/>
        <w:jc w:val="center"/>
        <w:rPr>
          <w:b/>
          <w:sz w:val="24"/>
          <w:szCs w:val="24"/>
          <w:u w:val="single"/>
        </w:rPr>
      </w:pPr>
      <w:r w:rsidRPr="00A05054">
        <w:rPr>
          <w:b/>
          <w:sz w:val="24"/>
          <w:szCs w:val="24"/>
          <w:highlight w:val="cyan"/>
          <w:u w:val="single"/>
        </w:rPr>
        <w:t>Ilustración relacionada para la Solicitud de Servicios de Asistencia Técnica</w:t>
      </w:r>
    </w:p>
    <w:p w14:paraId="1B5FCEDC" w14:textId="39006427" w:rsidR="00200FF5" w:rsidRDefault="00200FF5" w:rsidP="00200FF5">
      <w:pPr>
        <w:contextualSpacing/>
        <w:jc w:val="center"/>
        <w:rPr>
          <w:b/>
          <w:sz w:val="24"/>
          <w:szCs w:val="24"/>
          <w:u w:val="single"/>
        </w:rPr>
      </w:pPr>
    </w:p>
    <w:p w14:paraId="16004E7D" w14:textId="6771889F" w:rsidR="00200FF5" w:rsidRPr="00A05054" w:rsidRDefault="00200FF5" w:rsidP="00200FF5">
      <w:pPr>
        <w:contextualSpacing/>
        <w:jc w:val="center"/>
        <w:rPr>
          <w:b/>
          <w:sz w:val="24"/>
          <w:szCs w:val="24"/>
          <w:u w:val="single"/>
        </w:rPr>
      </w:pPr>
      <w:r>
        <w:rPr>
          <w:noProof/>
          <w:lang w:val="en-US" w:eastAsia="en-US" w:bidi="ar-SA"/>
        </w:rPr>
        <mc:AlternateContent>
          <mc:Choice Requires="wps">
            <w:drawing>
              <wp:anchor distT="0" distB="0" distL="114300" distR="114300" simplePos="0" relativeHeight="251822592" behindDoc="0" locked="0" layoutInCell="1" allowOverlap="1" wp14:anchorId="3C6B6C94" wp14:editId="00312C4E">
                <wp:simplePos x="0" y="0"/>
                <wp:positionH relativeFrom="column">
                  <wp:posOffset>98577</wp:posOffset>
                </wp:positionH>
                <wp:positionV relativeFrom="paragraph">
                  <wp:posOffset>1889404</wp:posOffset>
                </wp:positionV>
                <wp:extent cx="1236040" cy="612140"/>
                <wp:effectExtent l="0" t="0" r="2078990" b="16510"/>
                <wp:wrapNone/>
                <wp:docPr id="123" name="Rectangular Callout 123"/>
                <wp:cNvGraphicFramePr/>
                <a:graphic xmlns:a="http://schemas.openxmlformats.org/drawingml/2006/main">
                  <a:graphicData uri="http://schemas.microsoft.com/office/word/2010/wordprocessingShape">
                    <wps:wsp>
                      <wps:cNvSpPr/>
                      <wps:spPr>
                        <a:xfrm>
                          <a:off x="0" y="0"/>
                          <a:ext cx="1236040" cy="612140"/>
                        </a:xfrm>
                        <a:prstGeom prst="wedgeRectCallout">
                          <a:avLst>
                            <a:gd name="adj1" fmla="val 210140"/>
                            <a:gd name="adj2" fmla="val 49355"/>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233F53" w14:textId="77777777" w:rsidR="00DD46C1" w:rsidRPr="00651432" w:rsidRDefault="00DD46C1" w:rsidP="00200FF5">
                            <w:pPr>
                              <w:jc w:val="center"/>
                            </w:pPr>
                            <w:r>
                              <w:t>í</w:t>
                            </w:r>
                            <w:r w:rsidRPr="00651432">
                              <w:t>cono para las solicitudes en Asesoria T</w:t>
                            </w:r>
                            <w:r>
                              <w:t>écnica.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C6B6C94" id="Rectangular Callout 123" o:spid="_x0000_s1093" type="#_x0000_t61" style="position:absolute;left:0;text-align:left;margin-left:7.75pt;margin-top:148.75pt;width:97.35pt;height:48.2pt;z-index:251822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" adj="56190,21461" fillcolor="#4f81bd [3204]" strokecolor="#243f60 [1604]" strokeweight="2pt">
                <v:textbox>
                  <w:txbxContent>
                    <w:p w14:paraId="60233F53" w14:textId="77777777" w:rsidR="00DD46C1" w:rsidRPr="00651432" w:rsidRDefault="00DD46C1" w:rsidP="00200FF5">
                      <w:pPr>
                        <w:jc w:val="center"/>
                      </w:pPr>
                      <w:r>
                        <w:t>í</w:t>
                      </w:r>
                      <w:r w:rsidRPr="00651432">
                        <w:t>cono para las solicitudes en Asesoria T</w:t>
                      </w:r>
                      <w:r>
                        <w:t>écnica.</w:t>
                      </w:r>
                    </w:p>
                  </w:txbxContent>
                </v:textbox>
              </v:shape>
            </w:pict>
          </mc:Fallback>
        </mc:AlternateContent>
      </w:r>
      <w:r>
        <w:rPr>
          <w:noProof/>
          <w:lang w:val="en-US" w:eastAsia="en-US" w:bidi="ar-SA"/>
        </w:rPr>
        <mc:AlternateContent>
          <mc:Choice Requires="wps">
            <w:drawing>
              <wp:anchor distT="0" distB="0" distL="114300" distR="114300" simplePos="0" relativeHeight="251821568" behindDoc="0" locked="0" layoutInCell="1" allowOverlap="1" wp14:anchorId="797D6B33" wp14:editId="5B866C94">
                <wp:simplePos x="0" y="0"/>
                <wp:positionH relativeFrom="page">
                  <wp:posOffset>6188659</wp:posOffset>
                </wp:positionH>
                <wp:positionV relativeFrom="paragraph">
                  <wp:posOffset>1867637</wp:posOffset>
                </wp:positionV>
                <wp:extent cx="1440815" cy="694690"/>
                <wp:effectExtent l="1924050" t="171450" r="26035" b="10160"/>
                <wp:wrapNone/>
                <wp:docPr id="124" name="Rectangular Callout 124"/>
                <wp:cNvGraphicFramePr/>
                <a:graphic xmlns:a="http://schemas.openxmlformats.org/drawingml/2006/main">
                  <a:graphicData uri="http://schemas.microsoft.com/office/word/2010/wordprocessingShape">
                    <wps:wsp>
                      <wps:cNvSpPr/>
                      <wps:spPr>
                        <a:xfrm>
                          <a:off x="0" y="0"/>
                          <a:ext cx="1440815" cy="694690"/>
                        </a:xfrm>
                        <a:prstGeom prst="wedgeRectCallout">
                          <a:avLst>
                            <a:gd name="adj1" fmla="val -179665"/>
                            <a:gd name="adj2" fmla="val -71376"/>
                          </a:avLst>
                        </a:prstGeom>
                        <a:ln/>
                      </wps:spPr>
                      <wps:style>
                        <a:lnRef idx="3">
                          <a:schemeClr val="lt1"/>
                        </a:lnRef>
                        <a:fillRef idx="1">
                          <a:schemeClr val="accent4"/>
                        </a:fillRef>
                        <a:effectRef idx="1">
                          <a:schemeClr val="accent4"/>
                        </a:effectRef>
                        <a:fontRef idx="minor">
                          <a:schemeClr val="lt1"/>
                        </a:fontRef>
                      </wps:style>
                      <wps:txbx>
                        <w:txbxContent>
                          <w:p w14:paraId="3B13A825" w14:textId="77777777" w:rsidR="00DD46C1" w:rsidRPr="00DB0F7E" w:rsidRDefault="00DD46C1" w:rsidP="00200FF5">
                            <w:pPr>
                              <w:shd w:val="clear" w:color="auto" w:fill="B2A1C7" w:themeFill="accent4" w:themeFillTint="9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Área </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para escoger la evaluación en AT. Ver punto (6</w:t>
                            </w: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7D6B33" id="Rectangular Callout 124" o:spid="_x0000_s1094" type="#_x0000_t61" style="position:absolute;left:0;text-align:left;margin-left:487.3pt;margin-top:147.05pt;width:113.45pt;height:54.7pt;z-index:251821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" adj="-28008,-4617" fillcolor="#8064a2 [3207]" strokecolor="white [3201]" strokeweight="3pt">
                <v:shadow on="t" color="black" opacity="24903f" origin=",.5" offset="0,.55556mm"/>
                <v:textbox>
                  <w:txbxContent>
                    <w:p w14:paraId="3B13A825" w14:textId="77777777" w:rsidR="00DD46C1" w:rsidRPr="00DB0F7E" w:rsidRDefault="00DD46C1" w:rsidP="00200FF5">
                      <w:pPr>
                        <w:shd w:val="clear" w:color="auto" w:fill="B2A1C7" w:themeFill="accent4" w:themeFillTint="9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Área </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para escoger la evaluación en AT. Ver punto (6</w:t>
                      </w: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w10:wrap anchorx="page"/>
              </v:shape>
            </w:pict>
          </mc:Fallback>
        </mc:AlternateContent>
      </w:r>
      <w:r>
        <w:rPr>
          <w:noProof/>
          <w:lang w:val="en-US" w:eastAsia="en-US" w:bidi="ar-SA"/>
        </w:rPr>
        <mc:AlternateContent>
          <mc:Choice Requires="wps">
            <w:drawing>
              <wp:anchor distT="0" distB="0" distL="114300" distR="114300" simplePos="0" relativeHeight="251820544" behindDoc="0" locked="0" layoutInCell="1" allowOverlap="1" wp14:anchorId="4F0044F4" wp14:editId="586220A7">
                <wp:simplePos x="0" y="0"/>
                <wp:positionH relativeFrom="page">
                  <wp:posOffset>6173699</wp:posOffset>
                </wp:positionH>
                <wp:positionV relativeFrom="paragraph">
                  <wp:posOffset>1062888</wp:posOffset>
                </wp:positionV>
                <wp:extent cx="1440815" cy="694944"/>
                <wp:effectExtent l="1905000" t="0" r="26035" b="10160"/>
                <wp:wrapNone/>
                <wp:docPr id="449" name="Rectangular Callout 449"/>
                <wp:cNvGraphicFramePr/>
                <a:graphic xmlns:a="http://schemas.openxmlformats.org/drawingml/2006/main">
                  <a:graphicData uri="http://schemas.microsoft.com/office/word/2010/wordprocessingShape">
                    <wps:wsp>
                      <wps:cNvSpPr/>
                      <wps:spPr>
                        <a:xfrm>
                          <a:off x="0" y="0"/>
                          <a:ext cx="1440815" cy="694944"/>
                        </a:xfrm>
                        <a:prstGeom prst="wedgeRectCallout">
                          <a:avLst>
                            <a:gd name="adj1" fmla="val -178650"/>
                            <a:gd name="adj2" fmla="val -18725"/>
                          </a:avLst>
                        </a:prstGeom>
                        <a:solidFill>
                          <a:schemeClr val="accent2"/>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AF5E0E9" w14:textId="77777777" w:rsidR="00DD46C1" w:rsidRPr="00DB0F7E" w:rsidRDefault="00DD46C1" w:rsidP="00200FF5">
                            <w:pPr>
                              <w:shd w:val="clear" w:color="auto" w:fill="D99594" w:themeFill="accent2" w:themeFillTint="9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Área de comentarios establecido en el punto (5)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0044F4" id="Rectangular Callout 449" o:spid="_x0000_s1095" type="#_x0000_t61" style="position:absolute;left:0;text-align:left;margin-left:486.1pt;margin-top:83.7pt;width:113.45pt;height:54.7pt;z-index:251820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" adj="-27788,6755" fillcolor="#c0504d [3205]" strokecolor="#622423 [1605]" strokeweight="2pt">
                <v:textbox>
                  <w:txbxContent>
                    <w:p w14:paraId="6AF5E0E9" w14:textId="77777777" w:rsidR="00DD46C1" w:rsidRPr="00DB0F7E" w:rsidRDefault="00DD46C1" w:rsidP="00200FF5">
                      <w:pPr>
                        <w:shd w:val="clear" w:color="auto" w:fill="D99594" w:themeFill="accent2" w:themeFillTint="9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B0F7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Área de comentarios establecido en el punto (5)</w:t>
                      </w:r>
                    </w:p>
                  </w:txbxContent>
                </v:textbox>
                <w10:wrap anchorx="page"/>
              </v:shape>
            </w:pict>
          </mc:Fallback>
        </mc:AlternateContent>
      </w:r>
      <w:r>
        <w:rPr>
          <w:noProof/>
          <w:lang w:val="en-US" w:eastAsia="en-US" w:bidi="ar-SA"/>
        </w:rPr>
        <mc:AlternateContent>
          <mc:Choice Requires="wps">
            <w:drawing>
              <wp:anchor distT="0" distB="0" distL="114300" distR="114300" simplePos="0" relativeHeight="251819520" behindDoc="0" locked="0" layoutInCell="1" allowOverlap="1" wp14:anchorId="478B829B" wp14:editId="4E1E4947">
                <wp:simplePos x="0" y="0"/>
                <wp:positionH relativeFrom="column">
                  <wp:posOffset>5876925</wp:posOffset>
                </wp:positionH>
                <wp:positionV relativeFrom="paragraph">
                  <wp:posOffset>228524</wp:posOffset>
                </wp:positionV>
                <wp:extent cx="1258214" cy="658368"/>
                <wp:effectExtent l="0" t="0" r="18415" b="27940"/>
                <wp:wrapNone/>
                <wp:docPr id="13" name="Flowchart: Process 13"/>
                <wp:cNvGraphicFramePr/>
                <a:graphic xmlns:a="http://schemas.openxmlformats.org/drawingml/2006/main">
                  <a:graphicData uri="http://schemas.microsoft.com/office/word/2010/wordprocessingShape">
                    <wps:wsp>
                      <wps:cNvSpPr/>
                      <wps:spPr>
                        <a:xfrm>
                          <a:off x="0" y="0"/>
                          <a:ext cx="1258214" cy="658368"/>
                        </a:xfrm>
                        <a:prstGeom prst="flowChartProcess">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368DDD4F" w14:textId="77777777" w:rsidR="00DD46C1" w:rsidRPr="00A35590" w:rsidRDefault="00DD46C1" w:rsidP="00200FF5">
                            <w:pPr>
                              <w:jc w:val="center"/>
                              <w:rPr>
                                <w:b/>
                              </w:rPr>
                            </w:pPr>
                            <w:r w:rsidRPr="00A35590">
                              <w:rPr>
                                <w:b/>
                              </w:rPr>
                              <w:t>Espacio para completar los pasos (1,2,3 y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8B829B" id="Flowchart: Process 13" o:spid="_x0000_s1096" type="#_x0000_t109" style="position:absolute;left:0;text-align:left;margin-left:462.75pt;margin-top:18pt;width:99.05pt;height:51.85pt;z-index:251819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" fillcolor="#f79646 [3209]" strokecolor="#974706 [1609]" strokeweight="2pt">
                <v:textbox>
                  <w:txbxContent>
                    <w:p w14:paraId="368DDD4F" w14:textId="77777777" w:rsidR="00DD46C1" w:rsidRPr="00A35590" w:rsidRDefault="00DD46C1" w:rsidP="00200FF5">
                      <w:pPr>
                        <w:jc w:val="center"/>
                        <w:rPr>
                          <w:b/>
                        </w:rPr>
                      </w:pPr>
                      <w:r w:rsidRPr="00A35590">
                        <w:rPr>
                          <w:b/>
                        </w:rPr>
                        <w:t>Espacio para completar los pasos (1,2,3 y 4)</w:t>
                      </w:r>
                    </w:p>
                  </w:txbxContent>
                </v:textbox>
              </v:shape>
            </w:pict>
          </mc:Fallback>
        </mc:AlternateContent>
      </w:r>
      <w:r>
        <w:rPr>
          <w:noProof/>
          <w:lang w:val="en-US" w:eastAsia="en-US" w:bidi="ar-SA"/>
        </w:rPr>
        <mc:AlternateContent>
          <mc:Choice Requires="wps">
            <w:drawing>
              <wp:anchor distT="0" distB="0" distL="114300" distR="114300" simplePos="0" relativeHeight="251818496" behindDoc="0" locked="0" layoutInCell="1" allowOverlap="1" wp14:anchorId="7AEE01E1" wp14:editId="17CB13D2">
                <wp:simplePos x="0" y="0"/>
                <wp:positionH relativeFrom="column">
                  <wp:posOffset>5277917</wp:posOffset>
                </wp:positionH>
                <wp:positionV relativeFrom="paragraph">
                  <wp:posOffset>558216</wp:posOffset>
                </wp:positionV>
                <wp:extent cx="438912" cy="555955"/>
                <wp:effectExtent l="0" t="19050" r="151765" b="15875"/>
                <wp:wrapNone/>
                <wp:docPr id="12" name="Right Brace 12"/>
                <wp:cNvGraphicFramePr/>
                <a:graphic xmlns:a="http://schemas.openxmlformats.org/drawingml/2006/main">
                  <a:graphicData uri="http://schemas.microsoft.com/office/word/2010/wordprocessingShape">
                    <wps:wsp>
                      <wps:cNvSpPr/>
                      <wps:spPr>
                        <a:xfrm>
                          <a:off x="0" y="0"/>
                          <a:ext cx="438912" cy="555955"/>
                        </a:xfrm>
                        <a:prstGeom prst="rightBrac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38C1F93" id="Right Brace 12" o:spid="_x0000_s1026" type="#_x0000_t88" style="position:absolute;margin-left:415.6pt;margin-top:43.95pt;width:34.55pt;height:43.8pt;z-index:251818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" adj="1421" strokecolor="black [3213]" strokeweight="3pt"/>
            </w:pict>
          </mc:Fallback>
        </mc:AlternateContent>
      </w:r>
      <w:r>
        <w:rPr>
          <w:noProof/>
          <w:lang w:val="en-US" w:eastAsia="en-US" w:bidi="ar-SA"/>
        </w:rPr>
        <mc:AlternateContent>
          <mc:Choice Requires="wps">
            <w:drawing>
              <wp:anchor distT="0" distB="0" distL="114300" distR="114300" simplePos="0" relativeHeight="251817472" behindDoc="0" locked="0" layoutInCell="1" allowOverlap="1" wp14:anchorId="64C41529" wp14:editId="516CB6BC">
                <wp:simplePos x="0" y="0"/>
                <wp:positionH relativeFrom="column">
                  <wp:posOffset>4023360</wp:posOffset>
                </wp:positionH>
                <wp:positionV relativeFrom="paragraph">
                  <wp:posOffset>1901317</wp:posOffset>
                </wp:positionV>
                <wp:extent cx="738835" cy="95097"/>
                <wp:effectExtent l="0" t="0" r="23495" b="19685"/>
                <wp:wrapNone/>
                <wp:docPr id="125" name="Flowchart: Process 125"/>
                <wp:cNvGraphicFramePr/>
                <a:graphic xmlns:a="http://schemas.openxmlformats.org/drawingml/2006/main">
                  <a:graphicData uri="http://schemas.microsoft.com/office/word/2010/wordprocessingShape">
                    <wps:wsp>
                      <wps:cNvSpPr/>
                      <wps:spPr>
                        <a:xfrm>
                          <a:off x="0" y="0"/>
                          <a:ext cx="738835" cy="95097"/>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213B3CD" id="Flowchart: Process 125" o:spid="_x0000_s1026" type="#_x0000_t109" style="position:absolute;margin-left:316.8pt;margin-top:149.7pt;width:58.2pt;height:7.5pt;z-index:251817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" fillcolor="#4f81bd [3204]" strokecolor="#243f60 [1604]" strokeweight="2pt"/>
            </w:pict>
          </mc:Fallback>
        </mc:AlternateContent>
      </w:r>
      <w:r>
        <w:rPr>
          <w:noProof/>
          <w:lang w:val="en-US" w:eastAsia="en-US" w:bidi="ar-SA"/>
        </w:rPr>
        <mc:AlternateContent>
          <mc:Choice Requires="wps">
            <w:drawing>
              <wp:anchor distT="0" distB="0" distL="114300" distR="114300" simplePos="0" relativeHeight="251816448" behindDoc="0" locked="0" layoutInCell="1" allowOverlap="1" wp14:anchorId="52AB3944" wp14:editId="0DC0BFEC">
                <wp:simplePos x="0" y="0"/>
                <wp:positionH relativeFrom="margin">
                  <wp:posOffset>5080406</wp:posOffset>
                </wp:positionH>
                <wp:positionV relativeFrom="paragraph">
                  <wp:posOffset>302184</wp:posOffset>
                </wp:positionV>
                <wp:extent cx="424282" cy="123876"/>
                <wp:effectExtent l="0" t="0" r="13970" b="28575"/>
                <wp:wrapNone/>
                <wp:docPr id="126" name="Flowchart: Process 126"/>
                <wp:cNvGraphicFramePr/>
                <a:graphic xmlns:a="http://schemas.openxmlformats.org/drawingml/2006/main">
                  <a:graphicData uri="http://schemas.microsoft.com/office/word/2010/wordprocessingShape">
                    <wps:wsp>
                      <wps:cNvSpPr/>
                      <wps:spPr>
                        <a:xfrm>
                          <a:off x="0" y="0"/>
                          <a:ext cx="424282" cy="123876"/>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3E9D4F5" id="Flowchart: Process 126" o:spid="_x0000_s1026" type="#_x0000_t109" style="position:absolute;margin-left:400.05pt;margin-top:23.8pt;width:33.4pt;height:9.75pt;z-index:251816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" fillcolor="#4f81bd [3204]" strokecolor="#243f60 [1604]" strokeweight="2pt">
                <w10:wrap anchorx="margin"/>
              </v:shape>
            </w:pict>
          </mc:Fallback>
        </mc:AlternateContent>
      </w:r>
      <w:r>
        <w:rPr>
          <w:noProof/>
          <w:lang w:val="en-US" w:eastAsia="en-US" w:bidi="ar-SA"/>
        </w:rPr>
        <mc:AlternateContent>
          <mc:Choice Requires="wps">
            <w:drawing>
              <wp:anchor distT="0" distB="0" distL="114300" distR="114300" simplePos="0" relativeHeight="251815424" behindDoc="0" locked="0" layoutInCell="1" allowOverlap="1" wp14:anchorId="368F6886" wp14:editId="36A9A177">
                <wp:simplePos x="0" y="0"/>
                <wp:positionH relativeFrom="column">
                  <wp:posOffset>2542032</wp:posOffset>
                </wp:positionH>
                <wp:positionV relativeFrom="paragraph">
                  <wp:posOffset>331445</wp:posOffset>
                </wp:positionV>
                <wp:extent cx="738835" cy="95097"/>
                <wp:effectExtent l="0" t="0" r="23495" b="19685"/>
                <wp:wrapNone/>
                <wp:docPr id="9" name="Flowchart: Process 9"/>
                <wp:cNvGraphicFramePr/>
                <a:graphic xmlns:a="http://schemas.openxmlformats.org/drawingml/2006/main">
                  <a:graphicData uri="http://schemas.microsoft.com/office/word/2010/wordprocessingShape">
                    <wps:wsp>
                      <wps:cNvSpPr/>
                      <wps:spPr>
                        <a:xfrm>
                          <a:off x="0" y="0"/>
                          <a:ext cx="738835" cy="95097"/>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AAE2557" id="Flowchart: Process 9" o:spid="_x0000_s1026" type="#_x0000_t109" style="position:absolute;margin-left:200.15pt;margin-top:26.1pt;width:58.2pt;height:7.5pt;z-index:251815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" fillcolor="#4f81bd [3204]" strokecolor="#243f60 [1604]" strokeweight="2pt"/>
            </w:pict>
          </mc:Fallback>
        </mc:AlternateContent>
      </w:r>
      <w:r>
        <w:rPr>
          <w:noProof/>
          <w:lang w:val="en-US" w:eastAsia="en-US" w:bidi="ar-SA"/>
        </w:rPr>
        <w:drawing>
          <wp:inline distT="0" distB="0" distL="0" distR="0" wp14:anchorId="24A42255" wp14:editId="47C5D106">
            <wp:extent cx="4337914" cy="3024538"/>
            <wp:effectExtent l="0" t="0" r="5715" b="444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3683" t="12136" r="24907" b="24140"/>
                    <a:stretch/>
                  </pic:blipFill>
                  <pic:spPr bwMode="auto">
                    <a:xfrm>
                      <a:off x="0" y="0"/>
                      <a:ext cx="4372629" cy="3048742"/>
                    </a:xfrm>
                    <a:prstGeom prst="rect">
                      <a:avLst/>
                    </a:prstGeom>
                    <a:ln>
                      <a:noFill/>
                    </a:ln>
                    <a:extLst>
                      <a:ext uri="{53640926-AAD7-44D8-BBD7-CCE9431645EC}">
                        <a14:shadowObscured xmlns:a14="http://schemas.microsoft.com/office/drawing/2010/main"/>
                      </a:ext>
                    </a:extLst>
                  </pic:spPr>
                </pic:pic>
              </a:graphicData>
            </a:graphic>
          </wp:inline>
        </w:drawing>
      </w:r>
    </w:p>
    <w:p w14:paraId="24CFC5F0" w14:textId="61254639" w:rsidR="00200FF5" w:rsidRPr="00844E99" w:rsidRDefault="00200FF5" w:rsidP="00200FF5">
      <w:pPr>
        <w:pStyle w:val="ListParagraph"/>
        <w:widowControl/>
        <w:autoSpaceDE/>
        <w:autoSpaceDN/>
        <w:spacing w:after="160" w:line="259" w:lineRule="auto"/>
        <w:ind w:left="2160" w:firstLine="0"/>
        <w:contextualSpacing/>
        <w:jc w:val="left"/>
        <w:rPr>
          <w:b/>
          <w:i/>
          <w:sz w:val="24"/>
          <w:szCs w:val="24"/>
        </w:rPr>
      </w:pPr>
    </w:p>
    <w:p w14:paraId="51E94853" w14:textId="306D4242" w:rsidR="00200FF5" w:rsidRDefault="00200FF5" w:rsidP="00207B13">
      <w:pPr>
        <w:pStyle w:val="ListParagraph"/>
        <w:widowControl/>
        <w:numPr>
          <w:ilvl w:val="1"/>
          <w:numId w:val="19"/>
        </w:numPr>
        <w:autoSpaceDE/>
        <w:autoSpaceDN/>
        <w:spacing w:after="160" w:line="259" w:lineRule="auto"/>
        <w:contextualSpacing/>
        <w:jc w:val="left"/>
        <w:rPr>
          <w:b/>
          <w:i/>
          <w:sz w:val="24"/>
          <w:szCs w:val="24"/>
          <w:highlight w:val="cyan"/>
        </w:rPr>
      </w:pPr>
      <w:r w:rsidRPr="00044778">
        <w:rPr>
          <w:b/>
          <w:i/>
          <w:sz w:val="24"/>
          <w:szCs w:val="24"/>
          <w:highlight w:val="cyan"/>
        </w:rPr>
        <w:t>Solicitud de servicios relacionados a un equipo de Asistencia Tecnológica.</w:t>
      </w:r>
    </w:p>
    <w:p w14:paraId="7D888492" w14:textId="4E7A2E24" w:rsidR="00200FF5" w:rsidRPr="00F24279" w:rsidRDefault="00200FF5" w:rsidP="00207B13">
      <w:pPr>
        <w:pStyle w:val="ListParagraph"/>
        <w:numPr>
          <w:ilvl w:val="3"/>
          <w:numId w:val="30"/>
        </w:numPr>
        <w:ind w:left="2880"/>
        <w:contextualSpacing/>
        <w:rPr>
          <w:sz w:val="24"/>
          <w:szCs w:val="24"/>
        </w:rPr>
      </w:pPr>
      <w:r w:rsidRPr="00F24279">
        <w:rPr>
          <w:sz w:val="24"/>
          <w:szCs w:val="24"/>
        </w:rPr>
        <w:t xml:space="preserve">Esta es la segunda opción que se presenta en la solicitud de servicios, particularmente para los equipos recomendados y que se están implementando como parte de las metas y objetivos del PEI del estudiante.  Otras instancias pueden ocurrir, relacionadas a los equipos, tales como: equipo que necesita ser reparado por daños de uso continuo, avería, pérdida o robo.  Estas situaciones necesitan de la atención del Director Escolar y el maestro de Educación Especial.  </w:t>
      </w:r>
    </w:p>
    <w:p w14:paraId="7952CEDF" w14:textId="293803F1" w:rsidR="00200FF5" w:rsidRDefault="00200FF5" w:rsidP="00207B13">
      <w:pPr>
        <w:pStyle w:val="ListParagraph"/>
        <w:numPr>
          <w:ilvl w:val="3"/>
          <w:numId w:val="30"/>
        </w:numPr>
        <w:ind w:left="2880"/>
        <w:contextualSpacing/>
        <w:rPr>
          <w:sz w:val="24"/>
          <w:szCs w:val="24"/>
        </w:rPr>
      </w:pPr>
      <w:r w:rsidRPr="00F24279">
        <w:rPr>
          <w:sz w:val="24"/>
          <w:szCs w:val="24"/>
        </w:rPr>
        <w:t xml:space="preserve">Luego de entrar a la opción de </w:t>
      </w:r>
      <w:r w:rsidRPr="00F24279">
        <w:rPr>
          <w:b/>
          <w:sz w:val="24"/>
          <w:szCs w:val="24"/>
          <w:u w:val="single"/>
        </w:rPr>
        <w:t xml:space="preserve">Solicitud de Servicios de Asistencia Tecnológica </w:t>
      </w:r>
      <w:r w:rsidRPr="00F24279">
        <w:rPr>
          <w:sz w:val="24"/>
          <w:szCs w:val="24"/>
        </w:rPr>
        <w:t xml:space="preserve">y haber completado todos los campos requeridos de la misma.  Se debe seleccionar la opción de </w:t>
      </w:r>
      <w:r w:rsidRPr="00F24279">
        <w:rPr>
          <w:b/>
          <w:sz w:val="24"/>
          <w:szCs w:val="24"/>
          <w:highlight w:val="yellow"/>
          <w:u w:val="single"/>
        </w:rPr>
        <w:t>Solicitud de servicios relacionados a un equipo de Asistencia Tecnológica</w:t>
      </w:r>
      <w:r w:rsidRPr="00F24279">
        <w:rPr>
          <w:sz w:val="24"/>
          <w:szCs w:val="24"/>
        </w:rPr>
        <w:t>.  Bajo esta opción existen varias categorías que de desglosan a continuación:</w:t>
      </w:r>
    </w:p>
    <w:p w14:paraId="78D72856" w14:textId="64FBFD61" w:rsidR="00200FF5" w:rsidRPr="00F24279" w:rsidRDefault="00200FF5" w:rsidP="00200FF5">
      <w:pPr>
        <w:pStyle w:val="ListParagraph"/>
        <w:ind w:left="2880" w:firstLine="0"/>
        <w:contextualSpacing/>
        <w:rPr>
          <w:sz w:val="24"/>
          <w:szCs w:val="24"/>
        </w:rPr>
      </w:pPr>
    </w:p>
    <w:p w14:paraId="713357A9" w14:textId="3234615C" w:rsidR="00200FF5" w:rsidRPr="00F24279" w:rsidRDefault="00200FF5" w:rsidP="00207B13">
      <w:pPr>
        <w:pStyle w:val="ListParagraph"/>
        <w:widowControl/>
        <w:numPr>
          <w:ilvl w:val="0"/>
          <w:numId w:val="20"/>
        </w:numPr>
        <w:autoSpaceDE/>
        <w:autoSpaceDN/>
        <w:spacing w:after="160" w:line="259" w:lineRule="auto"/>
        <w:ind w:left="3330"/>
        <w:contextualSpacing/>
        <w:rPr>
          <w:sz w:val="24"/>
          <w:szCs w:val="24"/>
          <w:highlight w:val="green"/>
        </w:rPr>
      </w:pPr>
      <w:r w:rsidRPr="00F24279">
        <w:rPr>
          <w:sz w:val="24"/>
          <w:szCs w:val="24"/>
          <w:highlight w:val="green"/>
        </w:rPr>
        <w:t>Personalizar o adaptar un equipo.</w:t>
      </w:r>
    </w:p>
    <w:p w14:paraId="59B6E84D" w14:textId="5A188586" w:rsidR="00200FF5" w:rsidRPr="0056650E" w:rsidRDefault="00200FF5" w:rsidP="00207B13">
      <w:pPr>
        <w:pStyle w:val="ListParagraph"/>
        <w:widowControl/>
        <w:numPr>
          <w:ilvl w:val="1"/>
          <w:numId w:val="20"/>
        </w:numPr>
        <w:autoSpaceDE/>
        <w:autoSpaceDN/>
        <w:spacing w:after="160" w:line="259" w:lineRule="auto"/>
        <w:ind w:left="3960"/>
        <w:contextualSpacing/>
        <w:rPr>
          <w:b/>
          <w:color w:val="1D1B11" w:themeColor="background2" w:themeShade="1A"/>
          <w:sz w:val="24"/>
          <w:szCs w:val="24"/>
          <w:highlight w:val="yellow"/>
        </w:rPr>
      </w:pPr>
      <w:r w:rsidRPr="0056650E">
        <w:rPr>
          <w:b/>
          <w:i/>
          <w:iCs/>
          <w:color w:val="1D1B11" w:themeColor="background2" w:themeShade="1A"/>
          <w:highlight w:val="yellow"/>
          <w:shd w:val="clear" w:color="auto" w:fill="FFFFFF"/>
        </w:rPr>
        <w:t>Presione el icono + para añadir equipos.</w:t>
      </w:r>
    </w:p>
    <w:p w14:paraId="58FAC031" w14:textId="6E9163D1" w:rsidR="00200FF5" w:rsidRPr="00F24279" w:rsidRDefault="00200FF5" w:rsidP="00207B13">
      <w:pPr>
        <w:pStyle w:val="ListParagraph"/>
        <w:widowControl/>
        <w:numPr>
          <w:ilvl w:val="0"/>
          <w:numId w:val="20"/>
        </w:numPr>
        <w:autoSpaceDE/>
        <w:autoSpaceDN/>
        <w:spacing w:after="160" w:line="259" w:lineRule="auto"/>
        <w:ind w:left="3330"/>
        <w:contextualSpacing/>
        <w:rPr>
          <w:sz w:val="24"/>
          <w:szCs w:val="24"/>
        </w:rPr>
      </w:pPr>
      <w:r w:rsidRPr="00F24279">
        <w:rPr>
          <w:sz w:val="24"/>
          <w:szCs w:val="24"/>
          <w:highlight w:val="green"/>
        </w:rPr>
        <w:t>Reparar o reemplazar un equipo por desperfectos o avería</w:t>
      </w:r>
      <w:r w:rsidRPr="00F24279">
        <w:rPr>
          <w:sz w:val="24"/>
          <w:szCs w:val="24"/>
        </w:rPr>
        <w:t xml:space="preserve">. </w:t>
      </w:r>
    </w:p>
    <w:p w14:paraId="26ABF90F" w14:textId="0D61B6F9" w:rsidR="00200FF5" w:rsidRPr="0056650E" w:rsidRDefault="00200FF5" w:rsidP="00207B13">
      <w:pPr>
        <w:pStyle w:val="ListParagraph"/>
        <w:widowControl/>
        <w:numPr>
          <w:ilvl w:val="1"/>
          <w:numId w:val="20"/>
        </w:numPr>
        <w:autoSpaceDE/>
        <w:autoSpaceDN/>
        <w:spacing w:after="160" w:line="259" w:lineRule="auto"/>
        <w:ind w:left="3960"/>
        <w:contextualSpacing/>
        <w:rPr>
          <w:b/>
          <w:color w:val="1D1B11" w:themeColor="background2" w:themeShade="1A"/>
          <w:sz w:val="24"/>
          <w:szCs w:val="24"/>
          <w:highlight w:val="yellow"/>
        </w:rPr>
      </w:pPr>
      <w:r w:rsidRPr="0056650E">
        <w:rPr>
          <w:b/>
          <w:i/>
          <w:iCs/>
          <w:color w:val="1D1B11" w:themeColor="background2" w:themeShade="1A"/>
          <w:highlight w:val="yellow"/>
          <w:shd w:val="clear" w:color="auto" w:fill="FFFFFF"/>
        </w:rPr>
        <w:t>Presione el icono + para añadir equipos.</w:t>
      </w:r>
    </w:p>
    <w:p w14:paraId="2E7E8573" w14:textId="404E104F" w:rsidR="00200FF5" w:rsidRPr="00E90823" w:rsidRDefault="00200FF5" w:rsidP="00207B13">
      <w:pPr>
        <w:pStyle w:val="ListParagraph"/>
        <w:widowControl/>
        <w:numPr>
          <w:ilvl w:val="0"/>
          <w:numId w:val="20"/>
        </w:numPr>
        <w:autoSpaceDE/>
        <w:autoSpaceDN/>
        <w:spacing w:after="160" w:line="259" w:lineRule="auto"/>
        <w:ind w:left="3330"/>
        <w:contextualSpacing/>
        <w:rPr>
          <w:i/>
          <w:sz w:val="24"/>
          <w:szCs w:val="24"/>
        </w:rPr>
      </w:pPr>
      <w:r w:rsidRPr="00F24279">
        <w:rPr>
          <w:b/>
          <w:bCs/>
          <w:color w:val="000000"/>
          <w:highlight w:val="green"/>
          <w:shd w:val="clear" w:color="auto" w:fill="E7E7E7"/>
        </w:rPr>
        <w:t>Reemplazar el siguiente equipo de asistencia tecnológica por hurto</w:t>
      </w:r>
      <w:r w:rsidRPr="00F24279">
        <w:rPr>
          <w:b/>
          <w:bCs/>
          <w:color w:val="000000"/>
          <w:shd w:val="clear" w:color="auto" w:fill="E7E7E7"/>
        </w:rPr>
        <w:t xml:space="preserve"> (</w:t>
      </w:r>
      <w:r>
        <w:rPr>
          <w:bCs/>
          <w:i/>
          <w:color w:val="000000"/>
          <w:shd w:val="clear" w:color="auto" w:fill="E7E7E7"/>
        </w:rPr>
        <w:t>Querella Polici</w:t>
      </w:r>
      <w:r w:rsidRPr="00E90823">
        <w:rPr>
          <w:bCs/>
          <w:i/>
          <w:color w:val="000000"/>
          <w:shd w:val="clear" w:color="auto" w:fill="E7E7E7"/>
        </w:rPr>
        <w:t>a</w:t>
      </w:r>
      <w:r>
        <w:rPr>
          <w:bCs/>
          <w:i/>
          <w:color w:val="000000"/>
          <w:shd w:val="clear" w:color="auto" w:fill="E7E7E7"/>
        </w:rPr>
        <w:t>ca</w:t>
      </w:r>
      <w:r w:rsidRPr="00E90823">
        <w:rPr>
          <w:bCs/>
          <w:i/>
          <w:color w:val="000000"/>
          <w:shd w:val="clear" w:color="auto" w:fill="E7E7E7"/>
        </w:rPr>
        <w:t xml:space="preserve"> requerida): </w:t>
      </w:r>
    </w:p>
    <w:p w14:paraId="46D24DD1" w14:textId="4B28BE25" w:rsidR="00200FF5" w:rsidRPr="006E0FFF" w:rsidRDefault="00200FF5" w:rsidP="00207B13">
      <w:pPr>
        <w:pStyle w:val="ListParagraph"/>
        <w:widowControl/>
        <w:numPr>
          <w:ilvl w:val="1"/>
          <w:numId w:val="20"/>
        </w:numPr>
        <w:autoSpaceDE/>
        <w:autoSpaceDN/>
        <w:spacing w:after="160" w:line="259" w:lineRule="auto"/>
        <w:ind w:left="3960"/>
        <w:contextualSpacing/>
        <w:rPr>
          <w:i/>
          <w:sz w:val="24"/>
          <w:szCs w:val="24"/>
        </w:rPr>
      </w:pPr>
      <w:r w:rsidRPr="006E0FFF">
        <w:rPr>
          <w:bCs/>
          <w:i/>
          <w:color w:val="000000"/>
          <w:shd w:val="clear" w:color="auto" w:fill="E7E7E7"/>
        </w:rPr>
        <w:t>Si el hurto ocurrió en los predios de la Escuela Requiere de un informe policiaco con número de querella y debe ser tramitado por el Director Escolar.</w:t>
      </w:r>
    </w:p>
    <w:p w14:paraId="0D0017E1" w14:textId="674E8A1F" w:rsidR="00200FF5" w:rsidRPr="006E0FFF" w:rsidRDefault="00200FF5" w:rsidP="00207B13">
      <w:pPr>
        <w:pStyle w:val="ListParagraph"/>
        <w:widowControl/>
        <w:numPr>
          <w:ilvl w:val="1"/>
          <w:numId w:val="20"/>
        </w:numPr>
        <w:autoSpaceDE/>
        <w:autoSpaceDN/>
        <w:spacing w:after="160" w:line="259" w:lineRule="auto"/>
        <w:ind w:left="3960"/>
        <w:contextualSpacing/>
        <w:rPr>
          <w:i/>
          <w:sz w:val="24"/>
          <w:szCs w:val="24"/>
        </w:rPr>
      </w:pPr>
      <w:r w:rsidRPr="006E0FFF">
        <w:rPr>
          <w:bCs/>
          <w:i/>
          <w:color w:val="000000"/>
          <w:shd w:val="clear" w:color="auto" w:fill="E7E7E7"/>
        </w:rPr>
        <w:t xml:space="preserve">Si el hurto ocurrió en el hogar, el padre debe informar de inmediato al Director escolar y debe solicitar al familiar del estudiante el informe policiaco con el número de querella y se debe documentar en minuta por parte del maestro de Educación Especial las instancias del robo en el hogar.  Es importante aclarar que si el equipo está en el hogar es porque el COMPU estableció este escenario para el logro de las metas y objetivos del PEI y se certifica en la tarea 80. </w:t>
      </w:r>
    </w:p>
    <w:p w14:paraId="57A0DB1E" w14:textId="116246B8" w:rsidR="00200FF5" w:rsidRPr="0056650E" w:rsidRDefault="00200FF5" w:rsidP="00207B13">
      <w:pPr>
        <w:pStyle w:val="ListParagraph"/>
        <w:widowControl/>
        <w:numPr>
          <w:ilvl w:val="1"/>
          <w:numId w:val="20"/>
        </w:numPr>
        <w:shd w:val="clear" w:color="auto" w:fill="FFFFFF" w:themeFill="background1"/>
        <w:autoSpaceDE/>
        <w:autoSpaceDN/>
        <w:spacing w:after="160" w:line="259" w:lineRule="auto"/>
        <w:ind w:left="3960"/>
        <w:contextualSpacing/>
        <w:rPr>
          <w:b/>
          <w:color w:val="1D1B11" w:themeColor="background2" w:themeShade="1A"/>
          <w:sz w:val="24"/>
          <w:szCs w:val="24"/>
          <w:highlight w:val="yellow"/>
        </w:rPr>
      </w:pPr>
      <w:r w:rsidRPr="0056650E">
        <w:rPr>
          <w:b/>
          <w:i/>
          <w:iCs/>
          <w:color w:val="1D1B11" w:themeColor="background2" w:themeShade="1A"/>
          <w:highlight w:val="yellow"/>
          <w:shd w:val="clear" w:color="auto" w:fill="FFFFFF"/>
        </w:rPr>
        <w:t>Presione el icono + para añadir equipos.</w:t>
      </w:r>
    </w:p>
    <w:p w14:paraId="5102F992" w14:textId="023FC568" w:rsidR="00200FF5" w:rsidRPr="00F24279" w:rsidRDefault="00200FF5" w:rsidP="00207B13">
      <w:pPr>
        <w:pStyle w:val="ListParagraph"/>
        <w:widowControl/>
        <w:numPr>
          <w:ilvl w:val="0"/>
          <w:numId w:val="20"/>
        </w:numPr>
        <w:autoSpaceDE/>
        <w:autoSpaceDN/>
        <w:spacing w:after="160" w:line="259" w:lineRule="auto"/>
        <w:ind w:left="3330"/>
        <w:contextualSpacing/>
        <w:rPr>
          <w:sz w:val="24"/>
          <w:szCs w:val="24"/>
          <w:highlight w:val="green"/>
        </w:rPr>
      </w:pPr>
      <w:r w:rsidRPr="00F24279">
        <w:rPr>
          <w:sz w:val="24"/>
          <w:szCs w:val="24"/>
          <w:highlight w:val="green"/>
        </w:rPr>
        <w:t>Reemplazar el siguiente equipo por perdida</w:t>
      </w:r>
    </w:p>
    <w:p w14:paraId="7A2D308D" w14:textId="7BDDFA54" w:rsidR="00200FF5" w:rsidRPr="00E90823" w:rsidRDefault="00200FF5" w:rsidP="00207B13">
      <w:pPr>
        <w:pStyle w:val="ListParagraph"/>
        <w:widowControl/>
        <w:numPr>
          <w:ilvl w:val="1"/>
          <w:numId w:val="20"/>
        </w:numPr>
        <w:autoSpaceDE/>
        <w:autoSpaceDN/>
        <w:spacing w:after="160" w:line="259" w:lineRule="auto"/>
        <w:ind w:left="3960"/>
        <w:contextualSpacing/>
        <w:rPr>
          <w:i/>
          <w:sz w:val="24"/>
          <w:szCs w:val="24"/>
        </w:rPr>
      </w:pPr>
      <w:r w:rsidRPr="00E90823">
        <w:rPr>
          <w:bCs/>
          <w:i/>
          <w:color w:val="000000"/>
          <w:shd w:val="clear" w:color="auto" w:fill="E7E7E7"/>
        </w:rPr>
        <w:t>Si la perdida ocurrió en los predios de la Escuela Requiere de un informe policiaco con número de querella y debe ser tramitado por el Director Escolar</w:t>
      </w:r>
    </w:p>
    <w:p w14:paraId="32AC7B3F" w14:textId="42C2198C" w:rsidR="00200FF5" w:rsidRPr="00E90823" w:rsidRDefault="00200FF5" w:rsidP="00207B13">
      <w:pPr>
        <w:pStyle w:val="ListParagraph"/>
        <w:widowControl/>
        <w:numPr>
          <w:ilvl w:val="1"/>
          <w:numId w:val="20"/>
        </w:numPr>
        <w:autoSpaceDE/>
        <w:autoSpaceDN/>
        <w:spacing w:after="160" w:line="259" w:lineRule="auto"/>
        <w:ind w:left="3960"/>
        <w:contextualSpacing/>
        <w:rPr>
          <w:i/>
          <w:sz w:val="24"/>
          <w:szCs w:val="24"/>
        </w:rPr>
      </w:pPr>
      <w:r w:rsidRPr="00E90823">
        <w:rPr>
          <w:bCs/>
          <w:i/>
          <w:color w:val="000000"/>
          <w:shd w:val="clear" w:color="auto" w:fill="E7E7E7"/>
        </w:rPr>
        <w:t xml:space="preserve">Si la perdida ocurrió en el hogar, el padre debe informar de inmediato al Director escolar y debe solicitar al familiar del estudiante el informe policiaco con el número de querella y se debe documentar en minuta por parte del maestro de Educación Especial las instancias del robo en el hogar.  </w:t>
      </w:r>
      <w:r w:rsidRPr="00563A4E">
        <w:rPr>
          <w:bCs/>
          <w:i/>
          <w:color w:val="000000"/>
          <w:highlight w:val="cyan"/>
          <w:shd w:val="clear" w:color="auto" w:fill="E7E7E7"/>
        </w:rPr>
        <w:t>Es importante aclarar que si el equipo está en el hogar es porque el COMPU estableció este escenario para el logro de las metas y objetivos del PEI y se certifica en la tarea 80.</w:t>
      </w:r>
      <w:r w:rsidRPr="00E90823">
        <w:rPr>
          <w:bCs/>
          <w:i/>
          <w:color w:val="000000"/>
          <w:shd w:val="clear" w:color="auto" w:fill="E7E7E7"/>
        </w:rPr>
        <w:t xml:space="preserve"> </w:t>
      </w:r>
    </w:p>
    <w:p w14:paraId="1E00FAA1" w14:textId="2B5ADF6F" w:rsidR="00200FF5" w:rsidRPr="00F24279" w:rsidRDefault="00200FF5" w:rsidP="00200FF5">
      <w:pPr>
        <w:contextualSpacing/>
        <w:rPr>
          <w:b/>
          <w:sz w:val="24"/>
          <w:szCs w:val="24"/>
          <w:highlight w:val="cyan"/>
        </w:rPr>
      </w:pPr>
    </w:p>
    <w:p w14:paraId="269BA4B1" w14:textId="7439B850" w:rsidR="00200FF5" w:rsidRPr="002F2BDC" w:rsidRDefault="00200FF5" w:rsidP="00200FF5">
      <w:pPr>
        <w:contextualSpacing/>
        <w:jc w:val="center"/>
        <w:rPr>
          <w:b/>
          <w:sz w:val="24"/>
          <w:szCs w:val="24"/>
          <w:u w:val="single"/>
        </w:rPr>
      </w:pPr>
      <w:r w:rsidRPr="002F2BDC">
        <w:rPr>
          <w:b/>
          <w:sz w:val="24"/>
          <w:szCs w:val="24"/>
          <w:highlight w:val="cyan"/>
          <w:u w:val="single"/>
        </w:rPr>
        <w:t>Ilustración relacionada para la Solicitud de servicios relacionados a un equipo de Asistencia Tecnológica</w:t>
      </w:r>
    </w:p>
    <w:p w14:paraId="3C09E89A" w14:textId="5015F5B0" w:rsidR="00200FF5" w:rsidRPr="002F2BDC" w:rsidRDefault="00200FF5" w:rsidP="00200FF5">
      <w:pPr>
        <w:rPr>
          <w:rFonts w:eastAsia="Times New Roman"/>
          <w:spacing w:val="-1"/>
          <w:sz w:val="24"/>
          <w:szCs w:val="24"/>
        </w:rPr>
      </w:pPr>
      <w:r>
        <w:rPr>
          <w:noProof/>
          <w:lang w:val="en-US" w:eastAsia="en-US" w:bidi="ar-SA"/>
        </w:rPr>
        <w:drawing>
          <wp:anchor distT="0" distB="0" distL="114300" distR="114300" simplePos="0" relativeHeight="251823616" behindDoc="1" locked="0" layoutInCell="1" allowOverlap="1" wp14:anchorId="0AF0AB39" wp14:editId="4DE56D97">
            <wp:simplePos x="0" y="0"/>
            <wp:positionH relativeFrom="column">
              <wp:posOffset>1400861</wp:posOffset>
            </wp:positionH>
            <wp:positionV relativeFrom="paragraph">
              <wp:posOffset>127076</wp:posOffset>
            </wp:positionV>
            <wp:extent cx="4278833" cy="4568139"/>
            <wp:effectExtent l="0" t="0" r="7620" b="4445"/>
            <wp:wrapTight wrapText="bothSides">
              <wp:wrapPolygon edited="0">
                <wp:start x="0" y="0"/>
                <wp:lineTo x="0" y="21531"/>
                <wp:lineTo x="21542" y="21531"/>
                <wp:lineTo x="21542" y="0"/>
                <wp:lineTo x="0" y="0"/>
              </wp:wrapPolygon>
            </wp:wrapTight>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l="26882" t="8912" r="27255" b="4039"/>
                    <a:stretch/>
                  </pic:blipFill>
                  <pic:spPr bwMode="auto">
                    <a:xfrm>
                      <a:off x="0" y="0"/>
                      <a:ext cx="4278833" cy="456813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2D2EAA" w14:textId="101A81C7" w:rsidR="00200FF5" w:rsidRPr="002A0839" w:rsidRDefault="00200FF5" w:rsidP="00200FF5">
      <w:pPr>
        <w:shd w:val="clear" w:color="auto" w:fill="FFFFFF"/>
        <w:rPr>
          <w:rFonts w:eastAsia="Times New Roman"/>
          <w:color w:val="000000"/>
          <w:sz w:val="24"/>
          <w:szCs w:val="24"/>
        </w:rPr>
      </w:pPr>
    </w:p>
    <w:p w14:paraId="57641DFA" w14:textId="1A068807" w:rsidR="00200FF5" w:rsidRDefault="00200FF5" w:rsidP="00200FF5">
      <w:pPr>
        <w:jc w:val="center"/>
      </w:pPr>
      <w:r>
        <w:rPr>
          <w:noProof/>
          <w:lang w:val="en-US" w:eastAsia="en-US" w:bidi="ar-SA"/>
        </w:rPr>
        <mc:AlternateContent>
          <mc:Choice Requires="wps">
            <w:drawing>
              <wp:anchor distT="0" distB="0" distL="114300" distR="114300" simplePos="0" relativeHeight="251826688" behindDoc="0" locked="0" layoutInCell="1" allowOverlap="1" wp14:anchorId="75AA296C" wp14:editId="1C03FFD5">
                <wp:simplePos x="0" y="0"/>
                <wp:positionH relativeFrom="column">
                  <wp:posOffset>5145735</wp:posOffset>
                </wp:positionH>
                <wp:positionV relativeFrom="paragraph">
                  <wp:posOffset>4725</wp:posOffset>
                </wp:positionV>
                <wp:extent cx="438912" cy="65710"/>
                <wp:effectExtent l="0" t="0" r="18415" b="10795"/>
                <wp:wrapNone/>
                <wp:docPr id="127" name="Flowchart: Process 127"/>
                <wp:cNvGraphicFramePr/>
                <a:graphic xmlns:a="http://schemas.openxmlformats.org/drawingml/2006/main">
                  <a:graphicData uri="http://schemas.microsoft.com/office/word/2010/wordprocessingShape">
                    <wps:wsp>
                      <wps:cNvSpPr/>
                      <wps:spPr>
                        <a:xfrm>
                          <a:off x="0" y="0"/>
                          <a:ext cx="438912" cy="6571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F749502" id="Flowchart: Process 127" o:spid="_x0000_s1026" type="#_x0000_t109" style="position:absolute;margin-left:405.2pt;margin-top:.35pt;width:34.55pt;height:5.1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" fillcolor="#4f81bd [3204]" strokecolor="#243f60 [1604]" strokeweight="2pt"/>
            </w:pict>
          </mc:Fallback>
        </mc:AlternateContent>
      </w:r>
      <w:r>
        <w:rPr>
          <w:noProof/>
          <w:lang w:val="en-US" w:eastAsia="en-US" w:bidi="ar-SA"/>
        </w:rPr>
        <mc:AlternateContent>
          <mc:Choice Requires="wps">
            <w:drawing>
              <wp:anchor distT="0" distB="0" distL="114300" distR="114300" simplePos="0" relativeHeight="251825664" behindDoc="0" locked="0" layoutInCell="1" allowOverlap="1" wp14:anchorId="607A61EC" wp14:editId="520B88E1">
                <wp:simplePos x="0" y="0"/>
                <wp:positionH relativeFrom="column">
                  <wp:posOffset>3631997</wp:posOffset>
                </wp:positionH>
                <wp:positionV relativeFrom="paragraph">
                  <wp:posOffset>28854</wp:posOffset>
                </wp:positionV>
                <wp:extent cx="1031443" cy="58522"/>
                <wp:effectExtent l="0" t="0" r="16510" b="17780"/>
                <wp:wrapNone/>
                <wp:docPr id="128" name="Flowchart: Process 128"/>
                <wp:cNvGraphicFramePr/>
                <a:graphic xmlns:a="http://schemas.openxmlformats.org/drawingml/2006/main">
                  <a:graphicData uri="http://schemas.microsoft.com/office/word/2010/wordprocessingShape">
                    <wps:wsp>
                      <wps:cNvSpPr/>
                      <wps:spPr>
                        <a:xfrm>
                          <a:off x="0" y="0"/>
                          <a:ext cx="1031443" cy="58522"/>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9A2DD41" id="Flowchart: Process 128" o:spid="_x0000_s1026" type="#_x0000_t109" style="position:absolute;margin-left:286pt;margin-top:2.25pt;width:81.2pt;height:4.6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" fillcolor="#4f81bd [3204]" strokecolor="#243f60 [1604]" strokeweight="2pt"/>
            </w:pict>
          </mc:Fallback>
        </mc:AlternateContent>
      </w:r>
      <w:r>
        <w:rPr>
          <w:noProof/>
          <w:lang w:val="en-US" w:eastAsia="en-US" w:bidi="ar-SA"/>
        </w:rPr>
        <mc:AlternateContent>
          <mc:Choice Requires="wps">
            <w:drawing>
              <wp:anchor distT="0" distB="0" distL="114300" distR="114300" simplePos="0" relativeHeight="251824640" behindDoc="0" locked="0" layoutInCell="1" allowOverlap="1" wp14:anchorId="1F8EFA07" wp14:editId="4B1AB3A9">
                <wp:simplePos x="0" y="0"/>
                <wp:positionH relativeFrom="column">
                  <wp:posOffset>2666086</wp:posOffset>
                </wp:positionH>
                <wp:positionV relativeFrom="paragraph">
                  <wp:posOffset>4420</wp:posOffset>
                </wp:positionV>
                <wp:extent cx="724205" cy="73152"/>
                <wp:effectExtent l="0" t="0" r="19050" b="22225"/>
                <wp:wrapNone/>
                <wp:docPr id="129" name="Flowchart: Process 129"/>
                <wp:cNvGraphicFramePr/>
                <a:graphic xmlns:a="http://schemas.openxmlformats.org/drawingml/2006/main">
                  <a:graphicData uri="http://schemas.microsoft.com/office/word/2010/wordprocessingShape">
                    <wps:wsp>
                      <wps:cNvSpPr/>
                      <wps:spPr>
                        <a:xfrm>
                          <a:off x="0" y="0"/>
                          <a:ext cx="724205" cy="73152"/>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BB119A1" id="Flowchart: Process 129" o:spid="_x0000_s1026" type="#_x0000_t109" style="position:absolute;margin-left:209.95pt;margin-top:.35pt;width:57pt;height:5.75pt;z-index:251824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" fillcolor="#4f81bd [3204]" strokecolor="#243f60 [1604]" strokeweight="2pt"/>
            </w:pict>
          </mc:Fallback>
        </mc:AlternateContent>
      </w:r>
    </w:p>
    <w:p w14:paraId="36DEE114" w14:textId="0E335771" w:rsidR="00200FF5" w:rsidRDefault="00200FF5" w:rsidP="00200FF5">
      <w:pPr>
        <w:jc w:val="center"/>
      </w:pPr>
    </w:p>
    <w:p w14:paraId="1F6D8D44" w14:textId="62AE4C83" w:rsidR="00200FF5" w:rsidRDefault="00200FF5" w:rsidP="00200FF5">
      <w:pPr>
        <w:jc w:val="center"/>
      </w:pPr>
    </w:p>
    <w:p w14:paraId="48D12ABE" w14:textId="53BA1BD9" w:rsidR="00200FF5" w:rsidRDefault="00200FF5" w:rsidP="00200FF5">
      <w:pPr>
        <w:jc w:val="center"/>
      </w:pPr>
    </w:p>
    <w:p w14:paraId="1B6187FA" w14:textId="25CB4101" w:rsidR="00200FF5" w:rsidRDefault="00200FF5" w:rsidP="00200FF5">
      <w:pPr>
        <w:jc w:val="center"/>
      </w:pPr>
    </w:p>
    <w:p w14:paraId="07AA4A34" w14:textId="01898FCB" w:rsidR="00200FF5" w:rsidRDefault="00200FF5" w:rsidP="00200FF5">
      <w:pPr>
        <w:jc w:val="center"/>
      </w:pPr>
    </w:p>
    <w:p w14:paraId="2AED7233" w14:textId="56805446" w:rsidR="00200FF5" w:rsidRDefault="00200FF5" w:rsidP="00200FF5">
      <w:pPr>
        <w:jc w:val="center"/>
      </w:pPr>
      <w:r>
        <w:rPr>
          <w:noProof/>
          <w:lang w:val="en-US" w:eastAsia="en-US" w:bidi="ar-SA"/>
        </w:rPr>
        <mc:AlternateContent>
          <mc:Choice Requires="wps">
            <w:drawing>
              <wp:anchor distT="0" distB="0" distL="114300" distR="114300" simplePos="0" relativeHeight="251827712" behindDoc="0" locked="0" layoutInCell="1" allowOverlap="1" wp14:anchorId="5A6B416B" wp14:editId="5FB99CB5">
                <wp:simplePos x="0" y="0"/>
                <wp:positionH relativeFrom="column">
                  <wp:posOffset>5358384</wp:posOffset>
                </wp:positionH>
                <wp:positionV relativeFrom="paragraph">
                  <wp:posOffset>194996</wp:posOffset>
                </wp:positionV>
                <wp:extent cx="907085" cy="1345997"/>
                <wp:effectExtent l="0" t="19050" r="160020" b="26035"/>
                <wp:wrapNone/>
                <wp:docPr id="130" name="Right Brace 130"/>
                <wp:cNvGraphicFramePr/>
                <a:graphic xmlns:a="http://schemas.openxmlformats.org/drawingml/2006/main">
                  <a:graphicData uri="http://schemas.microsoft.com/office/word/2010/wordprocessingShape">
                    <wps:wsp>
                      <wps:cNvSpPr/>
                      <wps:spPr>
                        <a:xfrm>
                          <a:off x="0" y="0"/>
                          <a:ext cx="907085" cy="1345997"/>
                        </a:xfrm>
                        <a:prstGeom prst="rightBrace">
                          <a:avLst/>
                        </a:prstGeom>
                        <a:ln w="28575"/>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254A153" id="Right Brace 130" o:spid="_x0000_s1026" type="#_x0000_t88" style="position:absolute;margin-left:421.9pt;margin-top:15.35pt;width:71.4pt;height:106pt;z-index:251827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" adj="1213" strokecolor="#4579b8 [3044]" strokeweight="2.25pt"/>
            </w:pict>
          </mc:Fallback>
        </mc:AlternateContent>
      </w:r>
    </w:p>
    <w:p w14:paraId="7242E90A" w14:textId="37B674D7" w:rsidR="00200FF5" w:rsidRDefault="00200FF5" w:rsidP="00200FF5">
      <w:pPr>
        <w:jc w:val="center"/>
      </w:pPr>
      <w:r>
        <w:rPr>
          <w:noProof/>
          <w:lang w:val="en-US" w:eastAsia="en-US" w:bidi="ar-SA"/>
        </w:rPr>
        <mc:AlternateContent>
          <mc:Choice Requires="wps">
            <w:drawing>
              <wp:anchor distT="0" distB="0" distL="114300" distR="114300" simplePos="0" relativeHeight="251828736" behindDoc="0" locked="0" layoutInCell="1" allowOverlap="1" wp14:anchorId="6EBDA8BD" wp14:editId="7CFF4475">
                <wp:simplePos x="0" y="0"/>
                <wp:positionH relativeFrom="column">
                  <wp:posOffset>5925312</wp:posOffset>
                </wp:positionH>
                <wp:positionV relativeFrom="paragraph">
                  <wp:posOffset>6680</wp:posOffset>
                </wp:positionV>
                <wp:extent cx="1192377" cy="972922"/>
                <wp:effectExtent l="0" t="0" r="27305" b="17780"/>
                <wp:wrapNone/>
                <wp:docPr id="131" name="Flowchart: Process 131"/>
                <wp:cNvGraphicFramePr/>
                <a:graphic xmlns:a="http://schemas.openxmlformats.org/drawingml/2006/main">
                  <a:graphicData uri="http://schemas.microsoft.com/office/word/2010/wordprocessingShape">
                    <wps:wsp>
                      <wps:cNvSpPr/>
                      <wps:spPr>
                        <a:xfrm>
                          <a:off x="0" y="0"/>
                          <a:ext cx="1192377" cy="972922"/>
                        </a:xfrm>
                        <a:prstGeom prst="flowChartProcess">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0FED8A04" w14:textId="77777777" w:rsidR="00DD46C1" w:rsidRPr="00641A60" w:rsidRDefault="00DD46C1" w:rsidP="00200FF5">
                            <w:pPr>
                              <w:jc w:val="center"/>
                            </w:pPr>
                            <w:r w:rsidRPr="00641A60">
                              <w:t>Información de Servicios de acuerdo a los puntos (1,2,3 y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EBDA8BD" id="Flowchart: Process 131" o:spid="_x0000_s1097" type="#_x0000_t109" style="position:absolute;left:0;text-align:left;margin-left:466.55pt;margin-top:.55pt;width:93.9pt;height:76.6pt;z-index:251828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" fillcolor="#f79646 [3209]" strokecolor="#974706 [1609]" strokeweight="2pt">
                <v:textbox>
                  <w:txbxContent>
                    <w:p w14:paraId="0FED8A04" w14:textId="77777777" w:rsidR="00DD46C1" w:rsidRPr="00641A60" w:rsidRDefault="00DD46C1" w:rsidP="00200FF5">
                      <w:pPr>
                        <w:jc w:val="center"/>
                      </w:pPr>
                      <w:r w:rsidRPr="00641A60">
                        <w:t>Información de Servicios de acuerdo a los puntos (1,2,3 y 4)</w:t>
                      </w:r>
                    </w:p>
                  </w:txbxContent>
                </v:textbox>
              </v:shape>
            </w:pict>
          </mc:Fallback>
        </mc:AlternateContent>
      </w:r>
    </w:p>
    <w:p w14:paraId="0BF30EA9" w14:textId="6818395C" w:rsidR="00200FF5" w:rsidRDefault="00200FF5" w:rsidP="00200FF5">
      <w:pPr>
        <w:jc w:val="center"/>
      </w:pPr>
    </w:p>
    <w:p w14:paraId="06861DC6" w14:textId="045D75B6" w:rsidR="00200FF5" w:rsidRDefault="00200FF5" w:rsidP="00200FF5">
      <w:pPr>
        <w:jc w:val="center"/>
      </w:pPr>
    </w:p>
    <w:p w14:paraId="6230E721" w14:textId="10798131" w:rsidR="00200FF5" w:rsidRDefault="00200FF5" w:rsidP="00200FF5">
      <w:pPr>
        <w:jc w:val="center"/>
      </w:pPr>
    </w:p>
    <w:p w14:paraId="091FD1A8" w14:textId="205DDF83" w:rsidR="00200FF5" w:rsidRDefault="00200FF5" w:rsidP="00200FF5">
      <w:pPr>
        <w:jc w:val="center"/>
      </w:pPr>
    </w:p>
    <w:p w14:paraId="24BAC664" w14:textId="4C546C98" w:rsidR="00200FF5" w:rsidRDefault="00200FF5" w:rsidP="00200FF5">
      <w:pPr>
        <w:jc w:val="center"/>
      </w:pPr>
    </w:p>
    <w:p w14:paraId="2C59B230" w14:textId="5DD6F269" w:rsidR="00200FF5" w:rsidRDefault="00200FF5" w:rsidP="00200FF5">
      <w:pPr>
        <w:jc w:val="center"/>
      </w:pPr>
    </w:p>
    <w:p w14:paraId="08159656" w14:textId="1A1E9544" w:rsidR="00200FF5" w:rsidRDefault="00200FF5" w:rsidP="00200FF5">
      <w:pPr>
        <w:jc w:val="center"/>
      </w:pPr>
    </w:p>
    <w:p w14:paraId="3F350BE0" w14:textId="2251137E" w:rsidR="00200FF5" w:rsidRDefault="00200FF5" w:rsidP="00200FF5">
      <w:pPr>
        <w:contextualSpacing/>
        <w:jc w:val="center"/>
        <w:rPr>
          <w:b/>
          <w:sz w:val="24"/>
          <w:szCs w:val="24"/>
          <w:highlight w:val="cyan"/>
          <w:u w:val="single"/>
        </w:rPr>
      </w:pPr>
    </w:p>
    <w:p w14:paraId="711577C6" w14:textId="1B658EAF" w:rsidR="00200FF5" w:rsidRDefault="00200FF5" w:rsidP="00200FF5">
      <w:pPr>
        <w:contextualSpacing/>
        <w:jc w:val="center"/>
        <w:rPr>
          <w:b/>
          <w:sz w:val="24"/>
          <w:szCs w:val="24"/>
          <w:highlight w:val="cyan"/>
          <w:u w:val="single"/>
        </w:rPr>
      </w:pPr>
    </w:p>
    <w:p w14:paraId="5FA0DA3E" w14:textId="221F951C" w:rsidR="00200FF5" w:rsidRDefault="00200FF5" w:rsidP="00200FF5">
      <w:pPr>
        <w:contextualSpacing/>
        <w:jc w:val="center"/>
        <w:rPr>
          <w:b/>
          <w:sz w:val="24"/>
          <w:szCs w:val="24"/>
          <w:highlight w:val="cyan"/>
          <w:u w:val="single"/>
        </w:rPr>
      </w:pPr>
    </w:p>
    <w:p w14:paraId="38E16B58" w14:textId="30A81C3A" w:rsidR="00200FF5" w:rsidRDefault="00200FF5" w:rsidP="00200FF5">
      <w:pPr>
        <w:contextualSpacing/>
        <w:jc w:val="center"/>
        <w:rPr>
          <w:b/>
          <w:sz w:val="24"/>
          <w:szCs w:val="24"/>
          <w:highlight w:val="cyan"/>
          <w:u w:val="single"/>
        </w:rPr>
      </w:pPr>
    </w:p>
    <w:p w14:paraId="3ADFDB3F" w14:textId="3C4FBABB" w:rsidR="00200FF5" w:rsidRDefault="00200FF5" w:rsidP="00200FF5">
      <w:pPr>
        <w:contextualSpacing/>
        <w:jc w:val="center"/>
        <w:rPr>
          <w:b/>
          <w:sz w:val="24"/>
          <w:szCs w:val="24"/>
          <w:highlight w:val="cyan"/>
          <w:u w:val="single"/>
        </w:rPr>
      </w:pPr>
    </w:p>
    <w:p w14:paraId="38EAD648" w14:textId="59BB73B8" w:rsidR="00200FF5" w:rsidRDefault="00200FF5" w:rsidP="00200FF5">
      <w:pPr>
        <w:contextualSpacing/>
        <w:jc w:val="center"/>
        <w:rPr>
          <w:b/>
          <w:sz w:val="24"/>
          <w:szCs w:val="24"/>
          <w:highlight w:val="cyan"/>
          <w:u w:val="single"/>
        </w:rPr>
      </w:pPr>
    </w:p>
    <w:p w14:paraId="242B4C31" w14:textId="0753473E" w:rsidR="00200FF5" w:rsidRDefault="00200FF5" w:rsidP="00200FF5">
      <w:pPr>
        <w:contextualSpacing/>
        <w:jc w:val="center"/>
        <w:rPr>
          <w:b/>
          <w:sz w:val="24"/>
          <w:szCs w:val="24"/>
          <w:highlight w:val="cyan"/>
          <w:u w:val="single"/>
        </w:rPr>
      </w:pPr>
    </w:p>
    <w:p w14:paraId="2C16CAF2" w14:textId="20E0D07F" w:rsidR="00200FF5" w:rsidRPr="001A4600" w:rsidRDefault="00200FF5" w:rsidP="00200FF5">
      <w:pPr>
        <w:contextualSpacing/>
        <w:jc w:val="center"/>
        <w:rPr>
          <w:b/>
          <w:sz w:val="24"/>
          <w:szCs w:val="24"/>
          <w:highlight w:val="cyan"/>
          <w:u w:val="single"/>
        </w:rPr>
      </w:pPr>
      <w:r w:rsidRPr="001A4600">
        <w:rPr>
          <w:b/>
          <w:sz w:val="24"/>
          <w:szCs w:val="24"/>
          <w:highlight w:val="cyan"/>
          <w:u w:val="single"/>
        </w:rPr>
        <w:t>Documentación que debe acompañar todo tipo de referido para servicios</w:t>
      </w:r>
    </w:p>
    <w:p w14:paraId="017462E9" w14:textId="6BAB49BD" w:rsidR="00200FF5" w:rsidRDefault="00200FF5" w:rsidP="00200FF5">
      <w:pPr>
        <w:contextualSpacing/>
        <w:rPr>
          <w:b/>
          <w:sz w:val="24"/>
          <w:szCs w:val="24"/>
          <w:highlight w:val="yellow"/>
          <w:u w:val="single"/>
        </w:rPr>
      </w:pPr>
    </w:p>
    <w:p w14:paraId="69033293" w14:textId="354A968A" w:rsidR="00200FF5" w:rsidRPr="00D34862" w:rsidRDefault="00200FF5" w:rsidP="00200FF5">
      <w:pPr>
        <w:ind w:left="720"/>
        <w:contextualSpacing/>
        <w:rPr>
          <w:b/>
          <w:sz w:val="24"/>
          <w:szCs w:val="24"/>
          <w:highlight w:val="yellow"/>
          <w:u w:val="single"/>
        </w:rPr>
      </w:pPr>
      <w:r w:rsidRPr="004902F9">
        <w:rPr>
          <w:b/>
          <w:sz w:val="24"/>
          <w:szCs w:val="24"/>
          <w:highlight w:val="yellow"/>
          <w:u w:val="single"/>
        </w:rPr>
        <w:t>Solicitud de servicios de Asistencia Técnica</w:t>
      </w:r>
      <w:r>
        <w:rPr>
          <w:b/>
          <w:sz w:val="24"/>
          <w:szCs w:val="24"/>
          <w:highlight w:val="yellow"/>
          <w:u w:val="single"/>
        </w:rPr>
        <w:t xml:space="preserve"> y </w:t>
      </w:r>
      <w:r w:rsidRPr="004902F9">
        <w:rPr>
          <w:b/>
          <w:sz w:val="24"/>
          <w:szCs w:val="24"/>
          <w:highlight w:val="yellow"/>
          <w:u w:val="single"/>
        </w:rPr>
        <w:t>Solicitud de servicios relacionados a un equipo de Asistencia Tecnológica</w:t>
      </w:r>
    </w:p>
    <w:p w14:paraId="3AB81881" w14:textId="43280E16" w:rsidR="00200FF5" w:rsidRDefault="00200FF5" w:rsidP="00207B13">
      <w:pPr>
        <w:pStyle w:val="ListParagraph"/>
        <w:widowControl/>
        <w:numPr>
          <w:ilvl w:val="0"/>
          <w:numId w:val="21"/>
        </w:numPr>
        <w:shd w:val="clear" w:color="auto" w:fill="FFFFFF" w:themeFill="background1"/>
        <w:autoSpaceDE/>
        <w:autoSpaceDN/>
        <w:spacing w:after="160" w:line="259" w:lineRule="auto"/>
        <w:ind w:left="1080"/>
        <w:contextualSpacing/>
        <w:rPr>
          <w:sz w:val="24"/>
          <w:szCs w:val="24"/>
        </w:rPr>
      </w:pPr>
      <w:r>
        <w:rPr>
          <w:sz w:val="24"/>
          <w:szCs w:val="24"/>
        </w:rPr>
        <w:t>Servicio completado y firmado por el director escolar.  Digitalizar el mismo con la firma del director escolar.</w:t>
      </w:r>
    </w:p>
    <w:p w14:paraId="4390EFC5" w14:textId="13291960" w:rsidR="00200FF5" w:rsidRDefault="00200FF5" w:rsidP="00207B13">
      <w:pPr>
        <w:pStyle w:val="ListParagraph"/>
        <w:widowControl/>
        <w:numPr>
          <w:ilvl w:val="0"/>
          <w:numId w:val="21"/>
        </w:numPr>
        <w:shd w:val="clear" w:color="auto" w:fill="FFFFFF" w:themeFill="background1"/>
        <w:autoSpaceDE/>
        <w:autoSpaceDN/>
        <w:spacing w:after="160" w:line="259" w:lineRule="auto"/>
        <w:ind w:left="1080"/>
        <w:contextualSpacing/>
        <w:rPr>
          <w:sz w:val="24"/>
          <w:szCs w:val="24"/>
        </w:rPr>
      </w:pPr>
      <w:r>
        <w:rPr>
          <w:sz w:val="24"/>
          <w:szCs w:val="24"/>
        </w:rPr>
        <w:t>Minuta explicativa que sea cónsona con el área de comentarios establecidos al realizar el referido para servicios y digitalizar la misma con todas las firmas.</w:t>
      </w:r>
    </w:p>
    <w:p w14:paraId="2A4B296A" w14:textId="322E60A6" w:rsidR="00200FF5" w:rsidRDefault="00200FF5" w:rsidP="00200FF5">
      <w:pPr>
        <w:shd w:val="clear" w:color="auto" w:fill="FFFFFF" w:themeFill="background1"/>
        <w:contextualSpacing/>
        <w:jc w:val="center"/>
        <w:rPr>
          <w:b/>
          <w:sz w:val="24"/>
          <w:szCs w:val="24"/>
          <w:u w:val="single"/>
        </w:rPr>
      </w:pPr>
      <w:r>
        <w:rPr>
          <w:noProof/>
          <w:lang w:val="en-US" w:eastAsia="en-US" w:bidi="ar-SA"/>
        </w:rPr>
        <w:drawing>
          <wp:anchor distT="0" distB="0" distL="114300" distR="114300" simplePos="0" relativeHeight="251843072" behindDoc="1" locked="0" layoutInCell="1" allowOverlap="1" wp14:anchorId="45396894" wp14:editId="30D4F8D1">
            <wp:simplePos x="0" y="0"/>
            <wp:positionH relativeFrom="column">
              <wp:posOffset>1543050</wp:posOffset>
            </wp:positionH>
            <wp:positionV relativeFrom="paragraph">
              <wp:posOffset>172720</wp:posOffset>
            </wp:positionV>
            <wp:extent cx="4711700" cy="994410"/>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l="35749" t="80403" r="27856" b="5936"/>
                    <a:stretch/>
                  </pic:blipFill>
                  <pic:spPr bwMode="auto">
                    <a:xfrm>
                      <a:off x="0" y="0"/>
                      <a:ext cx="4711700" cy="994410"/>
                    </a:xfrm>
                    <a:prstGeom prst="rect">
                      <a:avLst/>
                    </a:prstGeom>
                    <a:ln>
                      <a:noFill/>
                    </a:ln>
                    <a:extLst>
                      <a:ext uri="{53640926-AAD7-44D8-BBD7-CCE9431645EC}">
                        <a14:shadowObscured xmlns:a14="http://schemas.microsoft.com/office/drawing/2010/main"/>
                      </a:ext>
                    </a:extLst>
                  </pic:spPr>
                </pic:pic>
              </a:graphicData>
            </a:graphic>
          </wp:anchor>
        </w:drawing>
      </w:r>
      <w:r w:rsidRPr="001A4600">
        <w:rPr>
          <w:b/>
          <w:sz w:val="24"/>
          <w:szCs w:val="24"/>
          <w:highlight w:val="cyan"/>
          <w:u w:val="single"/>
        </w:rPr>
        <w:t>Ilustración para anejar documentos concernientes a la Solicitud de Servicios</w:t>
      </w:r>
    </w:p>
    <w:p w14:paraId="2080A0F9" w14:textId="383E8936" w:rsidR="00200FF5" w:rsidRPr="001A4600" w:rsidRDefault="00200FF5" w:rsidP="00200FF5">
      <w:pPr>
        <w:shd w:val="clear" w:color="auto" w:fill="FFFFFF" w:themeFill="background1"/>
        <w:contextualSpacing/>
        <w:jc w:val="center"/>
        <w:rPr>
          <w:b/>
          <w:sz w:val="24"/>
          <w:szCs w:val="24"/>
          <w:u w:val="single"/>
        </w:rPr>
      </w:pPr>
    </w:p>
    <w:p w14:paraId="01AC45A8" w14:textId="5222AC57" w:rsidR="00200FF5" w:rsidRPr="001A4600" w:rsidRDefault="00200FF5" w:rsidP="00200FF5">
      <w:pPr>
        <w:rPr>
          <w:sz w:val="24"/>
          <w:szCs w:val="24"/>
        </w:rPr>
      </w:pPr>
    </w:p>
    <w:p w14:paraId="48F8DF4D" w14:textId="173A69A3" w:rsidR="00200FF5" w:rsidRDefault="00200FF5" w:rsidP="00200FF5"/>
    <w:p w14:paraId="0E9B5955" w14:textId="36F35880" w:rsidR="00200FF5" w:rsidRDefault="00200FF5" w:rsidP="00200FF5"/>
    <w:p w14:paraId="3ECBAA36" w14:textId="56669E2B" w:rsidR="00200FF5" w:rsidRDefault="00200FF5" w:rsidP="00200FF5">
      <w:r>
        <w:rPr>
          <w:noProof/>
          <w:lang w:val="en-US" w:eastAsia="en-US" w:bidi="ar-SA"/>
        </w:rPr>
        <mc:AlternateContent>
          <mc:Choice Requires="wps">
            <w:drawing>
              <wp:anchor distT="0" distB="0" distL="114300" distR="114300" simplePos="0" relativeHeight="251830784" behindDoc="0" locked="0" layoutInCell="1" allowOverlap="1" wp14:anchorId="67F228A0" wp14:editId="7C051CDE">
                <wp:simplePos x="0" y="0"/>
                <wp:positionH relativeFrom="column">
                  <wp:posOffset>4412615</wp:posOffset>
                </wp:positionH>
                <wp:positionV relativeFrom="paragraph">
                  <wp:posOffset>161925</wp:posOffset>
                </wp:positionV>
                <wp:extent cx="2289175" cy="789940"/>
                <wp:effectExtent l="1790700" t="190500" r="15875" b="10160"/>
                <wp:wrapNone/>
                <wp:docPr id="132" name="Rectangular Callout 132"/>
                <wp:cNvGraphicFramePr/>
                <a:graphic xmlns:a="http://schemas.openxmlformats.org/drawingml/2006/main">
                  <a:graphicData uri="http://schemas.microsoft.com/office/word/2010/wordprocessingShape">
                    <wps:wsp>
                      <wps:cNvSpPr/>
                      <wps:spPr>
                        <a:xfrm>
                          <a:off x="0" y="0"/>
                          <a:ext cx="2289175" cy="789940"/>
                        </a:xfrm>
                        <a:prstGeom prst="wedgeRectCallout">
                          <a:avLst>
                            <a:gd name="adj1" fmla="val -126287"/>
                            <a:gd name="adj2" fmla="val -70851"/>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423149C9" w14:textId="77777777" w:rsidR="00DD46C1" w:rsidRPr="009D6042" w:rsidRDefault="00DD46C1" w:rsidP="00200FF5">
                            <w:pPr>
                              <w:rPr>
                                <w:b/>
                              </w:rPr>
                            </w:pPr>
                            <w:r w:rsidRPr="009D6042">
                              <w:rPr>
                                <w:b/>
                              </w:rPr>
                              <w:t>Espacio para Adjuntar la Solicitud de Servicio luego de ser firmado por el Director Escolar.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7F228A0" id="Rectangular Callout 132" o:spid="_x0000_s1098" type="#_x0000_t61" style="position:absolute;margin-left:347.45pt;margin-top:12.75pt;width:180.25pt;height:62.2pt;z-index:251830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" adj="-16478,-4504" fillcolor="#f79646 [3209]" strokecolor="#974706 [1609]" strokeweight="2pt">
                <v:textbox>
                  <w:txbxContent>
                    <w:p w14:paraId="423149C9" w14:textId="77777777" w:rsidR="00DD46C1" w:rsidRPr="009D6042" w:rsidRDefault="00DD46C1" w:rsidP="00200FF5">
                      <w:pPr>
                        <w:rPr>
                          <w:b/>
                        </w:rPr>
                      </w:pPr>
                      <w:r w:rsidRPr="009D6042">
                        <w:rPr>
                          <w:b/>
                        </w:rPr>
                        <w:t>Espacio para Adjuntar la Solicitud de Servicio luego de ser firmado por el Director Escolar.</w:t>
                      </w:r>
                    </w:p>
                  </w:txbxContent>
                </v:textbox>
              </v:shape>
            </w:pict>
          </mc:Fallback>
        </mc:AlternateContent>
      </w:r>
      <w:r>
        <w:rPr>
          <w:noProof/>
          <w:lang w:val="en-US" w:eastAsia="en-US" w:bidi="ar-SA"/>
        </w:rPr>
        <mc:AlternateContent>
          <mc:Choice Requires="wps">
            <w:drawing>
              <wp:anchor distT="0" distB="0" distL="114300" distR="114300" simplePos="0" relativeHeight="251829760" behindDoc="0" locked="0" layoutInCell="1" allowOverlap="1" wp14:anchorId="2C2EDD29" wp14:editId="73301809">
                <wp:simplePos x="0" y="0"/>
                <wp:positionH relativeFrom="column">
                  <wp:posOffset>47625</wp:posOffset>
                </wp:positionH>
                <wp:positionV relativeFrom="paragraph">
                  <wp:posOffset>11430</wp:posOffset>
                </wp:positionV>
                <wp:extent cx="1235710" cy="885825"/>
                <wp:effectExtent l="0" t="171450" r="478790" b="28575"/>
                <wp:wrapNone/>
                <wp:docPr id="133" name="Rectangular Callout 133"/>
                <wp:cNvGraphicFramePr/>
                <a:graphic xmlns:a="http://schemas.openxmlformats.org/drawingml/2006/main">
                  <a:graphicData uri="http://schemas.microsoft.com/office/word/2010/wordprocessingShape">
                    <wps:wsp>
                      <wps:cNvSpPr/>
                      <wps:spPr>
                        <a:xfrm>
                          <a:off x="0" y="0"/>
                          <a:ext cx="1235710" cy="885825"/>
                        </a:xfrm>
                        <a:prstGeom prst="wedgeRectCallout">
                          <a:avLst>
                            <a:gd name="adj1" fmla="val 86023"/>
                            <a:gd name="adj2" fmla="val -67891"/>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2A291583" w14:textId="77777777" w:rsidR="00DD46C1" w:rsidRPr="009D6042" w:rsidRDefault="00DD46C1" w:rsidP="00200FF5">
                            <w:pPr>
                              <w:rPr>
                                <w:b/>
                              </w:rPr>
                            </w:pPr>
                            <w:r w:rsidRPr="009D6042">
                              <w:rPr>
                                <w:b/>
                              </w:rPr>
                              <w:t>Espacio para colocar la minuta relacionada al servicio.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EDD29" id="Rectangular Callout 133" o:spid="_x0000_s1099" type="#_x0000_t61" style="position:absolute;margin-left:3.75pt;margin-top:.9pt;width:97.3pt;height:69.75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" adj="29381,-3864" fillcolor="#c0504d [3205]" strokecolor="#622423 [1605]" strokeweight="2pt">
                <v:textbox>
                  <w:txbxContent>
                    <w:p w14:paraId="2A291583" w14:textId="77777777" w:rsidR="00DD46C1" w:rsidRPr="009D6042" w:rsidRDefault="00DD46C1" w:rsidP="00200FF5">
                      <w:pPr>
                        <w:rPr>
                          <w:b/>
                        </w:rPr>
                      </w:pPr>
                      <w:r w:rsidRPr="009D6042">
                        <w:rPr>
                          <w:b/>
                        </w:rPr>
                        <w:t>Espacio para colocar la minuta relacionada al servicio.</w:t>
                      </w:r>
                    </w:p>
                  </w:txbxContent>
                </v:textbox>
              </v:shape>
            </w:pict>
          </mc:Fallback>
        </mc:AlternateContent>
      </w:r>
    </w:p>
    <w:p w14:paraId="4EA8B799" w14:textId="5ACDDF17" w:rsidR="00200FF5" w:rsidRDefault="00200FF5" w:rsidP="00200FF5"/>
    <w:p w14:paraId="20A381A2" w14:textId="26F45D0F" w:rsidR="00200FF5" w:rsidRDefault="00200FF5" w:rsidP="00200FF5"/>
    <w:p w14:paraId="0D8E9D2B" w14:textId="07A2CAEA" w:rsidR="00200FF5" w:rsidRDefault="00200FF5" w:rsidP="00200FF5"/>
    <w:p w14:paraId="5CBB2BDA" w14:textId="0B4F2AE8" w:rsidR="00200FF5" w:rsidRDefault="00200FF5" w:rsidP="00200FF5"/>
    <w:p w14:paraId="52BDD443" w14:textId="772DCD16" w:rsidR="00200FF5" w:rsidRDefault="00200FF5" w:rsidP="00200FF5"/>
    <w:p w14:paraId="78BEB983" w14:textId="2F9457FD" w:rsidR="00200FF5" w:rsidRDefault="00200FF5" w:rsidP="00200FF5">
      <w:pPr>
        <w:jc w:val="center"/>
        <w:rPr>
          <w:b/>
          <w:sz w:val="24"/>
          <w:szCs w:val="24"/>
          <w:u w:val="single"/>
        </w:rPr>
      </w:pPr>
      <w:r w:rsidRPr="00642468">
        <w:rPr>
          <w:b/>
          <w:sz w:val="24"/>
          <w:szCs w:val="24"/>
          <w:highlight w:val="cyan"/>
          <w:u w:val="single"/>
        </w:rPr>
        <w:t>Ilustración concerniente al Documento de Solicitud de Servicios</w:t>
      </w:r>
    </w:p>
    <w:p w14:paraId="47DFDA2A" w14:textId="60C27D6E" w:rsidR="00200FF5" w:rsidRPr="00642468" w:rsidRDefault="00200FF5" w:rsidP="00200FF5">
      <w:pPr>
        <w:jc w:val="center"/>
        <w:rPr>
          <w:b/>
          <w:sz w:val="24"/>
          <w:szCs w:val="24"/>
          <w:u w:val="single"/>
        </w:rPr>
      </w:pPr>
      <w:r>
        <w:rPr>
          <w:noProof/>
          <w:lang w:val="en-US" w:eastAsia="en-US" w:bidi="ar-SA"/>
        </w:rPr>
        <mc:AlternateContent>
          <mc:Choice Requires="wps">
            <w:drawing>
              <wp:anchor distT="0" distB="0" distL="114300" distR="114300" simplePos="0" relativeHeight="251838976" behindDoc="0" locked="0" layoutInCell="1" allowOverlap="1" wp14:anchorId="58841F82" wp14:editId="5FB99BF6">
                <wp:simplePos x="0" y="0"/>
                <wp:positionH relativeFrom="column">
                  <wp:posOffset>1378915</wp:posOffset>
                </wp:positionH>
                <wp:positionV relativeFrom="paragraph">
                  <wp:posOffset>3891026</wp:posOffset>
                </wp:positionV>
                <wp:extent cx="592531" cy="87782"/>
                <wp:effectExtent l="0" t="0" r="17145" b="26670"/>
                <wp:wrapNone/>
                <wp:docPr id="134" name="Rectangle 134"/>
                <wp:cNvGraphicFramePr/>
                <a:graphic xmlns:a="http://schemas.openxmlformats.org/drawingml/2006/main">
                  <a:graphicData uri="http://schemas.microsoft.com/office/word/2010/wordprocessingShape">
                    <wps:wsp>
                      <wps:cNvSpPr/>
                      <wps:spPr>
                        <a:xfrm flipV="1">
                          <a:off x="0" y="0"/>
                          <a:ext cx="592531" cy="87782"/>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1484018" id="Rectangle 134" o:spid="_x0000_s1026" style="position:absolute;margin-left:108.6pt;margin-top:306.4pt;width:46.65pt;height:6.9pt;flip:y;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837952" behindDoc="0" locked="0" layoutInCell="1" allowOverlap="1" wp14:anchorId="6EA10F1F" wp14:editId="33CE0189">
                <wp:simplePos x="0" y="0"/>
                <wp:positionH relativeFrom="column">
                  <wp:posOffset>1627454</wp:posOffset>
                </wp:positionH>
                <wp:positionV relativeFrom="paragraph">
                  <wp:posOffset>2947391</wp:posOffset>
                </wp:positionV>
                <wp:extent cx="489610" cy="95098"/>
                <wp:effectExtent l="0" t="0" r="24765" b="19685"/>
                <wp:wrapNone/>
                <wp:docPr id="135" name="Rectangle 135"/>
                <wp:cNvGraphicFramePr/>
                <a:graphic xmlns:a="http://schemas.openxmlformats.org/drawingml/2006/main">
                  <a:graphicData uri="http://schemas.microsoft.com/office/word/2010/wordprocessingShape">
                    <wps:wsp>
                      <wps:cNvSpPr/>
                      <wps:spPr>
                        <a:xfrm>
                          <a:off x="0" y="0"/>
                          <a:ext cx="489610" cy="95098"/>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C9FCA7A" id="Rectangle 135" o:spid="_x0000_s1026" style="position:absolute;margin-left:128.15pt;margin-top:232.1pt;width:38.55pt;height:7.5pt;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836928" behindDoc="0" locked="0" layoutInCell="1" allowOverlap="1" wp14:anchorId="011DC68E" wp14:editId="6E56EAA2">
                <wp:simplePos x="0" y="0"/>
                <wp:positionH relativeFrom="column">
                  <wp:posOffset>2366467</wp:posOffset>
                </wp:positionH>
                <wp:positionV relativeFrom="paragraph">
                  <wp:posOffset>2193900</wp:posOffset>
                </wp:positionV>
                <wp:extent cx="570586" cy="58521"/>
                <wp:effectExtent l="0" t="0" r="20320" b="17780"/>
                <wp:wrapNone/>
                <wp:docPr id="448" name="Rectangle 448"/>
                <wp:cNvGraphicFramePr/>
                <a:graphic xmlns:a="http://schemas.openxmlformats.org/drawingml/2006/main">
                  <a:graphicData uri="http://schemas.microsoft.com/office/word/2010/wordprocessingShape">
                    <wps:wsp>
                      <wps:cNvSpPr/>
                      <wps:spPr>
                        <a:xfrm>
                          <a:off x="0" y="0"/>
                          <a:ext cx="570586" cy="58521"/>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3458492" id="Rectangle 448" o:spid="_x0000_s1026" style="position:absolute;margin-left:186.35pt;margin-top:172.75pt;width:44.95pt;height:4.6pt;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835904" behindDoc="0" locked="0" layoutInCell="1" allowOverlap="1" wp14:anchorId="177439C6" wp14:editId="60D915C1">
                <wp:simplePos x="0" y="0"/>
                <wp:positionH relativeFrom="column">
                  <wp:posOffset>1364285</wp:posOffset>
                </wp:positionH>
                <wp:positionV relativeFrom="paragraph">
                  <wp:posOffset>2084173</wp:posOffset>
                </wp:positionV>
                <wp:extent cx="994867" cy="73152"/>
                <wp:effectExtent l="0" t="0" r="15240" b="22225"/>
                <wp:wrapNone/>
                <wp:docPr id="148" name="Rectangle 148"/>
                <wp:cNvGraphicFramePr/>
                <a:graphic xmlns:a="http://schemas.openxmlformats.org/drawingml/2006/main">
                  <a:graphicData uri="http://schemas.microsoft.com/office/word/2010/wordprocessingShape">
                    <wps:wsp>
                      <wps:cNvSpPr/>
                      <wps:spPr>
                        <a:xfrm>
                          <a:off x="0" y="0"/>
                          <a:ext cx="994867" cy="73152"/>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33E714A" id="Rectangle 148" o:spid="_x0000_s1026" style="position:absolute;margin-left:107.4pt;margin-top:164.1pt;width:78.35pt;height:5.75pt;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834880" behindDoc="0" locked="0" layoutInCell="1" allowOverlap="1" wp14:anchorId="03246921" wp14:editId="26E1CC90">
                <wp:simplePos x="0" y="0"/>
                <wp:positionH relativeFrom="column">
                  <wp:posOffset>4933924</wp:posOffset>
                </wp:positionH>
                <wp:positionV relativeFrom="paragraph">
                  <wp:posOffset>1989099</wp:posOffset>
                </wp:positionV>
                <wp:extent cx="489610" cy="95098"/>
                <wp:effectExtent l="0" t="0" r="24765" b="19685"/>
                <wp:wrapNone/>
                <wp:docPr id="149" name="Rectangle 149"/>
                <wp:cNvGraphicFramePr/>
                <a:graphic xmlns:a="http://schemas.openxmlformats.org/drawingml/2006/main">
                  <a:graphicData uri="http://schemas.microsoft.com/office/word/2010/wordprocessingShape">
                    <wps:wsp>
                      <wps:cNvSpPr/>
                      <wps:spPr>
                        <a:xfrm>
                          <a:off x="0" y="0"/>
                          <a:ext cx="489610" cy="95098"/>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6423638" id="Rectangle 149" o:spid="_x0000_s1026" style="position:absolute;margin-left:388.5pt;margin-top:156.6pt;width:38.55pt;height:7.5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833856" behindDoc="0" locked="0" layoutInCell="1" allowOverlap="1" wp14:anchorId="3F718549" wp14:editId="01130B41">
                <wp:simplePos x="0" y="0"/>
                <wp:positionH relativeFrom="column">
                  <wp:posOffset>1832458</wp:posOffset>
                </wp:positionH>
                <wp:positionV relativeFrom="paragraph">
                  <wp:posOffset>1506271</wp:posOffset>
                </wp:positionV>
                <wp:extent cx="1031443" cy="117043"/>
                <wp:effectExtent l="0" t="0" r="16510" b="16510"/>
                <wp:wrapNone/>
                <wp:docPr id="150" name="Rectangle 150"/>
                <wp:cNvGraphicFramePr/>
                <a:graphic xmlns:a="http://schemas.openxmlformats.org/drawingml/2006/main">
                  <a:graphicData uri="http://schemas.microsoft.com/office/word/2010/wordprocessingShape">
                    <wps:wsp>
                      <wps:cNvSpPr/>
                      <wps:spPr>
                        <a:xfrm>
                          <a:off x="0" y="0"/>
                          <a:ext cx="1031443" cy="117043"/>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EAC08E2" id="Rectangle 150" o:spid="_x0000_s1026" style="position:absolute;margin-left:144.3pt;margin-top:118.6pt;width:81.2pt;height:9.2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832832" behindDoc="0" locked="0" layoutInCell="1" allowOverlap="1" wp14:anchorId="52A365E6" wp14:editId="6189059D">
                <wp:simplePos x="0" y="0"/>
                <wp:positionH relativeFrom="column">
                  <wp:posOffset>4912157</wp:posOffset>
                </wp:positionH>
                <wp:positionV relativeFrom="paragraph">
                  <wp:posOffset>57861</wp:posOffset>
                </wp:positionV>
                <wp:extent cx="629107" cy="95098"/>
                <wp:effectExtent l="0" t="0" r="19050" b="19685"/>
                <wp:wrapNone/>
                <wp:docPr id="151" name="Rectangle 151"/>
                <wp:cNvGraphicFramePr/>
                <a:graphic xmlns:a="http://schemas.openxmlformats.org/drawingml/2006/main">
                  <a:graphicData uri="http://schemas.microsoft.com/office/word/2010/wordprocessingShape">
                    <wps:wsp>
                      <wps:cNvSpPr/>
                      <wps:spPr>
                        <a:xfrm>
                          <a:off x="0" y="0"/>
                          <a:ext cx="629107" cy="95098"/>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C6BC8BB" id="Rectangle 151" o:spid="_x0000_s1026" style="position:absolute;margin-left:386.8pt;margin-top:4.55pt;width:49.55pt;height:7.5pt;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" fillcolor="white [3212]" strokecolor="#243f60 [1604]" strokeweight="2pt"/>
            </w:pict>
          </mc:Fallback>
        </mc:AlternateContent>
      </w:r>
      <w:r>
        <w:rPr>
          <w:noProof/>
          <w:lang w:val="en-US" w:eastAsia="en-US" w:bidi="ar-SA"/>
        </w:rPr>
        <mc:AlternateContent>
          <mc:Choice Requires="wps">
            <w:drawing>
              <wp:anchor distT="0" distB="0" distL="114300" distR="114300" simplePos="0" relativeHeight="251831808" behindDoc="0" locked="0" layoutInCell="1" allowOverlap="1" wp14:anchorId="60A95444" wp14:editId="5B1294AF">
                <wp:simplePos x="0" y="0"/>
                <wp:positionH relativeFrom="column">
                  <wp:posOffset>4919472</wp:posOffset>
                </wp:positionH>
                <wp:positionV relativeFrom="paragraph">
                  <wp:posOffset>862533</wp:posOffset>
                </wp:positionV>
                <wp:extent cx="489610" cy="95098"/>
                <wp:effectExtent l="0" t="0" r="24765" b="19685"/>
                <wp:wrapNone/>
                <wp:docPr id="27" name="Rectangle 27"/>
                <wp:cNvGraphicFramePr/>
                <a:graphic xmlns:a="http://schemas.openxmlformats.org/drawingml/2006/main">
                  <a:graphicData uri="http://schemas.microsoft.com/office/word/2010/wordprocessingShape">
                    <wps:wsp>
                      <wps:cNvSpPr/>
                      <wps:spPr>
                        <a:xfrm>
                          <a:off x="0" y="0"/>
                          <a:ext cx="489610" cy="95098"/>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F19056C" id="Rectangle 27" o:spid="_x0000_s1026" style="position:absolute;margin-left:387.35pt;margin-top:67.9pt;width:38.55pt;height:7.5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" fillcolor="white [3212]" strokecolor="#243f60 [1604]" strokeweight="2pt"/>
            </w:pict>
          </mc:Fallback>
        </mc:AlternateContent>
      </w:r>
      <w:r>
        <w:rPr>
          <w:noProof/>
          <w:lang w:val="en-US" w:eastAsia="en-US" w:bidi="ar-SA"/>
        </w:rPr>
        <w:drawing>
          <wp:inline distT="0" distB="0" distL="0" distR="0" wp14:anchorId="72DEF18F" wp14:editId="6DE6020B">
            <wp:extent cx="5000625" cy="543839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8626" t="13486" r="28864" b="4326"/>
                    <a:stretch/>
                  </pic:blipFill>
                  <pic:spPr bwMode="auto">
                    <a:xfrm>
                      <a:off x="0" y="0"/>
                      <a:ext cx="5029995" cy="5470331"/>
                    </a:xfrm>
                    <a:prstGeom prst="rect">
                      <a:avLst/>
                    </a:prstGeom>
                    <a:ln>
                      <a:noFill/>
                    </a:ln>
                    <a:extLst>
                      <a:ext uri="{53640926-AAD7-44D8-BBD7-CCE9431645EC}">
                        <a14:shadowObscured xmlns:a14="http://schemas.microsoft.com/office/drawing/2010/main"/>
                      </a:ext>
                    </a:extLst>
                  </pic:spPr>
                </pic:pic>
              </a:graphicData>
            </a:graphic>
          </wp:inline>
        </w:drawing>
      </w:r>
    </w:p>
    <w:p w14:paraId="71C15598" w14:textId="03120DBD" w:rsidR="00200FF5" w:rsidRDefault="00200FF5" w:rsidP="00200FF5">
      <w:pPr>
        <w:ind w:left="720"/>
        <w:rPr>
          <w:sz w:val="24"/>
          <w:szCs w:val="24"/>
        </w:rPr>
      </w:pPr>
      <w:r>
        <w:rPr>
          <w:noProof/>
          <w:sz w:val="24"/>
          <w:szCs w:val="24"/>
          <w:lang w:val="en-US" w:eastAsia="en-US" w:bidi="ar-SA"/>
        </w:rPr>
        <mc:AlternateContent>
          <mc:Choice Requires="wps">
            <w:drawing>
              <wp:anchor distT="0" distB="0" distL="114300" distR="114300" simplePos="0" relativeHeight="251840000" behindDoc="0" locked="0" layoutInCell="1" allowOverlap="1" wp14:anchorId="2BE94D05" wp14:editId="303C7762">
                <wp:simplePos x="0" y="0"/>
                <wp:positionH relativeFrom="column">
                  <wp:posOffset>398475</wp:posOffset>
                </wp:positionH>
                <wp:positionV relativeFrom="paragraph">
                  <wp:posOffset>100051</wp:posOffset>
                </wp:positionV>
                <wp:extent cx="6349594" cy="1060171"/>
                <wp:effectExtent l="0" t="0" r="13335" b="26035"/>
                <wp:wrapNone/>
                <wp:docPr id="152" name="Rectangle 152"/>
                <wp:cNvGraphicFramePr/>
                <a:graphic xmlns:a="http://schemas.openxmlformats.org/drawingml/2006/main">
                  <a:graphicData uri="http://schemas.microsoft.com/office/word/2010/wordprocessingShape">
                    <wps:wsp>
                      <wps:cNvSpPr/>
                      <wps:spPr>
                        <a:xfrm>
                          <a:off x="0" y="0"/>
                          <a:ext cx="6349594" cy="1060171"/>
                        </a:xfrm>
                        <a:prstGeom prst="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61E2FA26" w14:textId="77777777" w:rsidR="00DD46C1" w:rsidRPr="005165EF" w:rsidRDefault="00DD46C1" w:rsidP="00200FF5">
                            <w:pPr>
                              <w:rPr>
                                <w:b/>
                              </w:rPr>
                            </w:pPr>
                            <w:r w:rsidRPr="005165EF">
                              <w:rPr>
                                <w:b/>
                                <w:sz w:val="24"/>
                                <w:szCs w:val="24"/>
                              </w:rPr>
                              <w:t>Una vez completados todos los documentos (Minuta de COMPU escolar con la debida documentación clara, concisa, precisa y objetiva de acuerdo al tipo de servicio al solicitar) y Solicitud de Servicios que deberá ser firmada por el Director escolar.  Se deben adjuntar a la plataforma de MIPE para el trámite correspondiente con el Comité Asesor de Asistencia Tecnológica.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E94D05" id="Rectangle 152" o:spid="_x0000_s1100" style="position:absolute;left:0;text-align:left;margin-left:31.4pt;margin-top:7.9pt;width:499.95pt;height:83.5pt;z-index:251840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" fillcolor="#c0504d [3205]" strokecolor="#622423 [1605]" strokeweight="2pt">
                <v:textbox>
                  <w:txbxContent>
                    <w:p w14:paraId="61E2FA26" w14:textId="77777777" w:rsidR="00DD46C1" w:rsidRPr="005165EF" w:rsidRDefault="00DD46C1" w:rsidP="00200FF5">
                      <w:pPr>
                        <w:rPr>
                          <w:b/>
                        </w:rPr>
                      </w:pPr>
                      <w:r w:rsidRPr="005165EF">
                        <w:rPr>
                          <w:b/>
                          <w:sz w:val="24"/>
                          <w:szCs w:val="24"/>
                        </w:rPr>
                        <w:t>Una vez completados todos los documentos (Minuta de COMPU escolar con la debida documentación clara, concisa, precisa y objetiva de acuerdo al tipo de servicio al solicitar) y Solicitud de Servicios que deberá ser firmada por el Director escolar.  Se deben adjuntar a la plataforma de MIPE para el trámite correspondiente con el Comité Asesor de Asistencia Tecnológica.</w:t>
                      </w:r>
                    </w:p>
                  </w:txbxContent>
                </v:textbox>
              </v:rect>
            </w:pict>
          </mc:Fallback>
        </mc:AlternateContent>
      </w:r>
      <w:r w:rsidRPr="005165EF">
        <w:rPr>
          <w:sz w:val="24"/>
          <w:szCs w:val="24"/>
        </w:rPr>
        <w:t xml:space="preserve"> </w:t>
      </w:r>
    </w:p>
    <w:p w14:paraId="20FDAE58" w14:textId="66A5B70B" w:rsidR="00200FF5" w:rsidRDefault="00200FF5" w:rsidP="00200FF5">
      <w:pPr>
        <w:ind w:left="720"/>
        <w:rPr>
          <w:sz w:val="24"/>
          <w:szCs w:val="24"/>
        </w:rPr>
      </w:pPr>
    </w:p>
    <w:p w14:paraId="3F161ED7" w14:textId="7E6C015A" w:rsidR="00200FF5" w:rsidRDefault="00200FF5" w:rsidP="00200FF5">
      <w:pPr>
        <w:ind w:left="720"/>
        <w:rPr>
          <w:sz w:val="24"/>
          <w:szCs w:val="24"/>
        </w:rPr>
      </w:pPr>
    </w:p>
    <w:p w14:paraId="4EA9F2C6" w14:textId="107CE12B" w:rsidR="00200FF5" w:rsidRDefault="00200FF5" w:rsidP="00200FF5">
      <w:pPr>
        <w:ind w:left="720"/>
        <w:rPr>
          <w:sz w:val="24"/>
          <w:szCs w:val="24"/>
        </w:rPr>
      </w:pPr>
    </w:p>
    <w:p w14:paraId="68D37982" w14:textId="21D6F1AF" w:rsidR="00200FF5" w:rsidRDefault="00200FF5" w:rsidP="00200FF5">
      <w:pPr>
        <w:ind w:left="720"/>
        <w:rPr>
          <w:sz w:val="24"/>
          <w:szCs w:val="24"/>
        </w:rPr>
      </w:pPr>
    </w:p>
    <w:p w14:paraId="13E9596E" w14:textId="4E028FDB" w:rsidR="00200FF5" w:rsidRDefault="00200FF5" w:rsidP="00200FF5">
      <w:pPr>
        <w:ind w:left="720"/>
        <w:rPr>
          <w:sz w:val="24"/>
          <w:szCs w:val="24"/>
        </w:rPr>
      </w:pPr>
    </w:p>
    <w:p w14:paraId="7A188555" w14:textId="535590C3" w:rsidR="00200FF5" w:rsidRDefault="00200FF5" w:rsidP="00200FF5">
      <w:pPr>
        <w:ind w:left="720"/>
        <w:rPr>
          <w:sz w:val="24"/>
          <w:szCs w:val="24"/>
        </w:rPr>
      </w:pPr>
    </w:p>
    <w:p w14:paraId="19C00CCF" w14:textId="149F5844" w:rsidR="00200FF5" w:rsidRDefault="00200FF5" w:rsidP="00200FF5">
      <w:pPr>
        <w:ind w:left="720"/>
        <w:rPr>
          <w:sz w:val="24"/>
          <w:szCs w:val="24"/>
        </w:rPr>
      </w:pPr>
    </w:p>
    <w:p w14:paraId="77B82FA5" w14:textId="5869FEB0" w:rsidR="00200FF5" w:rsidRDefault="00200FF5" w:rsidP="00200FF5">
      <w:pPr>
        <w:shd w:val="clear" w:color="auto" w:fill="FFFFFF" w:themeFill="background1"/>
        <w:contextualSpacing/>
        <w:jc w:val="center"/>
        <w:rPr>
          <w:b/>
          <w:sz w:val="24"/>
          <w:szCs w:val="24"/>
          <w:u w:val="single"/>
        </w:rPr>
      </w:pPr>
      <w:r w:rsidRPr="001A4600">
        <w:rPr>
          <w:b/>
          <w:sz w:val="24"/>
          <w:szCs w:val="24"/>
          <w:highlight w:val="cyan"/>
          <w:u w:val="single"/>
        </w:rPr>
        <w:t>Ilustración para anejar documentos concernientes a la Solicitud de Servicios</w:t>
      </w:r>
    </w:p>
    <w:p w14:paraId="7008D3F6" w14:textId="6F26452F" w:rsidR="00200FF5" w:rsidRPr="001A4600" w:rsidRDefault="00200FF5" w:rsidP="00200FF5">
      <w:pPr>
        <w:shd w:val="clear" w:color="auto" w:fill="FFFFFF" w:themeFill="background1"/>
        <w:contextualSpacing/>
        <w:jc w:val="center"/>
        <w:rPr>
          <w:b/>
          <w:sz w:val="24"/>
          <w:szCs w:val="24"/>
          <w:u w:val="single"/>
        </w:rPr>
      </w:pPr>
      <w:r>
        <w:rPr>
          <w:noProof/>
          <w:lang w:val="en-US" w:eastAsia="en-US" w:bidi="ar-SA"/>
        </w:rPr>
        <mc:AlternateContent>
          <mc:Choice Requires="wps">
            <w:drawing>
              <wp:anchor distT="0" distB="0" distL="114300" distR="114300" simplePos="0" relativeHeight="251841024" behindDoc="0" locked="0" layoutInCell="1" allowOverlap="1" wp14:anchorId="29E54F13" wp14:editId="1249B905">
                <wp:simplePos x="0" y="0"/>
                <wp:positionH relativeFrom="page">
                  <wp:posOffset>152400</wp:posOffset>
                </wp:positionH>
                <wp:positionV relativeFrom="paragraph">
                  <wp:posOffset>769620</wp:posOffset>
                </wp:positionV>
                <wp:extent cx="1235710" cy="904875"/>
                <wp:effectExtent l="0" t="266700" r="669290" b="28575"/>
                <wp:wrapNone/>
                <wp:docPr id="153" name="Rectangular Callout 153"/>
                <wp:cNvGraphicFramePr/>
                <a:graphic xmlns:a="http://schemas.openxmlformats.org/drawingml/2006/main">
                  <a:graphicData uri="http://schemas.microsoft.com/office/word/2010/wordprocessingShape">
                    <wps:wsp>
                      <wps:cNvSpPr/>
                      <wps:spPr>
                        <a:xfrm>
                          <a:off x="0" y="0"/>
                          <a:ext cx="1235710" cy="904875"/>
                        </a:xfrm>
                        <a:prstGeom prst="wedgeRectCallout">
                          <a:avLst>
                            <a:gd name="adj1" fmla="val 101439"/>
                            <a:gd name="adj2" fmla="val -77568"/>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6E510336" w14:textId="77777777" w:rsidR="00DD46C1" w:rsidRPr="009D6042" w:rsidRDefault="00DD46C1" w:rsidP="00200FF5">
                            <w:pPr>
                              <w:rPr>
                                <w:b/>
                              </w:rPr>
                            </w:pPr>
                            <w:r w:rsidRPr="009D6042">
                              <w:rPr>
                                <w:b/>
                              </w:rPr>
                              <w:t>Espacio para colocar la minuta relacionada al servicio.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E54F13" id="Rectangular Callout 153" o:spid="_x0000_s1101" type="#_x0000_t61" style="position:absolute;left:0;text-align:left;margin-left:12pt;margin-top:60.6pt;width:97.3pt;height:71.25pt;z-index:251841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" adj="32711,-5955" fillcolor="#c0504d [3205]" strokecolor="#622423 [1605]" strokeweight="2pt">
                <v:textbox>
                  <w:txbxContent>
                    <w:p w14:paraId="6E510336" w14:textId="77777777" w:rsidR="00DD46C1" w:rsidRPr="009D6042" w:rsidRDefault="00DD46C1" w:rsidP="00200FF5">
                      <w:pPr>
                        <w:rPr>
                          <w:b/>
                        </w:rPr>
                      </w:pPr>
                      <w:r w:rsidRPr="009D6042">
                        <w:rPr>
                          <w:b/>
                        </w:rPr>
                        <w:t>Espacio para colocar la minuta relacionada al servicio.</w:t>
                      </w:r>
                    </w:p>
                  </w:txbxContent>
                </v:textbox>
                <w10:wrap anchorx="page"/>
              </v:shape>
            </w:pict>
          </mc:Fallback>
        </mc:AlternateContent>
      </w:r>
      <w:r>
        <w:rPr>
          <w:noProof/>
          <w:lang w:val="en-US" w:eastAsia="en-US" w:bidi="ar-SA"/>
        </w:rPr>
        <mc:AlternateContent>
          <mc:Choice Requires="wps">
            <w:drawing>
              <wp:anchor distT="0" distB="0" distL="114300" distR="114300" simplePos="0" relativeHeight="251842048" behindDoc="0" locked="0" layoutInCell="1" allowOverlap="1" wp14:anchorId="1ABCB7C8" wp14:editId="02324460">
                <wp:simplePos x="0" y="0"/>
                <wp:positionH relativeFrom="column">
                  <wp:posOffset>3631997</wp:posOffset>
                </wp:positionH>
                <wp:positionV relativeFrom="paragraph">
                  <wp:posOffset>843864</wp:posOffset>
                </wp:positionV>
                <wp:extent cx="2289175" cy="789940"/>
                <wp:effectExtent l="1790700" t="190500" r="15875" b="10160"/>
                <wp:wrapNone/>
                <wp:docPr id="453" name="Rectangular Callout 453"/>
                <wp:cNvGraphicFramePr/>
                <a:graphic xmlns:a="http://schemas.openxmlformats.org/drawingml/2006/main">
                  <a:graphicData uri="http://schemas.microsoft.com/office/word/2010/wordprocessingShape">
                    <wps:wsp>
                      <wps:cNvSpPr/>
                      <wps:spPr>
                        <a:xfrm>
                          <a:off x="0" y="0"/>
                          <a:ext cx="2289175" cy="789940"/>
                        </a:xfrm>
                        <a:prstGeom prst="wedgeRectCallout">
                          <a:avLst>
                            <a:gd name="adj1" fmla="val -126287"/>
                            <a:gd name="adj2" fmla="val -70851"/>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27B378F0" w14:textId="77777777" w:rsidR="00DD46C1" w:rsidRPr="009D6042" w:rsidRDefault="00DD46C1" w:rsidP="00200FF5">
                            <w:pPr>
                              <w:rPr>
                                <w:b/>
                              </w:rPr>
                            </w:pPr>
                            <w:r w:rsidRPr="009D6042">
                              <w:rPr>
                                <w:b/>
                              </w:rPr>
                              <w:t>Espacio para Adjuntar la Solicitud de Servicio luego de ser firmado por el Director Escolar.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ABCB7C8" id="Rectangular Callout 453" o:spid="_x0000_s1102" type="#_x0000_t61" style="position:absolute;left:0;text-align:left;margin-left:286pt;margin-top:66.45pt;width:180.25pt;height:62.2pt;z-index:251842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" adj="-16478,-4504" fillcolor="#f79646 [3209]" strokecolor="#974706 [1609]" strokeweight="2pt">
                <v:textbox>
                  <w:txbxContent>
                    <w:p w14:paraId="27B378F0" w14:textId="77777777" w:rsidR="00DD46C1" w:rsidRPr="009D6042" w:rsidRDefault="00DD46C1" w:rsidP="00200FF5">
                      <w:pPr>
                        <w:rPr>
                          <w:b/>
                        </w:rPr>
                      </w:pPr>
                      <w:r w:rsidRPr="009D6042">
                        <w:rPr>
                          <w:b/>
                        </w:rPr>
                        <w:t>Espacio para Adjuntar la Solicitud de Servicio luego de ser firmado por el Director Escolar.</w:t>
                      </w:r>
                    </w:p>
                  </w:txbxContent>
                </v:textbox>
              </v:shape>
            </w:pict>
          </mc:Fallback>
        </mc:AlternateContent>
      </w:r>
      <w:r>
        <w:rPr>
          <w:noProof/>
          <w:lang w:val="en-US" w:eastAsia="en-US" w:bidi="ar-SA"/>
        </w:rPr>
        <w:drawing>
          <wp:inline distT="0" distB="0" distL="0" distR="0" wp14:anchorId="65EBF897" wp14:editId="2BB85ED6">
            <wp:extent cx="4711799" cy="994867"/>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5749" t="80403" r="27856" b="5936"/>
                    <a:stretch/>
                  </pic:blipFill>
                  <pic:spPr bwMode="auto">
                    <a:xfrm>
                      <a:off x="0" y="0"/>
                      <a:ext cx="4851815" cy="1024431"/>
                    </a:xfrm>
                    <a:prstGeom prst="rect">
                      <a:avLst/>
                    </a:prstGeom>
                    <a:ln>
                      <a:noFill/>
                    </a:ln>
                    <a:extLst>
                      <a:ext uri="{53640926-AAD7-44D8-BBD7-CCE9431645EC}">
                        <a14:shadowObscured xmlns:a14="http://schemas.microsoft.com/office/drawing/2010/main"/>
                      </a:ext>
                    </a:extLst>
                  </pic:spPr>
                </pic:pic>
              </a:graphicData>
            </a:graphic>
          </wp:inline>
        </w:drawing>
      </w:r>
    </w:p>
    <w:p w14:paraId="1DB86A7F" w14:textId="3FC208BF" w:rsidR="00200FF5" w:rsidRPr="001A4600" w:rsidRDefault="00200FF5" w:rsidP="00200FF5">
      <w:pPr>
        <w:rPr>
          <w:sz w:val="24"/>
          <w:szCs w:val="24"/>
        </w:rPr>
      </w:pPr>
    </w:p>
    <w:p w14:paraId="46DA53CB" w14:textId="11D66640" w:rsidR="00200FF5" w:rsidRDefault="00200FF5" w:rsidP="00200FF5"/>
    <w:p w14:paraId="40CD5B6D" w14:textId="691D5713" w:rsidR="00200FF5" w:rsidRDefault="00200FF5" w:rsidP="00200FF5">
      <w:pPr>
        <w:ind w:left="720"/>
        <w:rPr>
          <w:sz w:val="24"/>
          <w:szCs w:val="24"/>
        </w:rPr>
      </w:pPr>
    </w:p>
    <w:p w14:paraId="3684D76D" w14:textId="25A26C17" w:rsidR="00200FF5" w:rsidRDefault="00200FF5" w:rsidP="00200FF5">
      <w:pPr>
        <w:ind w:left="720"/>
        <w:rPr>
          <w:sz w:val="24"/>
          <w:szCs w:val="24"/>
        </w:rPr>
      </w:pPr>
    </w:p>
    <w:p w14:paraId="2083054C" w14:textId="63196F51" w:rsidR="00200FF5" w:rsidRDefault="00200FF5" w:rsidP="00200FF5">
      <w:pPr>
        <w:ind w:left="720"/>
        <w:rPr>
          <w:sz w:val="24"/>
          <w:szCs w:val="24"/>
        </w:rPr>
      </w:pPr>
    </w:p>
    <w:p w14:paraId="213945C8" w14:textId="1AEB96FE" w:rsidR="00200FF5" w:rsidRPr="005165EF" w:rsidRDefault="00200FF5" w:rsidP="00200FF5">
      <w:pPr>
        <w:ind w:left="720"/>
        <w:rPr>
          <w:sz w:val="24"/>
          <w:szCs w:val="24"/>
        </w:rPr>
      </w:pPr>
      <w:r w:rsidRPr="005165EF">
        <w:rPr>
          <w:sz w:val="24"/>
          <w:szCs w:val="24"/>
        </w:rPr>
        <w:t xml:space="preserve">Finalmente, en ese enlace podrá subir la minuta firmada en PDF para enviar al CAAT </w:t>
      </w:r>
      <w:r>
        <w:rPr>
          <w:sz w:val="24"/>
          <w:szCs w:val="24"/>
        </w:rPr>
        <w:t>junto con la Solicitud de Servicios firmada por el Director Escolar</w:t>
      </w:r>
      <w:r w:rsidRPr="005165EF">
        <w:rPr>
          <w:sz w:val="24"/>
          <w:szCs w:val="24"/>
        </w:rPr>
        <w:t>.  Asegúrese de subir la minuta establecida por la Plataforma de MiPE</w:t>
      </w:r>
      <w:r>
        <w:rPr>
          <w:sz w:val="24"/>
          <w:szCs w:val="24"/>
        </w:rPr>
        <w:t xml:space="preserve"> como se muestra en la ilustración</w:t>
      </w:r>
      <w:r w:rsidRPr="005165EF">
        <w:rPr>
          <w:sz w:val="24"/>
          <w:szCs w:val="24"/>
        </w:rPr>
        <w:t xml:space="preserve">.  Recuerde que No se aceptarán </w:t>
      </w:r>
      <w:r>
        <w:rPr>
          <w:sz w:val="24"/>
          <w:szCs w:val="24"/>
        </w:rPr>
        <w:t>otros documentos para servicio que no sean los especificados en la ilustración dirigida a estos aspectos</w:t>
      </w:r>
      <w:r w:rsidRPr="005165EF">
        <w:rPr>
          <w:sz w:val="24"/>
          <w:szCs w:val="24"/>
        </w:rPr>
        <w:t xml:space="preserve">.  </w:t>
      </w:r>
    </w:p>
    <w:p w14:paraId="2D36D3B0" w14:textId="14966E8C" w:rsidR="00200FF5" w:rsidRPr="005165EF" w:rsidRDefault="00200FF5" w:rsidP="00200FF5">
      <w:pPr>
        <w:ind w:left="720"/>
        <w:rPr>
          <w:sz w:val="24"/>
          <w:szCs w:val="24"/>
        </w:rPr>
      </w:pPr>
      <w:r w:rsidRPr="005165EF">
        <w:rPr>
          <w:sz w:val="24"/>
          <w:szCs w:val="24"/>
        </w:rPr>
        <w:t xml:space="preserve">Luego de realizado este proceso el Comité Asesor de Asistencia Tecnológica realizará el análisis correspondiente de los documentos recibidos para el debido proceso </w:t>
      </w:r>
      <w:r>
        <w:rPr>
          <w:sz w:val="24"/>
          <w:szCs w:val="24"/>
        </w:rPr>
        <w:t>relacionado a los Servicios Solicitados</w:t>
      </w:r>
      <w:r w:rsidRPr="005165EF">
        <w:rPr>
          <w:sz w:val="24"/>
          <w:szCs w:val="24"/>
        </w:rPr>
        <w:t xml:space="preserve">. </w:t>
      </w:r>
    </w:p>
    <w:p w14:paraId="663FA6F5" w14:textId="6A1BAF59" w:rsidR="00C87AEE" w:rsidRDefault="00C87AEE" w:rsidP="00200FF5">
      <w:pPr>
        <w:ind w:left="720"/>
        <w:rPr>
          <w:sz w:val="24"/>
          <w:szCs w:val="24"/>
        </w:rPr>
      </w:pPr>
    </w:p>
    <w:p w14:paraId="2B63CC19" w14:textId="60CEAF16" w:rsidR="00200FF5" w:rsidRPr="005165EF" w:rsidRDefault="00200FF5" w:rsidP="00200FF5">
      <w:pPr>
        <w:ind w:left="720"/>
        <w:rPr>
          <w:sz w:val="24"/>
          <w:szCs w:val="24"/>
        </w:rPr>
      </w:pPr>
      <w:r w:rsidRPr="005165EF">
        <w:rPr>
          <w:sz w:val="24"/>
          <w:szCs w:val="24"/>
        </w:rPr>
        <w:t xml:space="preserve">Favor de dar seguimiento constante a los cambios de estatus </w:t>
      </w:r>
      <w:r>
        <w:rPr>
          <w:sz w:val="24"/>
          <w:szCs w:val="24"/>
        </w:rPr>
        <w:t>en la Plataforma de MiPE.</w:t>
      </w:r>
    </w:p>
    <w:p w14:paraId="2E99A7A9" w14:textId="13A44B6D" w:rsidR="00200FF5" w:rsidRDefault="00200FF5" w:rsidP="00200FF5">
      <w:pPr>
        <w:ind w:left="720"/>
        <w:rPr>
          <w:sz w:val="24"/>
          <w:szCs w:val="24"/>
        </w:rPr>
      </w:pPr>
      <w:r w:rsidRPr="005165EF">
        <w:rPr>
          <w:sz w:val="24"/>
          <w:szCs w:val="24"/>
        </w:rPr>
        <w:t xml:space="preserve">Cualquier duda o pregunta, favor de comunicarse con el Comité Asesor de Asistencia </w:t>
      </w:r>
      <w:r>
        <w:rPr>
          <w:sz w:val="24"/>
          <w:szCs w:val="24"/>
        </w:rPr>
        <w:t>Tecnológica.</w:t>
      </w:r>
    </w:p>
    <w:p w14:paraId="12FDA652" w14:textId="20EE5E08" w:rsidR="008427AF" w:rsidRDefault="008427AF" w:rsidP="00200FF5">
      <w:pPr>
        <w:ind w:left="720"/>
        <w:rPr>
          <w:sz w:val="24"/>
          <w:szCs w:val="24"/>
        </w:rPr>
      </w:pPr>
    </w:p>
    <w:p w14:paraId="430D2DDD" w14:textId="739A182E" w:rsidR="008427AF" w:rsidRDefault="008427AF" w:rsidP="00200FF5">
      <w:pPr>
        <w:ind w:left="720"/>
        <w:rPr>
          <w:sz w:val="24"/>
          <w:szCs w:val="24"/>
        </w:rPr>
      </w:pPr>
    </w:p>
    <w:p w14:paraId="40EC6160" w14:textId="799E98E7" w:rsidR="008427AF" w:rsidRDefault="008427AF" w:rsidP="00200FF5">
      <w:pPr>
        <w:ind w:left="720"/>
        <w:rPr>
          <w:sz w:val="24"/>
          <w:szCs w:val="24"/>
        </w:rPr>
      </w:pPr>
    </w:p>
    <w:p w14:paraId="58BD4F16" w14:textId="545CC5A3" w:rsidR="008427AF" w:rsidRDefault="008427AF" w:rsidP="00200FF5">
      <w:pPr>
        <w:ind w:left="720"/>
        <w:rPr>
          <w:sz w:val="24"/>
          <w:szCs w:val="24"/>
        </w:rPr>
      </w:pPr>
    </w:p>
    <w:p w14:paraId="3797E861" w14:textId="0616D177" w:rsidR="008427AF" w:rsidRDefault="008427AF" w:rsidP="00200FF5">
      <w:pPr>
        <w:ind w:left="720"/>
        <w:rPr>
          <w:sz w:val="24"/>
          <w:szCs w:val="24"/>
        </w:rPr>
      </w:pPr>
    </w:p>
    <w:p w14:paraId="662893A1" w14:textId="346E6E24" w:rsidR="008427AF" w:rsidRDefault="008427AF" w:rsidP="00200FF5">
      <w:pPr>
        <w:ind w:left="720"/>
        <w:rPr>
          <w:sz w:val="24"/>
          <w:szCs w:val="24"/>
        </w:rPr>
      </w:pPr>
    </w:p>
    <w:p w14:paraId="4FAFBB07" w14:textId="0B841F7E" w:rsidR="008427AF" w:rsidRDefault="008427AF" w:rsidP="00200FF5">
      <w:pPr>
        <w:ind w:left="720"/>
        <w:rPr>
          <w:sz w:val="24"/>
          <w:szCs w:val="24"/>
        </w:rPr>
      </w:pPr>
    </w:p>
    <w:p w14:paraId="5226E458" w14:textId="66B8D207" w:rsidR="008427AF" w:rsidRDefault="008427AF" w:rsidP="00200FF5">
      <w:pPr>
        <w:ind w:left="720"/>
        <w:rPr>
          <w:sz w:val="24"/>
          <w:szCs w:val="24"/>
        </w:rPr>
      </w:pPr>
    </w:p>
    <w:p w14:paraId="2224F346" w14:textId="5B5E4BA8" w:rsidR="008427AF" w:rsidRDefault="008427AF" w:rsidP="00200FF5">
      <w:pPr>
        <w:ind w:left="720"/>
        <w:rPr>
          <w:sz w:val="24"/>
          <w:szCs w:val="24"/>
        </w:rPr>
      </w:pPr>
    </w:p>
    <w:p w14:paraId="47BB4A3A" w14:textId="4B894233" w:rsidR="008427AF" w:rsidRDefault="008427AF" w:rsidP="00200FF5">
      <w:pPr>
        <w:ind w:left="720"/>
        <w:rPr>
          <w:sz w:val="24"/>
          <w:szCs w:val="24"/>
        </w:rPr>
      </w:pPr>
    </w:p>
    <w:p w14:paraId="7483DD6A" w14:textId="6BBD7405" w:rsidR="008427AF" w:rsidRDefault="008427AF" w:rsidP="00200FF5">
      <w:pPr>
        <w:ind w:left="720"/>
        <w:rPr>
          <w:sz w:val="24"/>
          <w:szCs w:val="24"/>
        </w:rPr>
      </w:pPr>
    </w:p>
    <w:p w14:paraId="74DE4E24" w14:textId="5E18C752" w:rsidR="008427AF" w:rsidRDefault="008427AF" w:rsidP="00200FF5">
      <w:pPr>
        <w:ind w:left="720"/>
        <w:rPr>
          <w:sz w:val="24"/>
          <w:szCs w:val="24"/>
        </w:rPr>
      </w:pPr>
    </w:p>
    <w:p w14:paraId="3D0E62A0" w14:textId="77A37704" w:rsidR="008427AF" w:rsidRDefault="008427AF" w:rsidP="00200FF5">
      <w:pPr>
        <w:ind w:left="720"/>
        <w:rPr>
          <w:sz w:val="24"/>
          <w:szCs w:val="24"/>
        </w:rPr>
      </w:pPr>
    </w:p>
    <w:p w14:paraId="1C2D4709" w14:textId="5519D9AD" w:rsidR="008427AF" w:rsidRDefault="008427AF" w:rsidP="00200FF5">
      <w:pPr>
        <w:ind w:left="720"/>
        <w:rPr>
          <w:sz w:val="24"/>
          <w:szCs w:val="24"/>
        </w:rPr>
      </w:pPr>
    </w:p>
    <w:p w14:paraId="0A4014DB" w14:textId="5BC09A30" w:rsidR="008427AF" w:rsidRDefault="008427AF" w:rsidP="00200FF5">
      <w:pPr>
        <w:ind w:left="720"/>
        <w:rPr>
          <w:sz w:val="24"/>
          <w:szCs w:val="24"/>
        </w:rPr>
      </w:pPr>
    </w:p>
    <w:p w14:paraId="05185C8C" w14:textId="06E80333" w:rsidR="008427AF" w:rsidRDefault="008427AF" w:rsidP="00200FF5">
      <w:pPr>
        <w:ind w:left="720"/>
        <w:rPr>
          <w:sz w:val="24"/>
          <w:szCs w:val="24"/>
        </w:rPr>
      </w:pPr>
    </w:p>
    <w:p w14:paraId="157E2F32" w14:textId="0DCF7440" w:rsidR="008427AF" w:rsidRDefault="008427AF" w:rsidP="00200FF5">
      <w:pPr>
        <w:ind w:left="720"/>
        <w:rPr>
          <w:sz w:val="24"/>
          <w:szCs w:val="24"/>
        </w:rPr>
      </w:pPr>
    </w:p>
    <w:p w14:paraId="09BDE24E" w14:textId="6AAB81FB" w:rsidR="008427AF" w:rsidRDefault="008427AF" w:rsidP="00200FF5">
      <w:pPr>
        <w:ind w:left="720"/>
        <w:rPr>
          <w:sz w:val="24"/>
          <w:szCs w:val="24"/>
        </w:rPr>
      </w:pPr>
    </w:p>
    <w:p w14:paraId="0895C49D" w14:textId="50A66601" w:rsidR="008427AF" w:rsidRDefault="008427AF" w:rsidP="00200FF5">
      <w:pPr>
        <w:ind w:left="720"/>
        <w:rPr>
          <w:sz w:val="24"/>
          <w:szCs w:val="24"/>
        </w:rPr>
      </w:pPr>
    </w:p>
    <w:p w14:paraId="6386A561" w14:textId="1AA41CD1" w:rsidR="008427AF" w:rsidRDefault="008427AF" w:rsidP="00200FF5">
      <w:pPr>
        <w:ind w:left="720"/>
        <w:rPr>
          <w:sz w:val="24"/>
          <w:szCs w:val="24"/>
        </w:rPr>
      </w:pPr>
    </w:p>
    <w:p w14:paraId="30A4223E" w14:textId="24F23959" w:rsidR="008427AF" w:rsidRDefault="008427AF" w:rsidP="00200FF5">
      <w:pPr>
        <w:ind w:left="720"/>
        <w:rPr>
          <w:sz w:val="24"/>
          <w:szCs w:val="24"/>
        </w:rPr>
      </w:pPr>
    </w:p>
    <w:p w14:paraId="76C44F79" w14:textId="7B8EC061" w:rsidR="008427AF" w:rsidRDefault="008427AF" w:rsidP="00200FF5">
      <w:pPr>
        <w:ind w:left="720"/>
        <w:rPr>
          <w:sz w:val="24"/>
          <w:szCs w:val="24"/>
        </w:rPr>
      </w:pPr>
    </w:p>
    <w:p w14:paraId="31DDEEEC" w14:textId="2E773A28" w:rsidR="008427AF" w:rsidRDefault="008427AF" w:rsidP="00200FF5">
      <w:pPr>
        <w:ind w:left="720"/>
        <w:rPr>
          <w:sz w:val="24"/>
          <w:szCs w:val="24"/>
        </w:rPr>
      </w:pPr>
    </w:p>
    <w:p w14:paraId="32EF72CB" w14:textId="2EFEE02E" w:rsidR="008427AF" w:rsidRDefault="008427AF" w:rsidP="00200FF5">
      <w:pPr>
        <w:ind w:left="720"/>
        <w:rPr>
          <w:sz w:val="24"/>
          <w:szCs w:val="24"/>
        </w:rPr>
      </w:pPr>
    </w:p>
    <w:p w14:paraId="3A38342C" w14:textId="02EB21C7" w:rsidR="008427AF" w:rsidRDefault="008427AF" w:rsidP="00200FF5">
      <w:pPr>
        <w:ind w:left="720"/>
        <w:rPr>
          <w:sz w:val="24"/>
          <w:szCs w:val="24"/>
        </w:rPr>
      </w:pPr>
    </w:p>
    <w:p w14:paraId="53B57AC4" w14:textId="117B7356" w:rsidR="008427AF" w:rsidRDefault="008427AF" w:rsidP="00200FF5">
      <w:pPr>
        <w:ind w:left="720"/>
        <w:rPr>
          <w:sz w:val="24"/>
          <w:szCs w:val="24"/>
        </w:rPr>
      </w:pPr>
    </w:p>
    <w:p w14:paraId="776FE1EB" w14:textId="48046BE2" w:rsidR="008427AF" w:rsidRDefault="008427AF" w:rsidP="00200FF5">
      <w:pPr>
        <w:ind w:left="720"/>
        <w:rPr>
          <w:sz w:val="24"/>
          <w:szCs w:val="24"/>
        </w:rPr>
      </w:pPr>
    </w:p>
    <w:p w14:paraId="5EF4291E" w14:textId="6CAB8C13" w:rsidR="008427AF" w:rsidRDefault="008427AF" w:rsidP="00200FF5">
      <w:pPr>
        <w:ind w:left="720"/>
        <w:rPr>
          <w:sz w:val="24"/>
          <w:szCs w:val="24"/>
        </w:rPr>
      </w:pPr>
    </w:p>
    <w:p w14:paraId="6E7BBF6B" w14:textId="0C299FFA" w:rsidR="008427AF" w:rsidRDefault="008427AF" w:rsidP="00200FF5">
      <w:pPr>
        <w:ind w:left="720"/>
        <w:rPr>
          <w:sz w:val="24"/>
          <w:szCs w:val="24"/>
        </w:rPr>
      </w:pPr>
    </w:p>
    <w:p w14:paraId="5F465046" w14:textId="33EB0307" w:rsidR="008427AF" w:rsidRDefault="008427AF" w:rsidP="00200FF5">
      <w:pPr>
        <w:ind w:left="720"/>
        <w:rPr>
          <w:sz w:val="24"/>
          <w:szCs w:val="24"/>
        </w:rPr>
      </w:pPr>
    </w:p>
    <w:p w14:paraId="5102B0C3" w14:textId="59DFE8C7" w:rsidR="008427AF" w:rsidRDefault="008427AF" w:rsidP="00200FF5">
      <w:pPr>
        <w:ind w:left="720"/>
        <w:rPr>
          <w:sz w:val="24"/>
          <w:szCs w:val="24"/>
        </w:rPr>
      </w:pPr>
    </w:p>
    <w:p w14:paraId="22215C9D" w14:textId="7DF1EDD6" w:rsidR="008427AF" w:rsidRDefault="008427AF" w:rsidP="00200FF5">
      <w:pPr>
        <w:ind w:left="720"/>
        <w:rPr>
          <w:sz w:val="24"/>
          <w:szCs w:val="24"/>
        </w:rPr>
      </w:pPr>
    </w:p>
    <w:p w14:paraId="6C051E9A" w14:textId="453E18E3" w:rsidR="008427AF" w:rsidRDefault="008427AF" w:rsidP="00200FF5">
      <w:pPr>
        <w:ind w:left="720"/>
        <w:rPr>
          <w:sz w:val="24"/>
          <w:szCs w:val="24"/>
        </w:rPr>
      </w:pPr>
    </w:p>
    <w:p w14:paraId="46BB8A51" w14:textId="7A4D96E6" w:rsidR="008427AF" w:rsidRDefault="008427AF" w:rsidP="00200FF5">
      <w:pPr>
        <w:ind w:left="720"/>
        <w:rPr>
          <w:sz w:val="24"/>
          <w:szCs w:val="24"/>
        </w:rPr>
      </w:pPr>
    </w:p>
    <w:p w14:paraId="1CD76582" w14:textId="0DA2FEFA" w:rsidR="008427AF" w:rsidRDefault="008427AF" w:rsidP="00200FF5">
      <w:pPr>
        <w:ind w:left="720"/>
        <w:rPr>
          <w:sz w:val="24"/>
          <w:szCs w:val="24"/>
        </w:rPr>
      </w:pPr>
    </w:p>
    <w:p w14:paraId="42E8A7BA" w14:textId="411C7564" w:rsidR="008427AF" w:rsidRDefault="008427AF" w:rsidP="00200FF5">
      <w:pPr>
        <w:ind w:left="720"/>
        <w:rPr>
          <w:sz w:val="24"/>
          <w:szCs w:val="24"/>
        </w:rPr>
      </w:pPr>
    </w:p>
    <w:p w14:paraId="67BE940D" w14:textId="7BD05C7C" w:rsidR="008427AF" w:rsidRDefault="008427AF" w:rsidP="00200FF5">
      <w:pPr>
        <w:ind w:left="720"/>
        <w:rPr>
          <w:sz w:val="24"/>
          <w:szCs w:val="24"/>
        </w:rPr>
      </w:pPr>
    </w:p>
    <w:p w14:paraId="3679ECEF" w14:textId="0378F51D" w:rsidR="008427AF" w:rsidRDefault="008427AF" w:rsidP="00200FF5">
      <w:pPr>
        <w:ind w:left="720"/>
        <w:rPr>
          <w:sz w:val="24"/>
          <w:szCs w:val="24"/>
        </w:rPr>
      </w:pPr>
    </w:p>
    <w:p w14:paraId="0EF87C9C" w14:textId="52601AF2" w:rsidR="008427AF" w:rsidRDefault="008427AF" w:rsidP="00200FF5">
      <w:pPr>
        <w:ind w:left="720"/>
        <w:rPr>
          <w:sz w:val="24"/>
          <w:szCs w:val="24"/>
        </w:rPr>
      </w:pPr>
    </w:p>
    <w:p w14:paraId="0C019583" w14:textId="4BF6A5B5" w:rsidR="008427AF" w:rsidRDefault="008427AF" w:rsidP="00200FF5">
      <w:pPr>
        <w:ind w:left="720"/>
        <w:rPr>
          <w:sz w:val="24"/>
          <w:szCs w:val="24"/>
        </w:rPr>
      </w:pPr>
    </w:p>
    <w:p w14:paraId="07EA21FC" w14:textId="503FEAE4" w:rsidR="008427AF" w:rsidRDefault="008427AF" w:rsidP="00200FF5">
      <w:pPr>
        <w:ind w:left="720"/>
        <w:rPr>
          <w:sz w:val="24"/>
          <w:szCs w:val="24"/>
        </w:rPr>
      </w:pPr>
    </w:p>
    <w:p w14:paraId="2D237A7D" w14:textId="3F231A60" w:rsidR="008427AF" w:rsidRDefault="008427AF" w:rsidP="00200FF5">
      <w:pPr>
        <w:ind w:left="720"/>
        <w:rPr>
          <w:sz w:val="24"/>
          <w:szCs w:val="24"/>
        </w:rPr>
      </w:pPr>
    </w:p>
    <w:p w14:paraId="496D0408" w14:textId="40B79DC8" w:rsidR="008427AF" w:rsidRDefault="008427AF" w:rsidP="00200FF5">
      <w:pPr>
        <w:ind w:left="720"/>
        <w:rPr>
          <w:sz w:val="24"/>
          <w:szCs w:val="24"/>
        </w:rPr>
      </w:pPr>
    </w:p>
    <w:p w14:paraId="234D346C" w14:textId="5F2CD161" w:rsidR="008427AF" w:rsidRDefault="008427AF" w:rsidP="00200FF5">
      <w:pPr>
        <w:ind w:left="720"/>
        <w:rPr>
          <w:sz w:val="24"/>
          <w:szCs w:val="24"/>
        </w:rPr>
      </w:pPr>
    </w:p>
    <w:p w14:paraId="45B1D20F" w14:textId="55695A44" w:rsidR="008427AF" w:rsidRDefault="008427AF" w:rsidP="00200FF5">
      <w:pPr>
        <w:ind w:left="720"/>
        <w:rPr>
          <w:sz w:val="24"/>
          <w:szCs w:val="24"/>
        </w:rPr>
      </w:pPr>
    </w:p>
    <w:p w14:paraId="02D9E26C" w14:textId="5DF771B5" w:rsidR="008427AF" w:rsidRPr="00440451" w:rsidRDefault="008427AF" w:rsidP="008427AF">
      <w:pPr>
        <w:spacing w:before="92" w:line="360" w:lineRule="auto"/>
        <w:ind w:left="820" w:right="116"/>
        <w:jc w:val="center"/>
        <w:rPr>
          <w:b/>
          <w:sz w:val="24"/>
          <w:u w:val="single"/>
        </w:rPr>
      </w:pPr>
      <w:r w:rsidRPr="00440451">
        <w:rPr>
          <w:b/>
          <w:sz w:val="24"/>
          <w:highlight w:val="cyan"/>
          <w:u w:val="single"/>
        </w:rPr>
        <w:t>Procedimiento para llevar a cabo la Tarea 80</w:t>
      </w:r>
    </w:p>
    <w:p w14:paraId="7BCFFD75" w14:textId="3E9552DF" w:rsidR="008427AF" w:rsidRPr="00440451" w:rsidRDefault="008427AF" w:rsidP="008427AF">
      <w:pPr>
        <w:spacing w:before="92"/>
        <w:ind w:left="820" w:right="116"/>
        <w:jc w:val="both"/>
        <w:rPr>
          <w:sz w:val="24"/>
        </w:rPr>
      </w:pPr>
      <w:r w:rsidRPr="00440451">
        <w:rPr>
          <w:sz w:val="24"/>
        </w:rPr>
        <w:t xml:space="preserve">Una vez recibido el equipo a la escuela, el COMPU se reunirá para notificar y documentar en una minuta los equipos recibidos y se establecerán los ambientes donde serán utilizados los mismos.  Como parte de los acuerdos se le informará y clarificará al padre, madre o encargado que los equipos recibidos pertenecen al Departamento de Educación. Por otra parte, se le orientará que los equipos han sido comprados para el uso del estudiante y que el maestro lo incluirá como parte de la implementación para el logro de las Metas y Objetivos del PEI.  </w:t>
      </w:r>
    </w:p>
    <w:p w14:paraId="753B627F" w14:textId="67E4327A" w:rsidR="008427AF" w:rsidRPr="00440451" w:rsidRDefault="008427AF" w:rsidP="008427AF">
      <w:pPr>
        <w:spacing w:before="92" w:line="360" w:lineRule="auto"/>
        <w:ind w:left="820" w:right="116"/>
        <w:jc w:val="center"/>
        <w:rPr>
          <w:b/>
          <w:sz w:val="24"/>
          <w:u w:val="single"/>
        </w:rPr>
      </w:pPr>
      <w:r w:rsidRPr="001825CB">
        <w:rPr>
          <w:b/>
          <w:sz w:val="24"/>
          <w:highlight w:val="yellow"/>
          <w:u w:val="single"/>
        </w:rPr>
        <w:t>Paso 1</w:t>
      </w:r>
    </w:p>
    <w:p w14:paraId="023E8FC3" w14:textId="55F5F83B" w:rsidR="008427AF" w:rsidRDefault="008427AF" w:rsidP="008427AF">
      <w:pPr>
        <w:spacing w:before="92" w:line="360" w:lineRule="auto"/>
        <w:ind w:left="820" w:right="116"/>
        <w:jc w:val="both"/>
        <w:rPr>
          <w:b/>
        </w:rPr>
      </w:pPr>
      <w:r w:rsidRPr="00440451">
        <w:rPr>
          <w:b/>
          <w:i/>
          <w:sz w:val="24"/>
        </w:rPr>
        <w:t>Certificación de los escenarios donde se usan los equipos de Asistencia Tecnológica Año Escolar (Tarea 80)</w:t>
      </w:r>
      <w:r w:rsidRPr="00440451">
        <w:rPr>
          <w:sz w:val="24"/>
        </w:rPr>
        <w:t>, en MiPE</w:t>
      </w:r>
      <w:r w:rsidRPr="00440451">
        <w:t xml:space="preserve">, la misma se puede identificar </w:t>
      </w:r>
      <w:r w:rsidRPr="00440451">
        <w:rPr>
          <w:sz w:val="24"/>
          <w:szCs w:val="24"/>
        </w:rPr>
        <w:t>en el área de</w:t>
      </w:r>
      <w:r w:rsidRPr="00440451">
        <w:rPr>
          <w:b/>
          <w:sz w:val="24"/>
          <w:szCs w:val="24"/>
        </w:rPr>
        <w:t xml:space="preserve"> </w:t>
      </w:r>
      <w:r w:rsidRPr="00440451">
        <w:rPr>
          <w:b/>
          <w:sz w:val="24"/>
          <w:szCs w:val="24"/>
          <w:highlight w:val="green"/>
        </w:rPr>
        <w:t>PEI</w:t>
      </w:r>
      <w:r w:rsidRPr="00440451">
        <w:rPr>
          <w:b/>
          <w:sz w:val="24"/>
          <w:szCs w:val="24"/>
        </w:rPr>
        <w:t xml:space="preserve"> ==</w:t>
      </w:r>
      <w:r w:rsidRPr="00440451">
        <w:rPr>
          <w:b/>
          <w:sz w:val="24"/>
          <w:szCs w:val="24"/>
        </w:rPr>
        <w:sym w:font="Wingdings" w:char="F0E8"/>
      </w:r>
      <w:r w:rsidRPr="00440451">
        <w:rPr>
          <w:b/>
          <w:sz w:val="24"/>
          <w:szCs w:val="24"/>
        </w:rPr>
        <w:t xml:space="preserve"> </w:t>
      </w:r>
      <w:r w:rsidRPr="00440451">
        <w:rPr>
          <w:b/>
          <w:sz w:val="24"/>
          <w:szCs w:val="24"/>
          <w:highlight w:val="green"/>
        </w:rPr>
        <w:t>Asistencia Tecnológica</w:t>
      </w:r>
      <w:r w:rsidRPr="00440451">
        <w:rPr>
          <w:b/>
          <w:sz w:val="24"/>
          <w:szCs w:val="24"/>
        </w:rPr>
        <w:t xml:space="preserve"> </w:t>
      </w:r>
      <w:r w:rsidRPr="00440451">
        <w:rPr>
          <w:b/>
          <w:sz w:val="24"/>
          <w:szCs w:val="24"/>
        </w:rPr>
        <w:sym w:font="Wingdings" w:char="F0E8"/>
      </w:r>
      <w:r w:rsidRPr="00440451">
        <w:rPr>
          <w:b/>
          <w:sz w:val="24"/>
          <w:szCs w:val="24"/>
        </w:rPr>
        <w:t xml:space="preserve"> Escoger el ícono </w:t>
      </w:r>
      <w:r w:rsidRPr="00440451">
        <w:rPr>
          <w:b/>
          <w:sz w:val="24"/>
          <w:szCs w:val="24"/>
          <w:highlight w:val="green"/>
        </w:rPr>
        <w:t>“Referidos en Asistencia Tecnológica”</w:t>
      </w:r>
      <w:r w:rsidRPr="00440451">
        <w:rPr>
          <w:b/>
          <w:sz w:val="24"/>
          <w:szCs w:val="24"/>
        </w:rPr>
        <w:t xml:space="preserve"> </w:t>
      </w:r>
      <w:r w:rsidRPr="00440451">
        <w:rPr>
          <w:b/>
          <w:sz w:val="24"/>
          <w:szCs w:val="24"/>
        </w:rPr>
        <w:sym w:font="Wingdings" w:char="F0E8"/>
      </w:r>
      <w:r w:rsidRPr="00440451">
        <w:rPr>
          <w:b/>
          <w:sz w:val="24"/>
          <w:szCs w:val="24"/>
        </w:rPr>
        <w:t xml:space="preserve"> </w:t>
      </w:r>
      <w:r w:rsidRPr="00440451">
        <w:rPr>
          <w:b/>
          <w:sz w:val="24"/>
          <w:szCs w:val="24"/>
          <w:highlight w:val="green"/>
        </w:rPr>
        <w:t>Selecciona el año correspondiente a la evaluación</w:t>
      </w:r>
      <w:r w:rsidRPr="00440451">
        <w:rPr>
          <w:b/>
          <w:sz w:val="24"/>
          <w:szCs w:val="24"/>
        </w:rPr>
        <w:t xml:space="preserve"> ===</w:t>
      </w:r>
      <w:r w:rsidRPr="00440451">
        <w:rPr>
          <w:b/>
          <w:sz w:val="24"/>
          <w:szCs w:val="24"/>
        </w:rPr>
        <w:sym w:font="Wingdings" w:char="F0E8"/>
      </w:r>
      <w:r w:rsidRPr="00440451">
        <w:rPr>
          <w:b/>
          <w:sz w:val="24"/>
          <w:szCs w:val="24"/>
          <w:highlight w:val="green"/>
        </w:rPr>
        <w:t>coloca el número de SIE del estudiante</w:t>
      </w:r>
      <w:r w:rsidRPr="00440451">
        <w:rPr>
          <w:b/>
          <w:sz w:val="24"/>
          <w:szCs w:val="24"/>
        </w:rPr>
        <w:t>, ==</w:t>
      </w:r>
      <w:r w:rsidRPr="00440451">
        <w:rPr>
          <w:b/>
          <w:sz w:val="24"/>
          <w:szCs w:val="24"/>
        </w:rPr>
        <w:sym w:font="Wingdings" w:char="F0E8"/>
      </w:r>
      <w:r w:rsidRPr="00440451">
        <w:rPr>
          <w:b/>
          <w:sz w:val="24"/>
          <w:szCs w:val="24"/>
        </w:rPr>
        <w:t xml:space="preserve"> Oprime el botón </w:t>
      </w:r>
      <w:r w:rsidRPr="00440451">
        <w:rPr>
          <w:b/>
          <w:sz w:val="24"/>
          <w:szCs w:val="24"/>
          <w:highlight w:val="lightGray"/>
        </w:rPr>
        <w:t>(FILTRAR)</w:t>
      </w:r>
      <w:r w:rsidRPr="00440451">
        <w:rPr>
          <w:b/>
          <w:sz w:val="24"/>
          <w:szCs w:val="24"/>
        </w:rPr>
        <w:t>==</w:t>
      </w:r>
      <w:r w:rsidRPr="00440451">
        <w:rPr>
          <w:b/>
          <w:sz w:val="24"/>
          <w:szCs w:val="24"/>
        </w:rPr>
        <w:sym w:font="Wingdings" w:char="F0E8"/>
      </w:r>
      <w:r w:rsidRPr="00440451">
        <w:rPr>
          <w:b/>
          <w:sz w:val="24"/>
          <w:szCs w:val="24"/>
        </w:rPr>
        <w:t xml:space="preserve"> en el signo de </w:t>
      </w:r>
      <w:r w:rsidRPr="00440451">
        <w:rPr>
          <w:b/>
          <w:sz w:val="24"/>
          <w:szCs w:val="24"/>
          <w:highlight w:val="yellow"/>
        </w:rPr>
        <w:t>+</w:t>
      </w:r>
      <w:r w:rsidRPr="00440451">
        <w:rPr>
          <w:b/>
          <w:sz w:val="24"/>
          <w:szCs w:val="24"/>
        </w:rPr>
        <w:t xml:space="preserve"> oprimirlo e identificar </w:t>
      </w:r>
      <w:r w:rsidRPr="00440451">
        <w:rPr>
          <w:b/>
        </w:rPr>
        <w:t>la (TAREA 80) CORRESPONDIENTE</w:t>
      </w:r>
      <w:r>
        <w:rPr>
          <w:b/>
        </w:rPr>
        <w:t xml:space="preserve"> </w:t>
      </w:r>
    </w:p>
    <w:p w14:paraId="351DD56D" w14:textId="4AC67976" w:rsidR="008427AF" w:rsidRDefault="008427AF" w:rsidP="008427AF">
      <w:pPr>
        <w:spacing w:before="92" w:line="360" w:lineRule="auto"/>
        <w:ind w:left="820" w:right="116"/>
        <w:jc w:val="center"/>
        <w:rPr>
          <w:b/>
        </w:rPr>
      </w:pPr>
      <w:r w:rsidRPr="00440451">
        <w:rPr>
          <w:b/>
          <w:highlight w:val="cyan"/>
        </w:rPr>
        <w:t>Ilustración para acceder a la Tarea 80</w:t>
      </w:r>
    </w:p>
    <w:p w14:paraId="5491892C" w14:textId="6F6118DB" w:rsidR="008427AF" w:rsidRPr="007C2FBA" w:rsidRDefault="008427AF" w:rsidP="008427AF">
      <w:pPr>
        <w:spacing w:before="92" w:line="360" w:lineRule="auto"/>
        <w:ind w:left="820" w:right="116"/>
        <w:jc w:val="center"/>
        <w:rPr>
          <w:noProof/>
          <w:lang w:eastAsia="es-PR"/>
        </w:rPr>
      </w:pPr>
      <w:r w:rsidRPr="00440451">
        <w:rPr>
          <w:noProof/>
          <w:lang w:eastAsia="es-PR"/>
        </w:rPr>
        <w:t xml:space="preserve"> </w:t>
      </w:r>
      <w:r>
        <w:rPr>
          <w:noProof/>
          <w:lang w:val="en-US" w:eastAsia="en-US" w:bidi="ar-SA"/>
        </w:rPr>
        <w:drawing>
          <wp:inline distT="0" distB="0" distL="0" distR="0" wp14:anchorId="5B7AE1F6" wp14:editId="143B897D">
            <wp:extent cx="5793383" cy="2130899"/>
            <wp:effectExtent l="0" t="0" r="0" b="317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7037" t="45473" r="22686" b="28189"/>
                    <a:stretch/>
                  </pic:blipFill>
                  <pic:spPr bwMode="auto">
                    <a:xfrm>
                      <a:off x="0" y="0"/>
                      <a:ext cx="5876946" cy="2161635"/>
                    </a:xfrm>
                    <a:prstGeom prst="rect">
                      <a:avLst/>
                    </a:prstGeom>
                    <a:ln>
                      <a:noFill/>
                    </a:ln>
                    <a:extLst>
                      <a:ext uri="{53640926-AAD7-44D8-BBD7-CCE9431645EC}">
                        <a14:shadowObscured xmlns:a14="http://schemas.microsoft.com/office/drawing/2010/main"/>
                      </a:ext>
                    </a:extLst>
                  </pic:spPr>
                </pic:pic>
              </a:graphicData>
            </a:graphic>
          </wp:inline>
        </w:drawing>
      </w:r>
    </w:p>
    <w:p w14:paraId="6E482DE8" w14:textId="0536E538" w:rsidR="008427AF" w:rsidRPr="001825CB" w:rsidRDefault="008427AF" w:rsidP="008427AF">
      <w:pPr>
        <w:spacing w:before="92" w:line="360" w:lineRule="auto"/>
        <w:ind w:left="820" w:right="116"/>
        <w:jc w:val="center"/>
        <w:rPr>
          <w:b/>
          <w:noProof/>
          <w:sz w:val="24"/>
          <w:szCs w:val="24"/>
          <w:u w:val="single"/>
          <w:lang w:eastAsia="es-PR"/>
        </w:rPr>
      </w:pPr>
      <w:r w:rsidRPr="001825CB">
        <w:rPr>
          <w:b/>
          <w:noProof/>
          <w:sz w:val="24"/>
          <w:szCs w:val="24"/>
          <w:highlight w:val="yellow"/>
          <w:u w:val="single"/>
          <w:lang w:eastAsia="es-PR"/>
        </w:rPr>
        <w:t>Paso 2</w:t>
      </w:r>
    </w:p>
    <w:p w14:paraId="6215FDB6" w14:textId="5EE29E3D" w:rsidR="008427AF" w:rsidRPr="007C2FBA" w:rsidRDefault="008427AF" w:rsidP="008427AF">
      <w:pPr>
        <w:spacing w:before="92"/>
        <w:ind w:left="820" w:right="116"/>
        <w:rPr>
          <w:b/>
          <w:sz w:val="24"/>
          <w:szCs w:val="24"/>
        </w:rPr>
      </w:pPr>
      <w:r w:rsidRPr="00B56365">
        <w:rPr>
          <w:sz w:val="24"/>
          <w:szCs w:val="24"/>
        </w:rPr>
        <w:t xml:space="preserve">Una vez identificado el documento de la </w:t>
      </w:r>
      <w:r w:rsidRPr="00B56365">
        <w:rPr>
          <w:b/>
          <w:sz w:val="24"/>
          <w:szCs w:val="24"/>
        </w:rPr>
        <w:t xml:space="preserve">(TAREA 80) CORRESPONDIENTE </w:t>
      </w:r>
      <w:r w:rsidRPr="00B56365">
        <w:rPr>
          <w:sz w:val="24"/>
          <w:szCs w:val="24"/>
        </w:rPr>
        <w:t xml:space="preserve">debe realizar un análisis entre los ambientes recomendados en la </w:t>
      </w:r>
      <w:r w:rsidRPr="00B56365">
        <w:rPr>
          <w:b/>
          <w:sz w:val="24"/>
          <w:szCs w:val="24"/>
        </w:rPr>
        <w:t>Evaluación de Asistencia Tecnológica y los ambientes estipulados por el COMPU escolar, favor de hacer referencia a la siguiente imagen:</w:t>
      </w:r>
      <w:r w:rsidRPr="00B56365">
        <w:rPr>
          <w:noProof/>
          <w:sz w:val="24"/>
          <w:szCs w:val="24"/>
          <w:lang w:eastAsia="es-PR"/>
        </w:rPr>
        <w:t xml:space="preserve"> </w:t>
      </w:r>
    </w:p>
    <w:p w14:paraId="00B326A2" w14:textId="670FDD22" w:rsidR="008427AF" w:rsidRDefault="008427AF" w:rsidP="008427AF">
      <w:pPr>
        <w:spacing w:before="92" w:line="360" w:lineRule="auto"/>
        <w:ind w:left="820" w:right="116"/>
        <w:jc w:val="center"/>
        <w:rPr>
          <w:b/>
        </w:rPr>
      </w:pPr>
      <w:r w:rsidRPr="00B56365">
        <w:rPr>
          <w:b/>
          <w:highlight w:val="green"/>
        </w:rPr>
        <w:t>DOCUMENTO EN LA PLATAFORMA DE MIPE</w:t>
      </w:r>
    </w:p>
    <w:p w14:paraId="0EC3E3CC" w14:textId="244CDCFC" w:rsidR="008427AF" w:rsidRPr="008427AF" w:rsidRDefault="008427AF" w:rsidP="008427AF">
      <w:pPr>
        <w:spacing w:before="92" w:line="360" w:lineRule="auto"/>
        <w:ind w:left="820" w:right="116"/>
        <w:jc w:val="center"/>
        <w:rPr>
          <w:b/>
        </w:rPr>
      </w:pPr>
      <w:r>
        <w:rPr>
          <w:noProof/>
          <w:lang w:val="en-US" w:eastAsia="en-US" w:bidi="ar-SA"/>
        </w:rPr>
        <w:drawing>
          <wp:inline distT="0" distB="0" distL="0" distR="0" wp14:anchorId="4B164232" wp14:editId="644DCA52">
            <wp:extent cx="3600445" cy="2105025"/>
            <wp:effectExtent l="0" t="0" r="63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7564" t="26497" r="19391" b="7691"/>
                    <a:stretch/>
                  </pic:blipFill>
                  <pic:spPr bwMode="auto">
                    <a:xfrm>
                      <a:off x="0" y="0"/>
                      <a:ext cx="3662856" cy="2141514"/>
                    </a:xfrm>
                    <a:prstGeom prst="rect">
                      <a:avLst/>
                    </a:prstGeom>
                    <a:ln>
                      <a:noFill/>
                    </a:ln>
                    <a:extLst>
                      <a:ext uri="{53640926-AAD7-44D8-BBD7-CCE9431645EC}">
                        <a14:shadowObscured xmlns:a14="http://schemas.microsoft.com/office/drawing/2010/main"/>
                      </a:ext>
                    </a:extLst>
                  </pic:spPr>
                </pic:pic>
              </a:graphicData>
            </a:graphic>
          </wp:inline>
        </w:drawing>
      </w:r>
    </w:p>
    <w:p w14:paraId="0C06C7D4" w14:textId="7EC5BE5D" w:rsidR="008427AF" w:rsidRPr="001825CB" w:rsidRDefault="008427AF" w:rsidP="008427AF">
      <w:pPr>
        <w:spacing w:before="92" w:line="360" w:lineRule="auto"/>
        <w:ind w:left="820" w:right="116"/>
        <w:jc w:val="center"/>
        <w:rPr>
          <w:b/>
          <w:sz w:val="24"/>
          <w:szCs w:val="24"/>
          <w:u w:val="single"/>
        </w:rPr>
      </w:pPr>
      <w:r w:rsidRPr="001825CB">
        <w:rPr>
          <w:b/>
          <w:sz w:val="24"/>
          <w:szCs w:val="24"/>
          <w:highlight w:val="yellow"/>
          <w:u w:val="single"/>
        </w:rPr>
        <w:t>Paso 3</w:t>
      </w:r>
    </w:p>
    <w:p w14:paraId="7B2CC4C3" w14:textId="650B8FB1" w:rsidR="008427AF" w:rsidRPr="00474838" w:rsidRDefault="008427AF" w:rsidP="008427AF">
      <w:pPr>
        <w:spacing w:before="92"/>
        <w:ind w:left="820" w:right="116"/>
        <w:rPr>
          <w:sz w:val="24"/>
          <w:szCs w:val="24"/>
        </w:rPr>
      </w:pPr>
      <w:r w:rsidRPr="001825CB">
        <w:rPr>
          <w:sz w:val="24"/>
          <w:szCs w:val="24"/>
        </w:rPr>
        <w:t xml:space="preserve">Una vez completados todos los campos que se muestran en la ilustración. Debe identificar y </w:t>
      </w:r>
      <w:r w:rsidRPr="001825CB">
        <w:rPr>
          <w:b/>
          <w:sz w:val="24"/>
          <w:szCs w:val="24"/>
          <w:highlight w:val="yellow"/>
          <w:u w:val="single"/>
        </w:rPr>
        <w:t>OPRIMIR</w:t>
      </w:r>
      <w:r w:rsidRPr="001825CB">
        <w:rPr>
          <w:sz w:val="24"/>
          <w:szCs w:val="24"/>
        </w:rPr>
        <w:t xml:space="preserve"> el </w:t>
      </w:r>
      <w:r w:rsidRPr="001825CB">
        <w:rPr>
          <w:b/>
          <w:i/>
          <w:sz w:val="24"/>
          <w:szCs w:val="24"/>
        </w:rPr>
        <w:t xml:space="preserve">ícono </w:t>
      </w:r>
      <w:r w:rsidRPr="001825CB">
        <w:rPr>
          <w:b/>
          <w:i/>
          <w:sz w:val="24"/>
          <w:szCs w:val="24"/>
          <w:highlight w:val="cyan"/>
        </w:rPr>
        <w:t>(SOMETER)</w:t>
      </w:r>
      <w:r w:rsidRPr="001825CB">
        <w:rPr>
          <w:sz w:val="24"/>
          <w:szCs w:val="24"/>
          <w:highlight w:val="cyan"/>
        </w:rPr>
        <w:t>,</w:t>
      </w:r>
      <w:r w:rsidRPr="001825CB">
        <w:rPr>
          <w:sz w:val="24"/>
          <w:szCs w:val="24"/>
        </w:rPr>
        <w:t xml:space="preserve"> el cual se encuentra en la parte superior </w:t>
      </w:r>
      <w:r w:rsidRPr="001825CB">
        <w:rPr>
          <w:sz w:val="24"/>
          <w:szCs w:val="24"/>
          <w:highlight w:val="cyan"/>
        </w:rPr>
        <w:t>DERECHA</w:t>
      </w:r>
      <w:r w:rsidRPr="001825CB">
        <w:rPr>
          <w:sz w:val="24"/>
          <w:szCs w:val="24"/>
        </w:rPr>
        <w:t xml:space="preserve"> de la pantalla. </w:t>
      </w:r>
      <w:r w:rsidRPr="001825CB">
        <w:rPr>
          <w:b/>
          <w:i/>
          <w:sz w:val="24"/>
          <w:szCs w:val="24"/>
        </w:rPr>
        <w:t xml:space="preserve">Luego de este paso es (IMPORTANTE) que identifique y </w:t>
      </w:r>
      <w:r w:rsidRPr="001825CB">
        <w:rPr>
          <w:b/>
          <w:i/>
          <w:sz w:val="24"/>
          <w:szCs w:val="24"/>
          <w:highlight w:val="yellow"/>
        </w:rPr>
        <w:t>(OPRIMA)</w:t>
      </w:r>
      <w:r w:rsidRPr="001825CB">
        <w:rPr>
          <w:b/>
          <w:i/>
          <w:sz w:val="24"/>
          <w:szCs w:val="24"/>
        </w:rPr>
        <w:t xml:space="preserve"> en la parte superior </w:t>
      </w:r>
      <w:r w:rsidRPr="001825CB">
        <w:rPr>
          <w:b/>
          <w:i/>
          <w:sz w:val="24"/>
          <w:szCs w:val="24"/>
          <w:highlight w:val="yellow"/>
        </w:rPr>
        <w:t>(DERECHA)</w:t>
      </w:r>
      <w:r w:rsidRPr="001825CB">
        <w:rPr>
          <w:b/>
          <w:i/>
          <w:sz w:val="24"/>
          <w:szCs w:val="24"/>
        </w:rPr>
        <w:t xml:space="preserve"> el ícono de </w:t>
      </w:r>
      <w:r w:rsidRPr="001825CB">
        <w:rPr>
          <w:b/>
          <w:i/>
          <w:sz w:val="24"/>
          <w:szCs w:val="24"/>
          <w:highlight w:val="cyan"/>
        </w:rPr>
        <w:t>(IMPRIMIR)</w:t>
      </w:r>
      <w:r w:rsidRPr="001825CB">
        <w:rPr>
          <w:b/>
          <w:i/>
          <w:sz w:val="24"/>
          <w:szCs w:val="24"/>
        </w:rPr>
        <w:t>=</w:t>
      </w:r>
      <w:r w:rsidRPr="001825CB">
        <w:rPr>
          <w:b/>
          <w:i/>
          <w:sz w:val="24"/>
          <w:szCs w:val="24"/>
        </w:rPr>
        <w:sym w:font="Wingdings" w:char="F0E8"/>
      </w:r>
      <w:r w:rsidRPr="001825CB">
        <w:rPr>
          <w:b/>
          <w:i/>
          <w:sz w:val="24"/>
          <w:szCs w:val="24"/>
        </w:rPr>
        <w:t xml:space="preserve"> </w:t>
      </w:r>
      <w:r w:rsidRPr="001825CB">
        <w:rPr>
          <w:sz w:val="24"/>
          <w:szCs w:val="24"/>
        </w:rPr>
        <w:t xml:space="preserve"> Una vez realizado este paso MIPE descargará el documento en PDF el cual tiene que imprimir y recoger la firma de todos los participantes con tinta azul.  Favor de ver la siguiente ilustración</w:t>
      </w:r>
      <w:r>
        <w:rPr>
          <w:sz w:val="24"/>
          <w:szCs w:val="24"/>
        </w:rPr>
        <w:t xml:space="preserve">: </w:t>
      </w:r>
    </w:p>
    <w:p w14:paraId="7F85683E" w14:textId="62ECBF3A" w:rsidR="008427AF" w:rsidRDefault="008427AF" w:rsidP="008427AF">
      <w:pPr>
        <w:spacing w:before="92" w:line="360" w:lineRule="auto"/>
        <w:ind w:left="820" w:right="116"/>
        <w:jc w:val="center"/>
        <w:rPr>
          <w:b/>
          <w:i/>
          <w:sz w:val="24"/>
        </w:rPr>
      </w:pPr>
      <w:r>
        <w:rPr>
          <w:noProof/>
          <w:lang w:val="en-US" w:eastAsia="en-US" w:bidi="ar-SA"/>
        </w:rPr>
        <w:drawing>
          <wp:inline distT="0" distB="0" distL="0" distR="0" wp14:anchorId="1A77E239" wp14:editId="042E6DC4">
            <wp:extent cx="3795138" cy="303847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4359" t="15383" r="24199" b="11397"/>
                    <a:stretch/>
                  </pic:blipFill>
                  <pic:spPr bwMode="auto">
                    <a:xfrm>
                      <a:off x="0" y="0"/>
                      <a:ext cx="3817806" cy="3056624"/>
                    </a:xfrm>
                    <a:prstGeom prst="rect">
                      <a:avLst/>
                    </a:prstGeom>
                    <a:ln>
                      <a:noFill/>
                    </a:ln>
                    <a:extLst>
                      <a:ext uri="{53640926-AAD7-44D8-BBD7-CCE9431645EC}">
                        <a14:shadowObscured xmlns:a14="http://schemas.microsoft.com/office/drawing/2010/main"/>
                      </a:ext>
                    </a:extLst>
                  </pic:spPr>
                </pic:pic>
              </a:graphicData>
            </a:graphic>
          </wp:inline>
        </w:drawing>
      </w:r>
    </w:p>
    <w:p w14:paraId="3BFD1905" w14:textId="0D5C4CCB" w:rsidR="008427AF" w:rsidRDefault="008427AF" w:rsidP="008427AF">
      <w:pPr>
        <w:spacing w:before="92" w:line="360" w:lineRule="auto"/>
        <w:ind w:left="820" w:right="116"/>
        <w:jc w:val="center"/>
        <w:rPr>
          <w:b/>
          <w:sz w:val="24"/>
          <w:u w:val="single"/>
        </w:rPr>
      </w:pPr>
      <w:r w:rsidRPr="001825CB">
        <w:rPr>
          <w:b/>
          <w:sz w:val="24"/>
          <w:highlight w:val="cyan"/>
          <w:u w:val="single"/>
        </w:rPr>
        <w:t>Finalización e instrucciones para adjuntar documentos en la Plataforma de MIPE</w:t>
      </w:r>
    </w:p>
    <w:p w14:paraId="77B5B073" w14:textId="3830A586" w:rsidR="008427AF" w:rsidRDefault="008427AF" w:rsidP="008427AF">
      <w:pPr>
        <w:spacing w:before="92" w:line="360" w:lineRule="auto"/>
        <w:ind w:left="820" w:right="116"/>
        <w:rPr>
          <w:sz w:val="24"/>
        </w:rPr>
      </w:pPr>
      <w:r>
        <w:rPr>
          <w:sz w:val="24"/>
        </w:rPr>
        <w:t xml:space="preserve">1. Una vez firmado el documento (Tarea 80) </w:t>
      </w:r>
      <w:r w:rsidRPr="006D02D7">
        <w:rPr>
          <w:sz w:val="24"/>
        </w:rPr>
        <w:t xml:space="preserve">repita todas las instrucciones incluidas en el </w:t>
      </w:r>
      <w:r w:rsidRPr="006D02D7">
        <w:rPr>
          <w:b/>
          <w:sz w:val="24"/>
          <w:highlight w:val="yellow"/>
        </w:rPr>
        <w:t>(PASO 1)</w:t>
      </w:r>
      <w:r>
        <w:rPr>
          <w:b/>
          <w:sz w:val="24"/>
        </w:rPr>
        <w:t xml:space="preserve"> </w:t>
      </w:r>
      <w:r w:rsidRPr="006D02D7">
        <w:rPr>
          <w:sz w:val="24"/>
        </w:rPr>
        <w:t>y va a identificar el</w:t>
      </w:r>
      <w:r>
        <w:rPr>
          <w:b/>
          <w:sz w:val="24"/>
        </w:rPr>
        <w:t xml:space="preserve"> </w:t>
      </w:r>
      <w:r>
        <w:rPr>
          <w:b/>
          <w:i/>
          <w:sz w:val="24"/>
        </w:rPr>
        <w:t xml:space="preserve">ícono </w:t>
      </w:r>
      <w:r w:rsidRPr="006D02D7">
        <w:rPr>
          <w:b/>
          <w:i/>
          <w:sz w:val="24"/>
          <w:highlight w:val="green"/>
        </w:rPr>
        <w:t>(Anejar documentos de entrega de equipo)</w:t>
      </w:r>
      <w:r>
        <w:rPr>
          <w:sz w:val="24"/>
        </w:rPr>
        <w:t xml:space="preserve"> Favor de hacer referencia a la siguiente ilustración.</w:t>
      </w:r>
    </w:p>
    <w:p w14:paraId="103F319A" w14:textId="0DD6D31D" w:rsidR="008427AF" w:rsidRPr="007846B1" w:rsidRDefault="008427AF" w:rsidP="008427AF">
      <w:pPr>
        <w:spacing w:before="92" w:line="360" w:lineRule="auto"/>
        <w:ind w:left="820" w:right="116"/>
        <w:jc w:val="center"/>
        <w:rPr>
          <w:sz w:val="24"/>
        </w:rPr>
      </w:pPr>
      <w:r>
        <w:rPr>
          <w:noProof/>
          <w:lang w:val="en-US" w:eastAsia="en-US" w:bidi="ar-SA"/>
        </w:rPr>
        <mc:AlternateContent>
          <mc:Choice Requires="wps">
            <w:drawing>
              <wp:anchor distT="0" distB="0" distL="114300" distR="114300" simplePos="0" relativeHeight="251845120" behindDoc="0" locked="0" layoutInCell="1" allowOverlap="1" wp14:anchorId="0435AF81" wp14:editId="6EAC875B">
                <wp:simplePos x="0" y="0"/>
                <wp:positionH relativeFrom="margin">
                  <wp:align>right</wp:align>
                </wp:positionH>
                <wp:positionV relativeFrom="paragraph">
                  <wp:posOffset>1663700</wp:posOffset>
                </wp:positionV>
                <wp:extent cx="2057400" cy="781050"/>
                <wp:effectExtent l="266700" t="19050" r="19050" b="19050"/>
                <wp:wrapNone/>
                <wp:docPr id="158" name="Rectangular Callout 158"/>
                <wp:cNvGraphicFramePr/>
                <a:graphic xmlns:a="http://schemas.openxmlformats.org/drawingml/2006/main">
                  <a:graphicData uri="http://schemas.microsoft.com/office/word/2010/wordprocessingShape">
                    <wps:wsp>
                      <wps:cNvSpPr/>
                      <wps:spPr>
                        <a:xfrm>
                          <a:off x="0" y="0"/>
                          <a:ext cx="2057400" cy="781050"/>
                        </a:xfrm>
                        <a:prstGeom prst="wedgeRectCallout">
                          <a:avLst>
                            <a:gd name="adj1" fmla="val -62500"/>
                            <a:gd name="adj2" fmla="val -52134"/>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7A9BFE8" w14:textId="77777777" w:rsidR="00DD46C1" w:rsidRPr="007846B1" w:rsidRDefault="00DD46C1" w:rsidP="008427AF">
                            <w:pPr>
                              <w:jc w:val="center"/>
                              <w:rPr>
                                <w:b/>
                                <w:sz w:val="24"/>
                                <w:szCs w:val="24"/>
                              </w:rPr>
                            </w:pPr>
                            <w:r w:rsidRPr="007846B1">
                              <w:rPr>
                                <w:b/>
                                <w:sz w:val="24"/>
                                <w:szCs w:val="24"/>
                              </w:rPr>
                              <w:t>Ícono para anejar documentos de entrega a escuela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35AF81" id="Rectangular Callout 158" o:spid="_x0000_s1103" type="#_x0000_t61" style="position:absolute;left:0;text-align:left;margin-left:110.8pt;margin-top:131pt;width:162pt;height:61.5pt;z-index:251845120;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" adj="-2700,-461" fillcolor="#4f81bd [3204]" strokecolor="#243f60 [1604]" strokeweight="2pt">
                <v:textbox>
                  <w:txbxContent>
                    <w:p w14:paraId="27A9BFE8" w14:textId="77777777" w:rsidR="00DD46C1" w:rsidRPr="007846B1" w:rsidRDefault="00DD46C1" w:rsidP="008427AF">
                      <w:pPr>
                        <w:jc w:val="center"/>
                        <w:rPr>
                          <w:b/>
                          <w:sz w:val="24"/>
                          <w:szCs w:val="24"/>
                        </w:rPr>
                      </w:pPr>
                      <w:r w:rsidRPr="007846B1">
                        <w:rPr>
                          <w:b/>
                          <w:sz w:val="24"/>
                          <w:szCs w:val="24"/>
                        </w:rPr>
                        <w:t>Ícono para anejar documentos de entrega a escuela</w:t>
                      </w:r>
                    </w:p>
                  </w:txbxContent>
                </v:textbox>
                <w10:wrap anchorx="margin"/>
              </v:shape>
            </w:pict>
          </mc:Fallback>
        </mc:AlternateContent>
      </w:r>
      <w:r>
        <w:rPr>
          <w:noProof/>
          <w:lang w:val="en-US" w:eastAsia="en-US" w:bidi="ar-SA"/>
        </w:rPr>
        <w:drawing>
          <wp:inline distT="0" distB="0" distL="0" distR="0" wp14:anchorId="3890E6EA" wp14:editId="29F78057">
            <wp:extent cx="4255527" cy="21812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2693" t="48149" r="35416" b="22791"/>
                    <a:stretch/>
                  </pic:blipFill>
                  <pic:spPr bwMode="auto">
                    <a:xfrm>
                      <a:off x="0" y="0"/>
                      <a:ext cx="4276223" cy="2191833"/>
                    </a:xfrm>
                    <a:prstGeom prst="rect">
                      <a:avLst/>
                    </a:prstGeom>
                    <a:ln>
                      <a:noFill/>
                    </a:ln>
                    <a:extLst>
                      <a:ext uri="{53640926-AAD7-44D8-BBD7-CCE9431645EC}">
                        <a14:shadowObscured xmlns:a14="http://schemas.microsoft.com/office/drawing/2010/main"/>
                      </a:ext>
                    </a:extLst>
                  </pic:spPr>
                </pic:pic>
              </a:graphicData>
            </a:graphic>
          </wp:inline>
        </w:drawing>
      </w:r>
    </w:p>
    <w:p w14:paraId="635EA44E" w14:textId="07B83CDD" w:rsidR="008427AF" w:rsidRDefault="008427AF" w:rsidP="008427AF">
      <w:pPr>
        <w:ind w:left="720"/>
        <w:rPr>
          <w:sz w:val="24"/>
          <w:szCs w:val="24"/>
        </w:rPr>
      </w:pPr>
    </w:p>
    <w:p w14:paraId="40D2297D" w14:textId="7016E970" w:rsidR="008427AF" w:rsidRDefault="008427AF" w:rsidP="008427AF">
      <w:pPr>
        <w:ind w:left="720"/>
        <w:rPr>
          <w:b/>
          <w:sz w:val="24"/>
          <w:u w:val="single"/>
        </w:rPr>
      </w:pPr>
      <w:r>
        <w:rPr>
          <w:sz w:val="24"/>
          <w:szCs w:val="24"/>
        </w:rPr>
        <w:t xml:space="preserve">2. Luego de identificar el </w:t>
      </w:r>
      <w:r>
        <w:rPr>
          <w:b/>
          <w:i/>
          <w:sz w:val="24"/>
        </w:rPr>
        <w:t xml:space="preserve">ícono </w:t>
      </w:r>
      <w:r w:rsidRPr="006D02D7">
        <w:rPr>
          <w:b/>
          <w:i/>
          <w:sz w:val="24"/>
          <w:highlight w:val="green"/>
        </w:rPr>
        <w:t>(Anejar documentos de entrega de equipo)</w:t>
      </w:r>
      <w:r>
        <w:rPr>
          <w:sz w:val="24"/>
        </w:rPr>
        <w:t xml:space="preserve"> Favor de tener a la mano los siguientes documentos: </w:t>
      </w:r>
      <w:r w:rsidRPr="007846B1">
        <w:rPr>
          <w:b/>
          <w:sz w:val="24"/>
          <w:highlight w:val="cyan"/>
        </w:rPr>
        <w:t>Minuta de discusión de entrega de equipos a la escuela</w:t>
      </w:r>
      <w:r w:rsidRPr="007846B1">
        <w:rPr>
          <w:b/>
          <w:sz w:val="24"/>
        </w:rPr>
        <w:t xml:space="preserve"> </w:t>
      </w:r>
      <w:r>
        <w:rPr>
          <w:sz w:val="24"/>
        </w:rPr>
        <w:t xml:space="preserve">y la </w:t>
      </w:r>
      <w:r w:rsidRPr="007846B1">
        <w:rPr>
          <w:b/>
          <w:sz w:val="24"/>
          <w:highlight w:val="cyan"/>
        </w:rPr>
        <w:t>Tarea 80 certificando los escenarios (de ocurrir cambios)</w:t>
      </w:r>
      <w:r>
        <w:rPr>
          <w:sz w:val="24"/>
        </w:rPr>
        <w:t xml:space="preserve"> justificar los mismos en el área correspondiente en el </w:t>
      </w:r>
      <w:r w:rsidRPr="007846B1">
        <w:rPr>
          <w:b/>
          <w:sz w:val="24"/>
          <w:u w:val="single"/>
        </w:rPr>
        <w:t xml:space="preserve">paso </w:t>
      </w:r>
      <w:r w:rsidRPr="007846B1">
        <w:rPr>
          <w:b/>
          <w:sz w:val="24"/>
          <w:highlight w:val="yellow"/>
          <w:u w:val="single"/>
        </w:rPr>
        <w:t>#2 y 3.</w:t>
      </w:r>
    </w:p>
    <w:p w14:paraId="598E827D" w14:textId="3A065FBB" w:rsidR="008427AF" w:rsidRDefault="008427AF" w:rsidP="008427AF">
      <w:pPr>
        <w:ind w:left="720"/>
        <w:rPr>
          <w:sz w:val="24"/>
        </w:rPr>
      </w:pPr>
      <w:r>
        <w:rPr>
          <w:sz w:val="24"/>
        </w:rPr>
        <w:t>3. Adjunte la minuta en el espacio correspondiente y la Tarea 80 en el espacio correspondiente, tal y como se identifica en plataforma.</w:t>
      </w:r>
    </w:p>
    <w:p w14:paraId="4B30ECB2" w14:textId="5C5D4C8C" w:rsidR="008427AF" w:rsidRDefault="008427AF" w:rsidP="008427AF">
      <w:pPr>
        <w:ind w:left="720"/>
        <w:rPr>
          <w:b/>
          <w:sz w:val="24"/>
        </w:rPr>
      </w:pPr>
      <w:r>
        <w:rPr>
          <w:sz w:val="24"/>
        </w:rPr>
        <w:t xml:space="preserve">4. Identifique el </w:t>
      </w:r>
      <w:r>
        <w:rPr>
          <w:b/>
          <w:i/>
          <w:sz w:val="24"/>
        </w:rPr>
        <w:t xml:space="preserve">ícono </w:t>
      </w:r>
      <w:r w:rsidRPr="002B0F5D">
        <w:rPr>
          <w:b/>
          <w:i/>
          <w:sz w:val="24"/>
          <w:highlight w:val="yellow"/>
        </w:rPr>
        <w:t>(SOMETER)</w:t>
      </w:r>
      <w:r>
        <w:rPr>
          <w:b/>
          <w:i/>
          <w:sz w:val="24"/>
        </w:rPr>
        <w:t xml:space="preserve"> </w:t>
      </w:r>
      <w:r>
        <w:rPr>
          <w:b/>
          <w:sz w:val="24"/>
        </w:rPr>
        <w:t xml:space="preserve">en la parte superior derecha de su pantalla.  Repita nuevamente el </w:t>
      </w:r>
      <w:r w:rsidRPr="002B0F5D">
        <w:rPr>
          <w:b/>
          <w:sz w:val="24"/>
          <w:highlight w:val="yellow"/>
        </w:rPr>
        <w:t>(Paso 1)</w:t>
      </w:r>
      <w:r>
        <w:rPr>
          <w:b/>
          <w:sz w:val="24"/>
        </w:rPr>
        <w:t xml:space="preserve"> para el cambio de estatus que debe decir </w:t>
      </w:r>
      <w:r w:rsidRPr="002B0F5D">
        <w:rPr>
          <w:b/>
          <w:sz w:val="24"/>
          <w:highlight w:val="yellow"/>
        </w:rPr>
        <w:t>(SERVIDO).</w:t>
      </w:r>
    </w:p>
    <w:p w14:paraId="6A1A1464" w14:textId="024E7918" w:rsidR="008427AF" w:rsidRDefault="008427AF" w:rsidP="008427AF">
      <w:pPr>
        <w:rPr>
          <w:b/>
          <w:sz w:val="24"/>
        </w:rPr>
      </w:pPr>
    </w:p>
    <w:p w14:paraId="2EF54919" w14:textId="17884638" w:rsidR="008427AF" w:rsidRDefault="008427AF" w:rsidP="008427AF">
      <w:pPr>
        <w:ind w:left="720"/>
        <w:rPr>
          <w:b/>
          <w:sz w:val="24"/>
        </w:rPr>
      </w:pPr>
      <w:r>
        <w:rPr>
          <w:b/>
          <w:sz w:val="24"/>
        </w:rPr>
        <w:t>Cualquier duda o pregunta, favor de comunicarse con el Comité Asesor de Asistencia Tecnológica.</w:t>
      </w:r>
    </w:p>
    <w:p w14:paraId="5C0E9E43" w14:textId="61FA842C" w:rsidR="008427AF" w:rsidRDefault="008427AF" w:rsidP="00200FF5">
      <w:pPr>
        <w:ind w:left="720"/>
        <w:rPr>
          <w:sz w:val="24"/>
          <w:szCs w:val="24"/>
        </w:rPr>
      </w:pPr>
    </w:p>
    <w:p w14:paraId="4BDE1E13" w14:textId="62AD74CF" w:rsidR="008427AF" w:rsidRPr="00E0372F" w:rsidRDefault="008427AF" w:rsidP="00200FF5">
      <w:pPr>
        <w:ind w:left="720"/>
        <w:rPr>
          <w:b/>
          <w:sz w:val="24"/>
          <w:szCs w:val="24"/>
          <w:u w:val="single"/>
        </w:rPr>
      </w:pPr>
    </w:p>
    <w:p w14:paraId="1074A8BA" w14:textId="33670776" w:rsidR="00200FF5" w:rsidRDefault="00200FF5">
      <w:pPr>
        <w:spacing w:line="235" w:lineRule="auto"/>
        <w:jc w:val="both"/>
        <w:rPr>
          <w:rFonts w:ascii="Calibri" w:hAnsi="Calibri"/>
          <w:sz w:val="14"/>
        </w:rPr>
      </w:pPr>
    </w:p>
    <w:p w14:paraId="615F10A2" w14:textId="129600AD" w:rsidR="00B72309" w:rsidRDefault="00B72309">
      <w:pPr>
        <w:spacing w:line="235" w:lineRule="auto"/>
        <w:jc w:val="both"/>
        <w:rPr>
          <w:rFonts w:ascii="Calibri" w:hAnsi="Calibri"/>
          <w:sz w:val="14"/>
        </w:rPr>
      </w:pPr>
    </w:p>
    <w:p w14:paraId="0FBD269C" w14:textId="1FA4B947" w:rsidR="00B72309" w:rsidRDefault="00B72309">
      <w:pPr>
        <w:spacing w:line="235" w:lineRule="auto"/>
        <w:jc w:val="both"/>
        <w:rPr>
          <w:rFonts w:ascii="Calibri" w:hAnsi="Calibri"/>
          <w:sz w:val="14"/>
        </w:rPr>
      </w:pPr>
    </w:p>
    <w:p w14:paraId="2E490B5F" w14:textId="0D6496C3" w:rsidR="00B72309" w:rsidRDefault="00B72309">
      <w:pPr>
        <w:spacing w:line="235" w:lineRule="auto"/>
        <w:jc w:val="both"/>
        <w:rPr>
          <w:rFonts w:ascii="Calibri" w:hAnsi="Calibri"/>
          <w:sz w:val="14"/>
        </w:rPr>
      </w:pPr>
    </w:p>
    <w:p w14:paraId="726332BA" w14:textId="66F872A1" w:rsidR="00B72309" w:rsidRDefault="00B72309">
      <w:pPr>
        <w:spacing w:line="235" w:lineRule="auto"/>
        <w:jc w:val="both"/>
        <w:rPr>
          <w:rFonts w:ascii="Calibri" w:hAnsi="Calibri"/>
          <w:sz w:val="14"/>
        </w:rPr>
      </w:pPr>
    </w:p>
    <w:p w14:paraId="62A7D129" w14:textId="645288BE" w:rsidR="00B72309" w:rsidRDefault="00B72309">
      <w:pPr>
        <w:spacing w:line="235" w:lineRule="auto"/>
        <w:jc w:val="both"/>
        <w:rPr>
          <w:rFonts w:ascii="Calibri" w:hAnsi="Calibri"/>
          <w:sz w:val="14"/>
        </w:rPr>
      </w:pPr>
    </w:p>
    <w:p w14:paraId="0DFB6FA7" w14:textId="4D54BD56" w:rsidR="00B72309" w:rsidRDefault="00B72309">
      <w:pPr>
        <w:spacing w:line="235" w:lineRule="auto"/>
        <w:jc w:val="both"/>
        <w:rPr>
          <w:rFonts w:ascii="Calibri" w:hAnsi="Calibri"/>
          <w:sz w:val="14"/>
        </w:rPr>
      </w:pPr>
    </w:p>
    <w:p w14:paraId="7D4FFB27" w14:textId="46F05DB0" w:rsidR="00B72309" w:rsidRDefault="00B72309">
      <w:pPr>
        <w:spacing w:line="235" w:lineRule="auto"/>
        <w:jc w:val="both"/>
        <w:rPr>
          <w:rFonts w:ascii="Calibri" w:hAnsi="Calibri"/>
          <w:sz w:val="14"/>
        </w:rPr>
      </w:pPr>
    </w:p>
    <w:p w14:paraId="7324447D" w14:textId="0E4713CA" w:rsidR="00B72309" w:rsidRDefault="00B72309">
      <w:pPr>
        <w:spacing w:line="235" w:lineRule="auto"/>
        <w:jc w:val="both"/>
        <w:rPr>
          <w:rFonts w:ascii="Calibri" w:hAnsi="Calibri"/>
          <w:sz w:val="14"/>
        </w:rPr>
      </w:pPr>
    </w:p>
    <w:p w14:paraId="16038F9F" w14:textId="57CEE09B" w:rsidR="00B72309" w:rsidRDefault="00B72309">
      <w:pPr>
        <w:spacing w:line="235" w:lineRule="auto"/>
        <w:jc w:val="both"/>
        <w:rPr>
          <w:rFonts w:ascii="Calibri" w:hAnsi="Calibri"/>
          <w:sz w:val="14"/>
        </w:rPr>
      </w:pPr>
    </w:p>
    <w:p w14:paraId="7EB1DD18" w14:textId="368B8B4D" w:rsidR="00B72309" w:rsidRDefault="00B72309">
      <w:pPr>
        <w:spacing w:line="235" w:lineRule="auto"/>
        <w:jc w:val="both"/>
        <w:rPr>
          <w:rFonts w:ascii="Calibri" w:hAnsi="Calibri"/>
          <w:sz w:val="14"/>
        </w:rPr>
      </w:pPr>
    </w:p>
    <w:p w14:paraId="140147A0" w14:textId="226BDF84" w:rsidR="00B72309" w:rsidRDefault="00B72309">
      <w:pPr>
        <w:spacing w:line="235" w:lineRule="auto"/>
        <w:jc w:val="both"/>
        <w:rPr>
          <w:rFonts w:ascii="Calibri" w:hAnsi="Calibri"/>
          <w:sz w:val="14"/>
        </w:rPr>
      </w:pPr>
    </w:p>
    <w:p w14:paraId="08A49CB7" w14:textId="1F6A9CED" w:rsidR="00B72309" w:rsidRDefault="00B72309">
      <w:pPr>
        <w:spacing w:line="235" w:lineRule="auto"/>
        <w:jc w:val="both"/>
        <w:rPr>
          <w:rFonts w:ascii="Calibri" w:hAnsi="Calibri"/>
          <w:sz w:val="14"/>
        </w:rPr>
      </w:pPr>
    </w:p>
    <w:p w14:paraId="23251808" w14:textId="5812FEFF" w:rsidR="00B72309" w:rsidRDefault="00B72309">
      <w:pPr>
        <w:spacing w:line="235" w:lineRule="auto"/>
        <w:jc w:val="both"/>
        <w:rPr>
          <w:rFonts w:ascii="Calibri" w:hAnsi="Calibri"/>
          <w:sz w:val="14"/>
        </w:rPr>
      </w:pPr>
    </w:p>
    <w:p w14:paraId="621587EB" w14:textId="6BCD60BD" w:rsidR="00B72309" w:rsidRDefault="00B72309">
      <w:pPr>
        <w:spacing w:line="235" w:lineRule="auto"/>
        <w:jc w:val="both"/>
        <w:rPr>
          <w:rFonts w:ascii="Calibri" w:hAnsi="Calibri"/>
          <w:sz w:val="14"/>
        </w:rPr>
      </w:pPr>
    </w:p>
    <w:p w14:paraId="41A85280" w14:textId="41052646" w:rsidR="00B72309" w:rsidRDefault="00B72309">
      <w:pPr>
        <w:spacing w:line="235" w:lineRule="auto"/>
        <w:jc w:val="both"/>
        <w:rPr>
          <w:rFonts w:ascii="Calibri" w:hAnsi="Calibri"/>
          <w:sz w:val="14"/>
        </w:rPr>
      </w:pPr>
    </w:p>
    <w:p w14:paraId="37291F12" w14:textId="7D9A2FC1" w:rsidR="00B72309" w:rsidRDefault="00B72309">
      <w:pPr>
        <w:spacing w:line="235" w:lineRule="auto"/>
        <w:jc w:val="both"/>
        <w:rPr>
          <w:rFonts w:ascii="Calibri" w:hAnsi="Calibri"/>
          <w:sz w:val="14"/>
        </w:rPr>
      </w:pPr>
    </w:p>
    <w:p w14:paraId="09C418C7" w14:textId="1F2707A3" w:rsidR="00B72309" w:rsidRDefault="00B72309">
      <w:pPr>
        <w:spacing w:line="235" w:lineRule="auto"/>
        <w:jc w:val="both"/>
        <w:rPr>
          <w:rFonts w:ascii="Calibri" w:hAnsi="Calibri"/>
          <w:sz w:val="14"/>
        </w:rPr>
      </w:pPr>
    </w:p>
    <w:p w14:paraId="221ABF77" w14:textId="375CA9E5" w:rsidR="00B72309" w:rsidRDefault="00B72309">
      <w:pPr>
        <w:spacing w:line="235" w:lineRule="auto"/>
        <w:jc w:val="both"/>
        <w:rPr>
          <w:rFonts w:ascii="Calibri" w:hAnsi="Calibri"/>
          <w:sz w:val="14"/>
        </w:rPr>
      </w:pPr>
    </w:p>
    <w:p w14:paraId="066C39AB" w14:textId="78EE7A13" w:rsidR="00B72309" w:rsidRDefault="00B72309">
      <w:pPr>
        <w:spacing w:line="235" w:lineRule="auto"/>
        <w:jc w:val="both"/>
        <w:rPr>
          <w:rFonts w:ascii="Calibri" w:hAnsi="Calibri"/>
          <w:sz w:val="14"/>
        </w:rPr>
      </w:pPr>
    </w:p>
    <w:p w14:paraId="20EE2191" w14:textId="6FCE1A78" w:rsidR="00B72309" w:rsidRDefault="00B72309">
      <w:pPr>
        <w:spacing w:line="235" w:lineRule="auto"/>
        <w:jc w:val="both"/>
        <w:rPr>
          <w:rFonts w:ascii="Calibri" w:hAnsi="Calibri"/>
          <w:sz w:val="14"/>
        </w:rPr>
      </w:pPr>
    </w:p>
    <w:p w14:paraId="5CBEC303" w14:textId="50DA5944" w:rsidR="00B72309" w:rsidRDefault="00B72309">
      <w:pPr>
        <w:spacing w:line="235" w:lineRule="auto"/>
        <w:jc w:val="both"/>
        <w:rPr>
          <w:rFonts w:ascii="Calibri" w:hAnsi="Calibri"/>
          <w:sz w:val="14"/>
        </w:rPr>
      </w:pPr>
    </w:p>
    <w:p w14:paraId="0CE5D4D1" w14:textId="639F604A" w:rsidR="00B72309" w:rsidRDefault="00B72309">
      <w:pPr>
        <w:spacing w:line="235" w:lineRule="auto"/>
        <w:jc w:val="both"/>
        <w:rPr>
          <w:rFonts w:ascii="Calibri" w:hAnsi="Calibri"/>
          <w:sz w:val="14"/>
        </w:rPr>
      </w:pPr>
    </w:p>
    <w:p w14:paraId="7F05CC9C" w14:textId="743DE7DF" w:rsidR="00B72309" w:rsidRDefault="00B72309">
      <w:pPr>
        <w:spacing w:line="235" w:lineRule="auto"/>
        <w:jc w:val="both"/>
        <w:rPr>
          <w:rFonts w:ascii="Calibri" w:hAnsi="Calibri"/>
          <w:sz w:val="14"/>
        </w:rPr>
      </w:pPr>
    </w:p>
    <w:p w14:paraId="13CE9AB6" w14:textId="05F552EC" w:rsidR="00B72309" w:rsidRDefault="00B72309">
      <w:pPr>
        <w:spacing w:line="235" w:lineRule="auto"/>
        <w:jc w:val="both"/>
        <w:rPr>
          <w:rFonts w:ascii="Calibri" w:hAnsi="Calibri"/>
          <w:sz w:val="14"/>
        </w:rPr>
      </w:pPr>
    </w:p>
    <w:p w14:paraId="62069DB5" w14:textId="2F7AD36B" w:rsidR="00B72309" w:rsidRDefault="00B72309">
      <w:pPr>
        <w:spacing w:line="235" w:lineRule="auto"/>
        <w:jc w:val="both"/>
        <w:rPr>
          <w:rFonts w:ascii="Calibri" w:hAnsi="Calibri"/>
          <w:sz w:val="14"/>
        </w:rPr>
      </w:pPr>
    </w:p>
    <w:p w14:paraId="68765C50" w14:textId="160D85BE" w:rsidR="00B72309" w:rsidRDefault="00B72309">
      <w:pPr>
        <w:spacing w:line="235" w:lineRule="auto"/>
        <w:jc w:val="both"/>
        <w:rPr>
          <w:rFonts w:ascii="Calibri" w:hAnsi="Calibri"/>
          <w:sz w:val="14"/>
        </w:rPr>
      </w:pPr>
    </w:p>
    <w:p w14:paraId="31993E23" w14:textId="1FD083A5" w:rsidR="00B72309" w:rsidRDefault="00B72309">
      <w:pPr>
        <w:spacing w:line="235" w:lineRule="auto"/>
        <w:jc w:val="both"/>
        <w:rPr>
          <w:rFonts w:ascii="Calibri" w:hAnsi="Calibri"/>
          <w:sz w:val="14"/>
        </w:rPr>
      </w:pPr>
    </w:p>
    <w:p w14:paraId="75C1463D" w14:textId="1D571E92" w:rsidR="00B72309" w:rsidRDefault="00B72309">
      <w:pPr>
        <w:spacing w:line="235" w:lineRule="auto"/>
        <w:jc w:val="both"/>
        <w:rPr>
          <w:rFonts w:ascii="Calibri" w:hAnsi="Calibri"/>
          <w:sz w:val="14"/>
        </w:rPr>
      </w:pPr>
    </w:p>
    <w:p w14:paraId="19B55980" w14:textId="323C8169" w:rsidR="00B72309" w:rsidRDefault="00B72309">
      <w:pPr>
        <w:spacing w:line="235" w:lineRule="auto"/>
        <w:jc w:val="both"/>
        <w:rPr>
          <w:rFonts w:ascii="Calibri" w:hAnsi="Calibri"/>
          <w:sz w:val="14"/>
        </w:rPr>
      </w:pPr>
    </w:p>
    <w:p w14:paraId="2EB45369" w14:textId="563D5FBA" w:rsidR="00B72309" w:rsidRDefault="00B72309">
      <w:pPr>
        <w:spacing w:line="235" w:lineRule="auto"/>
        <w:jc w:val="both"/>
        <w:rPr>
          <w:rFonts w:ascii="Calibri" w:hAnsi="Calibri"/>
          <w:sz w:val="14"/>
        </w:rPr>
      </w:pPr>
    </w:p>
    <w:p w14:paraId="6A025E93" w14:textId="0B8E4076" w:rsidR="00B72309" w:rsidRDefault="00B72309">
      <w:pPr>
        <w:spacing w:line="235" w:lineRule="auto"/>
        <w:jc w:val="both"/>
        <w:rPr>
          <w:rFonts w:ascii="Calibri" w:hAnsi="Calibri"/>
          <w:sz w:val="14"/>
        </w:rPr>
      </w:pPr>
    </w:p>
    <w:p w14:paraId="438EAE7F" w14:textId="6B4B92D5" w:rsidR="00B72309" w:rsidRDefault="00B72309">
      <w:pPr>
        <w:spacing w:line="235" w:lineRule="auto"/>
        <w:jc w:val="both"/>
        <w:rPr>
          <w:rFonts w:ascii="Calibri" w:hAnsi="Calibri"/>
          <w:sz w:val="14"/>
        </w:rPr>
      </w:pPr>
    </w:p>
    <w:p w14:paraId="61A18669" w14:textId="4D4CD669" w:rsidR="00B72309" w:rsidRDefault="00B72309">
      <w:pPr>
        <w:spacing w:line="235" w:lineRule="auto"/>
        <w:jc w:val="both"/>
        <w:rPr>
          <w:rFonts w:ascii="Calibri" w:hAnsi="Calibri"/>
          <w:sz w:val="14"/>
        </w:rPr>
      </w:pPr>
    </w:p>
    <w:p w14:paraId="14676CBD" w14:textId="17CA5CAE" w:rsidR="00B72309" w:rsidRDefault="00B72309">
      <w:pPr>
        <w:spacing w:line="235" w:lineRule="auto"/>
        <w:jc w:val="both"/>
        <w:rPr>
          <w:rFonts w:ascii="Calibri" w:hAnsi="Calibri"/>
          <w:sz w:val="14"/>
        </w:rPr>
      </w:pPr>
    </w:p>
    <w:p w14:paraId="06342EB7" w14:textId="49522D37" w:rsidR="00B72309" w:rsidRDefault="00B72309">
      <w:pPr>
        <w:spacing w:line="235" w:lineRule="auto"/>
        <w:jc w:val="both"/>
        <w:rPr>
          <w:rFonts w:ascii="Calibri" w:hAnsi="Calibri"/>
          <w:sz w:val="14"/>
        </w:rPr>
      </w:pPr>
    </w:p>
    <w:p w14:paraId="244CE9AE" w14:textId="709D850C" w:rsidR="00B72309" w:rsidRDefault="00B72309">
      <w:pPr>
        <w:spacing w:line="235" w:lineRule="auto"/>
        <w:jc w:val="both"/>
        <w:rPr>
          <w:rFonts w:ascii="Calibri" w:hAnsi="Calibri"/>
          <w:sz w:val="14"/>
        </w:rPr>
      </w:pPr>
    </w:p>
    <w:p w14:paraId="58F7D162" w14:textId="6606170A" w:rsidR="00B72309" w:rsidRDefault="00B72309">
      <w:pPr>
        <w:spacing w:line="235" w:lineRule="auto"/>
        <w:jc w:val="both"/>
        <w:rPr>
          <w:rFonts w:ascii="Calibri" w:hAnsi="Calibri"/>
          <w:sz w:val="14"/>
        </w:rPr>
      </w:pPr>
    </w:p>
    <w:p w14:paraId="4CF7F4D2" w14:textId="12AEDA3D" w:rsidR="00B72309" w:rsidRDefault="00B72309">
      <w:pPr>
        <w:spacing w:line="235" w:lineRule="auto"/>
        <w:jc w:val="both"/>
        <w:rPr>
          <w:rFonts w:ascii="Calibri" w:hAnsi="Calibri"/>
          <w:sz w:val="14"/>
        </w:rPr>
      </w:pPr>
    </w:p>
    <w:p w14:paraId="19385582" w14:textId="58F71673" w:rsidR="00B72309" w:rsidRDefault="00B72309">
      <w:pPr>
        <w:spacing w:line="235" w:lineRule="auto"/>
        <w:jc w:val="both"/>
        <w:rPr>
          <w:rFonts w:ascii="Calibri" w:hAnsi="Calibri"/>
          <w:sz w:val="14"/>
        </w:rPr>
      </w:pPr>
    </w:p>
    <w:p w14:paraId="0B07454F" w14:textId="1A250DC6" w:rsidR="00B72309" w:rsidRDefault="00B72309">
      <w:pPr>
        <w:spacing w:line="235" w:lineRule="auto"/>
        <w:jc w:val="both"/>
        <w:rPr>
          <w:rFonts w:ascii="Calibri" w:hAnsi="Calibri"/>
          <w:sz w:val="14"/>
        </w:rPr>
      </w:pPr>
    </w:p>
    <w:p w14:paraId="19259EC3" w14:textId="1A8E3029" w:rsidR="00B72309" w:rsidRDefault="00B72309">
      <w:pPr>
        <w:spacing w:line="235" w:lineRule="auto"/>
        <w:jc w:val="both"/>
        <w:rPr>
          <w:rFonts w:ascii="Calibri" w:hAnsi="Calibri"/>
          <w:sz w:val="14"/>
        </w:rPr>
      </w:pPr>
    </w:p>
    <w:p w14:paraId="1CFD0BE3" w14:textId="5BDA5675" w:rsidR="00B72309" w:rsidRDefault="00B72309">
      <w:pPr>
        <w:spacing w:line="235" w:lineRule="auto"/>
        <w:jc w:val="both"/>
        <w:rPr>
          <w:rFonts w:ascii="Calibri" w:hAnsi="Calibri"/>
          <w:sz w:val="14"/>
        </w:rPr>
      </w:pPr>
    </w:p>
    <w:p w14:paraId="35B52F7B" w14:textId="62339DDE" w:rsidR="00B72309" w:rsidRDefault="00B72309">
      <w:pPr>
        <w:spacing w:line="235" w:lineRule="auto"/>
        <w:jc w:val="both"/>
        <w:rPr>
          <w:rFonts w:ascii="Calibri" w:hAnsi="Calibri"/>
          <w:sz w:val="14"/>
        </w:rPr>
      </w:pPr>
    </w:p>
    <w:p w14:paraId="160124F2" w14:textId="713C45E8" w:rsidR="00B72309" w:rsidRDefault="00B72309">
      <w:pPr>
        <w:spacing w:line="235" w:lineRule="auto"/>
        <w:jc w:val="both"/>
        <w:rPr>
          <w:rFonts w:ascii="Calibri" w:hAnsi="Calibri"/>
          <w:sz w:val="14"/>
        </w:rPr>
      </w:pPr>
    </w:p>
    <w:p w14:paraId="3E05819A" w14:textId="3052C394" w:rsidR="00B72309" w:rsidRDefault="00B72309">
      <w:pPr>
        <w:spacing w:line="235" w:lineRule="auto"/>
        <w:jc w:val="both"/>
        <w:rPr>
          <w:rFonts w:ascii="Calibri" w:hAnsi="Calibri"/>
          <w:sz w:val="14"/>
        </w:rPr>
      </w:pPr>
    </w:p>
    <w:p w14:paraId="4EFAE6EC" w14:textId="7225C6A0" w:rsidR="00B72309" w:rsidRDefault="00B72309">
      <w:pPr>
        <w:spacing w:line="235" w:lineRule="auto"/>
        <w:jc w:val="both"/>
        <w:rPr>
          <w:rFonts w:ascii="Calibri" w:hAnsi="Calibri"/>
          <w:sz w:val="14"/>
        </w:rPr>
      </w:pPr>
    </w:p>
    <w:p w14:paraId="7DD99BD8" w14:textId="2E41DB5E" w:rsidR="00B72309" w:rsidRDefault="00B72309">
      <w:pPr>
        <w:spacing w:line="235" w:lineRule="auto"/>
        <w:jc w:val="both"/>
        <w:rPr>
          <w:rFonts w:ascii="Calibri" w:hAnsi="Calibri"/>
          <w:sz w:val="14"/>
        </w:rPr>
      </w:pPr>
    </w:p>
    <w:p w14:paraId="53DC65D9" w14:textId="2F8966B6" w:rsidR="00B72309" w:rsidRDefault="00B72309">
      <w:pPr>
        <w:spacing w:line="235" w:lineRule="auto"/>
        <w:jc w:val="both"/>
        <w:rPr>
          <w:rFonts w:ascii="Calibri" w:hAnsi="Calibri"/>
          <w:sz w:val="14"/>
        </w:rPr>
      </w:pPr>
    </w:p>
    <w:p w14:paraId="2450FBB2" w14:textId="45362B7C" w:rsidR="00B72309" w:rsidRDefault="00B72309">
      <w:pPr>
        <w:spacing w:line="235" w:lineRule="auto"/>
        <w:jc w:val="both"/>
        <w:rPr>
          <w:rFonts w:ascii="Calibri" w:hAnsi="Calibri"/>
          <w:sz w:val="14"/>
        </w:rPr>
      </w:pPr>
    </w:p>
    <w:p w14:paraId="65C2E45F" w14:textId="4A2F05F1" w:rsidR="00B72309" w:rsidRDefault="00B72309">
      <w:pPr>
        <w:spacing w:line="235" w:lineRule="auto"/>
        <w:jc w:val="both"/>
        <w:rPr>
          <w:rFonts w:ascii="Calibri" w:hAnsi="Calibri"/>
          <w:sz w:val="14"/>
        </w:rPr>
      </w:pPr>
    </w:p>
    <w:p w14:paraId="62FAB1E7" w14:textId="0903DCD9" w:rsidR="00B72309" w:rsidRDefault="00B72309">
      <w:pPr>
        <w:spacing w:line="235" w:lineRule="auto"/>
        <w:jc w:val="both"/>
        <w:rPr>
          <w:rFonts w:ascii="Calibri" w:hAnsi="Calibri"/>
          <w:sz w:val="14"/>
        </w:rPr>
      </w:pPr>
    </w:p>
    <w:p w14:paraId="622C7CC2" w14:textId="743C32B1" w:rsidR="00B72309" w:rsidRDefault="00B72309">
      <w:pPr>
        <w:spacing w:line="235" w:lineRule="auto"/>
        <w:jc w:val="both"/>
        <w:rPr>
          <w:rFonts w:ascii="Calibri" w:hAnsi="Calibri"/>
          <w:sz w:val="14"/>
        </w:rPr>
      </w:pPr>
    </w:p>
    <w:p w14:paraId="23538769" w14:textId="4471A38A" w:rsidR="00B72309" w:rsidRDefault="00B72309">
      <w:pPr>
        <w:spacing w:line="235" w:lineRule="auto"/>
        <w:jc w:val="both"/>
        <w:rPr>
          <w:rFonts w:ascii="Calibri" w:hAnsi="Calibri"/>
          <w:sz w:val="14"/>
        </w:rPr>
      </w:pPr>
    </w:p>
    <w:p w14:paraId="4EB4261A" w14:textId="569BCD0F" w:rsidR="00B72309" w:rsidRDefault="00B72309">
      <w:pPr>
        <w:spacing w:line="235" w:lineRule="auto"/>
        <w:jc w:val="both"/>
        <w:rPr>
          <w:rFonts w:ascii="Calibri" w:hAnsi="Calibri"/>
          <w:sz w:val="14"/>
        </w:rPr>
      </w:pPr>
    </w:p>
    <w:p w14:paraId="1570D3E1" w14:textId="32168FD1" w:rsidR="00B72309" w:rsidRDefault="00B72309">
      <w:pPr>
        <w:spacing w:line="235" w:lineRule="auto"/>
        <w:jc w:val="both"/>
        <w:rPr>
          <w:rFonts w:ascii="Calibri" w:hAnsi="Calibri"/>
          <w:sz w:val="14"/>
        </w:rPr>
      </w:pPr>
    </w:p>
    <w:p w14:paraId="6F1F0368" w14:textId="269816D3" w:rsidR="00B72309" w:rsidRDefault="00B72309">
      <w:pPr>
        <w:spacing w:line="235" w:lineRule="auto"/>
        <w:jc w:val="both"/>
        <w:rPr>
          <w:rFonts w:ascii="Calibri" w:hAnsi="Calibri"/>
          <w:sz w:val="14"/>
        </w:rPr>
      </w:pPr>
    </w:p>
    <w:p w14:paraId="117471A1" w14:textId="33B06496" w:rsidR="00B72309" w:rsidRDefault="00B72309">
      <w:pPr>
        <w:spacing w:line="235" w:lineRule="auto"/>
        <w:jc w:val="both"/>
        <w:rPr>
          <w:rFonts w:ascii="Calibri" w:hAnsi="Calibri"/>
          <w:sz w:val="14"/>
        </w:rPr>
      </w:pPr>
    </w:p>
    <w:p w14:paraId="69E393B8" w14:textId="110F905B" w:rsidR="00B72309" w:rsidRDefault="00B72309">
      <w:pPr>
        <w:spacing w:line="235" w:lineRule="auto"/>
        <w:jc w:val="both"/>
        <w:rPr>
          <w:rFonts w:ascii="Calibri" w:hAnsi="Calibri"/>
          <w:sz w:val="14"/>
        </w:rPr>
      </w:pPr>
    </w:p>
    <w:p w14:paraId="507AAB0F" w14:textId="1D21BFF0" w:rsidR="00B72309" w:rsidRDefault="00B72309">
      <w:pPr>
        <w:spacing w:line="235" w:lineRule="auto"/>
        <w:jc w:val="both"/>
        <w:rPr>
          <w:rFonts w:ascii="Calibri" w:hAnsi="Calibri"/>
          <w:sz w:val="14"/>
        </w:rPr>
      </w:pPr>
    </w:p>
    <w:p w14:paraId="05600376" w14:textId="32CD1B9A" w:rsidR="00B72309" w:rsidRDefault="00B72309">
      <w:pPr>
        <w:spacing w:line="235" w:lineRule="auto"/>
        <w:jc w:val="both"/>
        <w:rPr>
          <w:rFonts w:ascii="Calibri" w:hAnsi="Calibri"/>
          <w:sz w:val="14"/>
        </w:rPr>
      </w:pPr>
    </w:p>
    <w:p w14:paraId="4E3DA2AB" w14:textId="01A8AC61" w:rsidR="00B72309" w:rsidRDefault="00B72309">
      <w:pPr>
        <w:spacing w:line="235" w:lineRule="auto"/>
        <w:jc w:val="both"/>
        <w:rPr>
          <w:rFonts w:ascii="Calibri" w:hAnsi="Calibri"/>
          <w:sz w:val="14"/>
        </w:rPr>
      </w:pPr>
    </w:p>
    <w:p w14:paraId="7B003775" w14:textId="3EE9B904" w:rsidR="00B72309" w:rsidRDefault="00B72309">
      <w:pPr>
        <w:spacing w:line="235" w:lineRule="auto"/>
        <w:jc w:val="both"/>
        <w:rPr>
          <w:rFonts w:ascii="Calibri" w:hAnsi="Calibri"/>
          <w:sz w:val="14"/>
        </w:rPr>
      </w:pPr>
    </w:p>
    <w:p w14:paraId="432F9D53" w14:textId="276B95A3" w:rsidR="00B72309" w:rsidRDefault="00B72309">
      <w:pPr>
        <w:spacing w:line="235" w:lineRule="auto"/>
        <w:jc w:val="both"/>
        <w:rPr>
          <w:rFonts w:ascii="Calibri" w:hAnsi="Calibri"/>
          <w:sz w:val="14"/>
        </w:rPr>
      </w:pPr>
    </w:p>
    <w:p w14:paraId="3E8C4B8F" w14:textId="65586295" w:rsidR="00B72309" w:rsidRDefault="00B72309">
      <w:pPr>
        <w:spacing w:line="235" w:lineRule="auto"/>
        <w:jc w:val="both"/>
        <w:rPr>
          <w:rFonts w:ascii="Calibri" w:hAnsi="Calibri"/>
          <w:sz w:val="14"/>
        </w:rPr>
      </w:pPr>
    </w:p>
    <w:p w14:paraId="2FC33B2C" w14:textId="0ACADC34" w:rsidR="00B72309" w:rsidRDefault="00B72309">
      <w:pPr>
        <w:spacing w:line="235" w:lineRule="auto"/>
        <w:jc w:val="both"/>
        <w:rPr>
          <w:rFonts w:ascii="Calibri" w:hAnsi="Calibri"/>
          <w:sz w:val="14"/>
        </w:rPr>
      </w:pPr>
    </w:p>
    <w:p w14:paraId="78291ADF" w14:textId="236E63DA" w:rsidR="00B72309" w:rsidRDefault="00B72309">
      <w:pPr>
        <w:spacing w:line="235" w:lineRule="auto"/>
        <w:jc w:val="both"/>
        <w:rPr>
          <w:rFonts w:ascii="Calibri" w:hAnsi="Calibri"/>
          <w:sz w:val="14"/>
        </w:rPr>
      </w:pPr>
    </w:p>
    <w:p w14:paraId="717444F4" w14:textId="5CF95512" w:rsidR="00B72309" w:rsidRDefault="00B72309">
      <w:pPr>
        <w:spacing w:line="235" w:lineRule="auto"/>
        <w:jc w:val="both"/>
        <w:rPr>
          <w:rFonts w:ascii="Calibri" w:hAnsi="Calibri"/>
          <w:sz w:val="14"/>
        </w:rPr>
      </w:pPr>
    </w:p>
    <w:p w14:paraId="7D84CA37" w14:textId="64417A30" w:rsidR="00B72309" w:rsidRDefault="00B72309">
      <w:pPr>
        <w:spacing w:line="235" w:lineRule="auto"/>
        <w:jc w:val="both"/>
        <w:rPr>
          <w:rFonts w:ascii="Calibri" w:hAnsi="Calibri"/>
          <w:sz w:val="14"/>
        </w:rPr>
      </w:pPr>
    </w:p>
    <w:p w14:paraId="659A9A70" w14:textId="3EF97DCC" w:rsidR="00B72309" w:rsidRDefault="00B72309">
      <w:pPr>
        <w:spacing w:line="235" w:lineRule="auto"/>
        <w:jc w:val="both"/>
        <w:rPr>
          <w:rFonts w:ascii="Calibri" w:hAnsi="Calibri"/>
          <w:sz w:val="14"/>
        </w:rPr>
      </w:pPr>
    </w:p>
    <w:p w14:paraId="2CCEDC27" w14:textId="045BC657" w:rsidR="00B72309" w:rsidRDefault="00B72309">
      <w:pPr>
        <w:spacing w:line="235" w:lineRule="auto"/>
        <w:jc w:val="both"/>
        <w:rPr>
          <w:rFonts w:ascii="Calibri" w:hAnsi="Calibri"/>
          <w:sz w:val="14"/>
        </w:rPr>
      </w:pPr>
    </w:p>
    <w:p w14:paraId="41964A59" w14:textId="4FD4B92B" w:rsidR="00B72309" w:rsidRDefault="00B72309">
      <w:pPr>
        <w:spacing w:line="235" w:lineRule="auto"/>
        <w:jc w:val="both"/>
        <w:rPr>
          <w:rFonts w:ascii="Calibri" w:hAnsi="Calibri"/>
          <w:sz w:val="14"/>
        </w:rPr>
      </w:pPr>
    </w:p>
    <w:p w14:paraId="7FF1784F" w14:textId="2ED07DFD" w:rsidR="00B72309" w:rsidRDefault="00B72309">
      <w:pPr>
        <w:spacing w:line="235" w:lineRule="auto"/>
        <w:jc w:val="both"/>
        <w:rPr>
          <w:rFonts w:ascii="Calibri" w:hAnsi="Calibri"/>
          <w:sz w:val="14"/>
        </w:rPr>
      </w:pPr>
    </w:p>
    <w:p w14:paraId="6453AF3C" w14:textId="0F7E24CF" w:rsidR="00B72309" w:rsidRDefault="00B72309">
      <w:pPr>
        <w:spacing w:line="235" w:lineRule="auto"/>
        <w:jc w:val="both"/>
        <w:rPr>
          <w:rFonts w:ascii="Calibri" w:hAnsi="Calibri"/>
          <w:sz w:val="14"/>
        </w:rPr>
      </w:pPr>
    </w:p>
    <w:p w14:paraId="4F97F8DE" w14:textId="7556E121" w:rsidR="00B72309" w:rsidRDefault="00B72309">
      <w:pPr>
        <w:spacing w:line="235" w:lineRule="auto"/>
        <w:jc w:val="both"/>
        <w:rPr>
          <w:rFonts w:ascii="Calibri" w:hAnsi="Calibri"/>
          <w:sz w:val="14"/>
        </w:rPr>
      </w:pPr>
    </w:p>
    <w:p w14:paraId="0DA1155C" w14:textId="21079737" w:rsidR="00B72309" w:rsidRDefault="00B72309">
      <w:pPr>
        <w:spacing w:line="235" w:lineRule="auto"/>
        <w:jc w:val="both"/>
        <w:rPr>
          <w:rFonts w:ascii="Calibri" w:hAnsi="Calibri"/>
          <w:sz w:val="14"/>
        </w:rPr>
      </w:pPr>
    </w:p>
    <w:p w14:paraId="2CDA961C" w14:textId="3B40E5EF" w:rsidR="00B72309" w:rsidRDefault="00B72309">
      <w:pPr>
        <w:spacing w:line="235" w:lineRule="auto"/>
        <w:jc w:val="both"/>
        <w:rPr>
          <w:rFonts w:ascii="Calibri" w:hAnsi="Calibri"/>
          <w:sz w:val="14"/>
        </w:rPr>
      </w:pPr>
    </w:p>
    <w:p w14:paraId="75DB1B02" w14:textId="43C1CA34" w:rsidR="00B72309" w:rsidRDefault="00B72309">
      <w:pPr>
        <w:spacing w:line="235" w:lineRule="auto"/>
        <w:jc w:val="both"/>
        <w:rPr>
          <w:rFonts w:ascii="Calibri" w:hAnsi="Calibri"/>
          <w:sz w:val="14"/>
        </w:rPr>
      </w:pPr>
    </w:p>
    <w:p w14:paraId="55BDB3D1" w14:textId="7C77188F" w:rsidR="00B72309" w:rsidRDefault="00B72309">
      <w:pPr>
        <w:spacing w:line="235" w:lineRule="auto"/>
        <w:jc w:val="both"/>
        <w:rPr>
          <w:rFonts w:ascii="Calibri" w:hAnsi="Calibri"/>
          <w:sz w:val="14"/>
        </w:rPr>
      </w:pPr>
    </w:p>
    <w:p w14:paraId="7420A157" w14:textId="7FF626D3" w:rsidR="00B72309" w:rsidRDefault="00B72309">
      <w:pPr>
        <w:spacing w:line="235" w:lineRule="auto"/>
        <w:jc w:val="both"/>
        <w:rPr>
          <w:rFonts w:ascii="Calibri" w:hAnsi="Calibri"/>
          <w:sz w:val="14"/>
        </w:rPr>
      </w:pPr>
    </w:p>
    <w:p w14:paraId="51DE1B4C" w14:textId="213C56AE" w:rsidR="00B72309" w:rsidRDefault="00B72309" w:rsidP="00B72309">
      <w:pPr>
        <w:jc w:val="center"/>
        <w:rPr>
          <w:b/>
          <w:sz w:val="24"/>
          <w:szCs w:val="24"/>
          <w:u w:val="single"/>
        </w:rPr>
      </w:pPr>
      <w:r>
        <w:rPr>
          <w:b/>
          <w:sz w:val="24"/>
          <w:szCs w:val="24"/>
          <w:u w:val="single"/>
        </w:rPr>
        <w:t>Procedimiento para añadir en la Plataforma de MiPE Informes de Evaluación en Asistencia Tecnológica previas al año 2019-2020</w:t>
      </w:r>
    </w:p>
    <w:p w14:paraId="50CA0AE0" w14:textId="07A12410" w:rsidR="00B72309" w:rsidRDefault="00B72309" w:rsidP="00B72309">
      <w:pPr>
        <w:rPr>
          <w:b/>
          <w:sz w:val="24"/>
          <w:szCs w:val="24"/>
          <w:u w:val="single"/>
        </w:rPr>
      </w:pPr>
      <w:r>
        <w:rPr>
          <w:b/>
          <w:noProof/>
          <w:sz w:val="24"/>
          <w:szCs w:val="24"/>
          <w:u w:val="single"/>
          <w:lang w:val="en-US" w:eastAsia="en-US" w:bidi="ar-SA"/>
        </w:rPr>
        <mc:AlternateContent>
          <mc:Choice Requires="wps">
            <w:drawing>
              <wp:anchor distT="0" distB="0" distL="114300" distR="114300" simplePos="0" relativeHeight="251847168" behindDoc="0" locked="0" layoutInCell="1" allowOverlap="1" wp14:anchorId="4B1C556A" wp14:editId="1905AD9C">
                <wp:simplePos x="0" y="0"/>
                <wp:positionH relativeFrom="margin">
                  <wp:align>center</wp:align>
                </wp:positionH>
                <wp:positionV relativeFrom="paragraph">
                  <wp:posOffset>133681</wp:posOffset>
                </wp:positionV>
                <wp:extent cx="5800299" cy="1378424"/>
                <wp:effectExtent l="0" t="0" r="10160" b="12700"/>
                <wp:wrapNone/>
                <wp:docPr id="195" name="Rectangle 195"/>
                <wp:cNvGraphicFramePr/>
                <a:graphic xmlns:a="http://schemas.openxmlformats.org/drawingml/2006/main">
                  <a:graphicData uri="http://schemas.microsoft.com/office/word/2010/wordprocessingShape">
                    <wps:wsp>
                      <wps:cNvSpPr/>
                      <wps:spPr>
                        <a:xfrm>
                          <a:off x="0" y="0"/>
                          <a:ext cx="5800299" cy="1378424"/>
                        </a:xfrm>
                        <a:prstGeom prst="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5E2B6C22" w14:textId="77777777" w:rsidR="00DD46C1" w:rsidRDefault="00DD46C1" w:rsidP="00B72309">
                            <w:pPr>
                              <w:ind w:firstLine="720"/>
                              <w:rPr>
                                <w:sz w:val="24"/>
                                <w:szCs w:val="24"/>
                              </w:rPr>
                            </w:pPr>
                            <w:r w:rsidRPr="00023569">
                              <w:rPr>
                                <w:sz w:val="24"/>
                                <w:szCs w:val="24"/>
                              </w:rPr>
                              <w:t xml:space="preserve">Debe asegurarse que las evaluaciones de Asistencia Tecnológica realizadas al estudiante </w:t>
                            </w:r>
                            <w:r>
                              <w:rPr>
                                <w:sz w:val="24"/>
                                <w:szCs w:val="24"/>
                              </w:rPr>
                              <w:t>en años previos al (2019-2020) estén disponibles en la plataforma de Mi</w:t>
                            </w:r>
                            <w:r w:rsidRPr="00023569">
                              <w:rPr>
                                <w:sz w:val="24"/>
                                <w:szCs w:val="24"/>
                              </w:rPr>
                              <w:t xml:space="preserve">PE para poder completar </w:t>
                            </w:r>
                            <w:r>
                              <w:rPr>
                                <w:sz w:val="24"/>
                                <w:szCs w:val="24"/>
                              </w:rPr>
                              <w:t>cualquier solicitud de referido para evaluación en AT o servicios de AT</w:t>
                            </w:r>
                            <w:r w:rsidRPr="00023569">
                              <w:rPr>
                                <w:sz w:val="24"/>
                                <w:szCs w:val="24"/>
                              </w:rPr>
                              <w:t xml:space="preserve">. </w:t>
                            </w:r>
                            <w:r w:rsidRPr="001B33B4">
                              <w:rPr>
                                <w:b/>
                                <w:i/>
                                <w:sz w:val="24"/>
                                <w:szCs w:val="24"/>
                                <w:u w:val="single"/>
                              </w:rPr>
                              <w:t xml:space="preserve">Si la evaluación de Asistencia Tecnológica no está adjunta NO podrá completar el </w:t>
                            </w:r>
                            <w:r>
                              <w:rPr>
                                <w:b/>
                                <w:i/>
                                <w:sz w:val="24"/>
                                <w:szCs w:val="24"/>
                                <w:u w:val="single"/>
                              </w:rPr>
                              <w:t>referido</w:t>
                            </w:r>
                            <w:r w:rsidRPr="001B33B4">
                              <w:rPr>
                                <w:b/>
                                <w:i/>
                                <w:sz w:val="24"/>
                                <w:szCs w:val="24"/>
                                <w:u w:val="single"/>
                              </w:rPr>
                              <w:t>.</w:t>
                            </w:r>
                            <w:r w:rsidRPr="00023569">
                              <w:rPr>
                                <w:sz w:val="24"/>
                                <w:szCs w:val="24"/>
                              </w:rPr>
                              <w:t xml:space="preserve">  </w:t>
                            </w:r>
                          </w:p>
                          <w:p w14:paraId="42E03D07" w14:textId="77777777" w:rsidR="00DD46C1" w:rsidRDefault="00DD46C1" w:rsidP="00B72309">
                            <w:pPr>
                              <w:rPr>
                                <w:sz w:val="24"/>
                                <w:szCs w:val="24"/>
                              </w:rPr>
                            </w:pPr>
                          </w:p>
                          <w:p w14:paraId="2F9205DE" w14:textId="77777777" w:rsidR="00DD46C1" w:rsidRDefault="00DD46C1" w:rsidP="00B72309">
                            <w:pPr>
                              <w:rPr>
                                <w:sz w:val="24"/>
                                <w:szCs w:val="24"/>
                              </w:rPr>
                            </w:pPr>
                            <w:r>
                              <w:rPr>
                                <w:sz w:val="24"/>
                                <w:szCs w:val="24"/>
                              </w:rPr>
                              <w:t xml:space="preserve">Años posteriores: </w:t>
                            </w:r>
                            <w:r w:rsidRPr="00BD7016">
                              <w:rPr>
                                <w:b/>
                                <w:sz w:val="24"/>
                                <w:szCs w:val="24"/>
                              </w:rPr>
                              <w:t>(2018, 2017, 2016, 2015, 2014, 2013, 2012, 2011 y 2010).</w:t>
                            </w:r>
                          </w:p>
                          <w:p w14:paraId="0FF7E4B3" w14:textId="77777777" w:rsidR="00DD46C1" w:rsidRDefault="00DD46C1" w:rsidP="00B7230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B1C556A" id="Rectangle 195" o:spid="_x0000_s1104" style="position:absolute;margin-left:0;margin-top:10.55pt;width:456.7pt;height:108.55pt;z-index:25184716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" fillcolor="#c0504d [3205]" strokecolor="#622423 [1605]" strokeweight="2pt">
                <v:textbox>
                  <w:txbxContent>
                    <w:p w14:paraId="5E2B6C22" w14:textId="77777777" w:rsidR="00DD46C1" w:rsidRDefault="00DD46C1" w:rsidP="00B72309">
                      <w:pPr>
                        <w:ind w:firstLine="720"/>
                        <w:rPr>
                          <w:sz w:val="24"/>
                          <w:szCs w:val="24"/>
                        </w:rPr>
                      </w:pPr>
                      <w:r w:rsidRPr="00023569">
                        <w:rPr>
                          <w:sz w:val="24"/>
                          <w:szCs w:val="24"/>
                        </w:rPr>
                        <w:t xml:space="preserve">Debe asegurarse que las evaluaciones de Asistencia Tecnológica realizadas al estudiante </w:t>
                      </w:r>
                      <w:r>
                        <w:rPr>
                          <w:sz w:val="24"/>
                          <w:szCs w:val="24"/>
                        </w:rPr>
                        <w:t>en años previos al (2019-2020) estén disponibles en la plataforma de Mi</w:t>
                      </w:r>
                      <w:r w:rsidRPr="00023569">
                        <w:rPr>
                          <w:sz w:val="24"/>
                          <w:szCs w:val="24"/>
                        </w:rPr>
                        <w:t xml:space="preserve">PE para poder completar </w:t>
                      </w:r>
                      <w:r>
                        <w:rPr>
                          <w:sz w:val="24"/>
                          <w:szCs w:val="24"/>
                        </w:rPr>
                        <w:t>cualquier solicitud de referido para evaluación en AT o servicios de AT</w:t>
                      </w:r>
                      <w:r w:rsidRPr="00023569">
                        <w:rPr>
                          <w:sz w:val="24"/>
                          <w:szCs w:val="24"/>
                        </w:rPr>
                        <w:t xml:space="preserve">. </w:t>
                      </w:r>
                      <w:r w:rsidRPr="001B33B4">
                        <w:rPr>
                          <w:b/>
                          <w:i/>
                          <w:sz w:val="24"/>
                          <w:szCs w:val="24"/>
                          <w:u w:val="single"/>
                        </w:rPr>
                        <w:t xml:space="preserve">Si la evaluación de Asistencia Tecnológica no está adjunta NO podrá completar el </w:t>
                      </w:r>
                      <w:r>
                        <w:rPr>
                          <w:b/>
                          <w:i/>
                          <w:sz w:val="24"/>
                          <w:szCs w:val="24"/>
                          <w:u w:val="single"/>
                        </w:rPr>
                        <w:t>referido</w:t>
                      </w:r>
                      <w:r w:rsidRPr="001B33B4">
                        <w:rPr>
                          <w:b/>
                          <w:i/>
                          <w:sz w:val="24"/>
                          <w:szCs w:val="24"/>
                          <w:u w:val="single"/>
                        </w:rPr>
                        <w:t>.</w:t>
                      </w:r>
                      <w:r w:rsidRPr="00023569">
                        <w:rPr>
                          <w:sz w:val="24"/>
                          <w:szCs w:val="24"/>
                        </w:rPr>
                        <w:t xml:space="preserve">  </w:t>
                      </w:r>
                    </w:p>
                    <w:p w14:paraId="42E03D07" w14:textId="77777777" w:rsidR="00DD46C1" w:rsidRDefault="00DD46C1" w:rsidP="00B72309">
                      <w:pPr>
                        <w:rPr>
                          <w:sz w:val="24"/>
                          <w:szCs w:val="24"/>
                        </w:rPr>
                      </w:pPr>
                    </w:p>
                    <w:p w14:paraId="2F9205DE" w14:textId="77777777" w:rsidR="00DD46C1" w:rsidRDefault="00DD46C1" w:rsidP="00B72309">
                      <w:pPr>
                        <w:rPr>
                          <w:sz w:val="24"/>
                          <w:szCs w:val="24"/>
                        </w:rPr>
                      </w:pPr>
                      <w:r>
                        <w:rPr>
                          <w:sz w:val="24"/>
                          <w:szCs w:val="24"/>
                        </w:rPr>
                        <w:t xml:space="preserve">Años posteriores: </w:t>
                      </w:r>
                      <w:r w:rsidRPr="00BD7016">
                        <w:rPr>
                          <w:b/>
                          <w:sz w:val="24"/>
                          <w:szCs w:val="24"/>
                        </w:rPr>
                        <w:t>(2018, 2017, 2016, 2015, 2014, 2013, 2012, 2011 y 2010).</w:t>
                      </w:r>
                    </w:p>
                    <w:p w14:paraId="0FF7E4B3" w14:textId="77777777" w:rsidR="00DD46C1" w:rsidRDefault="00DD46C1" w:rsidP="00B72309">
                      <w:pPr>
                        <w:jc w:val="center"/>
                      </w:pPr>
                    </w:p>
                  </w:txbxContent>
                </v:textbox>
                <w10:wrap anchorx="margin"/>
              </v:rect>
            </w:pict>
          </mc:Fallback>
        </mc:AlternateContent>
      </w:r>
    </w:p>
    <w:p w14:paraId="72100C2A" w14:textId="036F4CF8" w:rsidR="00B72309" w:rsidRDefault="00B72309" w:rsidP="00B72309">
      <w:pPr>
        <w:rPr>
          <w:sz w:val="24"/>
          <w:szCs w:val="24"/>
        </w:rPr>
      </w:pPr>
    </w:p>
    <w:p w14:paraId="6CAF8A76" w14:textId="5FE86B8E" w:rsidR="00B72309" w:rsidRDefault="00B72309" w:rsidP="00B72309">
      <w:pPr>
        <w:rPr>
          <w:sz w:val="24"/>
          <w:szCs w:val="24"/>
        </w:rPr>
      </w:pPr>
    </w:p>
    <w:p w14:paraId="255FBD97" w14:textId="72731FE4" w:rsidR="00B72309" w:rsidRDefault="00B72309" w:rsidP="00B72309">
      <w:pPr>
        <w:rPr>
          <w:sz w:val="24"/>
          <w:szCs w:val="24"/>
        </w:rPr>
      </w:pPr>
    </w:p>
    <w:p w14:paraId="64F912E9" w14:textId="459B70F4" w:rsidR="00B72309" w:rsidRDefault="00B72309" w:rsidP="00B72309">
      <w:pPr>
        <w:rPr>
          <w:sz w:val="24"/>
          <w:szCs w:val="24"/>
        </w:rPr>
      </w:pPr>
    </w:p>
    <w:p w14:paraId="4257524E" w14:textId="774915AE" w:rsidR="00B72309" w:rsidRDefault="00B72309" w:rsidP="00B72309">
      <w:pPr>
        <w:rPr>
          <w:sz w:val="24"/>
          <w:szCs w:val="24"/>
        </w:rPr>
      </w:pPr>
    </w:p>
    <w:p w14:paraId="2AFD5620" w14:textId="49D1BAA2" w:rsidR="00B72309" w:rsidRDefault="00B72309" w:rsidP="00B72309">
      <w:pPr>
        <w:rPr>
          <w:sz w:val="24"/>
          <w:szCs w:val="24"/>
        </w:rPr>
      </w:pPr>
    </w:p>
    <w:p w14:paraId="53DDD0A8" w14:textId="0DF1AD99" w:rsidR="00B72309" w:rsidRDefault="00B72309" w:rsidP="00B72309">
      <w:pPr>
        <w:rPr>
          <w:sz w:val="24"/>
          <w:szCs w:val="24"/>
        </w:rPr>
      </w:pPr>
    </w:p>
    <w:p w14:paraId="7F9A9E5C" w14:textId="0B9D8AC5" w:rsidR="00B72309" w:rsidRDefault="00B72309" w:rsidP="00B72309">
      <w:pPr>
        <w:rPr>
          <w:sz w:val="24"/>
          <w:szCs w:val="24"/>
        </w:rPr>
      </w:pPr>
    </w:p>
    <w:p w14:paraId="69BA2DC0" w14:textId="3B244438" w:rsidR="00B72309" w:rsidRDefault="00B72309" w:rsidP="00B72309">
      <w:pPr>
        <w:rPr>
          <w:sz w:val="24"/>
          <w:szCs w:val="24"/>
        </w:rPr>
      </w:pPr>
      <w:r>
        <w:rPr>
          <w:noProof/>
          <w:sz w:val="24"/>
          <w:szCs w:val="24"/>
          <w:lang w:val="en-US" w:eastAsia="en-US" w:bidi="ar-SA"/>
        </w:rPr>
        <mc:AlternateContent>
          <mc:Choice Requires="wps">
            <w:drawing>
              <wp:anchor distT="0" distB="0" distL="114300" distR="114300" simplePos="0" relativeHeight="251848192" behindDoc="0" locked="0" layoutInCell="1" allowOverlap="1" wp14:anchorId="09E1F4F2" wp14:editId="30749B98">
                <wp:simplePos x="0" y="0"/>
                <wp:positionH relativeFrom="margin">
                  <wp:align>center</wp:align>
                </wp:positionH>
                <wp:positionV relativeFrom="paragraph">
                  <wp:posOffset>142875</wp:posOffset>
                </wp:positionV>
                <wp:extent cx="975815" cy="655093"/>
                <wp:effectExtent l="38100" t="0" r="15240" b="31115"/>
                <wp:wrapNone/>
                <wp:docPr id="196" name="Down Arrow 196"/>
                <wp:cNvGraphicFramePr/>
                <a:graphic xmlns:a="http://schemas.openxmlformats.org/drawingml/2006/main">
                  <a:graphicData uri="http://schemas.microsoft.com/office/word/2010/wordprocessingShape">
                    <wps:wsp>
                      <wps:cNvSpPr/>
                      <wps:spPr>
                        <a:xfrm>
                          <a:off x="0" y="0"/>
                          <a:ext cx="975815" cy="655093"/>
                        </a:xfrm>
                        <a:prstGeom prst="down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FBEC7B9" id="Down Arrow 196" o:spid="_x0000_s1026" type="#_x0000_t67" style="position:absolute;margin-left:0;margin-top:11.25pt;width:76.85pt;height:51.6pt;z-index:251848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" adj="10800" fillcolor="#f79646 [3209]" strokecolor="#974706 [1609]" strokeweight="2pt">
                <w10:wrap anchorx="margin"/>
              </v:shape>
            </w:pict>
          </mc:Fallback>
        </mc:AlternateContent>
      </w:r>
      <w:r>
        <w:rPr>
          <w:noProof/>
          <w:sz w:val="24"/>
          <w:szCs w:val="24"/>
          <w:lang w:val="en-US" w:eastAsia="en-US" w:bidi="ar-SA"/>
        </w:rPr>
        <mc:AlternateContent>
          <mc:Choice Requires="wps">
            <w:drawing>
              <wp:anchor distT="0" distB="0" distL="114300" distR="114300" simplePos="0" relativeHeight="251861504" behindDoc="0" locked="0" layoutInCell="1" allowOverlap="1" wp14:anchorId="5E41D256" wp14:editId="1E2F226F">
                <wp:simplePos x="0" y="0"/>
                <wp:positionH relativeFrom="margin">
                  <wp:posOffset>0</wp:posOffset>
                </wp:positionH>
                <wp:positionV relativeFrom="paragraph">
                  <wp:posOffset>18415</wp:posOffset>
                </wp:positionV>
                <wp:extent cx="6974006" cy="13648"/>
                <wp:effectExtent l="19050" t="19050" r="36830" b="24765"/>
                <wp:wrapNone/>
                <wp:docPr id="197" name="Straight Connector 197"/>
                <wp:cNvGraphicFramePr/>
                <a:graphic xmlns:a="http://schemas.openxmlformats.org/drawingml/2006/main">
                  <a:graphicData uri="http://schemas.microsoft.com/office/word/2010/wordprocessingShape">
                    <wps:wsp>
                      <wps:cNvCnPr/>
                      <wps:spPr>
                        <a:xfrm>
                          <a:off x="0" y="0"/>
                          <a:ext cx="6974006" cy="13648"/>
                        </a:xfrm>
                        <a:prstGeom prst="line">
                          <a:avLst/>
                        </a:prstGeom>
                        <a:ln w="28575">
                          <a:solidFill>
                            <a:schemeClr val="accent2">
                              <a:lumMod val="75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77331EA" id="Straight Connector 197" o:spid="_x0000_s1026" style="position:absolute;z-index:251861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1.45pt" to="549.1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" strokecolor="#943634 [2405]" strokeweight="2.25pt">
                <v:stroke dashstyle="dashDot"/>
                <w10:wrap anchorx="margin"/>
              </v:line>
            </w:pict>
          </mc:Fallback>
        </mc:AlternateContent>
      </w:r>
    </w:p>
    <w:p w14:paraId="267A022F" w14:textId="4E125DDB" w:rsidR="00B72309" w:rsidRDefault="00B72309" w:rsidP="00B72309">
      <w:pPr>
        <w:rPr>
          <w:sz w:val="24"/>
          <w:szCs w:val="24"/>
        </w:rPr>
      </w:pPr>
    </w:p>
    <w:p w14:paraId="31B279FA" w14:textId="31A784A9" w:rsidR="00B72309" w:rsidRDefault="00B72309" w:rsidP="00B72309">
      <w:pPr>
        <w:rPr>
          <w:sz w:val="24"/>
          <w:szCs w:val="24"/>
        </w:rPr>
      </w:pPr>
    </w:p>
    <w:p w14:paraId="26FE2870" w14:textId="029902AB" w:rsidR="00B72309" w:rsidRDefault="00B72309" w:rsidP="00B72309">
      <w:pPr>
        <w:rPr>
          <w:sz w:val="24"/>
          <w:szCs w:val="24"/>
        </w:rPr>
      </w:pPr>
    </w:p>
    <w:p w14:paraId="7F622880" w14:textId="4308013C" w:rsidR="00B72309" w:rsidRDefault="00B72309" w:rsidP="00B72309">
      <w:pPr>
        <w:rPr>
          <w:sz w:val="24"/>
          <w:szCs w:val="24"/>
        </w:rPr>
      </w:pPr>
    </w:p>
    <w:p w14:paraId="73B8B234" w14:textId="3A34ECC4" w:rsidR="00B72309" w:rsidRPr="00023844" w:rsidRDefault="00B72309" w:rsidP="00B72309">
      <w:pPr>
        <w:jc w:val="center"/>
        <w:rPr>
          <w:b/>
          <w:sz w:val="24"/>
          <w:szCs w:val="24"/>
        </w:rPr>
      </w:pPr>
      <w:r w:rsidRPr="00023844">
        <w:rPr>
          <w:b/>
          <w:sz w:val="24"/>
          <w:szCs w:val="24"/>
        </w:rPr>
        <w:t xml:space="preserve">Instrucciones para corroborar Informes de Evaluación en Asistencia Tecnológica </w:t>
      </w:r>
      <w:r>
        <w:rPr>
          <w:b/>
          <w:sz w:val="24"/>
          <w:szCs w:val="24"/>
        </w:rPr>
        <w:t xml:space="preserve">previos al año escolar (2019-2020) </w:t>
      </w:r>
      <w:r w:rsidRPr="00023844">
        <w:rPr>
          <w:b/>
          <w:sz w:val="24"/>
          <w:szCs w:val="24"/>
        </w:rPr>
        <w:t>disponibles en la Plataforma de MiPE</w:t>
      </w:r>
      <w:r>
        <w:rPr>
          <w:b/>
          <w:sz w:val="24"/>
          <w:szCs w:val="24"/>
        </w:rPr>
        <w:t>.</w:t>
      </w:r>
    </w:p>
    <w:p w14:paraId="0F9970E6" w14:textId="1B6BEA54" w:rsidR="00B72309" w:rsidRDefault="00B72309" w:rsidP="00B72309">
      <w:pPr>
        <w:rPr>
          <w:sz w:val="24"/>
          <w:szCs w:val="24"/>
        </w:rPr>
      </w:pPr>
    </w:p>
    <w:p w14:paraId="0C8CF2B6" w14:textId="0260EB26" w:rsidR="00B72309" w:rsidRDefault="00B72309" w:rsidP="00B72309">
      <w:pPr>
        <w:rPr>
          <w:sz w:val="24"/>
          <w:szCs w:val="24"/>
        </w:rPr>
      </w:pPr>
      <w:r>
        <w:rPr>
          <w:noProof/>
          <w:sz w:val="24"/>
          <w:szCs w:val="24"/>
          <w:lang w:val="en-US" w:eastAsia="en-US" w:bidi="ar-SA"/>
        </w:rPr>
        <mc:AlternateContent>
          <mc:Choice Requires="wps">
            <w:drawing>
              <wp:anchor distT="0" distB="0" distL="114300" distR="114300" simplePos="0" relativeHeight="251849216" behindDoc="0" locked="0" layoutInCell="1" allowOverlap="1" wp14:anchorId="1148B31A" wp14:editId="2D0B9775">
                <wp:simplePos x="0" y="0"/>
                <wp:positionH relativeFrom="margin">
                  <wp:align>center</wp:align>
                </wp:positionH>
                <wp:positionV relativeFrom="paragraph">
                  <wp:posOffset>4767</wp:posOffset>
                </wp:positionV>
                <wp:extent cx="5820770" cy="2852383"/>
                <wp:effectExtent l="0" t="0" r="27940" b="24765"/>
                <wp:wrapNone/>
                <wp:docPr id="198" name="Rounded Rectangle 198"/>
                <wp:cNvGraphicFramePr/>
                <a:graphic xmlns:a="http://schemas.openxmlformats.org/drawingml/2006/main">
                  <a:graphicData uri="http://schemas.microsoft.com/office/word/2010/wordprocessingShape">
                    <wps:wsp>
                      <wps:cNvSpPr/>
                      <wps:spPr>
                        <a:xfrm>
                          <a:off x="0" y="0"/>
                          <a:ext cx="5820770" cy="2852383"/>
                        </a:xfrm>
                        <a:prstGeom prst="roundRect">
                          <a:avLst/>
                        </a:prstGeom>
                      </wps:spPr>
                      <wps:style>
                        <a:lnRef idx="1">
                          <a:schemeClr val="accent6"/>
                        </a:lnRef>
                        <a:fillRef idx="2">
                          <a:schemeClr val="accent6"/>
                        </a:fillRef>
                        <a:effectRef idx="1">
                          <a:schemeClr val="accent6"/>
                        </a:effectRef>
                        <a:fontRef idx="minor">
                          <a:schemeClr val="dk1"/>
                        </a:fontRef>
                      </wps:style>
                      <wps:txbx>
                        <w:txbxContent>
                          <w:p w14:paraId="02F64EC4" w14:textId="77777777" w:rsidR="00DD46C1" w:rsidRDefault="00DD46C1" w:rsidP="00B72309">
                            <w:pPr>
                              <w:rPr>
                                <w:sz w:val="24"/>
                                <w:szCs w:val="24"/>
                              </w:rPr>
                            </w:pPr>
                            <w:r>
                              <w:rPr>
                                <w:sz w:val="24"/>
                                <w:szCs w:val="24"/>
                              </w:rPr>
                              <w:t>Diríjase</w:t>
                            </w:r>
                            <w:r w:rsidRPr="001B33B4">
                              <w:rPr>
                                <w:sz w:val="24"/>
                                <w:szCs w:val="24"/>
                              </w:rPr>
                              <w:t xml:space="preserve"> al área de </w:t>
                            </w:r>
                            <w:r w:rsidRPr="00E56050">
                              <w:rPr>
                                <w:b/>
                                <w:color w:val="365F91" w:themeColor="accent1" w:themeShade="BF"/>
                                <w:sz w:val="24"/>
                                <w:szCs w:val="24"/>
                              </w:rPr>
                              <w:t>Estudiante</w:t>
                            </w:r>
                            <w:r w:rsidRPr="001B33B4">
                              <w:rPr>
                                <w:sz w:val="24"/>
                                <w:szCs w:val="24"/>
                              </w:rPr>
                              <w:t xml:space="preserve"> ==</w:t>
                            </w:r>
                            <w:r w:rsidRPr="001B33B4">
                              <w:rPr>
                                <w:sz w:val="24"/>
                                <w:szCs w:val="24"/>
                              </w:rPr>
                              <w:sym w:font="Wingdings" w:char="F0E8"/>
                            </w:r>
                            <w:r w:rsidRPr="001B33B4">
                              <w:rPr>
                                <w:sz w:val="24"/>
                                <w:szCs w:val="24"/>
                              </w:rPr>
                              <w:t xml:space="preserve"> escoger el icono de </w:t>
                            </w:r>
                            <w:r w:rsidRPr="00E56050">
                              <w:rPr>
                                <w:b/>
                                <w:color w:val="943634" w:themeColor="accent2" w:themeShade="BF"/>
                                <w:sz w:val="24"/>
                                <w:szCs w:val="24"/>
                              </w:rPr>
                              <w:t>Evaluaciones</w:t>
                            </w:r>
                            <w:r w:rsidRPr="001B33B4">
                              <w:rPr>
                                <w:sz w:val="24"/>
                                <w:szCs w:val="24"/>
                              </w:rPr>
                              <w:t xml:space="preserve"> ==</w:t>
                            </w:r>
                            <w:r w:rsidRPr="001B33B4">
                              <w:rPr>
                                <w:sz w:val="24"/>
                                <w:szCs w:val="24"/>
                              </w:rPr>
                              <w:sym w:font="Wingdings" w:char="F0E8"/>
                            </w:r>
                            <w:r w:rsidRPr="001B33B4">
                              <w:rPr>
                                <w:sz w:val="24"/>
                                <w:szCs w:val="24"/>
                              </w:rPr>
                              <w:t xml:space="preserve"> </w:t>
                            </w:r>
                            <w:r>
                              <w:rPr>
                                <w:sz w:val="24"/>
                                <w:szCs w:val="24"/>
                              </w:rPr>
                              <w:t xml:space="preserve">Identifique el área </w:t>
                            </w:r>
                            <w:r w:rsidRPr="00E56050">
                              <w:rPr>
                                <w:b/>
                                <w:sz w:val="24"/>
                                <w:szCs w:val="24"/>
                              </w:rPr>
                              <w:t>(Evaluaciones del Estudiante)</w:t>
                            </w:r>
                            <w:r w:rsidRPr="001B33B4">
                              <w:rPr>
                                <w:sz w:val="24"/>
                                <w:szCs w:val="24"/>
                              </w:rPr>
                              <w:t>==</w:t>
                            </w:r>
                            <w:r w:rsidRPr="001B33B4">
                              <w:rPr>
                                <w:sz w:val="24"/>
                                <w:szCs w:val="24"/>
                              </w:rPr>
                              <w:sym w:font="Wingdings" w:char="F0E8"/>
                            </w:r>
                            <w:r>
                              <w:rPr>
                                <w:sz w:val="24"/>
                                <w:szCs w:val="24"/>
                              </w:rPr>
                              <w:t xml:space="preserve">en el área de </w:t>
                            </w:r>
                            <w:r w:rsidRPr="00E56050">
                              <w:rPr>
                                <w:b/>
                                <w:sz w:val="24"/>
                                <w:szCs w:val="24"/>
                              </w:rPr>
                              <w:t>(Búsqueda)</w:t>
                            </w:r>
                            <w:r>
                              <w:rPr>
                                <w:sz w:val="24"/>
                                <w:szCs w:val="24"/>
                              </w:rPr>
                              <w:t xml:space="preserve"> identifique el ícono </w:t>
                            </w:r>
                            <w:r w:rsidRPr="00E56050">
                              <w:rPr>
                                <w:b/>
                                <w:sz w:val="24"/>
                                <w:szCs w:val="24"/>
                              </w:rPr>
                              <w:t>(Buscar)</w:t>
                            </w:r>
                            <w:r>
                              <w:rPr>
                                <w:sz w:val="24"/>
                                <w:szCs w:val="24"/>
                              </w:rPr>
                              <w:t xml:space="preserve"> y oprímalo.  En el área de (</w:t>
                            </w:r>
                            <w:r>
                              <w:rPr>
                                <w:b/>
                                <w:sz w:val="24"/>
                                <w:szCs w:val="24"/>
                              </w:rPr>
                              <w:t>Resultados)</w:t>
                            </w:r>
                            <w:r>
                              <w:rPr>
                                <w:sz w:val="24"/>
                                <w:szCs w:val="24"/>
                              </w:rPr>
                              <w:t xml:space="preserve"> estarán disponibles todas las evaluaciones realizadas al estudiante por área. Identifique las evaluaciones en Asistencia Tecnológica y nombre de los especialistas.</w:t>
                            </w:r>
                          </w:p>
                          <w:p w14:paraId="3E3873D8" w14:textId="77777777" w:rsidR="00DD46C1" w:rsidRPr="001B4F2F" w:rsidRDefault="00DD46C1" w:rsidP="00B72309">
                            <w:pPr>
                              <w:jc w:val="center"/>
                              <w:rPr>
                                <w:b/>
                                <w:sz w:val="24"/>
                                <w:szCs w:val="24"/>
                              </w:rPr>
                            </w:pPr>
                            <w:r w:rsidRPr="001B4F2F">
                              <w:rPr>
                                <w:b/>
                                <w:sz w:val="24"/>
                                <w:szCs w:val="24"/>
                              </w:rPr>
                              <w:t>Importante</w:t>
                            </w:r>
                          </w:p>
                          <w:p w14:paraId="16C0F99E" w14:textId="77777777" w:rsidR="00DD46C1" w:rsidRPr="001B33B4" w:rsidRDefault="00DD46C1" w:rsidP="00B72309">
                            <w:pPr>
                              <w:jc w:val="center"/>
                              <w:rPr>
                                <w:sz w:val="24"/>
                                <w:szCs w:val="24"/>
                              </w:rPr>
                            </w:pPr>
                          </w:p>
                          <w:p w14:paraId="0434EC35" w14:textId="77777777" w:rsidR="00DD46C1" w:rsidRDefault="00DD46C1" w:rsidP="00207B13">
                            <w:pPr>
                              <w:pStyle w:val="ListParagraph"/>
                              <w:numPr>
                                <w:ilvl w:val="0"/>
                                <w:numId w:val="22"/>
                              </w:numPr>
                              <w:contextualSpacing/>
                              <w:jc w:val="left"/>
                              <w:rPr>
                                <w:sz w:val="24"/>
                                <w:szCs w:val="24"/>
                              </w:rPr>
                            </w:pPr>
                            <w:r w:rsidRPr="008765CB">
                              <w:rPr>
                                <w:sz w:val="24"/>
                                <w:szCs w:val="24"/>
                                <w:u w:val="single"/>
                              </w:rPr>
                              <w:t>Si el estudiante cuenta con una evaluación previa en Asistencia Tecnológica y pudo identificar que esta adjuntada en MIPE y discutida, omita este paso y diríjase a completar el referido para Evaluación en AT o Servicio</w:t>
                            </w:r>
                            <w:r w:rsidRPr="008765CB">
                              <w:rPr>
                                <w:sz w:val="24"/>
                                <w:szCs w:val="24"/>
                              </w:rPr>
                              <w:t>.</w:t>
                            </w:r>
                          </w:p>
                          <w:p w14:paraId="7D565D81" w14:textId="77777777" w:rsidR="00DD46C1" w:rsidRPr="008765CB" w:rsidRDefault="00DD46C1" w:rsidP="00207B13">
                            <w:pPr>
                              <w:pStyle w:val="ListParagraph"/>
                              <w:numPr>
                                <w:ilvl w:val="0"/>
                                <w:numId w:val="22"/>
                              </w:numPr>
                              <w:contextualSpacing/>
                              <w:jc w:val="left"/>
                              <w:rPr>
                                <w:sz w:val="24"/>
                                <w:szCs w:val="24"/>
                              </w:rPr>
                            </w:pPr>
                            <w:r>
                              <w:rPr>
                                <w:i/>
                                <w:sz w:val="24"/>
                                <w:szCs w:val="24"/>
                              </w:rPr>
                              <w:t xml:space="preserve">Si el estudiante </w:t>
                            </w:r>
                            <w:r w:rsidRPr="00EA15E9">
                              <w:rPr>
                                <w:b/>
                                <w:i/>
                                <w:sz w:val="28"/>
                                <w:szCs w:val="24"/>
                              </w:rPr>
                              <w:t>NO</w:t>
                            </w:r>
                            <w:r>
                              <w:rPr>
                                <w:i/>
                                <w:sz w:val="24"/>
                                <w:szCs w:val="24"/>
                              </w:rPr>
                              <w:t xml:space="preserve"> cuenta con una evaluación en Plataforma de MIPE debe seguir todos los pasos e instrucciones de este Módulo.</w:t>
                            </w:r>
                          </w:p>
                          <w:p w14:paraId="754E1D2A" w14:textId="77777777" w:rsidR="00DD46C1" w:rsidRPr="00E56050" w:rsidRDefault="00DD46C1" w:rsidP="00B72309">
                            <w:pPr>
                              <w:jc w:val="center"/>
                            </w:pPr>
                          </w:p>
                          <w:p w14:paraId="50C1C579" w14:textId="77777777" w:rsidR="00DD46C1" w:rsidRDefault="00DD46C1" w:rsidP="00B7230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48B31A" id="Rounded Rectangle 198" o:spid="_x0000_s1105" style="position:absolute;margin-left:0;margin-top:.4pt;width:458.35pt;height:224.6pt;z-index:251849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" fillcolor="#fbcaa2 [1625]" strokecolor="#f68c36 [3049]">
                <v:fill color2="#fdefe3 [505]" rotate="t" angle="180" colors="0 #ffbe86;22938f #ffd0aa;1 #ffebdb" focus="100%" type="gradient"/>
                <v:shadow on="t" color="black" opacity="24903f" origin=",.5" offset="0,.55556mm"/>
                <v:textbox>
                  <w:txbxContent>
                    <w:p w14:paraId="02F64EC4" w14:textId="77777777" w:rsidR="00DD46C1" w:rsidRDefault="00DD46C1" w:rsidP="00B72309">
                      <w:pPr>
                        <w:rPr>
                          <w:sz w:val="24"/>
                          <w:szCs w:val="24"/>
                        </w:rPr>
                      </w:pPr>
                      <w:r>
                        <w:rPr>
                          <w:sz w:val="24"/>
                          <w:szCs w:val="24"/>
                        </w:rPr>
                        <w:t>Diríjase</w:t>
                      </w:r>
                      <w:r w:rsidRPr="001B33B4">
                        <w:rPr>
                          <w:sz w:val="24"/>
                          <w:szCs w:val="24"/>
                        </w:rPr>
                        <w:t xml:space="preserve"> al área de </w:t>
                      </w:r>
                      <w:r w:rsidRPr="00E56050">
                        <w:rPr>
                          <w:b/>
                          <w:color w:val="365F91" w:themeColor="accent1" w:themeShade="BF"/>
                          <w:sz w:val="24"/>
                          <w:szCs w:val="24"/>
                        </w:rPr>
                        <w:t>Estudiante</w:t>
                      </w:r>
                      <w:r w:rsidRPr="001B33B4">
                        <w:rPr>
                          <w:sz w:val="24"/>
                          <w:szCs w:val="24"/>
                        </w:rPr>
                        <w:t xml:space="preserve"> ==</w:t>
                      </w:r>
                      <w:r w:rsidRPr="001B33B4">
                        <w:rPr>
                          <w:sz w:val="24"/>
                          <w:szCs w:val="24"/>
                        </w:rPr>
                        <w:sym w:font="Wingdings" w:char="F0E8"/>
                      </w:r>
                      <w:r w:rsidRPr="001B33B4">
                        <w:rPr>
                          <w:sz w:val="24"/>
                          <w:szCs w:val="24"/>
                        </w:rPr>
                        <w:t xml:space="preserve"> escoger el icono de </w:t>
                      </w:r>
                      <w:r w:rsidRPr="00E56050">
                        <w:rPr>
                          <w:b/>
                          <w:color w:val="943634" w:themeColor="accent2" w:themeShade="BF"/>
                          <w:sz w:val="24"/>
                          <w:szCs w:val="24"/>
                        </w:rPr>
                        <w:t>Evaluaciones</w:t>
                      </w:r>
                      <w:r w:rsidRPr="001B33B4">
                        <w:rPr>
                          <w:sz w:val="24"/>
                          <w:szCs w:val="24"/>
                        </w:rPr>
                        <w:t xml:space="preserve"> ==</w:t>
                      </w:r>
                      <w:r w:rsidRPr="001B33B4">
                        <w:rPr>
                          <w:sz w:val="24"/>
                          <w:szCs w:val="24"/>
                        </w:rPr>
                        <w:sym w:font="Wingdings" w:char="F0E8"/>
                      </w:r>
                      <w:r w:rsidRPr="001B33B4">
                        <w:rPr>
                          <w:sz w:val="24"/>
                          <w:szCs w:val="24"/>
                        </w:rPr>
                        <w:t xml:space="preserve"> </w:t>
                      </w:r>
                      <w:r>
                        <w:rPr>
                          <w:sz w:val="24"/>
                          <w:szCs w:val="24"/>
                        </w:rPr>
                        <w:t xml:space="preserve">Identifique el área </w:t>
                      </w:r>
                      <w:r w:rsidRPr="00E56050">
                        <w:rPr>
                          <w:b/>
                          <w:sz w:val="24"/>
                          <w:szCs w:val="24"/>
                        </w:rPr>
                        <w:t>(Evaluaciones del Estudiante)</w:t>
                      </w:r>
                      <w:r w:rsidRPr="001B33B4">
                        <w:rPr>
                          <w:sz w:val="24"/>
                          <w:szCs w:val="24"/>
                        </w:rPr>
                        <w:t>==</w:t>
                      </w:r>
                      <w:r w:rsidRPr="001B33B4">
                        <w:rPr>
                          <w:sz w:val="24"/>
                          <w:szCs w:val="24"/>
                        </w:rPr>
                        <w:sym w:font="Wingdings" w:char="F0E8"/>
                      </w:r>
                      <w:r>
                        <w:rPr>
                          <w:sz w:val="24"/>
                          <w:szCs w:val="24"/>
                        </w:rPr>
                        <w:t xml:space="preserve">en el área de </w:t>
                      </w:r>
                      <w:r w:rsidRPr="00E56050">
                        <w:rPr>
                          <w:b/>
                          <w:sz w:val="24"/>
                          <w:szCs w:val="24"/>
                        </w:rPr>
                        <w:t>(Búsqueda)</w:t>
                      </w:r>
                      <w:r>
                        <w:rPr>
                          <w:sz w:val="24"/>
                          <w:szCs w:val="24"/>
                        </w:rPr>
                        <w:t xml:space="preserve"> identifique el ícono </w:t>
                      </w:r>
                      <w:r w:rsidRPr="00E56050">
                        <w:rPr>
                          <w:b/>
                          <w:sz w:val="24"/>
                          <w:szCs w:val="24"/>
                        </w:rPr>
                        <w:t>(Buscar)</w:t>
                      </w:r>
                      <w:r>
                        <w:rPr>
                          <w:sz w:val="24"/>
                          <w:szCs w:val="24"/>
                        </w:rPr>
                        <w:t xml:space="preserve"> y oprímalo.  En el área de (</w:t>
                      </w:r>
                      <w:r>
                        <w:rPr>
                          <w:b/>
                          <w:sz w:val="24"/>
                          <w:szCs w:val="24"/>
                        </w:rPr>
                        <w:t>Resultados)</w:t>
                      </w:r>
                      <w:r>
                        <w:rPr>
                          <w:sz w:val="24"/>
                          <w:szCs w:val="24"/>
                        </w:rPr>
                        <w:t xml:space="preserve"> estarán disponibles todas las evaluaciones realizadas al estudiante por área. Identifique las evaluaciones en Asistencia Tecnológica y nombre de los especialistas.</w:t>
                      </w:r>
                    </w:p>
                    <w:p w14:paraId="3E3873D8" w14:textId="77777777" w:rsidR="00DD46C1" w:rsidRPr="001B4F2F" w:rsidRDefault="00DD46C1" w:rsidP="00B72309">
                      <w:pPr>
                        <w:jc w:val="center"/>
                        <w:rPr>
                          <w:b/>
                          <w:sz w:val="24"/>
                          <w:szCs w:val="24"/>
                        </w:rPr>
                      </w:pPr>
                      <w:r w:rsidRPr="001B4F2F">
                        <w:rPr>
                          <w:b/>
                          <w:sz w:val="24"/>
                          <w:szCs w:val="24"/>
                        </w:rPr>
                        <w:t>Importante</w:t>
                      </w:r>
                    </w:p>
                    <w:p w14:paraId="16C0F99E" w14:textId="77777777" w:rsidR="00DD46C1" w:rsidRPr="001B33B4" w:rsidRDefault="00DD46C1" w:rsidP="00B72309">
                      <w:pPr>
                        <w:jc w:val="center"/>
                        <w:rPr>
                          <w:sz w:val="24"/>
                          <w:szCs w:val="24"/>
                        </w:rPr>
                      </w:pPr>
                    </w:p>
                    <w:p w14:paraId="0434EC35" w14:textId="77777777" w:rsidR="00DD46C1" w:rsidRDefault="00DD46C1" w:rsidP="00207B13">
                      <w:pPr>
                        <w:pStyle w:val="ListParagraph"/>
                        <w:numPr>
                          <w:ilvl w:val="0"/>
                          <w:numId w:val="22"/>
                        </w:numPr>
                        <w:contextualSpacing/>
                        <w:jc w:val="left"/>
                        <w:rPr>
                          <w:sz w:val="24"/>
                          <w:szCs w:val="24"/>
                        </w:rPr>
                      </w:pPr>
                      <w:r w:rsidRPr="008765CB">
                        <w:rPr>
                          <w:sz w:val="24"/>
                          <w:szCs w:val="24"/>
                          <w:u w:val="single"/>
                        </w:rPr>
                        <w:t>Si el estudiante cuenta con una evaluación previa en Asistencia Tecnológica y pudo identificar que esta adjuntada en MIPE y discutida, omita este paso y diríjase a completar el referido para Evaluación en AT o Servicio</w:t>
                      </w:r>
                      <w:r w:rsidRPr="008765CB">
                        <w:rPr>
                          <w:sz w:val="24"/>
                          <w:szCs w:val="24"/>
                        </w:rPr>
                        <w:t>.</w:t>
                      </w:r>
                    </w:p>
                    <w:p w14:paraId="7D565D81" w14:textId="77777777" w:rsidR="00DD46C1" w:rsidRPr="008765CB" w:rsidRDefault="00DD46C1" w:rsidP="00207B13">
                      <w:pPr>
                        <w:pStyle w:val="ListParagraph"/>
                        <w:numPr>
                          <w:ilvl w:val="0"/>
                          <w:numId w:val="22"/>
                        </w:numPr>
                        <w:contextualSpacing/>
                        <w:jc w:val="left"/>
                        <w:rPr>
                          <w:sz w:val="24"/>
                          <w:szCs w:val="24"/>
                        </w:rPr>
                      </w:pPr>
                      <w:r>
                        <w:rPr>
                          <w:i/>
                          <w:sz w:val="24"/>
                          <w:szCs w:val="24"/>
                        </w:rPr>
                        <w:t xml:space="preserve">Si el estudiante </w:t>
                      </w:r>
                      <w:r w:rsidRPr="00EA15E9">
                        <w:rPr>
                          <w:b/>
                          <w:i/>
                          <w:sz w:val="28"/>
                          <w:szCs w:val="24"/>
                        </w:rPr>
                        <w:t>NO</w:t>
                      </w:r>
                      <w:r>
                        <w:rPr>
                          <w:i/>
                          <w:sz w:val="24"/>
                          <w:szCs w:val="24"/>
                        </w:rPr>
                        <w:t xml:space="preserve"> cuenta con una evaluación en Plataforma de MIPE debe seguir todos los pasos e instrucciones de este Módulo.</w:t>
                      </w:r>
                    </w:p>
                    <w:p w14:paraId="754E1D2A" w14:textId="77777777" w:rsidR="00DD46C1" w:rsidRPr="00E56050" w:rsidRDefault="00DD46C1" w:rsidP="00B72309">
                      <w:pPr>
                        <w:jc w:val="center"/>
                      </w:pPr>
                    </w:p>
                    <w:p w14:paraId="50C1C579" w14:textId="77777777" w:rsidR="00DD46C1" w:rsidRDefault="00DD46C1" w:rsidP="00B72309">
                      <w:pPr>
                        <w:jc w:val="center"/>
                      </w:pPr>
                    </w:p>
                  </w:txbxContent>
                </v:textbox>
                <w10:wrap anchorx="margin"/>
              </v:roundrect>
            </w:pict>
          </mc:Fallback>
        </mc:AlternateContent>
      </w:r>
    </w:p>
    <w:p w14:paraId="1647EAB7" w14:textId="4E069BA4" w:rsidR="00B72309" w:rsidRDefault="00B72309" w:rsidP="00B72309">
      <w:pPr>
        <w:rPr>
          <w:sz w:val="24"/>
          <w:szCs w:val="24"/>
        </w:rPr>
      </w:pPr>
    </w:p>
    <w:p w14:paraId="6004239A" w14:textId="6E8DC0C3" w:rsidR="00B72309" w:rsidRDefault="00B72309" w:rsidP="00B72309">
      <w:pPr>
        <w:rPr>
          <w:sz w:val="24"/>
          <w:szCs w:val="24"/>
        </w:rPr>
      </w:pPr>
    </w:p>
    <w:p w14:paraId="19D6C2D5" w14:textId="4F28DF0B" w:rsidR="00B72309" w:rsidRDefault="00B72309" w:rsidP="00B72309">
      <w:pPr>
        <w:rPr>
          <w:sz w:val="24"/>
          <w:szCs w:val="24"/>
        </w:rPr>
      </w:pPr>
    </w:p>
    <w:p w14:paraId="5EFD30D5" w14:textId="6E01798B" w:rsidR="00B72309" w:rsidRDefault="00B72309" w:rsidP="00B72309">
      <w:pPr>
        <w:rPr>
          <w:sz w:val="24"/>
          <w:szCs w:val="24"/>
        </w:rPr>
      </w:pPr>
    </w:p>
    <w:p w14:paraId="324731D9" w14:textId="49A0AD73" w:rsidR="00B72309" w:rsidRDefault="00B72309" w:rsidP="00B72309">
      <w:pPr>
        <w:rPr>
          <w:sz w:val="24"/>
          <w:szCs w:val="24"/>
        </w:rPr>
      </w:pPr>
    </w:p>
    <w:p w14:paraId="70501CD5" w14:textId="342AFA9B" w:rsidR="00B72309" w:rsidRDefault="00B72309" w:rsidP="00B72309">
      <w:pPr>
        <w:rPr>
          <w:sz w:val="24"/>
          <w:szCs w:val="24"/>
        </w:rPr>
      </w:pPr>
    </w:p>
    <w:p w14:paraId="4C6F10C3" w14:textId="6FDCE060" w:rsidR="00B72309" w:rsidRDefault="00B72309" w:rsidP="00B72309">
      <w:pPr>
        <w:rPr>
          <w:sz w:val="24"/>
          <w:szCs w:val="24"/>
        </w:rPr>
      </w:pPr>
    </w:p>
    <w:p w14:paraId="5BE2EC91" w14:textId="0798BB70" w:rsidR="00B72309" w:rsidRDefault="00B72309" w:rsidP="00B72309">
      <w:pPr>
        <w:rPr>
          <w:sz w:val="24"/>
          <w:szCs w:val="24"/>
        </w:rPr>
      </w:pPr>
    </w:p>
    <w:p w14:paraId="2B9A6DD0" w14:textId="095B7535" w:rsidR="00B72309" w:rsidRDefault="00B72309" w:rsidP="00B72309">
      <w:pPr>
        <w:rPr>
          <w:sz w:val="24"/>
          <w:szCs w:val="24"/>
        </w:rPr>
      </w:pPr>
    </w:p>
    <w:p w14:paraId="5E73970F" w14:textId="14AC2A9A" w:rsidR="00B72309" w:rsidRDefault="00B72309" w:rsidP="00B72309">
      <w:pPr>
        <w:rPr>
          <w:sz w:val="24"/>
          <w:szCs w:val="24"/>
        </w:rPr>
      </w:pPr>
    </w:p>
    <w:p w14:paraId="1376F3C4" w14:textId="2BEB2033" w:rsidR="00B72309" w:rsidRDefault="00B72309" w:rsidP="00B72309">
      <w:pPr>
        <w:rPr>
          <w:sz w:val="24"/>
          <w:szCs w:val="24"/>
        </w:rPr>
      </w:pPr>
    </w:p>
    <w:p w14:paraId="55726D75" w14:textId="763F1E97" w:rsidR="00B72309" w:rsidRDefault="00B72309" w:rsidP="00B72309">
      <w:pPr>
        <w:rPr>
          <w:sz w:val="24"/>
          <w:szCs w:val="24"/>
        </w:rPr>
      </w:pPr>
    </w:p>
    <w:p w14:paraId="21DE17BE" w14:textId="6E856D6E" w:rsidR="00B72309" w:rsidRDefault="00B72309" w:rsidP="00B72309">
      <w:pPr>
        <w:rPr>
          <w:sz w:val="24"/>
          <w:szCs w:val="24"/>
        </w:rPr>
      </w:pPr>
    </w:p>
    <w:p w14:paraId="60419FA0" w14:textId="0FC4086E" w:rsidR="00B72309" w:rsidRDefault="00B72309" w:rsidP="00B72309">
      <w:pPr>
        <w:rPr>
          <w:sz w:val="24"/>
          <w:szCs w:val="24"/>
        </w:rPr>
      </w:pPr>
    </w:p>
    <w:p w14:paraId="5095A187" w14:textId="6E8413FD" w:rsidR="00B72309" w:rsidRDefault="00B72309" w:rsidP="00B72309">
      <w:pPr>
        <w:rPr>
          <w:sz w:val="24"/>
          <w:szCs w:val="24"/>
        </w:rPr>
      </w:pPr>
    </w:p>
    <w:p w14:paraId="1762A12C" w14:textId="7CC19CD6" w:rsidR="00B72309" w:rsidRDefault="00B72309" w:rsidP="00B72309">
      <w:pPr>
        <w:rPr>
          <w:sz w:val="24"/>
          <w:szCs w:val="24"/>
        </w:rPr>
      </w:pPr>
      <w:r>
        <w:rPr>
          <w:noProof/>
          <w:sz w:val="24"/>
          <w:szCs w:val="24"/>
          <w:lang w:val="en-US" w:eastAsia="en-US" w:bidi="ar-SA"/>
        </w:rPr>
        <mc:AlternateContent>
          <mc:Choice Requires="wps">
            <w:drawing>
              <wp:anchor distT="0" distB="0" distL="114300" distR="114300" simplePos="0" relativeHeight="251850240" behindDoc="0" locked="0" layoutInCell="1" allowOverlap="1" wp14:anchorId="30BE2105" wp14:editId="09059B88">
                <wp:simplePos x="0" y="0"/>
                <wp:positionH relativeFrom="margin">
                  <wp:align>right</wp:align>
                </wp:positionH>
                <wp:positionV relativeFrom="paragraph">
                  <wp:posOffset>210583</wp:posOffset>
                </wp:positionV>
                <wp:extent cx="6974006" cy="13648"/>
                <wp:effectExtent l="19050" t="19050" r="36830" b="24765"/>
                <wp:wrapNone/>
                <wp:docPr id="199" name="Straight Connector 199"/>
                <wp:cNvGraphicFramePr/>
                <a:graphic xmlns:a="http://schemas.openxmlformats.org/drawingml/2006/main">
                  <a:graphicData uri="http://schemas.microsoft.com/office/word/2010/wordprocessingShape">
                    <wps:wsp>
                      <wps:cNvCnPr/>
                      <wps:spPr>
                        <a:xfrm>
                          <a:off x="0" y="0"/>
                          <a:ext cx="6974006" cy="13648"/>
                        </a:xfrm>
                        <a:prstGeom prst="line">
                          <a:avLst/>
                        </a:prstGeom>
                        <a:ln w="28575">
                          <a:solidFill>
                            <a:schemeClr val="accent2">
                              <a:lumMod val="75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3BAF0A9" id="Straight Connector 199" o:spid="_x0000_s1026" style="position:absolute;z-index:251850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97.95pt,16.6pt" to="1047.1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" strokecolor="#943634 [2405]" strokeweight="2.25pt">
                <v:stroke dashstyle="dashDot"/>
                <w10:wrap anchorx="margin"/>
              </v:line>
            </w:pict>
          </mc:Fallback>
        </mc:AlternateContent>
      </w:r>
    </w:p>
    <w:p w14:paraId="3DCDC264" w14:textId="3E446E74" w:rsidR="00B72309" w:rsidRDefault="00B72309" w:rsidP="00B72309">
      <w:pPr>
        <w:rPr>
          <w:sz w:val="24"/>
          <w:szCs w:val="24"/>
        </w:rPr>
      </w:pPr>
    </w:p>
    <w:p w14:paraId="19A75304" w14:textId="624E3C51" w:rsidR="00B72309" w:rsidRDefault="00B72309" w:rsidP="00B72309">
      <w:pPr>
        <w:jc w:val="center"/>
        <w:rPr>
          <w:b/>
          <w:sz w:val="24"/>
          <w:szCs w:val="24"/>
          <w:u w:val="single"/>
        </w:rPr>
      </w:pPr>
      <w:r>
        <w:rPr>
          <w:b/>
          <w:sz w:val="24"/>
          <w:szCs w:val="24"/>
          <w:u w:val="single"/>
        </w:rPr>
        <w:t>Instrucciones para añadir en la Plataforma de MiPE Informes de Evaluación en Asistencia Tecnológica previas al año 2019-2020</w:t>
      </w:r>
    </w:p>
    <w:p w14:paraId="43288E61" w14:textId="635A2EDC" w:rsidR="00B72309" w:rsidRDefault="00B72309" w:rsidP="00B72309">
      <w:pPr>
        <w:jc w:val="center"/>
        <w:rPr>
          <w:sz w:val="24"/>
          <w:szCs w:val="24"/>
        </w:rPr>
      </w:pPr>
      <w:r>
        <w:rPr>
          <w:noProof/>
          <w:sz w:val="24"/>
          <w:szCs w:val="24"/>
          <w:lang w:val="en-US" w:eastAsia="en-US" w:bidi="ar-SA"/>
        </w:rPr>
        <mc:AlternateContent>
          <mc:Choice Requires="wps">
            <w:drawing>
              <wp:anchor distT="0" distB="0" distL="114300" distR="114300" simplePos="0" relativeHeight="251851264" behindDoc="0" locked="0" layoutInCell="1" allowOverlap="1" wp14:anchorId="372C544C" wp14:editId="78E04B38">
                <wp:simplePos x="0" y="0"/>
                <wp:positionH relativeFrom="margin">
                  <wp:posOffset>2804615</wp:posOffset>
                </wp:positionH>
                <wp:positionV relativeFrom="paragraph">
                  <wp:posOffset>69101</wp:posOffset>
                </wp:positionV>
                <wp:extent cx="1262418" cy="798394"/>
                <wp:effectExtent l="38100" t="0" r="0" b="40005"/>
                <wp:wrapNone/>
                <wp:docPr id="200" name="Down Arrow 200"/>
                <wp:cNvGraphicFramePr/>
                <a:graphic xmlns:a="http://schemas.openxmlformats.org/drawingml/2006/main">
                  <a:graphicData uri="http://schemas.microsoft.com/office/word/2010/wordprocessingShape">
                    <wps:wsp>
                      <wps:cNvSpPr/>
                      <wps:spPr>
                        <a:xfrm>
                          <a:off x="0" y="0"/>
                          <a:ext cx="1262418" cy="798394"/>
                        </a:xfrm>
                        <a:prstGeom prst="downArrow">
                          <a:avLst/>
                        </a:prstGeom>
                      </wps:spPr>
                      <wps:style>
                        <a:lnRef idx="1">
                          <a:schemeClr val="accent2"/>
                        </a:lnRef>
                        <a:fillRef idx="2">
                          <a:schemeClr val="accent2"/>
                        </a:fillRef>
                        <a:effectRef idx="1">
                          <a:schemeClr val="accent2"/>
                        </a:effectRef>
                        <a:fontRef idx="minor">
                          <a:schemeClr val="dk1"/>
                        </a:fontRef>
                      </wps:style>
                      <wps:txbx>
                        <w:txbxContent>
                          <w:p w14:paraId="02E9A144" w14:textId="77777777" w:rsidR="00DD46C1" w:rsidRPr="000C3DAC" w:rsidRDefault="00DD46C1" w:rsidP="00B72309">
                            <w:pPr>
                              <w:jc w:val="center"/>
                              <w:rPr>
                                <w:b/>
                                <w:sz w:val="28"/>
                                <w:lang w:val="en-US"/>
                              </w:rPr>
                            </w:pPr>
                            <w:r w:rsidRPr="000C3DAC">
                              <w:rPr>
                                <w:b/>
                                <w:sz w:val="28"/>
                                <w:lang w:val="en-US"/>
                              </w:rPr>
                              <w:t>Paso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2C544C" id="Down Arrow 200" o:spid="_x0000_s1106" type="#_x0000_t67" style="position:absolute;left:0;text-align:left;margin-left:220.85pt;margin-top:5.45pt;width:99.4pt;height:62.85pt;z-index:251851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" adj="10800" fillcolor="#dfa7a6 [1621]" strokecolor="#bc4542 [3045]">
                <v:fill color2="#f5e4e4 [501]" rotate="t" angle="180" colors="0 #ffa2a1;22938f #ffbebd;1 #ffe5e5" focus="100%" type="gradient"/>
                <v:shadow on="t" color="black" opacity="24903f" origin=",.5" offset="0,.55556mm"/>
                <v:textbox>
                  <w:txbxContent>
                    <w:p w14:paraId="02E9A144" w14:textId="77777777" w:rsidR="00DD46C1" w:rsidRPr="000C3DAC" w:rsidRDefault="00DD46C1" w:rsidP="00B72309">
                      <w:pPr>
                        <w:jc w:val="center"/>
                        <w:rPr>
                          <w:b/>
                          <w:sz w:val="28"/>
                          <w:lang w:val="en-US"/>
                        </w:rPr>
                      </w:pPr>
                      <w:r w:rsidRPr="000C3DAC">
                        <w:rPr>
                          <w:b/>
                          <w:sz w:val="28"/>
                          <w:lang w:val="en-US"/>
                        </w:rPr>
                        <w:t>Paso #1</w:t>
                      </w:r>
                    </w:p>
                  </w:txbxContent>
                </v:textbox>
                <w10:wrap anchorx="margin"/>
              </v:shape>
            </w:pict>
          </mc:Fallback>
        </mc:AlternateContent>
      </w:r>
    </w:p>
    <w:p w14:paraId="05EAF57C" w14:textId="7093BDFE" w:rsidR="00B72309" w:rsidRDefault="00B72309" w:rsidP="00B72309">
      <w:pPr>
        <w:jc w:val="center"/>
        <w:rPr>
          <w:sz w:val="24"/>
          <w:szCs w:val="24"/>
        </w:rPr>
      </w:pPr>
    </w:p>
    <w:p w14:paraId="21D84C26" w14:textId="6EECB3A1" w:rsidR="00B72309" w:rsidRDefault="00B72309" w:rsidP="00B72309">
      <w:pPr>
        <w:rPr>
          <w:sz w:val="24"/>
          <w:szCs w:val="24"/>
        </w:rPr>
      </w:pPr>
    </w:p>
    <w:p w14:paraId="01EE06D4" w14:textId="09B41928" w:rsidR="00B72309" w:rsidRDefault="00B72309" w:rsidP="00B72309">
      <w:pPr>
        <w:rPr>
          <w:sz w:val="24"/>
          <w:szCs w:val="24"/>
        </w:rPr>
      </w:pPr>
    </w:p>
    <w:p w14:paraId="2388AF43" w14:textId="5D35DC23" w:rsidR="00B72309" w:rsidRDefault="00B72309" w:rsidP="00B72309">
      <w:pPr>
        <w:rPr>
          <w:sz w:val="24"/>
          <w:szCs w:val="24"/>
        </w:rPr>
      </w:pPr>
    </w:p>
    <w:p w14:paraId="4DB85251" w14:textId="3ABDB342" w:rsidR="00B72309" w:rsidRDefault="00B72309" w:rsidP="00207B13">
      <w:pPr>
        <w:pStyle w:val="ListParagraph"/>
        <w:numPr>
          <w:ilvl w:val="0"/>
          <w:numId w:val="23"/>
        </w:numPr>
        <w:contextualSpacing/>
        <w:jc w:val="left"/>
        <w:rPr>
          <w:sz w:val="24"/>
          <w:szCs w:val="24"/>
        </w:rPr>
      </w:pPr>
      <w:r>
        <w:rPr>
          <w:sz w:val="24"/>
          <w:szCs w:val="24"/>
        </w:rPr>
        <w:t xml:space="preserve">Identifique el Informe de Evaluación en Asistencia Tecnológica previa al año </w:t>
      </w:r>
      <w:r w:rsidRPr="002F1E42">
        <w:rPr>
          <w:b/>
          <w:sz w:val="24"/>
          <w:szCs w:val="24"/>
        </w:rPr>
        <w:t>(2019-2020)</w:t>
      </w:r>
      <w:r>
        <w:rPr>
          <w:sz w:val="24"/>
          <w:szCs w:val="24"/>
        </w:rPr>
        <w:t xml:space="preserve"> en el expediente físico de Educación Especial del Estudiante.</w:t>
      </w:r>
    </w:p>
    <w:p w14:paraId="333AC804" w14:textId="1A92C784" w:rsidR="00B72309" w:rsidRDefault="00B72309" w:rsidP="00B72309">
      <w:pPr>
        <w:pStyle w:val="ListParagraph"/>
        <w:rPr>
          <w:sz w:val="24"/>
          <w:szCs w:val="24"/>
        </w:rPr>
      </w:pPr>
    </w:p>
    <w:p w14:paraId="71180C14" w14:textId="225F2EB0" w:rsidR="00B72309" w:rsidRDefault="00B72309" w:rsidP="00207B13">
      <w:pPr>
        <w:pStyle w:val="ListParagraph"/>
        <w:numPr>
          <w:ilvl w:val="0"/>
          <w:numId w:val="23"/>
        </w:numPr>
        <w:contextualSpacing/>
        <w:jc w:val="left"/>
        <w:rPr>
          <w:sz w:val="24"/>
          <w:szCs w:val="24"/>
        </w:rPr>
      </w:pPr>
      <w:r>
        <w:rPr>
          <w:sz w:val="24"/>
          <w:szCs w:val="24"/>
        </w:rPr>
        <w:t xml:space="preserve">Digitalice con el uso de un escáner, </w:t>
      </w:r>
      <w:r w:rsidRPr="00276136">
        <w:rPr>
          <w:b/>
          <w:sz w:val="24"/>
          <w:szCs w:val="24"/>
        </w:rPr>
        <w:t>TODAS</w:t>
      </w:r>
      <w:r>
        <w:rPr>
          <w:sz w:val="24"/>
          <w:szCs w:val="24"/>
        </w:rPr>
        <w:t xml:space="preserve"> y cada una de</w:t>
      </w:r>
      <w:r w:rsidRPr="00276136">
        <w:rPr>
          <w:b/>
          <w:sz w:val="24"/>
          <w:szCs w:val="24"/>
        </w:rPr>
        <w:t xml:space="preserve"> </w:t>
      </w:r>
      <w:r>
        <w:rPr>
          <w:sz w:val="24"/>
          <w:szCs w:val="24"/>
        </w:rPr>
        <w:t xml:space="preserve">las páginas del Informe de Evaluación en Asistencia Tecnológica en </w:t>
      </w:r>
      <w:r w:rsidRPr="00AD5F66">
        <w:rPr>
          <w:b/>
          <w:sz w:val="24"/>
          <w:szCs w:val="24"/>
        </w:rPr>
        <w:t>PDF</w:t>
      </w:r>
      <w:r>
        <w:rPr>
          <w:sz w:val="24"/>
          <w:szCs w:val="24"/>
        </w:rPr>
        <w:t xml:space="preserve"> y guárdelo en su computadora o en su </w:t>
      </w:r>
      <w:r>
        <w:rPr>
          <w:i/>
          <w:sz w:val="24"/>
          <w:szCs w:val="24"/>
        </w:rPr>
        <w:t xml:space="preserve">dispositivo de almacenamiento electrónico </w:t>
      </w:r>
      <w:r w:rsidRPr="00AD5F66">
        <w:rPr>
          <w:b/>
          <w:sz w:val="24"/>
          <w:szCs w:val="24"/>
        </w:rPr>
        <w:t>(USB).</w:t>
      </w:r>
    </w:p>
    <w:p w14:paraId="4294582C" w14:textId="388EE849" w:rsidR="00B72309" w:rsidRDefault="00B72309" w:rsidP="00B72309">
      <w:pPr>
        <w:rPr>
          <w:sz w:val="24"/>
          <w:szCs w:val="24"/>
        </w:rPr>
      </w:pPr>
    </w:p>
    <w:p w14:paraId="08A99834" w14:textId="5D7203E5" w:rsidR="00B72309" w:rsidRDefault="00B72309" w:rsidP="00B72309">
      <w:pPr>
        <w:rPr>
          <w:sz w:val="24"/>
          <w:szCs w:val="24"/>
        </w:rPr>
      </w:pPr>
    </w:p>
    <w:p w14:paraId="50076208" w14:textId="7A0C5E0D" w:rsidR="00B72309" w:rsidRDefault="00B72309" w:rsidP="00B72309">
      <w:pPr>
        <w:rPr>
          <w:sz w:val="24"/>
          <w:szCs w:val="24"/>
        </w:rPr>
      </w:pPr>
    </w:p>
    <w:p w14:paraId="4648A2C6" w14:textId="14C40C63" w:rsidR="00B72309" w:rsidRDefault="00B72309" w:rsidP="00B72309">
      <w:pPr>
        <w:rPr>
          <w:sz w:val="24"/>
          <w:szCs w:val="24"/>
        </w:rPr>
      </w:pPr>
      <w:r>
        <w:rPr>
          <w:noProof/>
          <w:sz w:val="24"/>
          <w:szCs w:val="24"/>
          <w:lang w:val="en-US" w:eastAsia="en-US" w:bidi="ar-SA"/>
        </w:rPr>
        <mc:AlternateContent>
          <mc:Choice Requires="wps">
            <w:drawing>
              <wp:anchor distT="0" distB="0" distL="114300" distR="114300" simplePos="0" relativeHeight="251852288" behindDoc="0" locked="0" layoutInCell="1" allowOverlap="1" wp14:anchorId="43D4CA10" wp14:editId="5FC4FB8E">
                <wp:simplePos x="0" y="0"/>
                <wp:positionH relativeFrom="margin">
                  <wp:posOffset>2816860</wp:posOffset>
                </wp:positionH>
                <wp:positionV relativeFrom="paragraph">
                  <wp:posOffset>100965</wp:posOffset>
                </wp:positionV>
                <wp:extent cx="1356995" cy="676275"/>
                <wp:effectExtent l="57150" t="38100" r="0" b="104775"/>
                <wp:wrapNone/>
                <wp:docPr id="201" name="Down Arrow 201"/>
                <wp:cNvGraphicFramePr/>
                <a:graphic xmlns:a="http://schemas.openxmlformats.org/drawingml/2006/main">
                  <a:graphicData uri="http://schemas.microsoft.com/office/word/2010/wordprocessingShape">
                    <wps:wsp>
                      <wps:cNvSpPr/>
                      <wps:spPr>
                        <a:xfrm>
                          <a:off x="0" y="0"/>
                          <a:ext cx="1356995" cy="676275"/>
                        </a:xfrm>
                        <a:prstGeom prst="downArrow">
                          <a:avLst/>
                        </a:prstGeom>
                      </wps:spPr>
                      <wps:style>
                        <a:lnRef idx="1">
                          <a:schemeClr val="accent5"/>
                        </a:lnRef>
                        <a:fillRef idx="2">
                          <a:schemeClr val="accent5"/>
                        </a:fillRef>
                        <a:effectRef idx="1">
                          <a:schemeClr val="accent5"/>
                        </a:effectRef>
                        <a:fontRef idx="minor">
                          <a:schemeClr val="dk1"/>
                        </a:fontRef>
                      </wps:style>
                      <wps:txbx>
                        <w:txbxContent>
                          <w:p w14:paraId="3A724B71" w14:textId="77777777" w:rsidR="00DD46C1" w:rsidRPr="00EB3867" w:rsidRDefault="00DD46C1" w:rsidP="00B72309">
                            <w:pPr>
                              <w:jc w:val="center"/>
                              <w:rPr>
                                <w:b/>
                                <w:sz w:val="28"/>
                                <w:lang w:val="en-US"/>
                              </w:rPr>
                            </w:pPr>
                            <w:r w:rsidRPr="00EB3867">
                              <w:rPr>
                                <w:b/>
                                <w:sz w:val="28"/>
                                <w:lang w:val="en-US"/>
                              </w:rPr>
                              <w:t>Paso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D4CA10" id="Down Arrow 201" o:spid="_x0000_s1107" type="#_x0000_t67" style="position:absolute;margin-left:221.8pt;margin-top:7.95pt;width:106.85pt;height:53.25pt;z-index:251852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" adj="10800" fillcolor="#a5d5e2 [1624]" strokecolor="#40a7c2 [3048]">
                <v:fill color2="#e4f2f6 [504]" rotate="t" angle="180" colors="0 #9eeaff;22938f #bbefff;1 #e4f9ff" focus="100%" type="gradient"/>
                <v:shadow on="t" color="black" opacity="24903f" origin=",.5" offset="0,.55556mm"/>
                <v:textbox>
                  <w:txbxContent>
                    <w:p w14:paraId="3A724B71" w14:textId="77777777" w:rsidR="00DD46C1" w:rsidRPr="00EB3867" w:rsidRDefault="00DD46C1" w:rsidP="00B72309">
                      <w:pPr>
                        <w:jc w:val="center"/>
                        <w:rPr>
                          <w:b/>
                          <w:sz w:val="28"/>
                          <w:lang w:val="en-US"/>
                        </w:rPr>
                      </w:pPr>
                      <w:r w:rsidRPr="00EB3867">
                        <w:rPr>
                          <w:b/>
                          <w:sz w:val="28"/>
                          <w:lang w:val="en-US"/>
                        </w:rPr>
                        <w:t>Paso #2</w:t>
                      </w:r>
                    </w:p>
                  </w:txbxContent>
                </v:textbox>
                <w10:wrap anchorx="margin"/>
              </v:shape>
            </w:pict>
          </mc:Fallback>
        </mc:AlternateContent>
      </w:r>
      <w:r>
        <w:rPr>
          <w:noProof/>
          <w:sz w:val="24"/>
          <w:szCs w:val="24"/>
          <w:lang w:val="en-US" w:eastAsia="en-US" w:bidi="ar-SA"/>
        </w:rPr>
        <mc:AlternateContent>
          <mc:Choice Requires="wps">
            <w:drawing>
              <wp:anchor distT="0" distB="0" distL="114300" distR="114300" simplePos="0" relativeHeight="251858432" behindDoc="0" locked="0" layoutInCell="1" allowOverlap="1" wp14:anchorId="4252CB74" wp14:editId="7D5408B0">
                <wp:simplePos x="0" y="0"/>
                <wp:positionH relativeFrom="margin">
                  <wp:posOffset>0</wp:posOffset>
                </wp:positionH>
                <wp:positionV relativeFrom="paragraph">
                  <wp:posOffset>19050</wp:posOffset>
                </wp:positionV>
                <wp:extent cx="6974006" cy="13648"/>
                <wp:effectExtent l="19050" t="19050" r="36830" b="24765"/>
                <wp:wrapNone/>
                <wp:docPr id="202" name="Straight Connector 202"/>
                <wp:cNvGraphicFramePr/>
                <a:graphic xmlns:a="http://schemas.openxmlformats.org/drawingml/2006/main">
                  <a:graphicData uri="http://schemas.microsoft.com/office/word/2010/wordprocessingShape">
                    <wps:wsp>
                      <wps:cNvCnPr/>
                      <wps:spPr>
                        <a:xfrm>
                          <a:off x="0" y="0"/>
                          <a:ext cx="6974006" cy="13648"/>
                        </a:xfrm>
                        <a:prstGeom prst="line">
                          <a:avLst/>
                        </a:prstGeom>
                        <a:ln w="28575">
                          <a:solidFill>
                            <a:schemeClr val="accent2">
                              <a:lumMod val="75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C839202" id="Straight Connector 202" o:spid="_x0000_s1026" style="position:absolute;z-index:251858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1.5pt" to="549.1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" strokecolor="#943634 [2405]" strokeweight="2.25pt">
                <v:stroke dashstyle="dashDot"/>
                <w10:wrap anchorx="margin"/>
              </v:line>
            </w:pict>
          </mc:Fallback>
        </mc:AlternateContent>
      </w:r>
    </w:p>
    <w:p w14:paraId="6B9965E9" w14:textId="6DDE57C1" w:rsidR="00B72309" w:rsidRDefault="00B72309" w:rsidP="00B72309">
      <w:pPr>
        <w:rPr>
          <w:sz w:val="24"/>
          <w:szCs w:val="24"/>
        </w:rPr>
      </w:pPr>
    </w:p>
    <w:p w14:paraId="76E78FA1" w14:textId="05D98063" w:rsidR="00B72309" w:rsidRDefault="00B72309" w:rsidP="00B72309">
      <w:pPr>
        <w:rPr>
          <w:sz w:val="24"/>
          <w:szCs w:val="24"/>
        </w:rPr>
      </w:pPr>
    </w:p>
    <w:p w14:paraId="2C7E1A96" w14:textId="041F1C2D" w:rsidR="00B72309" w:rsidRDefault="00B72309" w:rsidP="00B72309">
      <w:pPr>
        <w:rPr>
          <w:sz w:val="24"/>
          <w:szCs w:val="24"/>
        </w:rPr>
      </w:pPr>
    </w:p>
    <w:p w14:paraId="7CCEB325" w14:textId="3888A564" w:rsidR="00B72309" w:rsidRPr="00A70AF5" w:rsidRDefault="00B72309" w:rsidP="00B72309">
      <w:pPr>
        <w:rPr>
          <w:sz w:val="24"/>
          <w:szCs w:val="24"/>
        </w:rPr>
      </w:pPr>
    </w:p>
    <w:p w14:paraId="20BB9DA9" w14:textId="765CDEC7" w:rsidR="00B72309" w:rsidRPr="003162B5" w:rsidRDefault="00B72309" w:rsidP="00207B13">
      <w:pPr>
        <w:pStyle w:val="ListParagraph"/>
        <w:numPr>
          <w:ilvl w:val="0"/>
          <w:numId w:val="23"/>
        </w:numPr>
        <w:contextualSpacing/>
        <w:jc w:val="left"/>
        <w:rPr>
          <w:sz w:val="24"/>
          <w:szCs w:val="24"/>
        </w:rPr>
      </w:pPr>
      <w:r>
        <w:rPr>
          <w:sz w:val="24"/>
          <w:szCs w:val="24"/>
        </w:rPr>
        <w:t xml:space="preserve">Acceda a </w:t>
      </w:r>
      <w:r w:rsidRPr="0042035C">
        <w:rPr>
          <w:b/>
          <w:sz w:val="24"/>
          <w:szCs w:val="24"/>
        </w:rPr>
        <w:t>MiPE</w:t>
      </w:r>
      <w:r>
        <w:rPr>
          <w:sz w:val="24"/>
          <w:szCs w:val="24"/>
        </w:rPr>
        <w:t xml:space="preserve"> y diríjase</w:t>
      </w:r>
      <w:r w:rsidRPr="001B33B4">
        <w:rPr>
          <w:sz w:val="24"/>
          <w:szCs w:val="24"/>
        </w:rPr>
        <w:t xml:space="preserve"> al área de </w:t>
      </w:r>
      <w:r w:rsidRPr="00E56050">
        <w:rPr>
          <w:b/>
          <w:color w:val="365F91" w:themeColor="accent1" w:themeShade="BF"/>
          <w:sz w:val="24"/>
          <w:szCs w:val="24"/>
        </w:rPr>
        <w:t>Estudiante</w:t>
      </w:r>
      <w:r>
        <w:rPr>
          <w:b/>
          <w:color w:val="365F91" w:themeColor="accent1" w:themeShade="BF"/>
          <w:sz w:val="24"/>
          <w:szCs w:val="24"/>
        </w:rPr>
        <w:t>.</w:t>
      </w:r>
    </w:p>
    <w:p w14:paraId="589C22C0" w14:textId="3E70E998" w:rsidR="00B72309" w:rsidRPr="007417B1" w:rsidRDefault="00B72309" w:rsidP="00207B13">
      <w:pPr>
        <w:pStyle w:val="ListParagraph"/>
        <w:numPr>
          <w:ilvl w:val="0"/>
          <w:numId w:val="23"/>
        </w:numPr>
        <w:contextualSpacing/>
        <w:jc w:val="left"/>
        <w:rPr>
          <w:sz w:val="24"/>
          <w:szCs w:val="24"/>
        </w:rPr>
      </w:pPr>
      <w:r w:rsidRPr="003162B5">
        <w:rPr>
          <w:sz w:val="24"/>
          <w:szCs w:val="24"/>
        </w:rPr>
        <w:t xml:space="preserve">Escoja </w:t>
      </w:r>
      <w:r>
        <w:rPr>
          <w:sz w:val="24"/>
          <w:szCs w:val="24"/>
        </w:rPr>
        <w:t xml:space="preserve">y oprima el </w:t>
      </w:r>
      <w:r w:rsidRPr="0042035C">
        <w:rPr>
          <w:b/>
          <w:i/>
          <w:sz w:val="24"/>
          <w:szCs w:val="24"/>
        </w:rPr>
        <w:t>ícono</w:t>
      </w:r>
      <w:r w:rsidRPr="003162B5">
        <w:rPr>
          <w:sz w:val="24"/>
          <w:szCs w:val="24"/>
        </w:rPr>
        <w:t xml:space="preserve"> de </w:t>
      </w:r>
      <w:r w:rsidRPr="003162B5">
        <w:rPr>
          <w:b/>
          <w:color w:val="943634" w:themeColor="accent2" w:themeShade="BF"/>
          <w:sz w:val="24"/>
          <w:szCs w:val="24"/>
        </w:rPr>
        <w:t>Evaluaciones.</w:t>
      </w:r>
    </w:p>
    <w:p w14:paraId="78EE0F17" w14:textId="459E8425" w:rsidR="00B72309" w:rsidRPr="003162B5" w:rsidRDefault="00B72309" w:rsidP="00207B13">
      <w:pPr>
        <w:pStyle w:val="ListParagraph"/>
        <w:numPr>
          <w:ilvl w:val="0"/>
          <w:numId w:val="23"/>
        </w:numPr>
        <w:contextualSpacing/>
        <w:jc w:val="left"/>
        <w:rPr>
          <w:sz w:val="24"/>
          <w:szCs w:val="24"/>
        </w:rPr>
      </w:pPr>
      <w:r>
        <w:rPr>
          <w:b/>
          <w:color w:val="943634" w:themeColor="accent2" w:themeShade="BF"/>
          <w:sz w:val="24"/>
          <w:szCs w:val="24"/>
        </w:rPr>
        <w:t xml:space="preserve">Ingrese el número del SIE del estudiante </w:t>
      </w:r>
      <w:r>
        <w:rPr>
          <w:sz w:val="24"/>
          <w:szCs w:val="24"/>
        </w:rPr>
        <w:t xml:space="preserve">y oprima </w:t>
      </w:r>
      <w:r w:rsidRPr="00E50D88">
        <w:rPr>
          <w:b/>
          <w:sz w:val="24"/>
          <w:szCs w:val="24"/>
        </w:rPr>
        <w:t>(Buscar).</w:t>
      </w:r>
    </w:p>
    <w:p w14:paraId="5FC5E269" w14:textId="56272DED" w:rsidR="00B72309" w:rsidRDefault="00B72309" w:rsidP="00B72309">
      <w:pPr>
        <w:rPr>
          <w:sz w:val="24"/>
          <w:szCs w:val="24"/>
        </w:rPr>
      </w:pPr>
      <w:r>
        <w:rPr>
          <w:noProof/>
          <w:lang w:val="en-US" w:eastAsia="en-US" w:bidi="ar-SA"/>
        </w:rPr>
        <w:drawing>
          <wp:anchor distT="0" distB="0" distL="114300" distR="114300" simplePos="0" relativeHeight="251853312" behindDoc="0" locked="0" layoutInCell="1" allowOverlap="1" wp14:anchorId="1BDE4931" wp14:editId="39AA9D04">
            <wp:simplePos x="0" y="0"/>
            <wp:positionH relativeFrom="margin">
              <wp:posOffset>1002826</wp:posOffset>
            </wp:positionH>
            <wp:positionV relativeFrom="paragraph">
              <wp:posOffset>107543</wp:posOffset>
            </wp:positionV>
            <wp:extent cx="4569792" cy="1725277"/>
            <wp:effectExtent l="0" t="0" r="2540" b="8890"/>
            <wp:wrapNone/>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l="25975" t="38386" r="24474" b="28357"/>
                    <a:stretch/>
                  </pic:blipFill>
                  <pic:spPr bwMode="auto">
                    <a:xfrm>
                      <a:off x="0" y="0"/>
                      <a:ext cx="4569792" cy="17252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58BB621" w14:textId="424E7259" w:rsidR="00B72309" w:rsidRDefault="00B72309" w:rsidP="00B72309">
      <w:pPr>
        <w:jc w:val="center"/>
        <w:rPr>
          <w:b/>
          <w:sz w:val="24"/>
          <w:szCs w:val="24"/>
          <w:u w:val="single"/>
        </w:rPr>
      </w:pPr>
    </w:p>
    <w:p w14:paraId="1BD6DD9E" w14:textId="5685A2C9" w:rsidR="00B72309" w:rsidRDefault="00B72309" w:rsidP="00B72309">
      <w:pPr>
        <w:jc w:val="center"/>
        <w:rPr>
          <w:b/>
          <w:sz w:val="24"/>
          <w:szCs w:val="24"/>
          <w:u w:val="single"/>
        </w:rPr>
      </w:pPr>
    </w:p>
    <w:p w14:paraId="1D00B0C5" w14:textId="5FC2ECC8" w:rsidR="00B72309" w:rsidRDefault="00B72309" w:rsidP="00B72309">
      <w:pPr>
        <w:jc w:val="center"/>
        <w:rPr>
          <w:b/>
          <w:sz w:val="24"/>
          <w:szCs w:val="24"/>
          <w:u w:val="single"/>
        </w:rPr>
      </w:pPr>
    </w:p>
    <w:p w14:paraId="3E8A3C26" w14:textId="5402A6D9" w:rsidR="00B72309" w:rsidRDefault="00B72309" w:rsidP="00B72309">
      <w:pPr>
        <w:jc w:val="center"/>
        <w:rPr>
          <w:b/>
          <w:sz w:val="24"/>
          <w:szCs w:val="24"/>
          <w:u w:val="single"/>
        </w:rPr>
      </w:pPr>
    </w:p>
    <w:p w14:paraId="58325BB0" w14:textId="04C7A5C8" w:rsidR="00B72309" w:rsidRDefault="00B72309" w:rsidP="00B72309">
      <w:pPr>
        <w:jc w:val="center"/>
        <w:rPr>
          <w:b/>
          <w:sz w:val="24"/>
          <w:szCs w:val="24"/>
          <w:u w:val="single"/>
        </w:rPr>
      </w:pPr>
    </w:p>
    <w:p w14:paraId="1EF45FA2" w14:textId="7A2FA00D" w:rsidR="00B72309" w:rsidRDefault="00B72309" w:rsidP="00B72309">
      <w:pPr>
        <w:jc w:val="center"/>
        <w:rPr>
          <w:b/>
          <w:sz w:val="24"/>
          <w:szCs w:val="24"/>
          <w:u w:val="single"/>
        </w:rPr>
      </w:pPr>
    </w:p>
    <w:p w14:paraId="20058486" w14:textId="101C0DFC" w:rsidR="00B72309" w:rsidRDefault="00B72309" w:rsidP="00B72309">
      <w:pPr>
        <w:jc w:val="center"/>
        <w:rPr>
          <w:b/>
          <w:sz w:val="24"/>
          <w:szCs w:val="24"/>
          <w:u w:val="single"/>
        </w:rPr>
      </w:pPr>
    </w:p>
    <w:p w14:paraId="0EB9C4C7" w14:textId="1F512862" w:rsidR="00B72309" w:rsidRDefault="00B72309" w:rsidP="00B72309">
      <w:pPr>
        <w:jc w:val="center"/>
        <w:rPr>
          <w:b/>
          <w:sz w:val="24"/>
          <w:szCs w:val="24"/>
          <w:u w:val="single"/>
        </w:rPr>
      </w:pPr>
    </w:p>
    <w:p w14:paraId="07BEAD56" w14:textId="0786F50C" w:rsidR="00B72309" w:rsidRDefault="00B72309" w:rsidP="00B72309">
      <w:pPr>
        <w:jc w:val="center"/>
        <w:rPr>
          <w:b/>
          <w:sz w:val="24"/>
          <w:szCs w:val="24"/>
          <w:u w:val="single"/>
        </w:rPr>
      </w:pPr>
    </w:p>
    <w:p w14:paraId="390C61B5" w14:textId="6CD1E708" w:rsidR="00B72309" w:rsidRDefault="00B72309" w:rsidP="00B72309">
      <w:pPr>
        <w:pStyle w:val="ListParagraph"/>
        <w:rPr>
          <w:sz w:val="24"/>
          <w:szCs w:val="24"/>
        </w:rPr>
      </w:pPr>
      <w:r>
        <w:rPr>
          <w:noProof/>
          <w:lang w:val="en-US" w:eastAsia="en-US" w:bidi="ar-SA"/>
        </w:rPr>
        <mc:AlternateContent>
          <mc:Choice Requires="wps">
            <w:drawing>
              <wp:anchor distT="0" distB="0" distL="114300" distR="114300" simplePos="0" relativeHeight="251854336" behindDoc="0" locked="0" layoutInCell="1" allowOverlap="1" wp14:anchorId="61566F7A" wp14:editId="4BFF9108">
                <wp:simplePos x="0" y="0"/>
                <wp:positionH relativeFrom="column">
                  <wp:posOffset>5773003</wp:posOffset>
                </wp:positionH>
                <wp:positionV relativeFrom="paragraph">
                  <wp:posOffset>101790</wp:posOffset>
                </wp:positionV>
                <wp:extent cx="1023582" cy="791570"/>
                <wp:effectExtent l="609600" t="0" r="24765" b="237490"/>
                <wp:wrapNone/>
                <wp:docPr id="203" name="Rounded Rectangular Callout 203"/>
                <wp:cNvGraphicFramePr/>
                <a:graphic xmlns:a="http://schemas.openxmlformats.org/drawingml/2006/main">
                  <a:graphicData uri="http://schemas.microsoft.com/office/word/2010/wordprocessingShape">
                    <wps:wsp>
                      <wps:cNvSpPr/>
                      <wps:spPr>
                        <a:xfrm>
                          <a:off x="0" y="0"/>
                          <a:ext cx="1023582" cy="791570"/>
                        </a:xfrm>
                        <a:prstGeom prst="wedgeRoundRectCallout">
                          <a:avLst>
                            <a:gd name="adj1" fmla="val -106188"/>
                            <a:gd name="adj2" fmla="val 71737"/>
                            <a:gd name="adj3" fmla="val 16667"/>
                          </a:avLst>
                        </a:prstGeom>
                      </wps:spPr>
                      <wps:style>
                        <a:lnRef idx="1">
                          <a:schemeClr val="accent4"/>
                        </a:lnRef>
                        <a:fillRef idx="2">
                          <a:schemeClr val="accent4"/>
                        </a:fillRef>
                        <a:effectRef idx="1">
                          <a:schemeClr val="accent4"/>
                        </a:effectRef>
                        <a:fontRef idx="minor">
                          <a:schemeClr val="dk1"/>
                        </a:fontRef>
                      </wps:style>
                      <wps:txbx>
                        <w:txbxContent>
                          <w:p w14:paraId="18514415" w14:textId="77777777" w:rsidR="00DD46C1" w:rsidRPr="007417B1" w:rsidRDefault="00DD46C1" w:rsidP="00B72309">
                            <w:pPr>
                              <w:jc w:val="center"/>
                              <w:rPr>
                                <w:b/>
                                <w:sz w:val="18"/>
                                <w:lang w:val="es-PR"/>
                              </w:rPr>
                            </w:pPr>
                            <w:r w:rsidRPr="007417B1">
                              <w:rPr>
                                <w:b/>
                                <w:sz w:val="18"/>
                                <w:lang w:val="es-PR"/>
                              </w:rPr>
                              <w:t>ícono para añadir evaluaciones</w:t>
                            </w:r>
                          </w:p>
                          <w:p w14:paraId="00ADA90F" w14:textId="77777777" w:rsidR="00DD46C1" w:rsidRPr="007417B1" w:rsidRDefault="00DD46C1" w:rsidP="00B72309">
                            <w:pPr>
                              <w:jc w:val="center"/>
                              <w:rP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566F7A" id="Rounded Rectangular Callout 203" o:spid="_x0000_s1108" type="#_x0000_t62" style="position:absolute;left:0;text-align:left;margin-left:454.55pt;margin-top:8pt;width:80.6pt;height:62.3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" adj="-12137,26295" fillcolor="#bfb1d0 [1623]" strokecolor="#795d9b [3047]">
                <v:fill color2="#ece7f1 [503]" rotate="t" angle="180" colors="0 #c9b5e8;22938f #d9cbee;1 #f0eaf9" focus="100%" type="gradient"/>
                <v:shadow on="t" color="black" opacity="24903f" origin=",.5" offset="0,.55556mm"/>
                <v:textbox>
                  <w:txbxContent>
                    <w:p w14:paraId="18514415" w14:textId="77777777" w:rsidR="00DD46C1" w:rsidRPr="007417B1" w:rsidRDefault="00DD46C1" w:rsidP="00B72309">
                      <w:pPr>
                        <w:jc w:val="center"/>
                        <w:rPr>
                          <w:b/>
                          <w:sz w:val="18"/>
                          <w:lang w:val="es-PR"/>
                        </w:rPr>
                      </w:pPr>
                      <w:r w:rsidRPr="007417B1">
                        <w:rPr>
                          <w:b/>
                          <w:sz w:val="18"/>
                          <w:lang w:val="es-PR"/>
                        </w:rPr>
                        <w:t>ícono para añadir evaluaciones</w:t>
                      </w:r>
                    </w:p>
                    <w:p w14:paraId="00ADA90F" w14:textId="77777777" w:rsidR="00DD46C1" w:rsidRPr="007417B1" w:rsidRDefault="00DD46C1" w:rsidP="00B72309">
                      <w:pPr>
                        <w:jc w:val="center"/>
                        <w:rPr>
                          <w:b/>
                        </w:rPr>
                      </w:pPr>
                    </w:p>
                  </w:txbxContent>
                </v:textbox>
              </v:shape>
            </w:pict>
          </mc:Fallback>
        </mc:AlternateContent>
      </w:r>
    </w:p>
    <w:p w14:paraId="2B0D2FB3" w14:textId="00E6D89A" w:rsidR="00B72309" w:rsidRPr="007417B1" w:rsidRDefault="00B72309" w:rsidP="00207B13">
      <w:pPr>
        <w:pStyle w:val="ListParagraph"/>
        <w:numPr>
          <w:ilvl w:val="0"/>
          <w:numId w:val="24"/>
        </w:numPr>
        <w:contextualSpacing/>
        <w:jc w:val="left"/>
        <w:rPr>
          <w:sz w:val="24"/>
          <w:szCs w:val="24"/>
        </w:rPr>
      </w:pPr>
      <w:r>
        <w:rPr>
          <w:sz w:val="24"/>
          <w:szCs w:val="24"/>
        </w:rPr>
        <w:t xml:space="preserve">Luego de entrar al área de evaluaciones identifique el </w:t>
      </w:r>
      <w:r>
        <w:rPr>
          <w:b/>
          <w:i/>
          <w:sz w:val="24"/>
          <w:szCs w:val="24"/>
        </w:rPr>
        <w:t xml:space="preserve">ícono </w:t>
      </w:r>
      <w:r w:rsidRPr="008D4C8E">
        <w:rPr>
          <w:b/>
          <w:i/>
          <w:color w:val="C0504D" w:themeColor="accent2"/>
          <w:sz w:val="24"/>
          <w:szCs w:val="24"/>
        </w:rPr>
        <w:t>(Añadir)</w:t>
      </w:r>
    </w:p>
    <w:p w14:paraId="33EBC2CA" w14:textId="1049F053" w:rsidR="00B72309" w:rsidRDefault="00B72309" w:rsidP="00B72309">
      <w:pPr>
        <w:pStyle w:val="ListParagraph"/>
        <w:rPr>
          <w:sz w:val="24"/>
          <w:szCs w:val="24"/>
        </w:rPr>
      </w:pPr>
      <w:r>
        <w:rPr>
          <w:noProof/>
          <w:lang w:val="en-US" w:eastAsia="en-US" w:bidi="ar-SA"/>
        </w:rPr>
        <w:drawing>
          <wp:inline distT="0" distB="0" distL="0" distR="0" wp14:anchorId="266BC776" wp14:editId="0FCFAE65">
            <wp:extent cx="5076967" cy="2023554"/>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4285" t="49176" r="36009" b="22689"/>
                    <a:stretch/>
                  </pic:blipFill>
                  <pic:spPr bwMode="auto">
                    <a:xfrm>
                      <a:off x="0" y="0"/>
                      <a:ext cx="5190584" cy="2068839"/>
                    </a:xfrm>
                    <a:prstGeom prst="rect">
                      <a:avLst/>
                    </a:prstGeom>
                    <a:ln>
                      <a:noFill/>
                    </a:ln>
                    <a:extLst>
                      <a:ext uri="{53640926-AAD7-44D8-BBD7-CCE9431645EC}">
                        <a14:shadowObscured xmlns:a14="http://schemas.microsoft.com/office/drawing/2010/main"/>
                      </a:ext>
                    </a:extLst>
                  </pic:spPr>
                </pic:pic>
              </a:graphicData>
            </a:graphic>
          </wp:inline>
        </w:drawing>
      </w:r>
    </w:p>
    <w:p w14:paraId="769C9446" w14:textId="3C9D9B97" w:rsidR="00B72309" w:rsidRDefault="00B72309" w:rsidP="00207B13">
      <w:pPr>
        <w:pStyle w:val="ListParagraph"/>
        <w:numPr>
          <w:ilvl w:val="0"/>
          <w:numId w:val="24"/>
        </w:numPr>
        <w:contextualSpacing/>
        <w:jc w:val="left"/>
        <w:rPr>
          <w:sz w:val="24"/>
          <w:szCs w:val="24"/>
        </w:rPr>
      </w:pPr>
      <w:r>
        <w:rPr>
          <w:sz w:val="24"/>
          <w:szCs w:val="24"/>
        </w:rPr>
        <w:t xml:space="preserve">Una vez se encuentre en el </w:t>
      </w:r>
      <w:r>
        <w:rPr>
          <w:b/>
          <w:i/>
          <w:sz w:val="24"/>
          <w:szCs w:val="24"/>
        </w:rPr>
        <w:t xml:space="preserve">Menú de (Añadir) </w:t>
      </w:r>
      <w:r>
        <w:rPr>
          <w:sz w:val="24"/>
          <w:szCs w:val="24"/>
        </w:rPr>
        <w:t>debe completar lo siguiente:</w:t>
      </w:r>
    </w:p>
    <w:p w14:paraId="6FF139E9" w14:textId="0566B4F1" w:rsidR="00B72309" w:rsidRDefault="00B72309" w:rsidP="00207B13">
      <w:pPr>
        <w:pStyle w:val="ListParagraph"/>
        <w:numPr>
          <w:ilvl w:val="1"/>
          <w:numId w:val="25"/>
        </w:numPr>
        <w:contextualSpacing/>
        <w:jc w:val="left"/>
        <w:rPr>
          <w:sz w:val="24"/>
          <w:szCs w:val="24"/>
        </w:rPr>
      </w:pPr>
      <w:r>
        <w:rPr>
          <w:sz w:val="24"/>
          <w:szCs w:val="24"/>
        </w:rPr>
        <w:t>Fecha del Informe de Evaluación en Asistencia Tecnológica.</w:t>
      </w:r>
    </w:p>
    <w:p w14:paraId="1447A2D9" w14:textId="50384729" w:rsidR="00B72309" w:rsidRDefault="00B72309" w:rsidP="00207B13">
      <w:pPr>
        <w:pStyle w:val="ListParagraph"/>
        <w:numPr>
          <w:ilvl w:val="1"/>
          <w:numId w:val="25"/>
        </w:numPr>
        <w:contextualSpacing/>
        <w:jc w:val="left"/>
        <w:rPr>
          <w:sz w:val="24"/>
          <w:szCs w:val="24"/>
        </w:rPr>
      </w:pPr>
      <w:r>
        <w:rPr>
          <w:sz w:val="24"/>
          <w:szCs w:val="24"/>
        </w:rPr>
        <w:t>Seleccionar el tipo de evaluación (Asistencia Tecnológica).</w:t>
      </w:r>
    </w:p>
    <w:p w14:paraId="1B3F1469" w14:textId="42E573E9" w:rsidR="00B72309" w:rsidRDefault="00B72309" w:rsidP="00207B13">
      <w:pPr>
        <w:pStyle w:val="ListParagraph"/>
        <w:numPr>
          <w:ilvl w:val="1"/>
          <w:numId w:val="25"/>
        </w:numPr>
        <w:contextualSpacing/>
        <w:jc w:val="left"/>
        <w:rPr>
          <w:sz w:val="24"/>
          <w:szCs w:val="24"/>
        </w:rPr>
      </w:pPr>
      <w:r>
        <w:rPr>
          <w:sz w:val="24"/>
          <w:szCs w:val="24"/>
        </w:rPr>
        <w:t>Anotar el nombre de los evaluadores.</w:t>
      </w:r>
    </w:p>
    <w:p w14:paraId="5DFEAEC0" w14:textId="779C8DCE" w:rsidR="00B72309" w:rsidRDefault="00B72309" w:rsidP="00207B13">
      <w:pPr>
        <w:pStyle w:val="ListParagraph"/>
        <w:numPr>
          <w:ilvl w:val="1"/>
          <w:numId w:val="25"/>
        </w:numPr>
        <w:contextualSpacing/>
        <w:jc w:val="left"/>
        <w:rPr>
          <w:sz w:val="24"/>
          <w:szCs w:val="24"/>
        </w:rPr>
      </w:pPr>
      <w:r>
        <w:rPr>
          <w:sz w:val="24"/>
          <w:szCs w:val="24"/>
        </w:rPr>
        <w:t>Redactar las impresiones o la razón del Referido.</w:t>
      </w:r>
    </w:p>
    <w:p w14:paraId="0E82D4D8" w14:textId="53EC3F79" w:rsidR="00B72309" w:rsidRDefault="00B72309" w:rsidP="00207B13">
      <w:pPr>
        <w:pStyle w:val="ListParagraph"/>
        <w:numPr>
          <w:ilvl w:val="1"/>
          <w:numId w:val="25"/>
        </w:numPr>
        <w:contextualSpacing/>
        <w:jc w:val="left"/>
        <w:rPr>
          <w:sz w:val="24"/>
          <w:szCs w:val="24"/>
        </w:rPr>
      </w:pPr>
      <w:r>
        <w:rPr>
          <w:noProof/>
          <w:lang w:val="en-US" w:eastAsia="en-US" w:bidi="ar-SA"/>
        </w:rPr>
        <w:drawing>
          <wp:anchor distT="0" distB="0" distL="114300" distR="114300" simplePos="0" relativeHeight="251855360" behindDoc="0" locked="0" layoutInCell="1" allowOverlap="1" wp14:anchorId="2D6218D5" wp14:editId="275F6970">
            <wp:simplePos x="0" y="0"/>
            <wp:positionH relativeFrom="column">
              <wp:posOffset>2210937</wp:posOffset>
            </wp:positionH>
            <wp:positionV relativeFrom="paragraph">
              <wp:posOffset>6568</wp:posOffset>
            </wp:positionV>
            <wp:extent cx="607060" cy="243840"/>
            <wp:effectExtent l="0" t="0" r="2540" b="3810"/>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68454" t="11955" r="25168" b="83481"/>
                    <a:stretch/>
                  </pic:blipFill>
                  <pic:spPr bwMode="auto">
                    <a:xfrm>
                      <a:off x="0" y="0"/>
                      <a:ext cx="607060" cy="243840"/>
                    </a:xfrm>
                    <a:prstGeom prst="rect">
                      <a:avLst/>
                    </a:prstGeom>
                    <a:ln>
                      <a:noFill/>
                    </a:ln>
                    <a:extLst>
                      <a:ext uri="{53640926-AAD7-44D8-BBD7-CCE9431645EC}">
                        <a14:shadowObscured xmlns:a14="http://schemas.microsoft.com/office/drawing/2010/main"/>
                      </a:ext>
                    </a:extLst>
                  </pic:spPr>
                </pic:pic>
              </a:graphicData>
            </a:graphic>
          </wp:anchor>
        </w:drawing>
      </w:r>
      <w:r>
        <w:rPr>
          <w:b/>
          <w:sz w:val="24"/>
          <w:szCs w:val="24"/>
        </w:rPr>
        <w:t xml:space="preserve">Oprimir el ícono (               ) </w:t>
      </w:r>
      <w:r w:rsidRPr="003C20C3">
        <w:rPr>
          <w:sz w:val="24"/>
          <w:szCs w:val="24"/>
        </w:rPr>
        <w:t>disponible en la parte superior derecha</w:t>
      </w:r>
      <w:r>
        <w:rPr>
          <w:b/>
          <w:sz w:val="24"/>
          <w:szCs w:val="24"/>
        </w:rPr>
        <w:t>.</w:t>
      </w:r>
    </w:p>
    <w:p w14:paraId="4C2C14D2" w14:textId="6094D3EC" w:rsidR="00B72309" w:rsidRDefault="00B72309" w:rsidP="00B72309">
      <w:pPr>
        <w:jc w:val="center"/>
        <w:rPr>
          <w:b/>
          <w:sz w:val="24"/>
          <w:szCs w:val="24"/>
          <w:u w:val="single"/>
        </w:rPr>
      </w:pPr>
      <w:r>
        <w:rPr>
          <w:noProof/>
          <w:lang w:val="en-US" w:eastAsia="en-US" w:bidi="ar-SA"/>
        </w:rPr>
        <w:drawing>
          <wp:inline distT="0" distB="0" distL="0" distR="0" wp14:anchorId="125CC129" wp14:editId="0B6B02B6">
            <wp:extent cx="4945284" cy="2478202"/>
            <wp:effectExtent l="0" t="0" r="825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3136" t="25296" r="14627" b="21456"/>
                    <a:stretch/>
                  </pic:blipFill>
                  <pic:spPr bwMode="auto">
                    <a:xfrm>
                      <a:off x="0" y="0"/>
                      <a:ext cx="5000300" cy="2505772"/>
                    </a:xfrm>
                    <a:prstGeom prst="rect">
                      <a:avLst/>
                    </a:prstGeom>
                    <a:ln>
                      <a:noFill/>
                    </a:ln>
                    <a:extLst>
                      <a:ext uri="{53640926-AAD7-44D8-BBD7-CCE9431645EC}">
                        <a14:shadowObscured xmlns:a14="http://schemas.microsoft.com/office/drawing/2010/main"/>
                      </a:ext>
                    </a:extLst>
                  </pic:spPr>
                </pic:pic>
              </a:graphicData>
            </a:graphic>
          </wp:inline>
        </w:drawing>
      </w:r>
    </w:p>
    <w:p w14:paraId="6F384B0A" w14:textId="28FDB68E" w:rsidR="00B72309" w:rsidRDefault="00B72309" w:rsidP="00B72309">
      <w:pPr>
        <w:jc w:val="center"/>
        <w:rPr>
          <w:b/>
          <w:sz w:val="24"/>
          <w:szCs w:val="24"/>
          <w:u w:val="single"/>
        </w:rPr>
      </w:pPr>
    </w:p>
    <w:p w14:paraId="5C9477EA" w14:textId="28513AA2" w:rsidR="00B72309" w:rsidRDefault="00B72309" w:rsidP="00B72309">
      <w:pPr>
        <w:jc w:val="center"/>
        <w:rPr>
          <w:b/>
          <w:sz w:val="24"/>
          <w:szCs w:val="24"/>
          <w:u w:val="single"/>
        </w:rPr>
      </w:pPr>
    </w:p>
    <w:p w14:paraId="52279886" w14:textId="2829769D" w:rsidR="00B72309" w:rsidRPr="003C20C3" w:rsidRDefault="00B72309" w:rsidP="00207B13">
      <w:pPr>
        <w:pStyle w:val="ListParagraph"/>
        <w:numPr>
          <w:ilvl w:val="0"/>
          <w:numId w:val="24"/>
        </w:numPr>
        <w:contextualSpacing/>
        <w:jc w:val="left"/>
        <w:rPr>
          <w:b/>
          <w:sz w:val="24"/>
          <w:szCs w:val="24"/>
          <w:u w:val="single"/>
        </w:rPr>
      </w:pPr>
      <w:r>
        <w:rPr>
          <w:noProof/>
          <w:lang w:val="en-US" w:eastAsia="en-US" w:bidi="ar-SA"/>
        </w:rPr>
        <w:drawing>
          <wp:anchor distT="0" distB="0" distL="114300" distR="114300" simplePos="0" relativeHeight="251856384" behindDoc="0" locked="0" layoutInCell="1" allowOverlap="1" wp14:anchorId="2353B82A" wp14:editId="5DCCF800">
            <wp:simplePos x="0" y="0"/>
            <wp:positionH relativeFrom="column">
              <wp:posOffset>2988859</wp:posOffset>
            </wp:positionH>
            <wp:positionV relativeFrom="paragraph">
              <wp:posOffset>334370</wp:posOffset>
            </wp:positionV>
            <wp:extent cx="607325" cy="216293"/>
            <wp:effectExtent l="0" t="0" r="2540" b="0"/>
            <wp:wrapNone/>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68454" t="11955" r="25168" b="83481"/>
                    <a:stretch/>
                  </pic:blipFill>
                  <pic:spPr bwMode="auto">
                    <a:xfrm>
                      <a:off x="0" y="0"/>
                      <a:ext cx="643911" cy="22932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24"/>
          <w:szCs w:val="24"/>
        </w:rPr>
        <w:t xml:space="preserve">Completadas las instrucciones anteriores nos encontramos listos para adjuntar a la Plataforma de MiPE el Informe de Evaluación en Asistencia Tecnológica ya digitalizado. </w:t>
      </w:r>
      <w:r w:rsidRPr="003C20C3">
        <w:rPr>
          <w:b/>
          <w:color w:val="943634" w:themeColor="accent2" w:themeShade="BF"/>
          <w:sz w:val="24"/>
          <w:szCs w:val="24"/>
        </w:rPr>
        <w:t>(Ver Paso #1)</w:t>
      </w:r>
    </w:p>
    <w:p w14:paraId="54133D85" w14:textId="686C323F" w:rsidR="00B72309" w:rsidRPr="00110854" w:rsidRDefault="00B72309" w:rsidP="00207B13">
      <w:pPr>
        <w:pStyle w:val="ListParagraph"/>
        <w:numPr>
          <w:ilvl w:val="1"/>
          <w:numId w:val="24"/>
        </w:numPr>
        <w:contextualSpacing/>
        <w:jc w:val="left"/>
        <w:rPr>
          <w:b/>
          <w:sz w:val="24"/>
          <w:szCs w:val="24"/>
          <w:u w:val="single"/>
        </w:rPr>
      </w:pPr>
      <w:r>
        <w:rPr>
          <w:sz w:val="24"/>
          <w:szCs w:val="24"/>
        </w:rPr>
        <w:t xml:space="preserve">Una vez oprimido el icono de </w:t>
      </w:r>
      <w:r>
        <w:rPr>
          <w:b/>
          <w:color w:val="943634" w:themeColor="accent2" w:themeShade="BF"/>
          <w:sz w:val="24"/>
          <w:szCs w:val="24"/>
        </w:rPr>
        <w:t xml:space="preserve">(               ) </w:t>
      </w:r>
      <w:r>
        <w:rPr>
          <w:sz w:val="24"/>
          <w:szCs w:val="24"/>
        </w:rPr>
        <w:t xml:space="preserve">aparecerá el </w:t>
      </w:r>
      <w:r>
        <w:rPr>
          <w:b/>
          <w:sz w:val="24"/>
          <w:szCs w:val="24"/>
        </w:rPr>
        <w:t xml:space="preserve">ícono </w:t>
      </w:r>
      <w:r w:rsidRPr="00D641A9">
        <w:rPr>
          <w:b/>
          <w:color w:val="365F91" w:themeColor="accent1" w:themeShade="BF"/>
          <w:sz w:val="24"/>
          <w:szCs w:val="24"/>
        </w:rPr>
        <w:t>(Seleccionar)</w:t>
      </w:r>
      <w:r w:rsidRPr="00D641A9">
        <w:rPr>
          <w:color w:val="365F91" w:themeColor="accent1" w:themeShade="BF"/>
          <w:sz w:val="24"/>
          <w:szCs w:val="24"/>
        </w:rPr>
        <w:t xml:space="preserve"> </w:t>
      </w:r>
      <w:r>
        <w:rPr>
          <w:sz w:val="24"/>
          <w:szCs w:val="24"/>
        </w:rPr>
        <w:t>que se identifica en la siguiente ilustración (</w:t>
      </w:r>
      <w:r w:rsidRPr="0013403B">
        <w:rPr>
          <w:color w:val="7030A0"/>
          <w:sz w:val="24"/>
          <w:szCs w:val="24"/>
        </w:rPr>
        <w:t>Punto #6</w:t>
      </w:r>
      <w:r>
        <w:rPr>
          <w:sz w:val="24"/>
          <w:szCs w:val="24"/>
        </w:rPr>
        <w:t>):</w:t>
      </w:r>
    </w:p>
    <w:p w14:paraId="012C064A" w14:textId="6F14BE7A" w:rsidR="00B72309" w:rsidRDefault="00B72309" w:rsidP="00B72309">
      <w:pPr>
        <w:jc w:val="center"/>
        <w:rPr>
          <w:b/>
          <w:sz w:val="24"/>
          <w:szCs w:val="24"/>
          <w:u w:val="single"/>
        </w:rPr>
      </w:pPr>
      <w:r>
        <w:rPr>
          <w:noProof/>
          <w:lang w:val="en-US" w:eastAsia="en-US" w:bidi="ar-SA"/>
        </w:rPr>
        <w:drawing>
          <wp:anchor distT="0" distB="0" distL="114300" distR="114300" simplePos="0" relativeHeight="251857408" behindDoc="1" locked="0" layoutInCell="1" allowOverlap="1" wp14:anchorId="1B53028D" wp14:editId="5A9599F0">
            <wp:simplePos x="0" y="0"/>
            <wp:positionH relativeFrom="margin">
              <wp:posOffset>627797</wp:posOffset>
            </wp:positionH>
            <wp:positionV relativeFrom="paragraph">
              <wp:posOffset>-1270</wp:posOffset>
            </wp:positionV>
            <wp:extent cx="5281684" cy="3424197"/>
            <wp:effectExtent l="0" t="0" r="0" b="5080"/>
            <wp:wrapNone/>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l="32497" t="31024" r="17910" b="11817"/>
                    <a:stretch/>
                  </pic:blipFill>
                  <pic:spPr bwMode="auto">
                    <a:xfrm>
                      <a:off x="0" y="0"/>
                      <a:ext cx="5281684" cy="342419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F9F8BD" w14:textId="2F8F5CBA" w:rsidR="00B72309" w:rsidRDefault="00B72309" w:rsidP="00B72309">
      <w:pPr>
        <w:jc w:val="center"/>
        <w:rPr>
          <w:b/>
          <w:sz w:val="24"/>
          <w:szCs w:val="24"/>
          <w:u w:val="single"/>
        </w:rPr>
      </w:pPr>
    </w:p>
    <w:p w14:paraId="60C81272" w14:textId="29E51753" w:rsidR="00B72309" w:rsidRDefault="00B72309" w:rsidP="00B72309">
      <w:pPr>
        <w:jc w:val="center"/>
        <w:rPr>
          <w:b/>
          <w:sz w:val="24"/>
          <w:szCs w:val="24"/>
          <w:u w:val="single"/>
        </w:rPr>
      </w:pPr>
    </w:p>
    <w:p w14:paraId="7678960F" w14:textId="54BC9721" w:rsidR="00B72309" w:rsidRDefault="00B72309" w:rsidP="00B72309">
      <w:pPr>
        <w:jc w:val="center"/>
        <w:rPr>
          <w:b/>
          <w:sz w:val="24"/>
          <w:szCs w:val="24"/>
          <w:u w:val="single"/>
        </w:rPr>
      </w:pPr>
    </w:p>
    <w:p w14:paraId="0B21C287" w14:textId="61FEADDE" w:rsidR="00B72309" w:rsidRDefault="00B72309" w:rsidP="00B72309">
      <w:pPr>
        <w:jc w:val="center"/>
        <w:rPr>
          <w:b/>
          <w:sz w:val="24"/>
          <w:szCs w:val="24"/>
          <w:u w:val="single"/>
        </w:rPr>
      </w:pPr>
    </w:p>
    <w:p w14:paraId="293058EF" w14:textId="02611889" w:rsidR="00B72309" w:rsidRDefault="00B72309" w:rsidP="00B72309">
      <w:pPr>
        <w:jc w:val="center"/>
        <w:rPr>
          <w:b/>
          <w:sz w:val="24"/>
          <w:szCs w:val="24"/>
          <w:u w:val="single"/>
        </w:rPr>
      </w:pPr>
    </w:p>
    <w:p w14:paraId="3ED0A2E3" w14:textId="61F6EF0C" w:rsidR="00B72309" w:rsidRDefault="00B72309" w:rsidP="00B72309">
      <w:pPr>
        <w:jc w:val="center"/>
        <w:rPr>
          <w:b/>
          <w:sz w:val="24"/>
          <w:szCs w:val="24"/>
          <w:u w:val="single"/>
        </w:rPr>
      </w:pPr>
    </w:p>
    <w:p w14:paraId="6505C50A" w14:textId="593D90CD" w:rsidR="00B72309" w:rsidRDefault="00B72309" w:rsidP="00B72309">
      <w:pPr>
        <w:jc w:val="center"/>
        <w:rPr>
          <w:b/>
          <w:sz w:val="24"/>
          <w:szCs w:val="24"/>
          <w:u w:val="single"/>
        </w:rPr>
      </w:pPr>
    </w:p>
    <w:p w14:paraId="29650406" w14:textId="29E8F977" w:rsidR="00B72309" w:rsidRDefault="00B72309" w:rsidP="00B72309">
      <w:pPr>
        <w:jc w:val="center"/>
        <w:rPr>
          <w:b/>
          <w:sz w:val="24"/>
          <w:szCs w:val="24"/>
          <w:u w:val="single"/>
        </w:rPr>
      </w:pPr>
    </w:p>
    <w:p w14:paraId="23582988" w14:textId="69B720C5" w:rsidR="00B72309" w:rsidRDefault="00B72309" w:rsidP="00B72309">
      <w:pPr>
        <w:jc w:val="center"/>
        <w:rPr>
          <w:b/>
          <w:sz w:val="24"/>
          <w:szCs w:val="24"/>
          <w:u w:val="single"/>
        </w:rPr>
      </w:pPr>
    </w:p>
    <w:p w14:paraId="083E0799" w14:textId="31711DE7" w:rsidR="00B72309" w:rsidRDefault="00B72309" w:rsidP="00B72309">
      <w:pPr>
        <w:jc w:val="center"/>
        <w:rPr>
          <w:b/>
          <w:sz w:val="24"/>
          <w:szCs w:val="24"/>
          <w:u w:val="single"/>
        </w:rPr>
      </w:pPr>
    </w:p>
    <w:p w14:paraId="4EB62D1B" w14:textId="5B94F5D1" w:rsidR="00B72309" w:rsidRDefault="00B72309" w:rsidP="00B72309">
      <w:pPr>
        <w:jc w:val="center"/>
        <w:rPr>
          <w:b/>
          <w:sz w:val="24"/>
          <w:szCs w:val="24"/>
          <w:u w:val="single"/>
        </w:rPr>
      </w:pPr>
    </w:p>
    <w:p w14:paraId="3DED4B50" w14:textId="7CA73707" w:rsidR="00B72309" w:rsidRDefault="00B72309" w:rsidP="00B72309">
      <w:pPr>
        <w:jc w:val="center"/>
        <w:rPr>
          <w:b/>
          <w:sz w:val="24"/>
          <w:szCs w:val="24"/>
          <w:u w:val="single"/>
        </w:rPr>
      </w:pPr>
    </w:p>
    <w:p w14:paraId="536F021F" w14:textId="35F6FB29" w:rsidR="00B72309" w:rsidRDefault="00B72309" w:rsidP="00B72309">
      <w:pPr>
        <w:jc w:val="center"/>
        <w:rPr>
          <w:b/>
          <w:sz w:val="24"/>
          <w:szCs w:val="24"/>
          <w:u w:val="single"/>
        </w:rPr>
      </w:pPr>
    </w:p>
    <w:p w14:paraId="64B132BB" w14:textId="5F0E11DC" w:rsidR="00B72309" w:rsidRDefault="00B72309" w:rsidP="00B72309">
      <w:pPr>
        <w:jc w:val="center"/>
        <w:rPr>
          <w:b/>
          <w:sz w:val="24"/>
          <w:szCs w:val="24"/>
          <w:u w:val="single"/>
        </w:rPr>
      </w:pPr>
    </w:p>
    <w:p w14:paraId="7CF4171B" w14:textId="39D00714" w:rsidR="00B72309" w:rsidRDefault="00B72309" w:rsidP="00B72309">
      <w:pPr>
        <w:jc w:val="center"/>
        <w:rPr>
          <w:b/>
          <w:sz w:val="24"/>
          <w:szCs w:val="24"/>
          <w:u w:val="single"/>
        </w:rPr>
      </w:pPr>
    </w:p>
    <w:p w14:paraId="3B276B95" w14:textId="7CAC6227" w:rsidR="00B72309" w:rsidRDefault="00B72309" w:rsidP="00B72309">
      <w:pPr>
        <w:jc w:val="center"/>
        <w:rPr>
          <w:b/>
          <w:sz w:val="24"/>
          <w:szCs w:val="24"/>
          <w:highlight w:val="yellow"/>
          <w:u w:val="single"/>
        </w:rPr>
      </w:pPr>
    </w:p>
    <w:p w14:paraId="725707DF" w14:textId="7C3E74D7" w:rsidR="00B72309" w:rsidRDefault="00B72309" w:rsidP="00B72309">
      <w:pPr>
        <w:jc w:val="center"/>
        <w:rPr>
          <w:b/>
          <w:sz w:val="24"/>
          <w:szCs w:val="24"/>
          <w:highlight w:val="yellow"/>
          <w:u w:val="single"/>
        </w:rPr>
      </w:pPr>
    </w:p>
    <w:p w14:paraId="0FD5E090" w14:textId="031553EB" w:rsidR="00B72309" w:rsidRDefault="00B72309" w:rsidP="00B72309">
      <w:pPr>
        <w:jc w:val="center"/>
        <w:rPr>
          <w:b/>
          <w:sz w:val="24"/>
          <w:szCs w:val="24"/>
          <w:highlight w:val="yellow"/>
          <w:u w:val="single"/>
        </w:rPr>
      </w:pPr>
    </w:p>
    <w:p w14:paraId="1B14B32E" w14:textId="644122EE" w:rsidR="00B72309" w:rsidRDefault="00B72309" w:rsidP="00B72309">
      <w:pPr>
        <w:jc w:val="center"/>
        <w:rPr>
          <w:b/>
          <w:sz w:val="24"/>
          <w:szCs w:val="24"/>
          <w:highlight w:val="yellow"/>
          <w:u w:val="single"/>
        </w:rPr>
      </w:pPr>
    </w:p>
    <w:p w14:paraId="042AAE67" w14:textId="31E5E605" w:rsidR="00B72309" w:rsidRDefault="00B72309" w:rsidP="00B72309">
      <w:pPr>
        <w:jc w:val="center"/>
        <w:rPr>
          <w:b/>
          <w:sz w:val="24"/>
          <w:szCs w:val="24"/>
          <w:u w:val="single"/>
        </w:rPr>
      </w:pPr>
    </w:p>
    <w:p w14:paraId="74714BDA" w14:textId="290BF6FD" w:rsidR="00B72309" w:rsidRDefault="00B72309" w:rsidP="00B72309">
      <w:pPr>
        <w:jc w:val="center"/>
        <w:rPr>
          <w:b/>
          <w:sz w:val="24"/>
          <w:szCs w:val="24"/>
          <w:u w:val="single"/>
        </w:rPr>
      </w:pPr>
      <w:r>
        <w:rPr>
          <w:noProof/>
          <w:sz w:val="24"/>
          <w:szCs w:val="24"/>
          <w:lang w:val="en-US" w:eastAsia="en-US" w:bidi="ar-SA"/>
        </w:rPr>
        <mc:AlternateContent>
          <mc:Choice Requires="wps">
            <w:drawing>
              <wp:anchor distT="0" distB="0" distL="114300" distR="114300" simplePos="0" relativeHeight="251860480" behindDoc="0" locked="0" layoutInCell="1" allowOverlap="1" wp14:anchorId="383F674D" wp14:editId="1048E88B">
                <wp:simplePos x="0" y="0"/>
                <wp:positionH relativeFrom="margin">
                  <wp:posOffset>2981325</wp:posOffset>
                </wp:positionH>
                <wp:positionV relativeFrom="paragraph">
                  <wp:posOffset>72390</wp:posOffset>
                </wp:positionV>
                <wp:extent cx="1357422" cy="704850"/>
                <wp:effectExtent l="57150" t="38100" r="0" b="95250"/>
                <wp:wrapNone/>
                <wp:docPr id="204" name="Down Arrow 204"/>
                <wp:cNvGraphicFramePr/>
                <a:graphic xmlns:a="http://schemas.openxmlformats.org/drawingml/2006/main">
                  <a:graphicData uri="http://schemas.microsoft.com/office/word/2010/wordprocessingShape">
                    <wps:wsp>
                      <wps:cNvSpPr/>
                      <wps:spPr>
                        <a:xfrm>
                          <a:off x="0" y="0"/>
                          <a:ext cx="1357422" cy="704850"/>
                        </a:xfrm>
                        <a:prstGeom prst="downArrow">
                          <a:avLst/>
                        </a:prstGeom>
                      </wps:spPr>
                      <wps:style>
                        <a:lnRef idx="1">
                          <a:schemeClr val="accent6"/>
                        </a:lnRef>
                        <a:fillRef idx="2">
                          <a:schemeClr val="accent6"/>
                        </a:fillRef>
                        <a:effectRef idx="1">
                          <a:schemeClr val="accent6"/>
                        </a:effectRef>
                        <a:fontRef idx="minor">
                          <a:schemeClr val="dk1"/>
                        </a:fontRef>
                      </wps:style>
                      <wps:txbx>
                        <w:txbxContent>
                          <w:p w14:paraId="7A028F4A" w14:textId="77777777" w:rsidR="00DD46C1" w:rsidRPr="00EB3867" w:rsidRDefault="00DD46C1" w:rsidP="00B72309">
                            <w:pPr>
                              <w:jc w:val="center"/>
                              <w:rPr>
                                <w:b/>
                                <w:sz w:val="28"/>
                                <w:lang w:val="en-US"/>
                              </w:rPr>
                            </w:pPr>
                            <w:r>
                              <w:rPr>
                                <w:b/>
                                <w:sz w:val="28"/>
                                <w:lang w:val="en-US"/>
                              </w:rPr>
                              <w:t>Paso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3F674D" id="Down Arrow 204" o:spid="_x0000_s1109" type="#_x0000_t67" style="position:absolute;left:0;text-align:left;margin-left:234.75pt;margin-top:5.7pt;width:106.9pt;height:55.5pt;z-index:251860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" adj="10800" fillcolor="#fbcaa2 [1625]" strokecolor="#f68c36 [3049]">
                <v:fill color2="#fdefe3 [505]" rotate="t" angle="180" colors="0 #ffbe86;22938f #ffd0aa;1 #ffebdb" focus="100%" type="gradient"/>
                <v:shadow on="t" color="black" opacity="24903f" origin=",.5" offset="0,.55556mm"/>
                <v:textbox>
                  <w:txbxContent>
                    <w:p w14:paraId="7A028F4A" w14:textId="77777777" w:rsidR="00DD46C1" w:rsidRPr="00EB3867" w:rsidRDefault="00DD46C1" w:rsidP="00B72309">
                      <w:pPr>
                        <w:jc w:val="center"/>
                        <w:rPr>
                          <w:b/>
                          <w:sz w:val="28"/>
                          <w:lang w:val="en-US"/>
                        </w:rPr>
                      </w:pPr>
                      <w:r>
                        <w:rPr>
                          <w:b/>
                          <w:sz w:val="28"/>
                          <w:lang w:val="en-US"/>
                        </w:rPr>
                        <w:t>Paso #3</w:t>
                      </w:r>
                    </w:p>
                  </w:txbxContent>
                </v:textbox>
                <w10:wrap anchorx="margin"/>
              </v:shape>
            </w:pict>
          </mc:Fallback>
        </mc:AlternateContent>
      </w:r>
      <w:r>
        <w:rPr>
          <w:noProof/>
          <w:sz w:val="24"/>
          <w:szCs w:val="24"/>
          <w:lang w:val="en-US" w:eastAsia="en-US" w:bidi="ar-SA"/>
        </w:rPr>
        <mc:AlternateContent>
          <mc:Choice Requires="wps">
            <w:drawing>
              <wp:anchor distT="0" distB="0" distL="114300" distR="114300" simplePos="0" relativeHeight="251859456" behindDoc="0" locked="0" layoutInCell="1" allowOverlap="1" wp14:anchorId="62D4DB82" wp14:editId="2780AEFB">
                <wp:simplePos x="0" y="0"/>
                <wp:positionH relativeFrom="margin">
                  <wp:align>right</wp:align>
                </wp:positionH>
                <wp:positionV relativeFrom="paragraph">
                  <wp:posOffset>31750</wp:posOffset>
                </wp:positionV>
                <wp:extent cx="6974006" cy="13648"/>
                <wp:effectExtent l="19050" t="19050" r="36830" b="24765"/>
                <wp:wrapNone/>
                <wp:docPr id="205" name="Straight Connector 205"/>
                <wp:cNvGraphicFramePr/>
                <a:graphic xmlns:a="http://schemas.openxmlformats.org/drawingml/2006/main">
                  <a:graphicData uri="http://schemas.microsoft.com/office/word/2010/wordprocessingShape">
                    <wps:wsp>
                      <wps:cNvCnPr/>
                      <wps:spPr>
                        <a:xfrm>
                          <a:off x="0" y="0"/>
                          <a:ext cx="6974006" cy="13648"/>
                        </a:xfrm>
                        <a:prstGeom prst="line">
                          <a:avLst/>
                        </a:prstGeom>
                        <a:ln w="28575">
                          <a:solidFill>
                            <a:schemeClr val="accent2">
                              <a:lumMod val="75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893F23D" id="Straight Connector 205" o:spid="_x0000_s1026" style="position:absolute;z-index:251859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97.95pt,2.5pt" to="1047.1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" strokecolor="#943634 [2405]" strokeweight="2.25pt">
                <v:stroke dashstyle="dashDot"/>
                <w10:wrap anchorx="margin"/>
              </v:line>
            </w:pict>
          </mc:Fallback>
        </mc:AlternateContent>
      </w:r>
    </w:p>
    <w:p w14:paraId="3977F15E" w14:textId="0504BA5C" w:rsidR="00B72309" w:rsidRDefault="00B72309" w:rsidP="00B72309">
      <w:pPr>
        <w:rPr>
          <w:b/>
          <w:sz w:val="24"/>
          <w:szCs w:val="24"/>
          <w:u w:val="single"/>
        </w:rPr>
      </w:pPr>
    </w:p>
    <w:p w14:paraId="62D1B25E" w14:textId="216E10EC" w:rsidR="00B72309" w:rsidRDefault="00B72309" w:rsidP="00B72309">
      <w:pPr>
        <w:rPr>
          <w:b/>
          <w:sz w:val="24"/>
          <w:szCs w:val="24"/>
          <w:u w:val="single"/>
        </w:rPr>
      </w:pPr>
    </w:p>
    <w:p w14:paraId="497370B3" w14:textId="168BFBBD" w:rsidR="00B72309" w:rsidRDefault="00B72309" w:rsidP="00B72309">
      <w:pPr>
        <w:rPr>
          <w:b/>
          <w:sz w:val="24"/>
          <w:szCs w:val="24"/>
          <w:u w:val="single"/>
        </w:rPr>
      </w:pPr>
    </w:p>
    <w:p w14:paraId="6CB75CCA" w14:textId="13453883" w:rsidR="00B72309" w:rsidRDefault="00B72309" w:rsidP="00B72309">
      <w:pPr>
        <w:rPr>
          <w:b/>
          <w:sz w:val="24"/>
          <w:szCs w:val="24"/>
          <w:u w:val="single"/>
        </w:rPr>
      </w:pPr>
    </w:p>
    <w:p w14:paraId="516FA273" w14:textId="42379D32" w:rsidR="00B72309" w:rsidRDefault="00B72309" w:rsidP="00B72309">
      <w:pPr>
        <w:jc w:val="center"/>
        <w:rPr>
          <w:b/>
          <w:sz w:val="24"/>
          <w:szCs w:val="24"/>
        </w:rPr>
      </w:pPr>
      <w:r w:rsidRPr="00627859">
        <w:rPr>
          <w:b/>
          <w:sz w:val="24"/>
          <w:szCs w:val="24"/>
          <w:u w:val="single"/>
        </w:rPr>
        <w:t>Discutir</w:t>
      </w:r>
      <w:r>
        <w:rPr>
          <w:b/>
          <w:sz w:val="24"/>
          <w:szCs w:val="24"/>
          <w:u w:val="single"/>
        </w:rPr>
        <w:t xml:space="preserve"> la Evaluaciones posteriores al año (2019-2020)</w:t>
      </w:r>
      <w:r w:rsidRPr="00627859">
        <w:rPr>
          <w:b/>
          <w:sz w:val="24"/>
          <w:szCs w:val="24"/>
          <w:u w:val="single"/>
        </w:rPr>
        <w:t xml:space="preserve"> en la plataforma de MIPE para que la misma sea validada</w:t>
      </w:r>
      <w:r>
        <w:rPr>
          <w:b/>
          <w:sz w:val="24"/>
          <w:szCs w:val="24"/>
        </w:rPr>
        <w:t>.</w:t>
      </w:r>
    </w:p>
    <w:p w14:paraId="42B7F35D" w14:textId="6A966F9D" w:rsidR="00B72309" w:rsidRDefault="00B72309" w:rsidP="00B72309">
      <w:pPr>
        <w:jc w:val="center"/>
        <w:rPr>
          <w:b/>
          <w:sz w:val="24"/>
          <w:szCs w:val="24"/>
        </w:rPr>
      </w:pPr>
    </w:p>
    <w:p w14:paraId="26000B9B" w14:textId="23ED1981" w:rsidR="00B72309" w:rsidRPr="009D09D8" w:rsidRDefault="00B72309" w:rsidP="00B72309">
      <w:pPr>
        <w:ind w:firstLine="720"/>
        <w:rPr>
          <w:sz w:val="24"/>
          <w:szCs w:val="24"/>
        </w:rPr>
      </w:pPr>
      <w:r>
        <w:rPr>
          <w:sz w:val="24"/>
          <w:szCs w:val="24"/>
        </w:rPr>
        <w:t xml:space="preserve">Aunque existe un proceso de Discusión de Evaluación en Asistencia Tecnológica, mediante la Minuta de Discusión </w:t>
      </w:r>
      <w:r>
        <w:rPr>
          <w:i/>
          <w:sz w:val="24"/>
          <w:szCs w:val="24"/>
        </w:rPr>
        <w:t>(SAEE-AT-4)</w:t>
      </w:r>
      <w:r>
        <w:rPr>
          <w:sz w:val="24"/>
          <w:szCs w:val="24"/>
        </w:rPr>
        <w:t xml:space="preserve"> para la solicitud de compra de equipos recomendados. Es importante que este proceso también se lleve a cabo en MiPE. El Informe de Evaluación y las Recomendaciones forman parte del Programa Educativo Individualizado del Estudiante y es necesario tener esta información actualizada en la Plataforma de MiPE para solicitar referidos hacia Re-Evaluaciones o para solicitar Servicios relacionados a equipos o asistencia técnica.</w:t>
      </w:r>
    </w:p>
    <w:p w14:paraId="6ACA0476" w14:textId="59F83970" w:rsidR="00B72309" w:rsidRDefault="00B72309" w:rsidP="00B72309">
      <w:pPr>
        <w:jc w:val="center"/>
        <w:rPr>
          <w:b/>
          <w:sz w:val="24"/>
          <w:szCs w:val="24"/>
          <w:u w:val="single"/>
        </w:rPr>
      </w:pPr>
    </w:p>
    <w:p w14:paraId="631A03D3" w14:textId="475AEE2E" w:rsidR="00B72309" w:rsidRDefault="00B72309" w:rsidP="00B72309">
      <w:pPr>
        <w:jc w:val="center"/>
        <w:rPr>
          <w:b/>
          <w:sz w:val="24"/>
          <w:szCs w:val="24"/>
        </w:rPr>
      </w:pPr>
      <w:r w:rsidRPr="00C23F3C">
        <w:rPr>
          <w:b/>
          <w:sz w:val="24"/>
          <w:szCs w:val="24"/>
        </w:rPr>
        <w:t>Instrucciones</w:t>
      </w:r>
    </w:p>
    <w:p w14:paraId="78119149" w14:textId="1BADBF1A" w:rsidR="00B72309" w:rsidRDefault="00B72309" w:rsidP="00B72309">
      <w:pPr>
        <w:rPr>
          <w:b/>
          <w:sz w:val="24"/>
          <w:szCs w:val="24"/>
        </w:rPr>
      </w:pPr>
      <w:r>
        <w:rPr>
          <w:b/>
          <w:noProof/>
          <w:sz w:val="24"/>
          <w:szCs w:val="24"/>
          <w:lang w:val="en-US" w:eastAsia="en-US" w:bidi="ar-SA"/>
        </w:rPr>
        <mc:AlternateContent>
          <mc:Choice Requires="wps">
            <w:drawing>
              <wp:anchor distT="0" distB="0" distL="114300" distR="114300" simplePos="0" relativeHeight="251862528" behindDoc="1" locked="0" layoutInCell="1" allowOverlap="1" wp14:anchorId="6B37786D" wp14:editId="49D5E122">
                <wp:simplePos x="0" y="0"/>
                <wp:positionH relativeFrom="margin">
                  <wp:align>center</wp:align>
                </wp:positionH>
                <wp:positionV relativeFrom="paragraph">
                  <wp:posOffset>13335</wp:posOffset>
                </wp:positionV>
                <wp:extent cx="6823881" cy="2286000"/>
                <wp:effectExtent l="0" t="0" r="15240" b="19050"/>
                <wp:wrapNone/>
                <wp:docPr id="206" name="Rounded Rectangle 206"/>
                <wp:cNvGraphicFramePr/>
                <a:graphic xmlns:a="http://schemas.openxmlformats.org/drawingml/2006/main">
                  <a:graphicData uri="http://schemas.microsoft.com/office/word/2010/wordprocessingShape">
                    <wps:wsp>
                      <wps:cNvSpPr/>
                      <wps:spPr>
                        <a:xfrm>
                          <a:off x="0" y="0"/>
                          <a:ext cx="6823881" cy="2286000"/>
                        </a:xfrm>
                        <a:prstGeom prst="round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64BD67A3" w14:textId="77777777" w:rsidR="00DD46C1" w:rsidRDefault="00DD46C1" w:rsidP="00B72309">
                            <w:pPr>
                              <w:rPr>
                                <w:b/>
                                <w:sz w:val="24"/>
                                <w:szCs w:val="24"/>
                              </w:rPr>
                            </w:pPr>
                            <w:r w:rsidRPr="00325481">
                              <w:rPr>
                                <w:b/>
                                <w:sz w:val="24"/>
                                <w:szCs w:val="24"/>
                              </w:rPr>
                              <w:t xml:space="preserve">1- </w:t>
                            </w:r>
                            <w:r w:rsidRPr="00C23F3C">
                              <w:rPr>
                                <w:sz w:val="24"/>
                                <w:szCs w:val="24"/>
                              </w:rPr>
                              <w:t>Entrar al área de</w:t>
                            </w:r>
                            <w:r w:rsidRPr="00325481">
                              <w:rPr>
                                <w:b/>
                                <w:sz w:val="24"/>
                                <w:szCs w:val="24"/>
                              </w:rPr>
                              <w:t xml:space="preserve"> </w:t>
                            </w:r>
                            <w:r>
                              <w:rPr>
                                <w:b/>
                                <w:sz w:val="24"/>
                                <w:szCs w:val="24"/>
                              </w:rPr>
                              <w:t>(</w:t>
                            </w:r>
                            <w:r w:rsidRPr="00C23F3C">
                              <w:rPr>
                                <w:b/>
                                <w:sz w:val="24"/>
                                <w:szCs w:val="24"/>
                                <w:u w:val="single"/>
                              </w:rPr>
                              <w:t>ESTUDIANTE</w:t>
                            </w:r>
                            <w:r>
                              <w:rPr>
                                <w:b/>
                                <w:sz w:val="24"/>
                                <w:szCs w:val="24"/>
                              </w:rPr>
                              <w:t>).</w:t>
                            </w:r>
                          </w:p>
                          <w:p w14:paraId="513DB520" w14:textId="77777777" w:rsidR="00DD46C1" w:rsidRPr="0045329E" w:rsidRDefault="00DD46C1" w:rsidP="00B72309">
                            <w:pPr>
                              <w:rPr>
                                <w:sz w:val="24"/>
                                <w:szCs w:val="24"/>
                              </w:rPr>
                            </w:pPr>
                            <w:r w:rsidRPr="00325481">
                              <w:rPr>
                                <w:b/>
                                <w:sz w:val="24"/>
                                <w:szCs w:val="24"/>
                              </w:rPr>
                              <w:t xml:space="preserve">2- </w:t>
                            </w:r>
                            <w:r w:rsidRPr="00C23F3C">
                              <w:rPr>
                                <w:sz w:val="24"/>
                                <w:szCs w:val="24"/>
                              </w:rPr>
                              <w:t>En el menú de Cambio de Impedimento seleccionar</w:t>
                            </w:r>
                            <w:r w:rsidRPr="00325481">
                              <w:rPr>
                                <w:b/>
                                <w:sz w:val="24"/>
                                <w:szCs w:val="24"/>
                              </w:rPr>
                              <w:t xml:space="preserve">: </w:t>
                            </w:r>
                            <w:r>
                              <w:rPr>
                                <w:b/>
                                <w:sz w:val="24"/>
                                <w:szCs w:val="24"/>
                              </w:rPr>
                              <w:t>(</w:t>
                            </w:r>
                            <w:r w:rsidRPr="00325481">
                              <w:rPr>
                                <w:b/>
                                <w:sz w:val="24"/>
                                <w:szCs w:val="24"/>
                                <w:u w:val="single"/>
                              </w:rPr>
                              <w:t>Discusión de evaluaciones</w:t>
                            </w:r>
                            <w:r>
                              <w:rPr>
                                <w:b/>
                                <w:sz w:val="24"/>
                                <w:szCs w:val="24"/>
                                <w:u w:val="single"/>
                              </w:rPr>
                              <w:t>)</w:t>
                            </w:r>
                            <w:r>
                              <w:rPr>
                                <w:b/>
                                <w:sz w:val="24"/>
                                <w:szCs w:val="24"/>
                              </w:rPr>
                              <w:t xml:space="preserve"> </w:t>
                            </w:r>
                            <w:r>
                              <w:rPr>
                                <w:sz w:val="24"/>
                                <w:szCs w:val="24"/>
                              </w:rPr>
                              <w:t xml:space="preserve">para entrar al área de </w:t>
                            </w:r>
                            <w:r w:rsidRPr="0045329E">
                              <w:rPr>
                                <w:b/>
                                <w:sz w:val="24"/>
                                <w:szCs w:val="24"/>
                              </w:rPr>
                              <w:t>(Proceso de Discusión de Evaluaciones en MIPE)</w:t>
                            </w:r>
                            <w:r>
                              <w:rPr>
                                <w:b/>
                                <w:sz w:val="24"/>
                                <w:szCs w:val="24"/>
                              </w:rPr>
                              <w:t>.</w:t>
                            </w:r>
                          </w:p>
                          <w:p w14:paraId="475A6F75" w14:textId="77777777" w:rsidR="00DD46C1" w:rsidRPr="00B863B7" w:rsidRDefault="00DD46C1" w:rsidP="00B72309">
                            <w:pPr>
                              <w:rPr>
                                <w:sz w:val="24"/>
                                <w:szCs w:val="24"/>
                              </w:rPr>
                            </w:pPr>
                            <w:r w:rsidRPr="00325481">
                              <w:rPr>
                                <w:b/>
                                <w:sz w:val="24"/>
                                <w:szCs w:val="24"/>
                              </w:rPr>
                              <w:t xml:space="preserve">3- </w:t>
                            </w:r>
                            <w:r w:rsidRPr="00B863B7">
                              <w:rPr>
                                <w:sz w:val="24"/>
                                <w:szCs w:val="24"/>
                              </w:rPr>
                              <w:t>Una vez en discusión de evaluaciones debe completar todos los campos requeridos que se muestran</w:t>
                            </w:r>
                            <w:r w:rsidRPr="00325481">
                              <w:rPr>
                                <w:b/>
                                <w:sz w:val="24"/>
                                <w:szCs w:val="24"/>
                              </w:rPr>
                              <w:t xml:space="preserve"> </w:t>
                            </w:r>
                            <w:r>
                              <w:rPr>
                                <w:sz w:val="24"/>
                                <w:szCs w:val="24"/>
                              </w:rPr>
                              <w:t xml:space="preserve">área de </w:t>
                            </w:r>
                            <w:r w:rsidRPr="0045329E">
                              <w:rPr>
                                <w:b/>
                                <w:sz w:val="24"/>
                                <w:szCs w:val="24"/>
                              </w:rPr>
                              <w:t>(Proceso de Discusión de Evaluaciones en MIPE)</w:t>
                            </w:r>
                            <w:r>
                              <w:rPr>
                                <w:b/>
                                <w:sz w:val="24"/>
                                <w:szCs w:val="24"/>
                              </w:rPr>
                              <w:t>.</w:t>
                            </w:r>
                          </w:p>
                          <w:p w14:paraId="7372A561" w14:textId="77777777" w:rsidR="00DD46C1" w:rsidRDefault="00DD46C1" w:rsidP="00B72309">
                            <w:pPr>
                              <w:rPr>
                                <w:b/>
                                <w:sz w:val="24"/>
                                <w:szCs w:val="24"/>
                              </w:rPr>
                            </w:pPr>
                            <w:r>
                              <w:rPr>
                                <w:b/>
                                <w:sz w:val="24"/>
                                <w:szCs w:val="24"/>
                              </w:rPr>
                              <w:t xml:space="preserve">4- </w:t>
                            </w:r>
                            <w:r w:rsidRPr="00C23F3C">
                              <w:rPr>
                                <w:sz w:val="24"/>
                                <w:szCs w:val="24"/>
                              </w:rPr>
                              <w:t xml:space="preserve">Debe ubicar la minuta de discusión de la evaluación en el expediente de educación especial del estudiante y proveer </w:t>
                            </w:r>
                            <w:r w:rsidRPr="00C23F3C">
                              <w:rPr>
                                <w:b/>
                                <w:sz w:val="24"/>
                                <w:szCs w:val="24"/>
                              </w:rPr>
                              <w:t>EXACTAMENTE</w:t>
                            </w:r>
                            <w:r>
                              <w:rPr>
                                <w:sz w:val="24"/>
                                <w:szCs w:val="24"/>
                              </w:rPr>
                              <w:t xml:space="preserve"> </w:t>
                            </w:r>
                            <w:r w:rsidRPr="00C23F3C">
                              <w:rPr>
                                <w:sz w:val="24"/>
                                <w:szCs w:val="24"/>
                              </w:rPr>
                              <w:t>toda la información contenida en la minuta</w:t>
                            </w:r>
                            <w:r>
                              <w:rPr>
                                <w:b/>
                                <w:sz w:val="24"/>
                                <w:szCs w:val="24"/>
                              </w:rPr>
                              <w:t>:</w:t>
                            </w:r>
                          </w:p>
                          <w:p w14:paraId="103F7E31" w14:textId="77777777" w:rsidR="00DD46C1" w:rsidRDefault="00DD46C1" w:rsidP="00207B13">
                            <w:pPr>
                              <w:pStyle w:val="ListParagraph"/>
                              <w:numPr>
                                <w:ilvl w:val="0"/>
                                <w:numId w:val="26"/>
                              </w:numPr>
                              <w:contextualSpacing/>
                              <w:jc w:val="left"/>
                              <w:rPr>
                                <w:b/>
                                <w:sz w:val="24"/>
                                <w:szCs w:val="24"/>
                              </w:rPr>
                            </w:pPr>
                            <w:r>
                              <w:rPr>
                                <w:b/>
                                <w:sz w:val="24"/>
                                <w:szCs w:val="24"/>
                              </w:rPr>
                              <w:t>fecha de la minuta,</w:t>
                            </w:r>
                          </w:p>
                          <w:p w14:paraId="6ED8CC54" w14:textId="77777777" w:rsidR="00DD46C1" w:rsidRDefault="00DD46C1" w:rsidP="00207B13">
                            <w:pPr>
                              <w:pStyle w:val="ListParagraph"/>
                              <w:numPr>
                                <w:ilvl w:val="0"/>
                                <w:numId w:val="26"/>
                              </w:numPr>
                              <w:contextualSpacing/>
                              <w:jc w:val="left"/>
                              <w:rPr>
                                <w:b/>
                                <w:sz w:val="24"/>
                                <w:szCs w:val="24"/>
                              </w:rPr>
                            </w:pPr>
                            <w:r>
                              <w:rPr>
                                <w:b/>
                                <w:sz w:val="24"/>
                                <w:szCs w:val="24"/>
                              </w:rPr>
                              <w:t>fecha de la evaluación,</w:t>
                            </w:r>
                          </w:p>
                          <w:p w14:paraId="0E23AB01" w14:textId="77777777" w:rsidR="00DD46C1" w:rsidRDefault="00DD46C1" w:rsidP="00207B13">
                            <w:pPr>
                              <w:pStyle w:val="ListParagraph"/>
                              <w:numPr>
                                <w:ilvl w:val="0"/>
                                <w:numId w:val="26"/>
                              </w:numPr>
                              <w:contextualSpacing/>
                              <w:jc w:val="left"/>
                              <w:rPr>
                                <w:b/>
                                <w:sz w:val="24"/>
                                <w:szCs w:val="24"/>
                              </w:rPr>
                            </w:pPr>
                            <w:r w:rsidRPr="00C23F3C">
                              <w:rPr>
                                <w:b/>
                                <w:sz w:val="24"/>
                                <w:szCs w:val="24"/>
                              </w:rPr>
                              <w:t>personas presen</w:t>
                            </w:r>
                            <w:r>
                              <w:rPr>
                                <w:b/>
                                <w:sz w:val="24"/>
                                <w:szCs w:val="24"/>
                              </w:rPr>
                              <w:t>tes en ese proceso de discusión</w:t>
                            </w:r>
                            <w:r w:rsidRPr="00C23F3C">
                              <w:rPr>
                                <w:b/>
                                <w:sz w:val="24"/>
                                <w:szCs w:val="24"/>
                              </w:rPr>
                              <w:t xml:space="preserve">. </w:t>
                            </w:r>
                          </w:p>
                          <w:p w14:paraId="0963FBD7" w14:textId="77777777" w:rsidR="00DD46C1" w:rsidRPr="006B71FB" w:rsidRDefault="00DD46C1" w:rsidP="00B72309">
                            <w:pPr>
                              <w:rPr>
                                <w:b/>
                                <w:sz w:val="24"/>
                                <w:szCs w:val="24"/>
                              </w:rPr>
                            </w:pPr>
                            <w:r>
                              <w:rPr>
                                <w:b/>
                                <w:sz w:val="24"/>
                                <w:szCs w:val="24"/>
                              </w:rPr>
                              <w:t xml:space="preserve">5- </w:t>
                            </w:r>
                            <w:r w:rsidRPr="006B71FB">
                              <w:rPr>
                                <w:sz w:val="24"/>
                                <w:szCs w:val="24"/>
                              </w:rPr>
                              <w:t>Oprimir</w:t>
                            </w:r>
                            <w:r>
                              <w:rPr>
                                <w:b/>
                                <w:sz w:val="24"/>
                                <w:szCs w:val="24"/>
                              </w:rPr>
                              <w:t xml:space="preserve"> (GUARDAR) </w:t>
                            </w:r>
                            <w:r w:rsidRPr="006B71FB">
                              <w:rPr>
                                <w:sz w:val="24"/>
                                <w:szCs w:val="24"/>
                              </w:rPr>
                              <w:t>al finalizar el proceso.</w:t>
                            </w:r>
                          </w:p>
                          <w:p w14:paraId="5BC11C9A" w14:textId="77777777" w:rsidR="00DD46C1" w:rsidRDefault="00DD46C1" w:rsidP="00B7230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37786D" id="Rounded Rectangle 206" o:spid="_x0000_s1110" style="position:absolute;margin-left:0;margin-top:1.05pt;width:537.3pt;height:180pt;z-index:-2514539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" fillcolor="#f79646 [3209]" strokecolor="#974706 [1609]" strokeweight="2pt">
                <v:textbox>
                  <w:txbxContent>
                    <w:p w14:paraId="64BD67A3" w14:textId="77777777" w:rsidR="00DD46C1" w:rsidRDefault="00DD46C1" w:rsidP="00B72309">
                      <w:pPr>
                        <w:rPr>
                          <w:b/>
                          <w:sz w:val="24"/>
                          <w:szCs w:val="24"/>
                        </w:rPr>
                      </w:pPr>
                      <w:r w:rsidRPr="00325481">
                        <w:rPr>
                          <w:b/>
                          <w:sz w:val="24"/>
                          <w:szCs w:val="24"/>
                        </w:rPr>
                        <w:t xml:space="preserve">1- </w:t>
                      </w:r>
                      <w:r w:rsidRPr="00C23F3C">
                        <w:rPr>
                          <w:sz w:val="24"/>
                          <w:szCs w:val="24"/>
                        </w:rPr>
                        <w:t>Entrar al área de</w:t>
                      </w:r>
                      <w:r w:rsidRPr="00325481">
                        <w:rPr>
                          <w:b/>
                          <w:sz w:val="24"/>
                          <w:szCs w:val="24"/>
                        </w:rPr>
                        <w:t xml:space="preserve"> </w:t>
                      </w:r>
                      <w:r>
                        <w:rPr>
                          <w:b/>
                          <w:sz w:val="24"/>
                          <w:szCs w:val="24"/>
                        </w:rPr>
                        <w:t>(</w:t>
                      </w:r>
                      <w:r w:rsidRPr="00C23F3C">
                        <w:rPr>
                          <w:b/>
                          <w:sz w:val="24"/>
                          <w:szCs w:val="24"/>
                          <w:u w:val="single"/>
                        </w:rPr>
                        <w:t>ESTUDIANTE</w:t>
                      </w:r>
                      <w:r>
                        <w:rPr>
                          <w:b/>
                          <w:sz w:val="24"/>
                          <w:szCs w:val="24"/>
                        </w:rPr>
                        <w:t>).</w:t>
                      </w:r>
                    </w:p>
                    <w:p w14:paraId="513DB520" w14:textId="77777777" w:rsidR="00DD46C1" w:rsidRPr="0045329E" w:rsidRDefault="00DD46C1" w:rsidP="00B72309">
                      <w:pPr>
                        <w:rPr>
                          <w:sz w:val="24"/>
                          <w:szCs w:val="24"/>
                        </w:rPr>
                      </w:pPr>
                      <w:r w:rsidRPr="00325481">
                        <w:rPr>
                          <w:b/>
                          <w:sz w:val="24"/>
                          <w:szCs w:val="24"/>
                        </w:rPr>
                        <w:t xml:space="preserve">2- </w:t>
                      </w:r>
                      <w:r w:rsidRPr="00C23F3C">
                        <w:rPr>
                          <w:sz w:val="24"/>
                          <w:szCs w:val="24"/>
                        </w:rPr>
                        <w:t>En el menú de Cambio de Impedimento seleccionar</w:t>
                      </w:r>
                      <w:r w:rsidRPr="00325481">
                        <w:rPr>
                          <w:b/>
                          <w:sz w:val="24"/>
                          <w:szCs w:val="24"/>
                        </w:rPr>
                        <w:t xml:space="preserve">: </w:t>
                      </w:r>
                      <w:r>
                        <w:rPr>
                          <w:b/>
                          <w:sz w:val="24"/>
                          <w:szCs w:val="24"/>
                        </w:rPr>
                        <w:t>(</w:t>
                      </w:r>
                      <w:r w:rsidRPr="00325481">
                        <w:rPr>
                          <w:b/>
                          <w:sz w:val="24"/>
                          <w:szCs w:val="24"/>
                          <w:u w:val="single"/>
                        </w:rPr>
                        <w:t>Discusión de evaluaciones</w:t>
                      </w:r>
                      <w:r>
                        <w:rPr>
                          <w:b/>
                          <w:sz w:val="24"/>
                          <w:szCs w:val="24"/>
                          <w:u w:val="single"/>
                        </w:rPr>
                        <w:t>)</w:t>
                      </w:r>
                      <w:r>
                        <w:rPr>
                          <w:b/>
                          <w:sz w:val="24"/>
                          <w:szCs w:val="24"/>
                        </w:rPr>
                        <w:t xml:space="preserve"> </w:t>
                      </w:r>
                      <w:r>
                        <w:rPr>
                          <w:sz w:val="24"/>
                          <w:szCs w:val="24"/>
                        </w:rPr>
                        <w:t xml:space="preserve">para entrar al área de </w:t>
                      </w:r>
                      <w:r w:rsidRPr="0045329E">
                        <w:rPr>
                          <w:b/>
                          <w:sz w:val="24"/>
                          <w:szCs w:val="24"/>
                        </w:rPr>
                        <w:t>(Proceso de Discusión de Evaluaciones en MIPE)</w:t>
                      </w:r>
                      <w:r>
                        <w:rPr>
                          <w:b/>
                          <w:sz w:val="24"/>
                          <w:szCs w:val="24"/>
                        </w:rPr>
                        <w:t>.</w:t>
                      </w:r>
                    </w:p>
                    <w:p w14:paraId="475A6F75" w14:textId="77777777" w:rsidR="00DD46C1" w:rsidRPr="00B863B7" w:rsidRDefault="00DD46C1" w:rsidP="00B72309">
                      <w:pPr>
                        <w:rPr>
                          <w:sz w:val="24"/>
                          <w:szCs w:val="24"/>
                        </w:rPr>
                      </w:pPr>
                      <w:r w:rsidRPr="00325481">
                        <w:rPr>
                          <w:b/>
                          <w:sz w:val="24"/>
                          <w:szCs w:val="24"/>
                        </w:rPr>
                        <w:t xml:space="preserve">3- </w:t>
                      </w:r>
                      <w:r w:rsidRPr="00B863B7">
                        <w:rPr>
                          <w:sz w:val="24"/>
                          <w:szCs w:val="24"/>
                        </w:rPr>
                        <w:t>Una vez en discusión de evaluaciones debe completar todos los campos requeridos que se muestran</w:t>
                      </w:r>
                      <w:r w:rsidRPr="00325481">
                        <w:rPr>
                          <w:b/>
                          <w:sz w:val="24"/>
                          <w:szCs w:val="24"/>
                        </w:rPr>
                        <w:t xml:space="preserve"> </w:t>
                      </w:r>
                      <w:r>
                        <w:rPr>
                          <w:sz w:val="24"/>
                          <w:szCs w:val="24"/>
                        </w:rPr>
                        <w:t xml:space="preserve">área de </w:t>
                      </w:r>
                      <w:r w:rsidRPr="0045329E">
                        <w:rPr>
                          <w:b/>
                          <w:sz w:val="24"/>
                          <w:szCs w:val="24"/>
                        </w:rPr>
                        <w:t>(Proceso de Discusión de Evaluaciones en MIPE)</w:t>
                      </w:r>
                      <w:r>
                        <w:rPr>
                          <w:b/>
                          <w:sz w:val="24"/>
                          <w:szCs w:val="24"/>
                        </w:rPr>
                        <w:t>.</w:t>
                      </w:r>
                    </w:p>
                    <w:p w14:paraId="7372A561" w14:textId="77777777" w:rsidR="00DD46C1" w:rsidRDefault="00DD46C1" w:rsidP="00B72309">
                      <w:pPr>
                        <w:rPr>
                          <w:b/>
                          <w:sz w:val="24"/>
                          <w:szCs w:val="24"/>
                        </w:rPr>
                      </w:pPr>
                      <w:r>
                        <w:rPr>
                          <w:b/>
                          <w:sz w:val="24"/>
                          <w:szCs w:val="24"/>
                        </w:rPr>
                        <w:t xml:space="preserve">4- </w:t>
                      </w:r>
                      <w:r w:rsidRPr="00C23F3C">
                        <w:rPr>
                          <w:sz w:val="24"/>
                          <w:szCs w:val="24"/>
                        </w:rPr>
                        <w:t xml:space="preserve">Debe ubicar la minuta de discusión de la evaluación en el expediente de educación especial del estudiante y proveer </w:t>
                      </w:r>
                      <w:r w:rsidRPr="00C23F3C">
                        <w:rPr>
                          <w:b/>
                          <w:sz w:val="24"/>
                          <w:szCs w:val="24"/>
                        </w:rPr>
                        <w:t>EXACTAMENTE</w:t>
                      </w:r>
                      <w:r>
                        <w:rPr>
                          <w:sz w:val="24"/>
                          <w:szCs w:val="24"/>
                        </w:rPr>
                        <w:t xml:space="preserve"> </w:t>
                      </w:r>
                      <w:r w:rsidRPr="00C23F3C">
                        <w:rPr>
                          <w:sz w:val="24"/>
                          <w:szCs w:val="24"/>
                        </w:rPr>
                        <w:t>toda la información contenida en la minuta</w:t>
                      </w:r>
                      <w:r>
                        <w:rPr>
                          <w:b/>
                          <w:sz w:val="24"/>
                          <w:szCs w:val="24"/>
                        </w:rPr>
                        <w:t>:</w:t>
                      </w:r>
                    </w:p>
                    <w:p w14:paraId="103F7E31" w14:textId="77777777" w:rsidR="00DD46C1" w:rsidRDefault="00DD46C1" w:rsidP="00207B13">
                      <w:pPr>
                        <w:pStyle w:val="ListParagraph"/>
                        <w:numPr>
                          <w:ilvl w:val="0"/>
                          <w:numId w:val="26"/>
                        </w:numPr>
                        <w:contextualSpacing/>
                        <w:jc w:val="left"/>
                        <w:rPr>
                          <w:b/>
                          <w:sz w:val="24"/>
                          <w:szCs w:val="24"/>
                        </w:rPr>
                      </w:pPr>
                      <w:r>
                        <w:rPr>
                          <w:b/>
                          <w:sz w:val="24"/>
                          <w:szCs w:val="24"/>
                        </w:rPr>
                        <w:t>fecha de la minuta,</w:t>
                      </w:r>
                    </w:p>
                    <w:p w14:paraId="6ED8CC54" w14:textId="77777777" w:rsidR="00DD46C1" w:rsidRDefault="00DD46C1" w:rsidP="00207B13">
                      <w:pPr>
                        <w:pStyle w:val="ListParagraph"/>
                        <w:numPr>
                          <w:ilvl w:val="0"/>
                          <w:numId w:val="26"/>
                        </w:numPr>
                        <w:contextualSpacing/>
                        <w:jc w:val="left"/>
                        <w:rPr>
                          <w:b/>
                          <w:sz w:val="24"/>
                          <w:szCs w:val="24"/>
                        </w:rPr>
                      </w:pPr>
                      <w:r>
                        <w:rPr>
                          <w:b/>
                          <w:sz w:val="24"/>
                          <w:szCs w:val="24"/>
                        </w:rPr>
                        <w:t>fecha de la evaluación,</w:t>
                      </w:r>
                    </w:p>
                    <w:p w14:paraId="0E23AB01" w14:textId="77777777" w:rsidR="00DD46C1" w:rsidRDefault="00DD46C1" w:rsidP="00207B13">
                      <w:pPr>
                        <w:pStyle w:val="ListParagraph"/>
                        <w:numPr>
                          <w:ilvl w:val="0"/>
                          <w:numId w:val="26"/>
                        </w:numPr>
                        <w:contextualSpacing/>
                        <w:jc w:val="left"/>
                        <w:rPr>
                          <w:b/>
                          <w:sz w:val="24"/>
                          <w:szCs w:val="24"/>
                        </w:rPr>
                      </w:pPr>
                      <w:r w:rsidRPr="00C23F3C">
                        <w:rPr>
                          <w:b/>
                          <w:sz w:val="24"/>
                          <w:szCs w:val="24"/>
                        </w:rPr>
                        <w:t>personas presen</w:t>
                      </w:r>
                      <w:r>
                        <w:rPr>
                          <w:b/>
                          <w:sz w:val="24"/>
                          <w:szCs w:val="24"/>
                        </w:rPr>
                        <w:t>tes en ese proceso de discusión</w:t>
                      </w:r>
                      <w:r w:rsidRPr="00C23F3C">
                        <w:rPr>
                          <w:b/>
                          <w:sz w:val="24"/>
                          <w:szCs w:val="24"/>
                        </w:rPr>
                        <w:t xml:space="preserve">. </w:t>
                      </w:r>
                    </w:p>
                    <w:p w14:paraId="0963FBD7" w14:textId="77777777" w:rsidR="00DD46C1" w:rsidRPr="006B71FB" w:rsidRDefault="00DD46C1" w:rsidP="00B72309">
                      <w:pPr>
                        <w:rPr>
                          <w:b/>
                          <w:sz w:val="24"/>
                          <w:szCs w:val="24"/>
                        </w:rPr>
                      </w:pPr>
                      <w:r>
                        <w:rPr>
                          <w:b/>
                          <w:sz w:val="24"/>
                          <w:szCs w:val="24"/>
                        </w:rPr>
                        <w:t xml:space="preserve">5- </w:t>
                      </w:r>
                      <w:r w:rsidRPr="006B71FB">
                        <w:rPr>
                          <w:sz w:val="24"/>
                          <w:szCs w:val="24"/>
                        </w:rPr>
                        <w:t>Oprimir</w:t>
                      </w:r>
                      <w:r>
                        <w:rPr>
                          <w:b/>
                          <w:sz w:val="24"/>
                          <w:szCs w:val="24"/>
                        </w:rPr>
                        <w:t xml:space="preserve"> (GUARDAR) </w:t>
                      </w:r>
                      <w:r w:rsidRPr="006B71FB">
                        <w:rPr>
                          <w:sz w:val="24"/>
                          <w:szCs w:val="24"/>
                        </w:rPr>
                        <w:t>al finalizar el proceso.</w:t>
                      </w:r>
                    </w:p>
                    <w:p w14:paraId="5BC11C9A" w14:textId="77777777" w:rsidR="00DD46C1" w:rsidRDefault="00DD46C1" w:rsidP="00B72309">
                      <w:pPr>
                        <w:jc w:val="center"/>
                      </w:pPr>
                    </w:p>
                  </w:txbxContent>
                </v:textbox>
                <w10:wrap anchorx="margin"/>
              </v:roundrect>
            </w:pict>
          </mc:Fallback>
        </mc:AlternateContent>
      </w:r>
    </w:p>
    <w:p w14:paraId="54FFA357" w14:textId="01BCF3E8" w:rsidR="00B72309" w:rsidRDefault="00B72309" w:rsidP="00B72309">
      <w:pPr>
        <w:rPr>
          <w:b/>
          <w:sz w:val="24"/>
          <w:szCs w:val="24"/>
        </w:rPr>
      </w:pPr>
    </w:p>
    <w:p w14:paraId="6E2A2A54" w14:textId="48E5AD00" w:rsidR="00B72309" w:rsidRDefault="00B72309" w:rsidP="00B72309">
      <w:pPr>
        <w:rPr>
          <w:b/>
          <w:sz w:val="24"/>
          <w:szCs w:val="24"/>
        </w:rPr>
      </w:pPr>
    </w:p>
    <w:p w14:paraId="62A6BDAB" w14:textId="2E2AA8CD" w:rsidR="00B72309" w:rsidRDefault="00B72309" w:rsidP="00B72309">
      <w:pPr>
        <w:rPr>
          <w:b/>
          <w:sz w:val="24"/>
          <w:szCs w:val="24"/>
        </w:rPr>
      </w:pPr>
    </w:p>
    <w:p w14:paraId="31C72B5A" w14:textId="359A9C1C" w:rsidR="00B72309" w:rsidRDefault="00B72309" w:rsidP="00B72309">
      <w:pPr>
        <w:rPr>
          <w:b/>
          <w:sz w:val="24"/>
          <w:szCs w:val="24"/>
        </w:rPr>
      </w:pPr>
    </w:p>
    <w:p w14:paraId="40D6FA8E" w14:textId="0763BDA2" w:rsidR="00B72309" w:rsidRDefault="00B72309" w:rsidP="00B72309">
      <w:pPr>
        <w:rPr>
          <w:b/>
          <w:sz w:val="24"/>
          <w:szCs w:val="24"/>
        </w:rPr>
      </w:pPr>
    </w:p>
    <w:p w14:paraId="1256F1C8" w14:textId="186EB311" w:rsidR="00B72309" w:rsidRDefault="00B72309" w:rsidP="00B72309">
      <w:pPr>
        <w:rPr>
          <w:b/>
          <w:sz w:val="24"/>
          <w:szCs w:val="24"/>
        </w:rPr>
      </w:pPr>
    </w:p>
    <w:p w14:paraId="2C86311E" w14:textId="69D84407" w:rsidR="00B72309" w:rsidRDefault="00B72309" w:rsidP="00B72309">
      <w:pPr>
        <w:rPr>
          <w:b/>
          <w:sz w:val="24"/>
          <w:szCs w:val="24"/>
        </w:rPr>
      </w:pPr>
    </w:p>
    <w:p w14:paraId="33170CDD" w14:textId="28B6AADE" w:rsidR="00B72309" w:rsidRDefault="00B72309" w:rsidP="00B72309">
      <w:pPr>
        <w:rPr>
          <w:b/>
          <w:sz w:val="24"/>
          <w:szCs w:val="24"/>
        </w:rPr>
      </w:pPr>
    </w:p>
    <w:p w14:paraId="16554045" w14:textId="02C5D6D3" w:rsidR="00B72309" w:rsidRDefault="00B72309" w:rsidP="00B72309">
      <w:pPr>
        <w:rPr>
          <w:b/>
          <w:sz w:val="24"/>
          <w:szCs w:val="24"/>
        </w:rPr>
      </w:pPr>
    </w:p>
    <w:p w14:paraId="5F8F6391" w14:textId="7ACF1DC3" w:rsidR="00B72309" w:rsidRDefault="00B72309" w:rsidP="00B72309">
      <w:pPr>
        <w:rPr>
          <w:b/>
          <w:sz w:val="24"/>
          <w:szCs w:val="24"/>
        </w:rPr>
      </w:pPr>
    </w:p>
    <w:p w14:paraId="1AEB9CFA" w14:textId="76B5BC1F" w:rsidR="00B72309" w:rsidRDefault="00B72309" w:rsidP="00B72309">
      <w:pPr>
        <w:rPr>
          <w:b/>
          <w:sz w:val="24"/>
          <w:szCs w:val="24"/>
        </w:rPr>
      </w:pPr>
    </w:p>
    <w:p w14:paraId="08759D26" w14:textId="34FEF2F7" w:rsidR="00B72309" w:rsidRDefault="00B72309" w:rsidP="00B72309">
      <w:pPr>
        <w:jc w:val="center"/>
        <w:rPr>
          <w:b/>
          <w:sz w:val="24"/>
          <w:szCs w:val="24"/>
        </w:rPr>
      </w:pPr>
    </w:p>
    <w:p w14:paraId="5BF1DA7E" w14:textId="11DB7570" w:rsidR="00B72309" w:rsidRDefault="00B72309" w:rsidP="00B72309">
      <w:pPr>
        <w:jc w:val="center"/>
        <w:rPr>
          <w:b/>
          <w:sz w:val="24"/>
          <w:szCs w:val="24"/>
        </w:rPr>
      </w:pPr>
      <w:r>
        <w:rPr>
          <w:b/>
          <w:sz w:val="24"/>
          <w:szCs w:val="24"/>
        </w:rPr>
        <w:t xml:space="preserve">Ilustración para completar el Proceso de Discusión de Evaluaciones posteriores al año escolar (2019-2020). </w:t>
      </w:r>
      <w:r w:rsidRPr="005418F9">
        <w:rPr>
          <w:b/>
          <w:sz w:val="24"/>
          <w:szCs w:val="24"/>
          <w:highlight w:val="green"/>
        </w:rPr>
        <w:t>(Ver la cronología de las Instrucciones 1,2,3 y 4)</w:t>
      </w:r>
    </w:p>
    <w:p w14:paraId="6857EC09" w14:textId="3F639E3F" w:rsidR="00B72309" w:rsidRDefault="00B72309" w:rsidP="00B72309">
      <w:pPr>
        <w:jc w:val="center"/>
        <w:rPr>
          <w:b/>
          <w:sz w:val="24"/>
          <w:szCs w:val="24"/>
        </w:rPr>
      </w:pPr>
      <w:r>
        <w:rPr>
          <w:noProof/>
          <w:lang w:val="en-US" w:eastAsia="en-US" w:bidi="ar-SA"/>
        </w:rPr>
        <mc:AlternateContent>
          <mc:Choice Requires="wps">
            <w:drawing>
              <wp:anchor distT="0" distB="0" distL="114300" distR="114300" simplePos="0" relativeHeight="251869696" behindDoc="0" locked="0" layoutInCell="1" allowOverlap="1" wp14:anchorId="75861208" wp14:editId="336EBF48">
                <wp:simplePos x="0" y="0"/>
                <wp:positionH relativeFrom="column">
                  <wp:posOffset>2267926</wp:posOffset>
                </wp:positionH>
                <wp:positionV relativeFrom="paragraph">
                  <wp:posOffset>596085</wp:posOffset>
                </wp:positionV>
                <wp:extent cx="804706" cy="511686"/>
                <wp:effectExtent l="0" t="0" r="46990" b="27940"/>
                <wp:wrapNone/>
                <wp:docPr id="207" name="Curved Down Arrow 207"/>
                <wp:cNvGraphicFramePr/>
                <a:graphic xmlns:a="http://schemas.openxmlformats.org/drawingml/2006/main">
                  <a:graphicData uri="http://schemas.microsoft.com/office/word/2010/wordprocessingShape">
                    <wps:wsp>
                      <wps:cNvSpPr/>
                      <wps:spPr>
                        <a:xfrm rot="16200000">
                          <a:off x="0" y="0"/>
                          <a:ext cx="804706" cy="511686"/>
                        </a:xfrm>
                        <a:prstGeom prst="curvedDownArrow">
                          <a:avLst>
                            <a:gd name="adj1" fmla="val 25000"/>
                            <a:gd name="adj2" fmla="val 50000"/>
                            <a:gd name="adj3" fmla="val 53034"/>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F126C43"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Curved Down Arrow 207" o:spid="_x0000_s1026" type="#_x0000_t105" style="position:absolute;margin-left:178.6pt;margin-top:46.95pt;width:63.35pt;height:40.3pt;rotation:-90;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" adj="14733,19883,10145" fillcolor="#00b0f0" strokecolor="#243f60 [1604]" strokeweight="2pt"/>
            </w:pict>
          </mc:Fallback>
        </mc:AlternateContent>
      </w:r>
      <w:r>
        <w:rPr>
          <w:noProof/>
          <w:lang w:val="en-US" w:eastAsia="en-US" w:bidi="ar-SA"/>
        </w:rPr>
        <w:drawing>
          <wp:anchor distT="0" distB="0" distL="114300" distR="114300" simplePos="0" relativeHeight="251864576" behindDoc="1" locked="0" layoutInCell="1" allowOverlap="1" wp14:anchorId="3AAD0918" wp14:editId="1B42B2B1">
            <wp:simplePos x="0" y="0"/>
            <wp:positionH relativeFrom="column">
              <wp:posOffset>2899410</wp:posOffset>
            </wp:positionH>
            <wp:positionV relativeFrom="paragraph">
              <wp:posOffset>122195</wp:posOffset>
            </wp:positionV>
            <wp:extent cx="3582035" cy="2589530"/>
            <wp:effectExtent l="0" t="0" r="0" b="1270"/>
            <wp:wrapNone/>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24111" t="24187" r="45607" b="36896"/>
                    <a:stretch/>
                  </pic:blipFill>
                  <pic:spPr bwMode="auto">
                    <a:xfrm>
                      <a:off x="0" y="0"/>
                      <a:ext cx="3582035" cy="2589530"/>
                    </a:xfrm>
                    <a:prstGeom prst="rect">
                      <a:avLst/>
                    </a:prstGeom>
                    <a:ln>
                      <a:noFill/>
                    </a:ln>
                    <a:extLst>
                      <a:ext uri="{53640926-AAD7-44D8-BBD7-CCE9431645EC}">
                        <a14:shadowObscured xmlns:a14="http://schemas.microsoft.com/office/drawing/2010/main"/>
                      </a:ext>
                    </a:extLst>
                  </pic:spPr>
                </pic:pic>
              </a:graphicData>
            </a:graphic>
          </wp:anchor>
        </w:drawing>
      </w:r>
      <w:r>
        <w:rPr>
          <w:noProof/>
          <w:lang w:val="en-US" w:eastAsia="en-US" w:bidi="ar-SA"/>
        </w:rPr>
        <w:drawing>
          <wp:anchor distT="0" distB="0" distL="114300" distR="114300" simplePos="0" relativeHeight="251863552" behindDoc="1" locked="0" layoutInCell="1" allowOverlap="1" wp14:anchorId="68CDE306" wp14:editId="3D8B5C42">
            <wp:simplePos x="0" y="0"/>
            <wp:positionH relativeFrom="column">
              <wp:posOffset>1957866</wp:posOffset>
            </wp:positionH>
            <wp:positionV relativeFrom="paragraph">
              <wp:posOffset>115844</wp:posOffset>
            </wp:positionV>
            <wp:extent cx="967740" cy="2552065"/>
            <wp:effectExtent l="0" t="0" r="3810" b="635"/>
            <wp:wrapNone/>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24801" t="6839" r="65584" b="50709"/>
                    <a:stretch/>
                  </pic:blipFill>
                  <pic:spPr bwMode="auto">
                    <a:xfrm>
                      <a:off x="0" y="0"/>
                      <a:ext cx="967740" cy="2552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eastAsia="en-US" w:bidi="ar-SA"/>
        </w:rPr>
        <mc:AlternateContent>
          <mc:Choice Requires="wps">
            <w:drawing>
              <wp:anchor distT="0" distB="0" distL="114300" distR="114300" simplePos="0" relativeHeight="251867648" behindDoc="0" locked="0" layoutInCell="1" allowOverlap="1" wp14:anchorId="265F2C37" wp14:editId="2C300476">
                <wp:simplePos x="0" y="0"/>
                <wp:positionH relativeFrom="column">
                  <wp:posOffset>1534691</wp:posOffset>
                </wp:positionH>
                <wp:positionV relativeFrom="paragraph">
                  <wp:posOffset>1001802</wp:posOffset>
                </wp:positionV>
                <wp:extent cx="533447" cy="166853"/>
                <wp:effectExtent l="19050" t="19050" r="38100" b="62230"/>
                <wp:wrapNone/>
                <wp:docPr id="226" name="Straight Arrow Connector 226"/>
                <wp:cNvGraphicFramePr/>
                <a:graphic xmlns:a="http://schemas.openxmlformats.org/drawingml/2006/main">
                  <a:graphicData uri="http://schemas.microsoft.com/office/word/2010/wordprocessingShape">
                    <wps:wsp>
                      <wps:cNvCnPr/>
                      <wps:spPr>
                        <a:xfrm>
                          <a:off x="0" y="0"/>
                          <a:ext cx="533447" cy="166853"/>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3D2E850" id="_x0000_t32" coordsize="21600,21600" o:spt="32" o:oned="t" path="m,l21600,21600e" filled="f">
                <v:path arrowok="t" fillok="f" o:connecttype="none"/>
                <o:lock v:ext="edit" shapetype="t"/>
              </v:shapetype>
              <v:shape id="Straight Arrow Connector 226" o:spid="_x0000_s1026" type="#_x0000_t32" style="position:absolute;margin-left:120.85pt;margin-top:78.9pt;width:42pt;height:13.15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" strokecolor="red" strokeweight="3pt">
                <v:stroke endarrow="block"/>
              </v:shape>
            </w:pict>
          </mc:Fallback>
        </mc:AlternateContent>
      </w:r>
    </w:p>
    <w:p w14:paraId="1007146D" w14:textId="0AF359D1" w:rsidR="00B72309" w:rsidRDefault="00B72309" w:rsidP="00B72309">
      <w:pPr>
        <w:jc w:val="center"/>
        <w:rPr>
          <w:b/>
          <w:sz w:val="24"/>
          <w:szCs w:val="24"/>
        </w:rPr>
      </w:pPr>
    </w:p>
    <w:p w14:paraId="7AA75670" w14:textId="34C95C80" w:rsidR="00B72309" w:rsidRDefault="00B72309" w:rsidP="00B72309">
      <w:pPr>
        <w:jc w:val="center"/>
        <w:rPr>
          <w:b/>
          <w:sz w:val="24"/>
          <w:szCs w:val="24"/>
        </w:rPr>
      </w:pPr>
    </w:p>
    <w:p w14:paraId="00ABF36A" w14:textId="753727AE" w:rsidR="00B72309" w:rsidRDefault="00B72309" w:rsidP="00B72309">
      <w:pPr>
        <w:jc w:val="center"/>
        <w:rPr>
          <w:b/>
          <w:sz w:val="24"/>
          <w:szCs w:val="24"/>
        </w:rPr>
      </w:pPr>
      <w:r>
        <w:rPr>
          <w:noProof/>
          <w:lang w:val="en-US" w:eastAsia="en-US" w:bidi="ar-SA"/>
        </w:rPr>
        <mc:AlternateContent>
          <mc:Choice Requires="wps">
            <w:drawing>
              <wp:anchor distT="0" distB="0" distL="114300" distR="114300" simplePos="0" relativeHeight="251866624" behindDoc="0" locked="0" layoutInCell="1" allowOverlap="1" wp14:anchorId="4927EB79" wp14:editId="1B815B2C">
                <wp:simplePos x="0" y="0"/>
                <wp:positionH relativeFrom="margin">
                  <wp:posOffset>5186149</wp:posOffset>
                </wp:positionH>
                <wp:positionV relativeFrom="paragraph">
                  <wp:posOffset>3981</wp:posOffset>
                </wp:positionV>
                <wp:extent cx="777240" cy="375285"/>
                <wp:effectExtent l="647700" t="0" r="22860" b="177165"/>
                <wp:wrapNone/>
                <wp:docPr id="227" name="Line Callout 1 227"/>
                <wp:cNvGraphicFramePr/>
                <a:graphic xmlns:a="http://schemas.openxmlformats.org/drawingml/2006/main">
                  <a:graphicData uri="http://schemas.microsoft.com/office/word/2010/wordprocessingShape">
                    <wps:wsp>
                      <wps:cNvSpPr/>
                      <wps:spPr>
                        <a:xfrm flipH="1">
                          <a:off x="0" y="0"/>
                          <a:ext cx="777240" cy="375285"/>
                        </a:xfrm>
                        <a:prstGeom prst="borderCallout1">
                          <a:avLst>
                            <a:gd name="adj1" fmla="val 89947"/>
                            <a:gd name="adj2" fmla="val 97023"/>
                            <a:gd name="adj3" fmla="val 136590"/>
                            <a:gd name="adj4" fmla="val 182512"/>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50AA97E9" w14:textId="77777777" w:rsidR="00DD46C1" w:rsidRPr="00DA12BB" w:rsidRDefault="00DD46C1" w:rsidP="00B72309">
                            <w:pPr>
                              <w:jc w:val="center"/>
                              <w:rPr>
                                <w:b/>
                                <w:sz w:val="40"/>
                                <w:lang w:val="en-US"/>
                              </w:rPr>
                            </w:pPr>
                            <w:r w:rsidRPr="00DA12BB">
                              <w:rPr>
                                <w:b/>
                                <w:sz w:val="40"/>
                                <w:lang w:val="en-U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27EB79" id="Line Callout 1 227" o:spid="_x0000_s1111" type="#_x0000_t47" style="position:absolute;left:0;text-align:left;margin-left:408.35pt;margin-top:.3pt;width:61.2pt;height:29.55pt;flip:x;z-index:251866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" adj="39423,29503,20957,19429" fillcolor="#c0504d [3205]" strokecolor="#622423 [1605]" strokeweight="2pt">
                <v:textbox>
                  <w:txbxContent>
                    <w:p w14:paraId="50AA97E9" w14:textId="77777777" w:rsidR="00DD46C1" w:rsidRPr="00DA12BB" w:rsidRDefault="00DD46C1" w:rsidP="00B72309">
                      <w:pPr>
                        <w:jc w:val="center"/>
                        <w:rPr>
                          <w:b/>
                          <w:sz w:val="40"/>
                          <w:lang w:val="en-US"/>
                        </w:rPr>
                      </w:pPr>
                      <w:r w:rsidRPr="00DA12BB">
                        <w:rPr>
                          <w:b/>
                          <w:sz w:val="40"/>
                          <w:lang w:val="en-US"/>
                        </w:rPr>
                        <w:t>2</w:t>
                      </w:r>
                    </w:p>
                  </w:txbxContent>
                </v:textbox>
                <o:callout v:ext="edit" minusx="t" minusy="t"/>
                <w10:wrap anchorx="margin"/>
              </v:shape>
            </w:pict>
          </mc:Fallback>
        </mc:AlternateContent>
      </w:r>
    </w:p>
    <w:p w14:paraId="5FA5CC33" w14:textId="54A94052" w:rsidR="00B72309" w:rsidRDefault="00B72309" w:rsidP="00B72309">
      <w:pPr>
        <w:jc w:val="center"/>
        <w:rPr>
          <w:b/>
          <w:sz w:val="24"/>
          <w:szCs w:val="24"/>
        </w:rPr>
      </w:pPr>
      <w:r>
        <w:rPr>
          <w:noProof/>
          <w:lang w:val="en-US" w:eastAsia="en-US" w:bidi="ar-SA"/>
        </w:rPr>
        <mc:AlternateContent>
          <mc:Choice Requires="wps">
            <w:drawing>
              <wp:anchor distT="0" distB="0" distL="114300" distR="114300" simplePos="0" relativeHeight="251865600" behindDoc="0" locked="0" layoutInCell="1" allowOverlap="1" wp14:anchorId="4C937522" wp14:editId="50018480">
                <wp:simplePos x="0" y="0"/>
                <wp:positionH relativeFrom="margin">
                  <wp:posOffset>928048</wp:posOffset>
                </wp:positionH>
                <wp:positionV relativeFrom="paragraph">
                  <wp:posOffset>128971</wp:posOffset>
                </wp:positionV>
                <wp:extent cx="640080" cy="347980"/>
                <wp:effectExtent l="0" t="0" r="388620" b="13970"/>
                <wp:wrapNone/>
                <wp:docPr id="228" name="Line Callout 1 228"/>
                <wp:cNvGraphicFramePr/>
                <a:graphic xmlns:a="http://schemas.openxmlformats.org/drawingml/2006/main">
                  <a:graphicData uri="http://schemas.microsoft.com/office/word/2010/wordprocessingShape">
                    <wps:wsp>
                      <wps:cNvSpPr/>
                      <wps:spPr>
                        <a:xfrm flipH="1">
                          <a:off x="0" y="0"/>
                          <a:ext cx="640080" cy="347980"/>
                        </a:xfrm>
                        <a:prstGeom prst="borderCallout1">
                          <a:avLst>
                            <a:gd name="adj1" fmla="val 56573"/>
                            <a:gd name="adj2" fmla="val 1325"/>
                            <a:gd name="adj3" fmla="val 84895"/>
                            <a:gd name="adj4" fmla="val -54790"/>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02C3AC4F" w14:textId="77777777" w:rsidR="00DD46C1" w:rsidRPr="00DA12BB" w:rsidRDefault="00DD46C1" w:rsidP="00B72309">
                            <w:pPr>
                              <w:jc w:val="center"/>
                              <w:rPr>
                                <w:b/>
                                <w:sz w:val="36"/>
                                <w:lang w:val="en-US"/>
                              </w:rPr>
                            </w:pPr>
                            <w:r w:rsidRPr="00DA12BB">
                              <w:rPr>
                                <w:b/>
                                <w:sz w:val="36"/>
                                <w:lang w:val="en-U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37522" id="Line Callout 1 228" o:spid="_x0000_s1112" type="#_x0000_t47" style="position:absolute;left:0;text-align:left;margin-left:73.05pt;margin-top:10.15pt;width:50.4pt;height:27.4pt;flip:x;z-index:25186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" adj="-11835,18337,286,12220" fillcolor="#f79646 [3209]" strokecolor="#974706 [1609]" strokeweight="2pt">
                <v:textbox>
                  <w:txbxContent>
                    <w:p w14:paraId="02C3AC4F" w14:textId="77777777" w:rsidR="00DD46C1" w:rsidRPr="00DA12BB" w:rsidRDefault="00DD46C1" w:rsidP="00B72309">
                      <w:pPr>
                        <w:jc w:val="center"/>
                        <w:rPr>
                          <w:b/>
                          <w:sz w:val="36"/>
                          <w:lang w:val="en-US"/>
                        </w:rPr>
                      </w:pPr>
                      <w:r w:rsidRPr="00DA12BB">
                        <w:rPr>
                          <w:b/>
                          <w:sz w:val="36"/>
                          <w:lang w:val="en-US"/>
                        </w:rPr>
                        <w:t>1</w:t>
                      </w:r>
                    </w:p>
                  </w:txbxContent>
                </v:textbox>
                <o:callout v:ext="edit" minusy="t"/>
                <w10:wrap anchorx="margin"/>
              </v:shape>
            </w:pict>
          </mc:Fallback>
        </mc:AlternateContent>
      </w:r>
      <w:r>
        <w:rPr>
          <w:noProof/>
          <w:lang w:val="en-US" w:eastAsia="en-US" w:bidi="ar-SA"/>
        </w:rPr>
        <mc:AlternateContent>
          <mc:Choice Requires="wps">
            <w:drawing>
              <wp:anchor distT="0" distB="0" distL="114300" distR="114300" simplePos="0" relativeHeight="251868672" behindDoc="0" locked="0" layoutInCell="1" allowOverlap="1" wp14:anchorId="6544F299" wp14:editId="211BB818">
                <wp:simplePos x="0" y="0"/>
                <wp:positionH relativeFrom="column">
                  <wp:posOffset>4434669</wp:posOffset>
                </wp:positionH>
                <wp:positionV relativeFrom="paragraph">
                  <wp:posOffset>164465</wp:posOffset>
                </wp:positionV>
                <wp:extent cx="771099" cy="225188"/>
                <wp:effectExtent l="38100" t="19050" r="10160" b="60960"/>
                <wp:wrapNone/>
                <wp:docPr id="229" name="Straight Arrow Connector 229"/>
                <wp:cNvGraphicFramePr/>
                <a:graphic xmlns:a="http://schemas.openxmlformats.org/drawingml/2006/main">
                  <a:graphicData uri="http://schemas.microsoft.com/office/word/2010/wordprocessingShape">
                    <wps:wsp>
                      <wps:cNvCnPr/>
                      <wps:spPr>
                        <a:xfrm flipH="1">
                          <a:off x="0" y="0"/>
                          <a:ext cx="771099" cy="225188"/>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0B53A3D" id="Straight Arrow Connector 229" o:spid="_x0000_s1026" type="#_x0000_t32" style="position:absolute;margin-left:349.2pt;margin-top:12.95pt;width:60.7pt;height:17.75pt;flip:x;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" strokecolor="red" strokeweight="3pt">
                <v:stroke endarrow="block"/>
              </v:shape>
            </w:pict>
          </mc:Fallback>
        </mc:AlternateContent>
      </w:r>
    </w:p>
    <w:p w14:paraId="76979E30" w14:textId="7D4E1626" w:rsidR="00B72309" w:rsidRDefault="00B72309" w:rsidP="00B72309">
      <w:pPr>
        <w:jc w:val="center"/>
        <w:rPr>
          <w:b/>
          <w:sz w:val="24"/>
          <w:szCs w:val="24"/>
        </w:rPr>
      </w:pPr>
      <w:r>
        <w:rPr>
          <w:noProof/>
          <w:lang w:val="en-US" w:eastAsia="en-US" w:bidi="ar-SA"/>
        </w:rPr>
        <mc:AlternateContent>
          <mc:Choice Requires="wps">
            <w:drawing>
              <wp:anchor distT="0" distB="0" distL="114300" distR="114300" simplePos="0" relativeHeight="251870720" behindDoc="1" locked="0" layoutInCell="1" allowOverlap="1" wp14:anchorId="3F722266" wp14:editId="189E66F1">
                <wp:simplePos x="0" y="0"/>
                <wp:positionH relativeFrom="column">
                  <wp:posOffset>4524233</wp:posOffset>
                </wp:positionH>
                <wp:positionV relativeFrom="paragraph">
                  <wp:posOffset>119645</wp:posOffset>
                </wp:positionV>
                <wp:extent cx="934871" cy="2245057"/>
                <wp:effectExtent l="19050" t="0" r="17780" b="22225"/>
                <wp:wrapNone/>
                <wp:docPr id="230" name="Curved Left Arrow 230"/>
                <wp:cNvGraphicFramePr/>
                <a:graphic xmlns:a="http://schemas.openxmlformats.org/drawingml/2006/main">
                  <a:graphicData uri="http://schemas.microsoft.com/office/word/2010/wordprocessingShape">
                    <wps:wsp>
                      <wps:cNvSpPr/>
                      <wps:spPr>
                        <a:xfrm>
                          <a:off x="0" y="0"/>
                          <a:ext cx="934871" cy="2245057"/>
                        </a:xfrm>
                        <a:prstGeom prst="curved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6AE9695"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Curved Left Arrow 230" o:spid="_x0000_s1026" type="#_x0000_t103" style="position:absolute;margin-left:356.25pt;margin-top:9.4pt;width:73.6pt;height:176.8pt;z-index:-25144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" adj="17103,20476,5400" fillcolor="#4f81bd [3204]" strokecolor="#243f60 [1604]" strokeweight="2pt"/>
            </w:pict>
          </mc:Fallback>
        </mc:AlternateContent>
      </w:r>
    </w:p>
    <w:p w14:paraId="319C7EB1" w14:textId="6DAC89BD" w:rsidR="00B72309" w:rsidRDefault="00B72309" w:rsidP="00B72309">
      <w:pPr>
        <w:jc w:val="center"/>
        <w:rPr>
          <w:b/>
          <w:sz w:val="24"/>
          <w:szCs w:val="24"/>
        </w:rPr>
      </w:pPr>
    </w:p>
    <w:p w14:paraId="5BB50B77" w14:textId="0F2CFA7E" w:rsidR="00B72309" w:rsidRDefault="00B72309" w:rsidP="00B72309">
      <w:pPr>
        <w:jc w:val="center"/>
        <w:rPr>
          <w:b/>
          <w:sz w:val="24"/>
          <w:szCs w:val="24"/>
        </w:rPr>
      </w:pPr>
    </w:p>
    <w:p w14:paraId="4B85B2CA" w14:textId="4B927DBA" w:rsidR="00B72309" w:rsidRDefault="00B72309" w:rsidP="00B72309">
      <w:pPr>
        <w:jc w:val="center"/>
        <w:rPr>
          <w:b/>
          <w:sz w:val="24"/>
          <w:szCs w:val="24"/>
        </w:rPr>
      </w:pPr>
    </w:p>
    <w:p w14:paraId="6328D210" w14:textId="4DEE2D20" w:rsidR="00B72309" w:rsidRDefault="00B72309" w:rsidP="00B72309">
      <w:pPr>
        <w:jc w:val="center"/>
        <w:rPr>
          <w:b/>
          <w:sz w:val="24"/>
          <w:szCs w:val="24"/>
        </w:rPr>
      </w:pPr>
    </w:p>
    <w:p w14:paraId="300F921F" w14:textId="4545F553" w:rsidR="00B72309" w:rsidRDefault="00B72309" w:rsidP="00B72309">
      <w:pPr>
        <w:jc w:val="center"/>
        <w:rPr>
          <w:b/>
          <w:sz w:val="24"/>
          <w:szCs w:val="24"/>
        </w:rPr>
      </w:pPr>
    </w:p>
    <w:p w14:paraId="60656EB9" w14:textId="27E13CAF" w:rsidR="00B72309" w:rsidRDefault="00B72309" w:rsidP="00B72309">
      <w:pPr>
        <w:jc w:val="center"/>
        <w:rPr>
          <w:b/>
          <w:sz w:val="24"/>
          <w:szCs w:val="24"/>
        </w:rPr>
      </w:pPr>
    </w:p>
    <w:p w14:paraId="2E55A9A4" w14:textId="06E1BCA6" w:rsidR="00B72309" w:rsidRDefault="00B72309" w:rsidP="00B72309">
      <w:pPr>
        <w:jc w:val="center"/>
        <w:rPr>
          <w:b/>
          <w:sz w:val="24"/>
          <w:szCs w:val="24"/>
        </w:rPr>
      </w:pPr>
    </w:p>
    <w:p w14:paraId="2759CAC7" w14:textId="1D0EF330" w:rsidR="00B72309" w:rsidRDefault="00B72309" w:rsidP="00B72309">
      <w:pPr>
        <w:jc w:val="center"/>
        <w:rPr>
          <w:b/>
          <w:sz w:val="24"/>
          <w:szCs w:val="24"/>
        </w:rPr>
      </w:pPr>
    </w:p>
    <w:p w14:paraId="3AC4F1BC" w14:textId="112E0A97" w:rsidR="00B72309" w:rsidRDefault="00B72309" w:rsidP="00B72309">
      <w:pPr>
        <w:jc w:val="center"/>
        <w:rPr>
          <w:b/>
          <w:sz w:val="24"/>
          <w:szCs w:val="24"/>
        </w:rPr>
      </w:pPr>
      <w:r>
        <w:rPr>
          <w:noProof/>
          <w:lang w:val="en-US" w:eastAsia="en-US" w:bidi="ar-SA"/>
        </w:rPr>
        <mc:AlternateContent>
          <mc:Choice Requires="wps">
            <w:drawing>
              <wp:anchor distT="0" distB="0" distL="114300" distR="114300" simplePos="0" relativeHeight="251873792" behindDoc="0" locked="0" layoutInCell="1" allowOverlap="1" wp14:anchorId="0FDFF4C2" wp14:editId="1DBD7BB6">
                <wp:simplePos x="0" y="0"/>
                <wp:positionH relativeFrom="margin">
                  <wp:posOffset>-122830</wp:posOffset>
                </wp:positionH>
                <wp:positionV relativeFrom="paragraph">
                  <wp:posOffset>82341</wp:posOffset>
                </wp:positionV>
                <wp:extent cx="640080" cy="402590"/>
                <wp:effectExtent l="0" t="0" r="483870" b="16510"/>
                <wp:wrapNone/>
                <wp:docPr id="231" name="Line Callout 1 231"/>
                <wp:cNvGraphicFramePr/>
                <a:graphic xmlns:a="http://schemas.openxmlformats.org/drawingml/2006/main">
                  <a:graphicData uri="http://schemas.microsoft.com/office/word/2010/wordprocessingShape">
                    <wps:wsp>
                      <wps:cNvSpPr/>
                      <wps:spPr>
                        <a:xfrm flipH="1">
                          <a:off x="0" y="0"/>
                          <a:ext cx="640080" cy="402590"/>
                        </a:xfrm>
                        <a:prstGeom prst="borderCallout1">
                          <a:avLst>
                            <a:gd name="adj1" fmla="val 52123"/>
                            <a:gd name="adj2" fmla="val 6656"/>
                            <a:gd name="adj3" fmla="val 98834"/>
                            <a:gd name="adj4" fmla="val -69715"/>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0DE0F4F9" w14:textId="77777777" w:rsidR="00DD46C1" w:rsidRPr="00DA12BB" w:rsidRDefault="00DD46C1" w:rsidP="00B72309">
                            <w:pPr>
                              <w:jc w:val="center"/>
                              <w:rPr>
                                <w:b/>
                                <w:sz w:val="44"/>
                                <w:lang w:val="en-US"/>
                              </w:rPr>
                            </w:pPr>
                            <w:r w:rsidRPr="00DA12BB">
                              <w:rPr>
                                <w:b/>
                                <w:sz w:val="44"/>
                                <w:lang w:val="en-US"/>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FF4C2" id="Line Callout 1 231" o:spid="_x0000_s1113" type="#_x0000_t47" style="position:absolute;left:0;text-align:left;margin-left:-9.65pt;margin-top:6.5pt;width:50.4pt;height:31.7pt;flip:x;z-index:251873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" adj="-15058,21348,1438,11259" fillcolor="#4bacc6 [3208]" strokecolor="#205867 [1608]" strokeweight="2pt">
                <v:textbox>
                  <w:txbxContent>
                    <w:p w14:paraId="0DE0F4F9" w14:textId="77777777" w:rsidR="00DD46C1" w:rsidRPr="00DA12BB" w:rsidRDefault="00DD46C1" w:rsidP="00B72309">
                      <w:pPr>
                        <w:jc w:val="center"/>
                        <w:rPr>
                          <w:b/>
                          <w:sz w:val="44"/>
                          <w:lang w:val="en-US"/>
                        </w:rPr>
                      </w:pPr>
                      <w:r w:rsidRPr="00DA12BB">
                        <w:rPr>
                          <w:b/>
                          <w:sz w:val="44"/>
                          <w:lang w:val="en-US"/>
                        </w:rPr>
                        <w:t>3</w:t>
                      </w:r>
                    </w:p>
                  </w:txbxContent>
                </v:textbox>
                <o:callout v:ext="edit" minusy="t"/>
                <w10:wrap anchorx="margin"/>
              </v:shape>
            </w:pict>
          </mc:Fallback>
        </mc:AlternateContent>
      </w:r>
    </w:p>
    <w:p w14:paraId="307A910A" w14:textId="65DAF888" w:rsidR="00B72309" w:rsidRDefault="00B72309" w:rsidP="00B72309">
      <w:pPr>
        <w:jc w:val="center"/>
        <w:rPr>
          <w:b/>
          <w:sz w:val="24"/>
          <w:szCs w:val="24"/>
        </w:rPr>
      </w:pPr>
      <w:r>
        <w:rPr>
          <w:noProof/>
          <w:lang w:val="en-US" w:eastAsia="en-US" w:bidi="ar-SA"/>
        </w:rPr>
        <mc:AlternateContent>
          <mc:Choice Requires="wps">
            <w:drawing>
              <wp:anchor distT="0" distB="0" distL="114300" distR="114300" simplePos="0" relativeHeight="251872768" behindDoc="1" locked="0" layoutInCell="1" allowOverlap="1" wp14:anchorId="093FC8AA" wp14:editId="6F01E989">
                <wp:simplePos x="0" y="0"/>
                <wp:positionH relativeFrom="column">
                  <wp:posOffset>504966</wp:posOffset>
                </wp:positionH>
                <wp:positionV relativeFrom="paragraph">
                  <wp:posOffset>148078</wp:posOffset>
                </wp:positionV>
                <wp:extent cx="1310185" cy="470848"/>
                <wp:effectExtent l="19050" t="19050" r="23495" b="62865"/>
                <wp:wrapNone/>
                <wp:docPr id="232" name="Straight Arrow Connector 232"/>
                <wp:cNvGraphicFramePr/>
                <a:graphic xmlns:a="http://schemas.openxmlformats.org/drawingml/2006/main">
                  <a:graphicData uri="http://schemas.microsoft.com/office/word/2010/wordprocessingShape">
                    <wps:wsp>
                      <wps:cNvCnPr/>
                      <wps:spPr>
                        <a:xfrm>
                          <a:off x="0" y="0"/>
                          <a:ext cx="1310185" cy="470848"/>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5DFF2B4" id="Straight Arrow Connector 232" o:spid="_x0000_s1026" type="#_x0000_t32" style="position:absolute;margin-left:39.75pt;margin-top:11.65pt;width:103.15pt;height:37.05pt;z-index:-25144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" strokecolor="red" strokeweight="3pt">
                <v:stroke endarrow="block"/>
              </v:shape>
            </w:pict>
          </mc:Fallback>
        </mc:AlternateContent>
      </w:r>
    </w:p>
    <w:p w14:paraId="691AFB01" w14:textId="490312B1" w:rsidR="00B72309" w:rsidRPr="00C23F3C" w:rsidRDefault="000822B6" w:rsidP="00B72309">
      <w:pPr>
        <w:rPr>
          <w:b/>
          <w:sz w:val="24"/>
          <w:szCs w:val="24"/>
        </w:rPr>
      </w:pPr>
      <w:r>
        <w:rPr>
          <w:b/>
          <w:noProof/>
          <w:sz w:val="24"/>
          <w:szCs w:val="24"/>
          <w:lang w:val="en-US" w:eastAsia="en-US" w:bidi="ar-SA"/>
        </w:rPr>
        <mc:AlternateContent>
          <mc:Choice Requires="wps">
            <w:drawing>
              <wp:anchor distT="0" distB="0" distL="114300" distR="114300" simplePos="0" relativeHeight="251887104" behindDoc="1" locked="0" layoutInCell="1" allowOverlap="1" wp14:anchorId="68DCE38C" wp14:editId="09ECCD14">
                <wp:simplePos x="0" y="0"/>
                <wp:positionH relativeFrom="margin">
                  <wp:align>center</wp:align>
                </wp:positionH>
                <wp:positionV relativeFrom="paragraph">
                  <wp:posOffset>4500880</wp:posOffset>
                </wp:positionV>
                <wp:extent cx="7021725" cy="1678324"/>
                <wp:effectExtent l="57150" t="38100" r="84455" b="93345"/>
                <wp:wrapNone/>
                <wp:docPr id="462" name="Rounded Rectangle 462"/>
                <wp:cNvGraphicFramePr/>
                <a:graphic xmlns:a="http://schemas.openxmlformats.org/drawingml/2006/main">
                  <a:graphicData uri="http://schemas.microsoft.com/office/word/2010/wordprocessingShape">
                    <wps:wsp>
                      <wps:cNvSpPr/>
                      <wps:spPr>
                        <a:xfrm>
                          <a:off x="0" y="0"/>
                          <a:ext cx="7021725" cy="1678324"/>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717E90A4" w14:textId="77777777" w:rsidR="00DD46C1" w:rsidRPr="009110D1" w:rsidRDefault="00DD46C1" w:rsidP="00B72309">
                            <w:pPr>
                              <w:rPr>
                                <w:lang w:val="es-PR"/>
                              </w:rPr>
                            </w:pPr>
                            <w:r w:rsidRPr="009110D1">
                              <w:rPr>
                                <w:sz w:val="24"/>
                                <w:szCs w:val="24"/>
                                <w:lang w:val="es-PR"/>
                              </w:rPr>
                              <w:t xml:space="preserve">Completados todos los pasos establecidos en la ilustración previa se ha completado con éxito los procesos para adjuntar Informes de Evaluación en Asistencia Tecnológica de años previos. </w:t>
                            </w:r>
                          </w:p>
                          <w:p w14:paraId="1F7FDDB7" w14:textId="77777777" w:rsidR="00DD46C1" w:rsidRPr="009110D1" w:rsidRDefault="00DD46C1" w:rsidP="00207B13">
                            <w:pPr>
                              <w:pStyle w:val="ListParagraph"/>
                              <w:numPr>
                                <w:ilvl w:val="0"/>
                                <w:numId w:val="27"/>
                              </w:numPr>
                              <w:contextualSpacing/>
                              <w:jc w:val="left"/>
                              <w:rPr>
                                <w:lang w:val="es-PR"/>
                              </w:rPr>
                            </w:pPr>
                            <w:r>
                              <w:rPr>
                                <w:b/>
                                <w:sz w:val="24"/>
                                <w:szCs w:val="24"/>
                                <w:lang w:val="es-PR"/>
                              </w:rPr>
                              <w:t>El maestro de educación especial está listo para completar referidos para re evaluaciones o solicitar servicios dirigidos a Asistencia Tecnológica.</w:t>
                            </w:r>
                          </w:p>
                          <w:p w14:paraId="07696BF5" w14:textId="77777777" w:rsidR="00DD46C1" w:rsidRPr="009110D1" w:rsidRDefault="00DD46C1" w:rsidP="00207B13">
                            <w:pPr>
                              <w:pStyle w:val="ListParagraph"/>
                              <w:numPr>
                                <w:ilvl w:val="0"/>
                                <w:numId w:val="27"/>
                              </w:numPr>
                              <w:contextualSpacing/>
                              <w:jc w:val="left"/>
                              <w:rPr>
                                <w:lang w:val="es-PR"/>
                              </w:rPr>
                            </w:pPr>
                            <w:r>
                              <w:rPr>
                                <w:b/>
                                <w:sz w:val="24"/>
                                <w:szCs w:val="24"/>
                                <w:lang w:val="es-PR"/>
                              </w:rPr>
                              <w:t>Por otra parte, puede utilizar el informe como parte del Programa Educativo Individualizado del Estudiante en la Parte II y III.</w:t>
                            </w:r>
                          </w:p>
                          <w:p w14:paraId="725F4B80" w14:textId="77777777" w:rsidR="00DD46C1" w:rsidRPr="009110D1" w:rsidRDefault="00DD46C1" w:rsidP="00B72309">
                            <w:pPr>
                              <w:rPr>
                                <w:lang w:val="es-PR"/>
                              </w:rPr>
                            </w:pPr>
                            <w:r>
                              <w:rPr>
                                <w:lang w:val="es-PR"/>
                              </w:rPr>
                              <w:t xml:space="preserve">Para dudas o preguntas sobre el proceso favor de comunicarse mediante correo electrónico: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DCE38C" id="Rounded Rectangle 462" o:spid="_x0000_s1114" style="position:absolute;margin-left:0;margin-top:354.4pt;width:552.9pt;height:132.15pt;z-index:-2514293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" fillcolor="#bfb1d0 [1623]" strokecolor="#795d9b [3047]">
                <v:fill color2="#ece7f1 [503]" rotate="t" angle="180" colors="0 #c9b5e8;22938f #d9cbee;1 #f0eaf9" focus="100%" type="gradient"/>
                <v:shadow on="t" color="black" opacity="24903f" origin=",.5" offset="0,.55556mm"/>
                <v:textbox>
                  <w:txbxContent>
                    <w:p w14:paraId="717E90A4" w14:textId="77777777" w:rsidR="00DD46C1" w:rsidRPr="009110D1" w:rsidRDefault="00DD46C1" w:rsidP="00B72309">
                      <w:pPr>
                        <w:rPr>
                          <w:lang w:val="es-PR"/>
                        </w:rPr>
                      </w:pPr>
                      <w:r w:rsidRPr="009110D1">
                        <w:rPr>
                          <w:sz w:val="24"/>
                          <w:szCs w:val="24"/>
                          <w:lang w:val="es-PR"/>
                        </w:rPr>
                        <w:t xml:space="preserve">Completados todos los pasos establecidos en la ilustración previa se ha completado con éxito los procesos para adjuntar Informes de Evaluación en Asistencia Tecnológica de años previos. </w:t>
                      </w:r>
                    </w:p>
                    <w:p w14:paraId="1F7FDDB7" w14:textId="77777777" w:rsidR="00DD46C1" w:rsidRPr="009110D1" w:rsidRDefault="00DD46C1" w:rsidP="00207B13">
                      <w:pPr>
                        <w:pStyle w:val="ListParagraph"/>
                        <w:numPr>
                          <w:ilvl w:val="0"/>
                          <w:numId w:val="27"/>
                        </w:numPr>
                        <w:contextualSpacing/>
                        <w:jc w:val="left"/>
                        <w:rPr>
                          <w:lang w:val="es-PR"/>
                        </w:rPr>
                      </w:pPr>
                      <w:r>
                        <w:rPr>
                          <w:b/>
                          <w:sz w:val="24"/>
                          <w:szCs w:val="24"/>
                          <w:lang w:val="es-PR"/>
                        </w:rPr>
                        <w:t>El maestro de educación especial está listo para completar referidos para re evaluaciones o solicitar servicios dirigidos a Asistencia Tecnológica.</w:t>
                      </w:r>
                    </w:p>
                    <w:p w14:paraId="07696BF5" w14:textId="77777777" w:rsidR="00DD46C1" w:rsidRPr="009110D1" w:rsidRDefault="00DD46C1" w:rsidP="00207B13">
                      <w:pPr>
                        <w:pStyle w:val="ListParagraph"/>
                        <w:numPr>
                          <w:ilvl w:val="0"/>
                          <w:numId w:val="27"/>
                        </w:numPr>
                        <w:contextualSpacing/>
                        <w:jc w:val="left"/>
                        <w:rPr>
                          <w:lang w:val="es-PR"/>
                        </w:rPr>
                      </w:pPr>
                      <w:r>
                        <w:rPr>
                          <w:b/>
                          <w:sz w:val="24"/>
                          <w:szCs w:val="24"/>
                          <w:lang w:val="es-PR"/>
                        </w:rPr>
                        <w:t>Por otra parte, puede utilizar el informe como parte del Programa Educativo Individualizado del Estudiante en la Parte II y III.</w:t>
                      </w:r>
                    </w:p>
                    <w:p w14:paraId="725F4B80" w14:textId="77777777" w:rsidR="00DD46C1" w:rsidRPr="009110D1" w:rsidRDefault="00DD46C1" w:rsidP="00B72309">
                      <w:pPr>
                        <w:rPr>
                          <w:lang w:val="es-PR"/>
                        </w:rPr>
                      </w:pPr>
                      <w:r>
                        <w:rPr>
                          <w:lang w:val="es-PR"/>
                        </w:rPr>
                        <w:t xml:space="preserve">Para dudas o preguntas sobre el proceso favor de comunicarse mediante correo electrónico: </w:t>
                      </w:r>
                    </w:p>
                  </w:txbxContent>
                </v:textbox>
                <w10:wrap anchorx="margin"/>
              </v:roundrect>
            </w:pict>
          </mc:Fallback>
        </mc:AlternateContent>
      </w:r>
      <w:r w:rsidR="00B72309">
        <w:rPr>
          <w:noProof/>
          <w:lang w:val="en-US" w:eastAsia="en-US" w:bidi="ar-SA"/>
        </w:rPr>
        <mc:AlternateContent>
          <mc:Choice Requires="wps">
            <w:drawing>
              <wp:anchor distT="0" distB="0" distL="114300" distR="114300" simplePos="0" relativeHeight="251893248" behindDoc="0" locked="0" layoutInCell="1" allowOverlap="1" wp14:anchorId="37692D6C" wp14:editId="59005D6D">
                <wp:simplePos x="0" y="0"/>
                <wp:positionH relativeFrom="column">
                  <wp:posOffset>5759355</wp:posOffset>
                </wp:positionH>
                <wp:positionV relativeFrom="paragraph">
                  <wp:posOffset>86663</wp:posOffset>
                </wp:positionV>
                <wp:extent cx="1235075" cy="1022985"/>
                <wp:effectExtent l="1123950" t="0" r="22225" b="24765"/>
                <wp:wrapNone/>
                <wp:docPr id="233" name="Rounded Rectangular Callout 233"/>
                <wp:cNvGraphicFramePr/>
                <a:graphic xmlns:a="http://schemas.openxmlformats.org/drawingml/2006/main">
                  <a:graphicData uri="http://schemas.microsoft.com/office/word/2010/wordprocessingShape">
                    <wps:wsp>
                      <wps:cNvSpPr/>
                      <wps:spPr>
                        <a:xfrm>
                          <a:off x="0" y="0"/>
                          <a:ext cx="1235075" cy="1022985"/>
                        </a:xfrm>
                        <a:prstGeom prst="wedgeRoundRectCallout">
                          <a:avLst>
                            <a:gd name="adj1" fmla="val -136462"/>
                            <a:gd name="adj2" fmla="val 2693"/>
                            <a:gd name="adj3" fmla="val 16667"/>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EF5E8F8" w14:textId="77777777" w:rsidR="00DD46C1" w:rsidRPr="008F5067" w:rsidRDefault="00DD46C1" w:rsidP="00B72309">
                            <w:pPr>
                              <w:rPr>
                                <w:lang w:val="es-PR"/>
                              </w:rPr>
                            </w:pPr>
                            <w:r w:rsidRPr="008F5067">
                              <w:rPr>
                                <w:sz w:val="40"/>
                                <w:lang w:val="es-PR"/>
                              </w:rPr>
                              <w:t>5.</w:t>
                            </w:r>
                            <w:r w:rsidRPr="008F5067">
                              <w:rPr>
                                <w:lang w:val="es-PR"/>
                              </w:rPr>
                              <w:t xml:space="preserve"> Oprimir para completar todo el proceso.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692D6C" id="Rounded Rectangular Callout 233" o:spid="_x0000_s1115" type="#_x0000_t62" style="position:absolute;margin-left:453.5pt;margin-top:6.8pt;width:97.25pt;height:80.55pt;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" adj="-18676,11382" fillcolor="red" strokecolor="#243f60 [1604]" strokeweight="2pt">
                <v:textbox>
                  <w:txbxContent>
                    <w:p w14:paraId="6EF5E8F8" w14:textId="77777777" w:rsidR="00DD46C1" w:rsidRPr="008F5067" w:rsidRDefault="00DD46C1" w:rsidP="00B72309">
                      <w:pPr>
                        <w:rPr>
                          <w:lang w:val="es-PR"/>
                        </w:rPr>
                      </w:pPr>
                      <w:r w:rsidRPr="008F5067">
                        <w:rPr>
                          <w:sz w:val="40"/>
                          <w:lang w:val="es-PR"/>
                        </w:rPr>
                        <w:t>5.</w:t>
                      </w:r>
                      <w:r w:rsidRPr="008F5067">
                        <w:rPr>
                          <w:lang w:val="es-PR"/>
                        </w:rPr>
                        <w:t xml:space="preserve"> Oprimir para completar todo el proceso. </w:t>
                      </w:r>
                    </w:p>
                  </w:txbxContent>
                </v:textbox>
              </v:shape>
            </w:pict>
          </mc:Fallback>
        </mc:AlternateContent>
      </w:r>
      <w:r w:rsidR="00B72309">
        <w:rPr>
          <w:noProof/>
          <w:lang w:val="en-US" w:eastAsia="en-US" w:bidi="ar-SA"/>
        </w:rPr>
        <mc:AlternateContent>
          <mc:Choice Requires="wps">
            <w:drawing>
              <wp:anchor distT="0" distB="0" distL="114300" distR="114300" simplePos="0" relativeHeight="251880960" behindDoc="0" locked="0" layoutInCell="1" allowOverlap="1" wp14:anchorId="7E0D0C97" wp14:editId="55A8EF92">
                <wp:simplePos x="0" y="0"/>
                <wp:positionH relativeFrom="column">
                  <wp:posOffset>893455</wp:posOffset>
                </wp:positionH>
                <wp:positionV relativeFrom="paragraph">
                  <wp:posOffset>2667948</wp:posOffset>
                </wp:positionV>
                <wp:extent cx="593573" cy="380943"/>
                <wp:effectExtent l="19050" t="19050" r="54610" b="38735"/>
                <wp:wrapNone/>
                <wp:docPr id="456" name="Straight Arrow Connector 456"/>
                <wp:cNvGraphicFramePr/>
                <a:graphic xmlns:a="http://schemas.openxmlformats.org/drawingml/2006/main">
                  <a:graphicData uri="http://schemas.microsoft.com/office/word/2010/wordprocessingShape">
                    <wps:wsp>
                      <wps:cNvCnPr/>
                      <wps:spPr>
                        <a:xfrm>
                          <a:off x="0" y="0"/>
                          <a:ext cx="593573" cy="380943"/>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FC2734C" id="Straight Arrow Connector 456" o:spid="_x0000_s1026" type="#_x0000_t32" style="position:absolute;margin-left:70.35pt;margin-top:210.05pt;width:46.75pt;height:30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" strokecolor="red" strokeweight="3pt">
                <v:stroke endarrow="block"/>
              </v:shape>
            </w:pict>
          </mc:Fallback>
        </mc:AlternateContent>
      </w:r>
      <w:r w:rsidR="00B72309">
        <w:rPr>
          <w:noProof/>
          <w:lang w:val="en-US" w:eastAsia="en-US" w:bidi="ar-SA"/>
        </w:rPr>
        <mc:AlternateContent>
          <mc:Choice Requires="wps">
            <w:drawing>
              <wp:anchor distT="0" distB="0" distL="114300" distR="114300" simplePos="0" relativeHeight="251881984" behindDoc="0" locked="0" layoutInCell="1" allowOverlap="1" wp14:anchorId="4CFB9179" wp14:editId="6A08BC33">
                <wp:simplePos x="0" y="0"/>
                <wp:positionH relativeFrom="column">
                  <wp:posOffset>3309260</wp:posOffset>
                </wp:positionH>
                <wp:positionV relativeFrom="paragraph">
                  <wp:posOffset>2695423</wp:posOffset>
                </wp:positionV>
                <wp:extent cx="607373" cy="368139"/>
                <wp:effectExtent l="19050" t="19050" r="40640" b="51435"/>
                <wp:wrapNone/>
                <wp:docPr id="457" name="Straight Arrow Connector 457"/>
                <wp:cNvGraphicFramePr/>
                <a:graphic xmlns:a="http://schemas.openxmlformats.org/drawingml/2006/main">
                  <a:graphicData uri="http://schemas.microsoft.com/office/word/2010/wordprocessingShape">
                    <wps:wsp>
                      <wps:cNvCnPr/>
                      <wps:spPr>
                        <a:xfrm>
                          <a:off x="0" y="0"/>
                          <a:ext cx="607373" cy="368139"/>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DC8CBC8" id="Straight Arrow Connector 457" o:spid="_x0000_s1026" type="#_x0000_t32" style="position:absolute;margin-left:260.55pt;margin-top:212.25pt;width:47.8pt;height:29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" strokecolor="red" strokeweight="3pt">
                <v:stroke endarrow="block"/>
              </v:shape>
            </w:pict>
          </mc:Fallback>
        </mc:AlternateContent>
      </w:r>
      <w:r w:rsidR="00B72309">
        <w:rPr>
          <w:noProof/>
          <w:lang w:val="en-US" w:eastAsia="en-US" w:bidi="ar-SA"/>
        </w:rPr>
        <mc:AlternateContent>
          <mc:Choice Requires="wps">
            <w:drawing>
              <wp:anchor distT="0" distB="0" distL="114300" distR="114300" simplePos="0" relativeHeight="251892224" behindDoc="0" locked="0" layoutInCell="1" allowOverlap="1" wp14:anchorId="6C28EA49" wp14:editId="78B0D2B9">
                <wp:simplePos x="0" y="0"/>
                <wp:positionH relativeFrom="column">
                  <wp:posOffset>2108579</wp:posOffset>
                </wp:positionH>
                <wp:positionV relativeFrom="paragraph">
                  <wp:posOffset>1744866</wp:posOffset>
                </wp:positionV>
                <wp:extent cx="1808328" cy="415906"/>
                <wp:effectExtent l="0" t="0" r="20955" b="22860"/>
                <wp:wrapNone/>
                <wp:docPr id="468" name="Rounded Rectangle 468"/>
                <wp:cNvGraphicFramePr/>
                <a:graphic xmlns:a="http://schemas.openxmlformats.org/drawingml/2006/main">
                  <a:graphicData uri="http://schemas.microsoft.com/office/word/2010/wordprocessingShape">
                    <wps:wsp>
                      <wps:cNvSpPr/>
                      <wps:spPr>
                        <a:xfrm>
                          <a:off x="0" y="0"/>
                          <a:ext cx="1808328" cy="415906"/>
                        </a:xfrm>
                        <a:prstGeom prst="roundRect">
                          <a:avLst/>
                        </a:prstGeom>
                      </wps:spPr>
                      <wps:style>
                        <a:lnRef idx="1">
                          <a:schemeClr val="accent3"/>
                        </a:lnRef>
                        <a:fillRef idx="2">
                          <a:schemeClr val="accent3"/>
                        </a:fillRef>
                        <a:effectRef idx="1">
                          <a:schemeClr val="accent3"/>
                        </a:effectRef>
                        <a:fontRef idx="minor">
                          <a:schemeClr val="dk1"/>
                        </a:fontRef>
                      </wps:style>
                      <wps:txbx>
                        <w:txbxContent>
                          <w:p w14:paraId="2D79325E" w14:textId="77777777" w:rsidR="00DD46C1" w:rsidRPr="00A248A6" w:rsidRDefault="00DD46C1" w:rsidP="00B72309">
                            <w:pPr>
                              <w:rPr>
                                <w:sz w:val="14"/>
                                <w:lang w:val="es-PR"/>
                              </w:rPr>
                            </w:pPr>
                            <w:r w:rsidRPr="00A248A6">
                              <w:rPr>
                                <w:sz w:val="14"/>
                                <w:lang w:val="es-PR"/>
                              </w:rPr>
                              <w:t>Redacte en este espacio las recomendaciones de la evaluación.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28EA49" id="Rounded Rectangle 468" o:spid="_x0000_s1116" style="position:absolute;margin-left:166.05pt;margin-top:137.4pt;width:142.4pt;height:32.75pt;z-index:2518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" fillcolor="#cdddac [1622]" strokecolor="#94b64e [3046]">
                <v:fill color2="#f0f4e6 [502]" rotate="t" angle="180" colors="0 #dafda7;22938f #e4fdc2;1 #f5ffe6" focus="100%" type="gradient"/>
                <v:shadow on="t" color="black" opacity="24903f" origin=",.5" offset="0,.55556mm"/>
                <v:textbox>
                  <w:txbxContent>
                    <w:p w14:paraId="2D79325E" w14:textId="77777777" w:rsidR="00DD46C1" w:rsidRPr="00A248A6" w:rsidRDefault="00DD46C1" w:rsidP="00B72309">
                      <w:pPr>
                        <w:rPr>
                          <w:sz w:val="14"/>
                          <w:lang w:val="es-PR"/>
                        </w:rPr>
                      </w:pPr>
                      <w:r w:rsidRPr="00A248A6">
                        <w:rPr>
                          <w:sz w:val="14"/>
                          <w:lang w:val="es-PR"/>
                        </w:rPr>
                        <w:t>Redacte en este espacio las recomendaciones de la evaluación.</w:t>
                      </w:r>
                    </w:p>
                  </w:txbxContent>
                </v:textbox>
              </v:roundrect>
            </w:pict>
          </mc:Fallback>
        </mc:AlternateContent>
      </w:r>
      <w:r w:rsidR="00B72309">
        <w:rPr>
          <w:noProof/>
          <w:lang w:val="en-US" w:eastAsia="en-US" w:bidi="ar-SA"/>
        </w:rPr>
        <w:drawing>
          <wp:anchor distT="0" distB="0" distL="114300" distR="114300" simplePos="0" relativeHeight="251871744" behindDoc="1" locked="0" layoutInCell="1" allowOverlap="1" wp14:anchorId="32910C1A" wp14:editId="018A15E5">
            <wp:simplePos x="0" y="0"/>
            <wp:positionH relativeFrom="column">
              <wp:posOffset>327034</wp:posOffset>
            </wp:positionH>
            <wp:positionV relativeFrom="paragraph">
              <wp:posOffset>347345</wp:posOffset>
            </wp:positionV>
            <wp:extent cx="4618990" cy="4087504"/>
            <wp:effectExtent l="0" t="0" r="0" b="8255"/>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23792" t="9177" r="23777" b="8333"/>
                    <a:stretch/>
                  </pic:blipFill>
                  <pic:spPr bwMode="auto">
                    <a:xfrm>
                      <a:off x="0" y="0"/>
                      <a:ext cx="4618990" cy="40875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72309">
        <w:rPr>
          <w:noProof/>
          <w:lang w:val="en-US" w:eastAsia="en-US" w:bidi="ar-SA"/>
        </w:rPr>
        <mc:AlternateContent>
          <mc:Choice Requires="wps">
            <w:drawing>
              <wp:anchor distT="0" distB="0" distL="114300" distR="114300" simplePos="0" relativeHeight="251875840" behindDoc="0" locked="0" layoutInCell="1" allowOverlap="1" wp14:anchorId="29769A81" wp14:editId="46121610">
                <wp:simplePos x="0" y="0"/>
                <wp:positionH relativeFrom="column">
                  <wp:posOffset>4920018</wp:posOffset>
                </wp:positionH>
                <wp:positionV relativeFrom="paragraph">
                  <wp:posOffset>2092883</wp:posOffset>
                </wp:positionV>
                <wp:extent cx="2238375" cy="1665027"/>
                <wp:effectExtent l="0" t="0" r="28575" b="11430"/>
                <wp:wrapNone/>
                <wp:docPr id="492" name="Rectangular Callout 492"/>
                <wp:cNvGraphicFramePr/>
                <a:graphic xmlns:a="http://schemas.openxmlformats.org/drawingml/2006/main">
                  <a:graphicData uri="http://schemas.microsoft.com/office/word/2010/wordprocessingShape">
                    <wps:wsp>
                      <wps:cNvSpPr/>
                      <wps:spPr>
                        <a:xfrm>
                          <a:off x="0" y="0"/>
                          <a:ext cx="2238375" cy="1665027"/>
                        </a:xfrm>
                        <a:prstGeom prst="wedgeRectCallout">
                          <a:avLst>
                            <a:gd name="adj1" fmla="val -49376"/>
                            <a:gd name="adj2" fmla="val -23681"/>
                          </a:avLst>
                        </a:prstGeom>
                        <a:solidFill>
                          <a:srgbClr val="7030A0"/>
                        </a:solidFill>
                      </wps:spPr>
                      <wps:style>
                        <a:lnRef idx="2">
                          <a:schemeClr val="accent1">
                            <a:shade val="50000"/>
                          </a:schemeClr>
                        </a:lnRef>
                        <a:fillRef idx="1">
                          <a:schemeClr val="accent1"/>
                        </a:fillRef>
                        <a:effectRef idx="0">
                          <a:schemeClr val="accent1"/>
                        </a:effectRef>
                        <a:fontRef idx="minor">
                          <a:schemeClr val="lt1"/>
                        </a:fontRef>
                      </wps:style>
                      <wps:txbx>
                        <w:txbxContent>
                          <w:p w14:paraId="6C34F6DC" w14:textId="77777777" w:rsidR="00DD46C1" w:rsidRPr="0023379F" w:rsidRDefault="00DD46C1" w:rsidP="00B72309">
                            <w:pPr>
                              <w:rPr>
                                <w:lang w:val="es-PR"/>
                              </w:rPr>
                            </w:pPr>
                            <w:r w:rsidRPr="00DE02F7">
                              <w:rPr>
                                <w:b/>
                                <w:sz w:val="44"/>
                                <w:szCs w:val="24"/>
                              </w:rPr>
                              <w:t>4.</w:t>
                            </w:r>
                            <w:r w:rsidRPr="00DE02F7">
                              <w:rPr>
                                <w:sz w:val="44"/>
                                <w:szCs w:val="24"/>
                              </w:rPr>
                              <w:t xml:space="preserve"> </w:t>
                            </w:r>
                            <w:r>
                              <w:rPr>
                                <w:sz w:val="24"/>
                                <w:szCs w:val="24"/>
                              </w:rPr>
                              <w:t>Contenido de la minuta (PREVIA)</w:t>
                            </w:r>
                            <w:r w:rsidRPr="00C23F3C">
                              <w:rPr>
                                <w:sz w:val="24"/>
                                <w:szCs w:val="24"/>
                              </w:rPr>
                              <w:t xml:space="preserve"> de discusión de la evaluación en el expediente de educación especial del estudiante y proveer </w:t>
                            </w:r>
                            <w:r w:rsidRPr="00C23F3C">
                              <w:rPr>
                                <w:b/>
                                <w:sz w:val="24"/>
                                <w:szCs w:val="24"/>
                              </w:rPr>
                              <w:t>EXACTAMENTE</w:t>
                            </w:r>
                            <w:r>
                              <w:rPr>
                                <w:sz w:val="24"/>
                                <w:szCs w:val="24"/>
                              </w:rPr>
                              <w:t xml:space="preserve"> </w:t>
                            </w:r>
                            <w:r w:rsidRPr="00C23F3C">
                              <w:rPr>
                                <w:sz w:val="24"/>
                                <w:szCs w:val="24"/>
                              </w:rPr>
                              <w:t>toda la información en la minuta</w:t>
                            </w:r>
                            <w:r>
                              <w:rPr>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69A81" id="Rectangular Callout 492" o:spid="_x0000_s1117" type="#_x0000_t61" style="position:absolute;margin-left:387.4pt;margin-top:164.8pt;width:176.25pt;height:131.1pt;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" adj="135,5685" fillcolor="#7030a0" strokecolor="#243f60 [1604]" strokeweight="2pt">
                <v:textbox>
                  <w:txbxContent>
                    <w:p w14:paraId="6C34F6DC" w14:textId="77777777" w:rsidR="00DD46C1" w:rsidRPr="0023379F" w:rsidRDefault="00DD46C1" w:rsidP="00B72309">
                      <w:pPr>
                        <w:rPr>
                          <w:lang w:val="es-PR"/>
                        </w:rPr>
                      </w:pPr>
                      <w:r w:rsidRPr="00DE02F7">
                        <w:rPr>
                          <w:b/>
                          <w:sz w:val="44"/>
                          <w:szCs w:val="24"/>
                        </w:rPr>
                        <w:t>4.</w:t>
                      </w:r>
                      <w:r w:rsidRPr="00DE02F7">
                        <w:rPr>
                          <w:sz w:val="44"/>
                          <w:szCs w:val="24"/>
                        </w:rPr>
                        <w:t xml:space="preserve"> </w:t>
                      </w:r>
                      <w:r>
                        <w:rPr>
                          <w:sz w:val="24"/>
                          <w:szCs w:val="24"/>
                        </w:rPr>
                        <w:t>Contenido de la minuta (PREVIA)</w:t>
                      </w:r>
                      <w:r w:rsidRPr="00C23F3C">
                        <w:rPr>
                          <w:sz w:val="24"/>
                          <w:szCs w:val="24"/>
                        </w:rPr>
                        <w:t xml:space="preserve"> de discusión de la evaluación en el expediente de educación especial del estudiante y proveer </w:t>
                      </w:r>
                      <w:r w:rsidRPr="00C23F3C">
                        <w:rPr>
                          <w:b/>
                          <w:sz w:val="24"/>
                          <w:szCs w:val="24"/>
                        </w:rPr>
                        <w:t>EXACTAMENTE</w:t>
                      </w:r>
                      <w:r>
                        <w:rPr>
                          <w:sz w:val="24"/>
                          <w:szCs w:val="24"/>
                        </w:rPr>
                        <w:t xml:space="preserve"> </w:t>
                      </w:r>
                      <w:r w:rsidRPr="00C23F3C">
                        <w:rPr>
                          <w:sz w:val="24"/>
                          <w:szCs w:val="24"/>
                        </w:rPr>
                        <w:t>toda la información en la minuta</w:t>
                      </w:r>
                      <w:r>
                        <w:rPr>
                          <w:sz w:val="24"/>
                          <w:szCs w:val="24"/>
                        </w:rPr>
                        <w:t>.</w:t>
                      </w:r>
                    </w:p>
                  </w:txbxContent>
                </v:textbox>
              </v:shape>
            </w:pict>
          </mc:Fallback>
        </mc:AlternateContent>
      </w:r>
      <w:r w:rsidR="00B72309" w:rsidRPr="001F17D7">
        <w:rPr>
          <w:b/>
          <w:noProof/>
          <w:sz w:val="24"/>
          <w:szCs w:val="24"/>
          <w:lang w:val="en-US" w:eastAsia="en-US" w:bidi="ar-SA"/>
        </w:rPr>
        <mc:AlternateContent>
          <mc:Choice Requires="wps">
            <w:drawing>
              <wp:anchor distT="45720" distB="45720" distL="114300" distR="114300" simplePos="0" relativeHeight="251891200" behindDoc="0" locked="0" layoutInCell="1" allowOverlap="1" wp14:anchorId="3EE548EE" wp14:editId="7D2B9DD6">
                <wp:simplePos x="0" y="0"/>
                <wp:positionH relativeFrom="margin">
                  <wp:posOffset>3083873</wp:posOffset>
                </wp:positionH>
                <wp:positionV relativeFrom="paragraph">
                  <wp:posOffset>857411</wp:posOffset>
                </wp:positionV>
                <wp:extent cx="245110" cy="53975"/>
                <wp:effectExtent l="0" t="0" r="2540" b="3175"/>
                <wp:wrapSquare wrapText="bothSides"/>
                <wp:docPr id="4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110" cy="53975"/>
                        </a:xfrm>
                        <a:prstGeom prst="rect">
                          <a:avLst/>
                        </a:prstGeom>
                        <a:solidFill>
                          <a:srgbClr val="FFFFFF"/>
                        </a:solidFill>
                        <a:ln w="9525">
                          <a:noFill/>
                          <a:miter lim="800000"/>
                          <a:headEnd/>
                          <a:tailEnd/>
                        </a:ln>
                      </wps:spPr>
                      <wps:txbx>
                        <w:txbxContent>
                          <w:p w14:paraId="658BA998" w14:textId="77777777" w:rsidR="00DD46C1" w:rsidRPr="001F17D7" w:rsidRDefault="00DD46C1" w:rsidP="00B72309">
                            <w:pPr>
                              <w:rPr>
                                <w:color w:val="A6A6A6" w:themeColor="background1" w:themeShade="A6"/>
                                <w:sz w:val="12"/>
                                <w:szCs w:val="1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E548EE" id="_x0000_s1118" type="#_x0000_t202" style="position:absolute;margin-left:242.8pt;margin-top:67.5pt;width:19.3pt;height:4.25pt;z-index:251891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" stroked="f">
                <v:textbox>
                  <w:txbxContent>
                    <w:p w14:paraId="658BA998" w14:textId="77777777" w:rsidR="00DD46C1" w:rsidRPr="001F17D7" w:rsidRDefault="00DD46C1" w:rsidP="00B72309">
                      <w:pPr>
                        <w:rPr>
                          <w:color w:val="A6A6A6" w:themeColor="background1" w:themeShade="A6"/>
                          <w:sz w:val="12"/>
                          <w:szCs w:val="12"/>
                          <w:lang w:val="en-US"/>
                        </w:rPr>
                      </w:pPr>
                    </w:p>
                  </w:txbxContent>
                </v:textbox>
                <w10:wrap type="square" anchorx="margin"/>
              </v:shape>
            </w:pict>
          </mc:Fallback>
        </mc:AlternateContent>
      </w:r>
      <w:r w:rsidR="00B72309" w:rsidRPr="00DE02F7">
        <w:rPr>
          <w:b/>
          <w:noProof/>
          <w:sz w:val="24"/>
          <w:szCs w:val="24"/>
          <w:lang w:val="en-US" w:eastAsia="en-US" w:bidi="ar-SA"/>
        </w:rPr>
        <mc:AlternateContent>
          <mc:Choice Requires="wps">
            <w:drawing>
              <wp:anchor distT="45720" distB="45720" distL="114300" distR="114300" simplePos="0" relativeHeight="251890176" behindDoc="0" locked="0" layoutInCell="1" allowOverlap="1" wp14:anchorId="0D53109C" wp14:editId="46B0D982">
                <wp:simplePos x="0" y="0"/>
                <wp:positionH relativeFrom="margin">
                  <wp:posOffset>4359426</wp:posOffset>
                </wp:positionH>
                <wp:positionV relativeFrom="paragraph">
                  <wp:posOffset>842332</wp:posOffset>
                </wp:positionV>
                <wp:extent cx="381635" cy="67945"/>
                <wp:effectExtent l="0" t="0" r="0" b="8255"/>
                <wp:wrapSquare wrapText="bothSides"/>
                <wp:docPr id="4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 cy="67945"/>
                        </a:xfrm>
                        <a:prstGeom prst="rect">
                          <a:avLst/>
                        </a:prstGeom>
                        <a:solidFill>
                          <a:srgbClr val="FFFFFF"/>
                        </a:solidFill>
                        <a:ln w="9525">
                          <a:noFill/>
                          <a:miter lim="800000"/>
                          <a:headEnd/>
                          <a:tailEnd/>
                        </a:ln>
                      </wps:spPr>
                      <wps:txbx>
                        <w:txbxContent>
                          <w:p w14:paraId="33FEDDD0" w14:textId="77777777" w:rsidR="00DD46C1" w:rsidRPr="001F17D7" w:rsidRDefault="00DD46C1" w:rsidP="00B72309">
                            <w:pPr>
                              <w:rPr>
                                <w:color w:val="A6A6A6" w:themeColor="background1" w:themeShade="A6"/>
                                <w:sz w:val="12"/>
                                <w:szCs w:val="1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53109C" id="_x0000_s1119" type="#_x0000_t202" style="position:absolute;margin-left:343.25pt;margin-top:66.35pt;width:30.05pt;height:5.35pt;z-index:251890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" stroked="f">
                <v:textbox>
                  <w:txbxContent>
                    <w:p w14:paraId="33FEDDD0" w14:textId="77777777" w:rsidR="00DD46C1" w:rsidRPr="001F17D7" w:rsidRDefault="00DD46C1" w:rsidP="00B72309">
                      <w:pPr>
                        <w:rPr>
                          <w:color w:val="A6A6A6" w:themeColor="background1" w:themeShade="A6"/>
                          <w:sz w:val="12"/>
                          <w:szCs w:val="12"/>
                          <w:lang w:val="en-US"/>
                        </w:rPr>
                      </w:pPr>
                    </w:p>
                  </w:txbxContent>
                </v:textbox>
                <w10:wrap type="square" anchorx="margin"/>
              </v:shape>
            </w:pict>
          </mc:Fallback>
        </mc:AlternateContent>
      </w:r>
      <w:r w:rsidR="00B72309" w:rsidRPr="001F17D7">
        <w:rPr>
          <w:b/>
          <w:noProof/>
          <w:sz w:val="24"/>
          <w:szCs w:val="24"/>
          <w:lang w:val="en-US" w:eastAsia="en-US" w:bidi="ar-SA"/>
        </w:rPr>
        <mc:AlternateContent>
          <mc:Choice Requires="wps">
            <w:drawing>
              <wp:anchor distT="45720" distB="45720" distL="114300" distR="114300" simplePos="0" relativeHeight="251888128" behindDoc="0" locked="0" layoutInCell="1" allowOverlap="1" wp14:anchorId="099529D8" wp14:editId="0F92DEC5">
                <wp:simplePos x="0" y="0"/>
                <wp:positionH relativeFrom="margin">
                  <wp:posOffset>1671320</wp:posOffset>
                </wp:positionH>
                <wp:positionV relativeFrom="paragraph">
                  <wp:posOffset>843915</wp:posOffset>
                </wp:positionV>
                <wp:extent cx="381635" cy="67945"/>
                <wp:effectExtent l="0" t="0" r="0" b="8255"/>
                <wp:wrapSquare wrapText="bothSides"/>
                <wp:docPr id="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 cy="67945"/>
                        </a:xfrm>
                        <a:prstGeom prst="rect">
                          <a:avLst/>
                        </a:prstGeom>
                        <a:solidFill>
                          <a:srgbClr val="FFFFFF"/>
                        </a:solidFill>
                        <a:ln w="9525">
                          <a:noFill/>
                          <a:miter lim="800000"/>
                          <a:headEnd/>
                          <a:tailEnd/>
                        </a:ln>
                      </wps:spPr>
                      <wps:txbx>
                        <w:txbxContent>
                          <w:p w14:paraId="609E484A" w14:textId="77777777" w:rsidR="00DD46C1" w:rsidRPr="001F17D7" w:rsidRDefault="00DD46C1" w:rsidP="00B72309">
                            <w:pPr>
                              <w:rPr>
                                <w:color w:val="A6A6A6" w:themeColor="background1" w:themeShade="A6"/>
                                <w:sz w:val="12"/>
                                <w:szCs w:val="1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9529D8" id="_x0000_s1120" type="#_x0000_t202" style="position:absolute;margin-left:131.6pt;margin-top:66.45pt;width:30.05pt;height:5.35pt;z-index:251888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" stroked="f">
                <v:textbox>
                  <w:txbxContent>
                    <w:p w14:paraId="609E484A" w14:textId="77777777" w:rsidR="00DD46C1" w:rsidRPr="001F17D7" w:rsidRDefault="00DD46C1" w:rsidP="00B72309">
                      <w:pPr>
                        <w:rPr>
                          <w:color w:val="A6A6A6" w:themeColor="background1" w:themeShade="A6"/>
                          <w:sz w:val="12"/>
                          <w:szCs w:val="12"/>
                          <w:lang w:val="en-US"/>
                        </w:rPr>
                      </w:pPr>
                    </w:p>
                  </w:txbxContent>
                </v:textbox>
                <w10:wrap type="square" anchorx="margin"/>
              </v:shape>
            </w:pict>
          </mc:Fallback>
        </mc:AlternateContent>
      </w:r>
      <w:r w:rsidR="00B72309">
        <w:rPr>
          <w:noProof/>
          <w:lang w:val="en-US" w:eastAsia="en-US" w:bidi="ar-SA"/>
        </w:rPr>
        <mc:AlternateContent>
          <mc:Choice Requires="wps">
            <w:drawing>
              <wp:anchor distT="0" distB="0" distL="114300" distR="114300" simplePos="0" relativeHeight="251886080" behindDoc="0" locked="0" layoutInCell="1" allowOverlap="1" wp14:anchorId="45C5F778" wp14:editId="56B39A06">
                <wp:simplePos x="0" y="0"/>
                <wp:positionH relativeFrom="column">
                  <wp:posOffset>2312783</wp:posOffset>
                </wp:positionH>
                <wp:positionV relativeFrom="paragraph">
                  <wp:posOffset>2469250</wp:posOffset>
                </wp:positionV>
                <wp:extent cx="1003110" cy="443050"/>
                <wp:effectExtent l="0" t="0" r="26035" b="14605"/>
                <wp:wrapNone/>
                <wp:docPr id="461" name="Rectangle 461"/>
                <wp:cNvGraphicFramePr/>
                <a:graphic xmlns:a="http://schemas.openxmlformats.org/drawingml/2006/main">
                  <a:graphicData uri="http://schemas.microsoft.com/office/word/2010/wordprocessingShape">
                    <wps:wsp>
                      <wps:cNvSpPr/>
                      <wps:spPr>
                        <a:xfrm>
                          <a:off x="0" y="0"/>
                          <a:ext cx="1003110" cy="44305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57173892" w14:textId="77777777" w:rsidR="00DD46C1" w:rsidRPr="005F1F1E" w:rsidRDefault="00DD46C1" w:rsidP="00B72309">
                            <w:pPr>
                              <w:jc w:val="center"/>
                              <w:rPr>
                                <w:lang w:val="en-US"/>
                              </w:rPr>
                            </w:pPr>
                            <w:r>
                              <w:rPr>
                                <w:lang w:val="en-US"/>
                              </w:rPr>
                              <w:t>Colocar que (SI)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5F778" id="Rectangle 461" o:spid="_x0000_s1121" style="position:absolute;margin-left:182.1pt;margin-top:194.45pt;width:79pt;height:34.9pt;z-index:2518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" fillcolor="#8064a2 [3207]" strokecolor="#3f3151 [1607]" strokeweight="2pt">
                <v:textbox>
                  <w:txbxContent>
                    <w:p w14:paraId="57173892" w14:textId="77777777" w:rsidR="00DD46C1" w:rsidRPr="005F1F1E" w:rsidRDefault="00DD46C1" w:rsidP="00B72309">
                      <w:pPr>
                        <w:jc w:val="center"/>
                        <w:rPr>
                          <w:lang w:val="en-US"/>
                        </w:rPr>
                      </w:pPr>
                      <w:r>
                        <w:rPr>
                          <w:lang w:val="en-US"/>
                        </w:rPr>
                        <w:t>Colocar que (SI)</w:t>
                      </w:r>
                    </w:p>
                  </w:txbxContent>
                </v:textbox>
              </v:rect>
            </w:pict>
          </mc:Fallback>
        </mc:AlternateContent>
      </w:r>
      <w:r w:rsidR="00B72309">
        <w:rPr>
          <w:noProof/>
          <w:lang w:val="en-US" w:eastAsia="en-US" w:bidi="ar-SA"/>
        </w:rPr>
        <mc:AlternateContent>
          <mc:Choice Requires="wps">
            <w:drawing>
              <wp:anchor distT="0" distB="0" distL="114300" distR="114300" simplePos="0" relativeHeight="251885056" behindDoc="0" locked="0" layoutInCell="1" allowOverlap="1" wp14:anchorId="4328B371" wp14:editId="0B78D909">
                <wp:simplePos x="0" y="0"/>
                <wp:positionH relativeFrom="column">
                  <wp:posOffset>-150125</wp:posOffset>
                </wp:positionH>
                <wp:positionV relativeFrom="paragraph">
                  <wp:posOffset>2463535</wp:posOffset>
                </wp:positionV>
                <wp:extent cx="1057256" cy="491319"/>
                <wp:effectExtent l="0" t="0" r="10160" b="23495"/>
                <wp:wrapNone/>
                <wp:docPr id="460" name="Rectangle 460"/>
                <wp:cNvGraphicFramePr/>
                <a:graphic xmlns:a="http://schemas.openxmlformats.org/drawingml/2006/main">
                  <a:graphicData uri="http://schemas.microsoft.com/office/word/2010/wordprocessingShape">
                    <wps:wsp>
                      <wps:cNvSpPr/>
                      <wps:spPr>
                        <a:xfrm>
                          <a:off x="0" y="0"/>
                          <a:ext cx="1057256" cy="49131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CCCE9F8" w14:textId="77777777" w:rsidR="00DD46C1" w:rsidRPr="005F1F1E" w:rsidRDefault="00DD46C1" w:rsidP="00B72309">
                            <w:pPr>
                              <w:jc w:val="center"/>
                              <w:rPr>
                                <w:lang w:val="en-US"/>
                              </w:rPr>
                            </w:pPr>
                            <w:r>
                              <w:rPr>
                                <w:lang w:val="en-US"/>
                              </w:rPr>
                              <w:t>Seleccionar la Evaluación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28B371" id="Rectangle 460" o:spid="_x0000_s1122" style="position:absolute;margin-left:-11.8pt;margin-top:194pt;width:83.25pt;height:38.7pt;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" fillcolor="#4f81bd [3204]" strokecolor="#243f60 [1604]" strokeweight="2pt">
                <v:textbox>
                  <w:txbxContent>
                    <w:p w14:paraId="6CCCE9F8" w14:textId="77777777" w:rsidR="00DD46C1" w:rsidRPr="005F1F1E" w:rsidRDefault="00DD46C1" w:rsidP="00B72309">
                      <w:pPr>
                        <w:jc w:val="center"/>
                        <w:rPr>
                          <w:lang w:val="en-US"/>
                        </w:rPr>
                      </w:pPr>
                      <w:r>
                        <w:rPr>
                          <w:lang w:val="en-US"/>
                        </w:rPr>
                        <w:t>Seleccionar la Evaluación</w:t>
                      </w:r>
                    </w:p>
                  </w:txbxContent>
                </v:textbox>
              </v:rect>
            </w:pict>
          </mc:Fallback>
        </mc:AlternateContent>
      </w:r>
      <w:r w:rsidR="00B72309">
        <w:rPr>
          <w:noProof/>
          <w:lang w:val="en-US" w:eastAsia="en-US" w:bidi="ar-SA"/>
        </w:rPr>
        <mc:AlternateContent>
          <mc:Choice Requires="wps">
            <w:drawing>
              <wp:anchor distT="0" distB="0" distL="114300" distR="114300" simplePos="0" relativeHeight="251884032" behindDoc="0" locked="0" layoutInCell="1" allowOverlap="1" wp14:anchorId="362ADFB9" wp14:editId="25D5918D">
                <wp:simplePos x="0" y="0"/>
                <wp:positionH relativeFrom="column">
                  <wp:posOffset>3336366</wp:posOffset>
                </wp:positionH>
                <wp:positionV relativeFrom="paragraph">
                  <wp:posOffset>696955</wp:posOffset>
                </wp:positionV>
                <wp:extent cx="1003110" cy="443050"/>
                <wp:effectExtent l="0" t="0" r="26035" b="14605"/>
                <wp:wrapNone/>
                <wp:docPr id="459" name="Rectangle 459"/>
                <wp:cNvGraphicFramePr/>
                <a:graphic xmlns:a="http://schemas.openxmlformats.org/drawingml/2006/main">
                  <a:graphicData uri="http://schemas.microsoft.com/office/word/2010/wordprocessingShape">
                    <wps:wsp>
                      <wps:cNvSpPr/>
                      <wps:spPr>
                        <a:xfrm>
                          <a:off x="0" y="0"/>
                          <a:ext cx="1003110" cy="443050"/>
                        </a:xfrm>
                        <a:prstGeom prst="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758D40F2" w14:textId="77777777" w:rsidR="00DD46C1" w:rsidRPr="005F1F1E" w:rsidRDefault="00DD46C1" w:rsidP="00B72309">
                            <w:pPr>
                              <w:jc w:val="center"/>
                              <w:rPr>
                                <w:lang w:val="en-US"/>
                              </w:rPr>
                            </w:pPr>
                            <w:r>
                              <w:rPr>
                                <w:lang w:val="en-US"/>
                              </w:rPr>
                              <w:t>Colocar que (NO)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2ADFB9" id="Rectangle 459" o:spid="_x0000_s1123" style="position:absolute;margin-left:262.7pt;margin-top:54.9pt;width:79pt;height:34.9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" fillcolor="#c0504d [3205]" strokecolor="#622423 [1605]" strokeweight="2pt">
                <v:textbox>
                  <w:txbxContent>
                    <w:p w14:paraId="758D40F2" w14:textId="77777777" w:rsidR="00DD46C1" w:rsidRPr="005F1F1E" w:rsidRDefault="00DD46C1" w:rsidP="00B72309">
                      <w:pPr>
                        <w:jc w:val="center"/>
                        <w:rPr>
                          <w:lang w:val="en-US"/>
                        </w:rPr>
                      </w:pPr>
                      <w:r>
                        <w:rPr>
                          <w:lang w:val="en-US"/>
                        </w:rPr>
                        <w:t>Colocar que (NO)</w:t>
                      </w:r>
                    </w:p>
                  </w:txbxContent>
                </v:textbox>
              </v:rect>
            </w:pict>
          </mc:Fallback>
        </mc:AlternateContent>
      </w:r>
      <w:r w:rsidR="00B72309">
        <w:rPr>
          <w:noProof/>
          <w:lang w:val="en-US" w:eastAsia="en-US" w:bidi="ar-SA"/>
        </w:rPr>
        <mc:AlternateContent>
          <mc:Choice Requires="wps">
            <w:drawing>
              <wp:anchor distT="0" distB="0" distL="114300" distR="114300" simplePos="0" relativeHeight="251883008" behindDoc="0" locked="0" layoutInCell="1" allowOverlap="1" wp14:anchorId="0D3DA3CB" wp14:editId="10C166DC">
                <wp:simplePos x="0" y="0"/>
                <wp:positionH relativeFrom="column">
                  <wp:posOffset>2067636</wp:posOffset>
                </wp:positionH>
                <wp:positionV relativeFrom="paragraph">
                  <wp:posOffset>682503</wp:posOffset>
                </wp:positionV>
                <wp:extent cx="1003110" cy="443050"/>
                <wp:effectExtent l="0" t="0" r="26035" b="14605"/>
                <wp:wrapNone/>
                <wp:docPr id="458" name="Rectangle 458"/>
                <wp:cNvGraphicFramePr/>
                <a:graphic xmlns:a="http://schemas.openxmlformats.org/drawingml/2006/main">
                  <a:graphicData uri="http://schemas.microsoft.com/office/word/2010/wordprocessingShape">
                    <wps:wsp>
                      <wps:cNvSpPr/>
                      <wps:spPr>
                        <a:xfrm>
                          <a:off x="0" y="0"/>
                          <a:ext cx="1003110" cy="443050"/>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1C289369" w14:textId="77777777" w:rsidR="00DD46C1" w:rsidRPr="005F1F1E" w:rsidRDefault="00DD46C1" w:rsidP="00B72309">
                            <w:pPr>
                              <w:jc w:val="center"/>
                              <w:rPr>
                                <w:lang w:val="en-US"/>
                              </w:rPr>
                            </w:pPr>
                            <w:r>
                              <w:rPr>
                                <w:lang w:val="en-US"/>
                              </w:rPr>
                              <w:t>Fecha de la Minuta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3DA3CB" id="Rectangle 458" o:spid="_x0000_s1124" style="position:absolute;margin-left:162.8pt;margin-top:53.75pt;width:79pt;height:34.9pt;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" fillcolor="#f79646 [3209]" strokecolor="#974706 [1609]" strokeweight="2pt">
                <v:textbox>
                  <w:txbxContent>
                    <w:p w14:paraId="1C289369" w14:textId="77777777" w:rsidR="00DD46C1" w:rsidRPr="005F1F1E" w:rsidRDefault="00DD46C1" w:rsidP="00B72309">
                      <w:pPr>
                        <w:jc w:val="center"/>
                        <w:rPr>
                          <w:lang w:val="en-US"/>
                        </w:rPr>
                      </w:pPr>
                      <w:r>
                        <w:rPr>
                          <w:lang w:val="en-US"/>
                        </w:rPr>
                        <w:t>Fecha de la Minuta</w:t>
                      </w:r>
                    </w:p>
                  </w:txbxContent>
                </v:textbox>
              </v:rect>
            </w:pict>
          </mc:Fallback>
        </mc:AlternateContent>
      </w:r>
      <w:r w:rsidR="00B72309">
        <w:rPr>
          <w:noProof/>
          <w:lang w:val="en-US" w:eastAsia="en-US" w:bidi="ar-SA"/>
        </w:rPr>
        <mc:AlternateContent>
          <mc:Choice Requires="wps">
            <w:drawing>
              <wp:anchor distT="0" distB="0" distL="114300" distR="114300" simplePos="0" relativeHeight="251879936" behindDoc="0" locked="0" layoutInCell="1" allowOverlap="1" wp14:anchorId="6693BDAB" wp14:editId="4CE0285B">
                <wp:simplePos x="0" y="0"/>
                <wp:positionH relativeFrom="column">
                  <wp:posOffset>3407334</wp:posOffset>
                </wp:positionH>
                <wp:positionV relativeFrom="paragraph">
                  <wp:posOffset>1087015</wp:posOffset>
                </wp:positionV>
                <wp:extent cx="423402" cy="299682"/>
                <wp:effectExtent l="38100" t="19050" r="15240" b="43815"/>
                <wp:wrapNone/>
                <wp:docPr id="234" name="Straight Arrow Connector 234"/>
                <wp:cNvGraphicFramePr/>
                <a:graphic xmlns:a="http://schemas.openxmlformats.org/drawingml/2006/main">
                  <a:graphicData uri="http://schemas.microsoft.com/office/word/2010/wordprocessingShape">
                    <wps:wsp>
                      <wps:cNvCnPr/>
                      <wps:spPr>
                        <a:xfrm flipH="1">
                          <a:off x="0" y="0"/>
                          <a:ext cx="423402" cy="299682"/>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4FFB753" id="Straight Arrow Connector 234" o:spid="_x0000_s1026" type="#_x0000_t32" style="position:absolute;margin-left:268.3pt;margin-top:85.6pt;width:33.35pt;height:23.6pt;flip:x;z-index:2518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" strokecolor="red" strokeweight="3pt">
                <v:stroke endarrow="block"/>
              </v:shape>
            </w:pict>
          </mc:Fallback>
        </mc:AlternateContent>
      </w:r>
      <w:r w:rsidR="00B72309">
        <w:rPr>
          <w:noProof/>
          <w:lang w:val="en-US" w:eastAsia="en-US" w:bidi="ar-SA"/>
        </w:rPr>
        <mc:AlternateContent>
          <mc:Choice Requires="wps">
            <w:drawing>
              <wp:anchor distT="0" distB="0" distL="114300" distR="114300" simplePos="0" relativeHeight="251878912" behindDoc="0" locked="0" layoutInCell="1" allowOverlap="1" wp14:anchorId="4E78FFBA" wp14:editId="12F76627">
                <wp:simplePos x="0" y="0"/>
                <wp:positionH relativeFrom="column">
                  <wp:posOffset>2121905</wp:posOffset>
                </wp:positionH>
                <wp:positionV relativeFrom="paragraph">
                  <wp:posOffset>1091935</wp:posOffset>
                </wp:positionV>
                <wp:extent cx="423402" cy="299682"/>
                <wp:effectExtent l="38100" t="19050" r="15240" b="43815"/>
                <wp:wrapNone/>
                <wp:docPr id="235" name="Straight Arrow Connector 235"/>
                <wp:cNvGraphicFramePr/>
                <a:graphic xmlns:a="http://schemas.openxmlformats.org/drawingml/2006/main">
                  <a:graphicData uri="http://schemas.microsoft.com/office/word/2010/wordprocessingShape">
                    <wps:wsp>
                      <wps:cNvCnPr/>
                      <wps:spPr>
                        <a:xfrm flipH="1">
                          <a:off x="0" y="0"/>
                          <a:ext cx="423402" cy="299682"/>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86D2431" id="Straight Arrow Connector 235" o:spid="_x0000_s1026" type="#_x0000_t32" style="position:absolute;margin-left:167.1pt;margin-top:86pt;width:33.35pt;height:23.6pt;flip:x;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" strokecolor="red" strokeweight="3pt">
                <v:stroke endarrow="block"/>
              </v:shape>
            </w:pict>
          </mc:Fallback>
        </mc:AlternateContent>
      </w:r>
      <w:r w:rsidR="00B72309" w:rsidRPr="001F17D7">
        <w:rPr>
          <w:b/>
          <w:noProof/>
          <w:sz w:val="24"/>
          <w:szCs w:val="24"/>
          <w:lang w:val="en-US" w:eastAsia="en-US" w:bidi="ar-SA"/>
        </w:rPr>
        <mc:AlternateContent>
          <mc:Choice Requires="wps">
            <w:drawing>
              <wp:anchor distT="45720" distB="45720" distL="114300" distR="114300" simplePos="0" relativeHeight="251877888" behindDoc="0" locked="0" layoutInCell="1" allowOverlap="1" wp14:anchorId="3816A901" wp14:editId="585E661A">
                <wp:simplePos x="0" y="0"/>
                <wp:positionH relativeFrom="column">
                  <wp:posOffset>2285697</wp:posOffset>
                </wp:positionH>
                <wp:positionV relativeFrom="paragraph">
                  <wp:posOffset>2947670</wp:posOffset>
                </wp:positionV>
                <wp:extent cx="873125" cy="190500"/>
                <wp:effectExtent l="0" t="0" r="3175" b="0"/>
                <wp:wrapSquare wrapText="bothSides"/>
                <wp:docPr id="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3125" cy="190500"/>
                        </a:xfrm>
                        <a:prstGeom prst="rect">
                          <a:avLst/>
                        </a:prstGeom>
                        <a:solidFill>
                          <a:srgbClr val="FFFFFF"/>
                        </a:solidFill>
                        <a:ln w="9525">
                          <a:noFill/>
                          <a:miter lim="800000"/>
                          <a:headEnd/>
                          <a:tailEnd/>
                        </a:ln>
                      </wps:spPr>
                      <wps:txbx>
                        <w:txbxContent>
                          <w:p w14:paraId="6B15FAC4" w14:textId="77777777" w:rsidR="00DD46C1" w:rsidRPr="001F17D7" w:rsidRDefault="00DD46C1" w:rsidP="00B72309">
                            <w:pPr>
                              <w:rPr>
                                <w:color w:val="A6A6A6" w:themeColor="background1" w:themeShade="A6"/>
                                <w:sz w:val="10"/>
                                <w:szCs w:val="10"/>
                                <w:lang w:val="en-US"/>
                              </w:rPr>
                            </w:pPr>
                            <w:r w:rsidRPr="001F17D7">
                              <w:rPr>
                                <w:color w:val="A6A6A6" w:themeColor="background1" w:themeShade="A6"/>
                                <w:sz w:val="10"/>
                                <w:szCs w:val="10"/>
                                <w:lang w:val="en-US"/>
                              </w:rPr>
                              <w:t>Asistencia Tecnol</w:t>
                            </w:r>
                            <w:r>
                              <w:rPr>
                                <w:color w:val="A6A6A6" w:themeColor="background1" w:themeShade="A6"/>
                                <w:sz w:val="10"/>
                                <w:szCs w:val="10"/>
                                <w:lang w:val="en-US"/>
                              </w:rPr>
                              <w:t>ó</w:t>
                            </w:r>
                            <w:r w:rsidRPr="001F17D7">
                              <w:rPr>
                                <w:color w:val="A6A6A6" w:themeColor="background1" w:themeShade="A6"/>
                                <w:sz w:val="10"/>
                                <w:szCs w:val="10"/>
                                <w:lang w:val="en-US"/>
                              </w:rPr>
                              <w:t>gica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16A901" id="_x0000_s1125" type="#_x0000_t202" style="position:absolute;margin-left:180pt;margin-top:232.1pt;width:68.75pt;height:15pt;z-index:251877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" stroked="f">
                <v:textbox>
                  <w:txbxContent>
                    <w:p w14:paraId="6B15FAC4" w14:textId="77777777" w:rsidR="00DD46C1" w:rsidRPr="001F17D7" w:rsidRDefault="00DD46C1" w:rsidP="00B72309">
                      <w:pPr>
                        <w:rPr>
                          <w:color w:val="A6A6A6" w:themeColor="background1" w:themeShade="A6"/>
                          <w:sz w:val="10"/>
                          <w:szCs w:val="10"/>
                          <w:lang w:val="en-US"/>
                        </w:rPr>
                      </w:pPr>
                      <w:r w:rsidRPr="001F17D7">
                        <w:rPr>
                          <w:color w:val="A6A6A6" w:themeColor="background1" w:themeShade="A6"/>
                          <w:sz w:val="10"/>
                          <w:szCs w:val="10"/>
                          <w:lang w:val="en-US"/>
                        </w:rPr>
                        <w:t>Asistencia Tecnol</w:t>
                      </w:r>
                      <w:r>
                        <w:rPr>
                          <w:color w:val="A6A6A6" w:themeColor="background1" w:themeShade="A6"/>
                          <w:sz w:val="10"/>
                          <w:szCs w:val="10"/>
                          <w:lang w:val="en-US"/>
                        </w:rPr>
                        <w:t>ó</w:t>
                      </w:r>
                      <w:r w:rsidRPr="001F17D7">
                        <w:rPr>
                          <w:color w:val="A6A6A6" w:themeColor="background1" w:themeShade="A6"/>
                          <w:sz w:val="10"/>
                          <w:szCs w:val="10"/>
                          <w:lang w:val="en-US"/>
                        </w:rPr>
                        <w:t>gica</w:t>
                      </w:r>
                    </w:p>
                  </w:txbxContent>
                </v:textbox>
                <w10:wrap type="square"/>
              </v:shape>
            </w:pict>
          </mc:Fallback>
        </mc:AlternateContent>
      </w:r>
      <w:r w:rsidR="00B72309" w:rsidRPr="001F17D7">
        <w:rPr>
          <w:b/>
          <w:noProof/>
          <w:sz w:val="24"/>
          <w:szCs w:val="24"/>
          <w:lang w:val="en-US" w:eastAsia="en-US" w:bidi="ar-SA"/>
        </w:rPr>
        <mc:AlternateContent>
          <mc:Choice Requires="wps">
            <w:drawing>
              <wp:anchor distT="45720" distB="45720" distL="114300" distR="114300" simplePos="0" relativeHeight="251876864" behindDoc="0" locked="0" layoutInCell="1" allowOverlap="1" wp14:anchorId="387FCC03" wp14:editId="19C25D64">
                <wp:simplePos x="0" y="0"/>
                <wp:positionH relativeFrom="column">
                  <wp:posOffset>1643996</wp:posOffset>
                </wp:positionH>
                <wp:positionV relativeFrom="paragraph">
                  <wp:posOffset>2934325</wp:posOffset>
                </wp:positionV>
                <wp:extent cx="614045" cy="190500"/>
                <wp:effectExtent l="0" t="0" r="0" b="0"/>
                <wp:wrapSquare wrapText="bothSides"/>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045" cy="190500"/>
                        </a:xfrm>
                        <a:prstGeom prst="rect">
                          <a:avLst/>
                        </a:prstGeom>
                        <a:solidFill>
                          <a:srgbClr val="FFFFFF"/>
                        </a:solidFill>
                        <a:ln w="9525">
                          <a:noFill/>
                          <a:miter lim="800000"/>
                          <a:headEnd/>
                          <a:tailEnd/>
                        </a:ln>
                      </wps:spPr>
                      <wps:txbx>
                        <w:txbxContent>
                          <w:p w14:paraId="163AA24B" w14:textId="77777777" w:rsidR="00DD46C1" w:rsidRPr="001F17D7" w:rsidRDefault="00DD46C1" w:rsidP="00B72309">
                            <w:pPr>
                              <w:rPr>
                                <w:color w:val="A6A6A6" w:themeColor="background1" w:themeShade="A6"/>
                                <w:sz w:val="12"/>
                                <w:szCs w:val="12"/>
                                <w:lang w:val="en-US"/>
                              </w:rPr>
                            </w:pPr>
                            <w:r w:rsidRPr="001F17D7">
                              <w:rPr>
                                <w:color w:val="A6A6A6" w:themeColor="background1" w:themeShade="A6"/>
                                <w:sz w:val="12"/>
                                <w:szCs w:val="12"/>
                                <w:lang w:val="en-US"/>
                              </w:rPr>
                              <w:t>Evaluación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7FCC03" id="_x0000_s1126" type="#_x0000_t202" style="position:absolute;margin-left:129.45pt;margin-top:231.05pt;width:48.35pt;height:15pt;z-index:251876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" stroked="f">
                <v:textbox>
                  <w:txbxContent>
                    <w:p w14:paraId="163AA24B" w14:textId="77777777" w:rsidR="00DD46C1" w:rsidRPr="001F17D7" w:rsidRDefault="00DD46C1" w:rsidP="00B72309">
                      <w:pPr>
                        <w:rPr>
                          <w:color w:val="A6A6A6" w:themeColor="background1" w:themeShade="A6"/>
                          <w:sz w:val="12"/>
                          <w:szCs w:val="12"/>
                          <w:lang w:val="en-US"/>
                        </w:rPr>
                      </w:pPr>
                      <w:r w:rsidRPr="001F17D7">
                        <w:rPr>
                          <w:color w:val="A6A6A6" w:themeColor="background1" w:themeShade="A6"/>
                          <w:sz w:val="12"/>
                          <w:szCs w:val="12"/>
                          <w:lang w:val="en-US"/>
                        </w:rPr>
                        <w:t>Evaluación</w:t>
                      </w:r>
                    </w:p>
                  </w:txbxContent>
                </v:textbox>
                <w10:wrap type="square"/>
              </v:shape>
            </w:pict>
          </mc:Fallback>
        </mc:AlternateContent>
      </w:r>
      <w:r w:rsidR="00B72309">
        <w:rPr>
          <w:noProof/>
          <w:lang w:val="en-US" w:eastAsia="en-US" w:bidi="ar-SA"/>
        </w:rPr>
        <mc:AlternateContent>
          <mc:Choice Requires="wps">
            <w:drawing>
              <wp:anchor distT="0" distB="0" distL="114300" distR="114300" simplePos="0" relativeHeight="251874816" behindDoc="0" locked="0" layoutInCell="1" allowOverlap="1" wp14:anchorId="5085980C" wp14:editId="3026F295">
                <wp:simplePos x="0" y="0"/>
                <wp:positionH relativeFrom="column">
                  <wp:posOffset>4797188</wp:posOffset>
                </wp:positionH>
                <wp:positionV relativeFrom="paragraph">
                  <wp:posOffset>1173821</wp:posOffset>
                </wp:positionV>
                <wp:extent cx="805218" cy="2934184"/>
                <wp:effectExtent l="0" t="19050" r="147320" b="19050"/>
                <wp:wrapNone/>
                <wp:docPr id="491" name="Right Brace 491"/>
                <wp:cNvGraphicFramePr/>
                <a:graphic xmlns:a="http://schemas.openxmlformats.org/drawingml/2006/main">
                  <a:graphicData uri="http://schemas.microsoft.com/office/word/2010/wordprocessingShape">
                    <wps:wsp>
                      <wps:cNvSpPr/>
                      <wps:spPr>
                        <a:xfrm>
                          <a:off x="0" y="0"/>
                          <a:ext cx="805218" cy="2934184"/>
                        </a:xfrm>
                        <a:prstGeom prst="rightBrace">
                          <a:avLst/>
                        </a:prstGeom>
                        <a:ln w="381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F142AC2" id="Right Brace 491" o:spid="_x0000_s1026" type="#_x0000_t88" style="position:absolute;margin-left:377.75pt;margin-top:92.45pt;width:63.4pt;height:231.05pt;z-index:2518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" adj="494" strokecolor="#4579b8 [3044]" strokeweight="3pt"/>
            </w:pict>
          </mc:Fallback>
        </mc:AlternateContent>
      </w:r>
      <w:r w:rsidR="00B72309">
        <w:rPr>
          <w:b/>
          <w:sz w:val="24"/>
          <w:szCs w:val="24"/>
        </w:rPr>
        <w:t xml:space="preserve">                        Proceso de D</w:t>
      </w:r>
      <w:r w:rsidR="00B72309" w:rsidRPr="001F17D7">
        <w:rPr>
          <w:b/>
          <w:noProof/>
          <w:sz w:val="24"/>
          <w:szCs w:val="24"/>
          <w:lang w:val="en-US" w:eastAsia="en-US" w:bidi="ar-SA"/>
        </w:rPr>
        <mc:AlternateContent>
          <mc:Choice Requires="wps">
            <w:drawing>
              <wp:anchor distT="45720" distB="45720" distL="114300" distR="114300" simplePos="0" relativeHeight="251889152" behindDoc="0" locked="0" layoutInCell="1" allowOverlap="1" wp14:anchorId="6134F905" wp14:editId="48422C2D">
                <wp:simplePos x="0" y="0"/>
                <wp:positionH relativeFrom="column">
                  <wp:posOffset>0</wp:posOffset>
                </wp:positionH>
                <wp:positionV relativeFrom="paragraph">
                  <wp:posOffset>222250</wp:posOffset>
                </wp:positionV>
                <wp:extent cx="614045" cy="190500"/>
                <wp:effectExtent l="0" t="0" r="0" b="0"/>
                <wp:wrapSquare wrapText="bothSides"/>
                <wp:docPr id="4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045" cy="190500"/>
                        </a:xfrm>
                        <a:prstGeom prst="rect">
                          <a:avLst/>
                        </a:prstGeom>
                        <a:solidFill>
                          <a:srgbClr val="FFFFFF"/>
                        </a:solidFill>
                        <a:ln w="9525">
                          <a:noFill/>
                          <a:miter lim="800000"/>
                          <a:headEnd/>
                          <a:tailEnd/>
                        </a:ln>
                      </wps:spPr>
                      <wps:txbx>
                        <w:txbxContent>
                          <w:p w14:paraId="1EE3ECF0" w14:textId="77777777" w:rsidR="00DD46C1" w:rsidRPr="001F17D7" w:rsidRDefault="00DD46C1" w:rsidP="00B72309">
                            <w:pPr>
                              <w:rPr>
                                <w:color w:val="A6A6A6" w:themeColor="background1" w:themeShade="A6"/>
                                <w:sz w:val="12"/>
                                <w:szCs w:val="1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34F905" id="_x0000_s1127" type="#_x0000_t202" style="position:absolute;margin-left:0;margin-top:17.5pt;width:48.35pt;height:15pt;z-index:251889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" stroked="f">
                <v:textbox>
                  <w:txbxContent>
                    <w:p w14:paraId="1EE3ECF0" w14:textId="77777777" w:rsidR="00DD46C1" w:rsidRPr="001F17D7" w:rsidRDefault="00DD46C1" w:rsidP="00B72309">
                      <w:pPr>
                        <w:rPr>
                          <w:color w:val="A6A6A6" w:themeColor="background1" w:themeShade="A6"/>
                          <w:sz w:val="12"/>
                          <w:szCs w:val="12"/>
                          <w:lang w:val="en-US"/>
                        </w:rPr>
                      </w:pPr>
                    </w:p>
                  </w:txbxContent>
                </v:textbox>
                <w10:wrap type="square"/>
              </v:shape>
            </w:pict>
          </mc:Fallback>
        </mc:AlternateContent>
      </w:r>
      <w:r w:rsidR="00B72309">
        <w:rPr>
          <w:b/>
          <w:sz w:val="24"/>
          <w:szCs w:val="24"/>
        </w:rPr>
        <w:t>iscusión de Evaluación en COMPU</w:t>
      </w:r>
    </w:p>
    <w:p w14:paraId="30C3AF5E" w14:textId="15F0F78E" w:rsidR="00B72309" w:rsidRDefault="00B72309">
      <w:pPr>
        <w:spacing w:line="235" w:lineRule="auto"/>
        <w:jc w:val="both"/>
        <w:rPr>
          <w:rFonts w:ascii="Calibri" w:hAnsi="Calibri"/>
          <w:sz w:val="14"/>
        </w:rPr>
      </w:pPr>
    </w:p>
    <w:p w14:paraId="533EC456" w14:textId="5855C199" w:rsidR="000822B6" w:rsidRDefault="000822B6">
      <w:pPr>
        <w:spacing w:line="235" w:lineRule="auto"/>
        <w:jc w:val="both"/>
        <w:rPr>
          <w:rFonts w:ascii="Calibri" w:hAnsi="Calibri"/>
          <w:sz w:val="14"/>
        </w:rPr>
      </w:pPr>
    </w:p>
    <w:p w14:paraId="20AA3FD6" w14:textId="6CF10191" w:rsidR="000822B6" w:rsidRDefault="000822B6">
      <w:pPr>
        <w:spacing w:line="235" w:lineRule="auto"/>
        <w:jc w:val="both"/>
        <w:rPr>
          <w:rFonts w:ascii="Calibri" w:hAnsi="Calibri"/>
          <w:sz w:val="14"/>
        </w:rPr>
      </w:pPr>
    </w:p>
    <w:p w14:paraId="776BF683" w14:textId="74D60298" w:rsidR="000822B6" w:rsidRDefault="000822B6">
      <w:pPr>
        <w:spacing w:line="235" w:lineRule="auto"/>
        <w:jc w:val="both"/>
        <w:rPr>
          <w:rFonts w:ascii="Calibri" w:hAnsi="Calibri"/>
          <w:sz w:val="14"/>
        </w:rPr>
      </w:pPr>
    </w:p>
    <w:p w14:paraId="4EE97087" w14:textId="512E8936" w:rsidR="000822B6" w:rsidRDefault="000822B6">
      <w:pPr>
        <w:spacing w:line="235" w:lineRule="auto"/>
        <w:jc w:val="both"/>
        <w:rPr>
          <w:rFonts w:ascii="Calibri" w:hAnsi="Calibri"/>
          <w:sz w:val="14"/>
        </w:rPr>
      </w:pPr>
    </w:p>
    <w:p w14:paraId="3EF56350" w14:textId="0152D089" w:rsidR="000822B6" w:rsidRDefault="000822B6">
      <w:pPr>
        <w:spacing w:line="235" w:lineRule="auto"/>
        <w:jc w:val="both"/>
        <w:rPr>
          <w:rFonts w:ascii="Calibri" w:hAnsi="Calibri"/>
          <w:sz w:val="14"/>
        </w:rPr>
      </w:pPr>
    </w:p>
    <w:p w14:paraId="18E326C8" w14:textId="6116CB2B" w:rsidR="000822B6" w:rsidRDefault="000822B6">
      <w:pPr>
        <w:spacing w:line="235" w:lineRule="auto"/>
        <w:jc w:val="both"/>
        <w:rPr>
          <w:rFonts w:ascii="Calibri" w:hAnsi="Calibri"/>
          <w:sz w:val="14"/>
        </w:rPr>
      </w:pPr>
    </w:p>
    <w:p w14:paraId="694A1BF3" w14:textId="427D21B0" w:rsidR="000822B6" w:rsidRDefault="000822B6">
      <w:pPr>
        <w:spacing w:line="235" w:lineRule="auto"/>
        <w:jc w:val="both"/>
        <w:rPr>
          <w:rFonts w:ascii="Calibri" w:hAnsi="Calibri"/>
          <w:sz w:val="14"/>
        </w:rPr>
      </w:pPr>
    </w:p>
    <w:p w14:paraId="542CE08D" w14:textId="558245E9" w:rsidR="000822B6" w:rsidRDefault="000822B6">
      <w:pPr>
        <w:spacing w:line="235" w:lineRule="auto"/>
        <w:jc w:val="both"/>
        <w:rPr>
          <w:rFonts w:ascii="Calibri" w:hAnsi="Calibri"/>
          <w:sz w:val="14"/>
        </w:rPr>
      </w:pPr>
    </w:p>
    <w:p w14:paraId="5981CF47" w14:textId="01C0E7D8" w:rsidR="000822B6" w:rsidRDefault="000822B6">
      <w:pPr>
        <w:spacing w:line="235" w:lineRule="auto"/>
        <w:jc w:val="both"/>
        <w:rPr>
          <w:rFonts w:ascii="Calibri" w:hAnsi="Calibri"/>
          <w:sz w:val="14"/>
        </w:rPr>
      </w:pPr>
    </w:p>
    <w:p w14:paraId="7EA9351F" w14:textId="608B0808" w:rsidR="000822B6" w:rsidRDefault="000822B6">
      <w:pPr>
        <w:spacing w:line="235" w:lineRule="auto"/>
        <w:jc w:val="both"/>
        <w:rPr>
          <w:rFonts w:ascii="Calibri" w:hAnsi="Calibri"/>
          <w:sz w:val="14"/>
        </w:rPr>
      </w:pPr>
    </w:p>
    <w:p w14:paraId="78493D40" w14:textId="50C00E73" w:rsidR="000822B6" w:rsidRDefault="000822B6">
      <w:pPr>
        <w:spacing w:line="235" w:lineRule="auto"/>
        <w:jc w:val="both"/>
        <w:rPr>
          <w:rFonts w:ascii="Calibri" w:hAnsi="Calibri"/>
          <w:sz w:val="14"/>
        </w:rPr>
      </w:pPr>
    </w:p>
    <w:p w14:paraId="538910FD" w14:textId="72F71FB3" w:rsidR="000822B6" w:rsidRDefault="000822B6">
      <w:pPr>
        <w:spacing w:line="235" w:lineRule="auto"/>
        <w:jc w:val="both"/>
        <w:rPr>
          <w:rFonts w:ascii="Calibri" w:hAnsi="Calibri"/>
          <w:sz w:val="14"/>
        </w:rPr>
      </w:pPr>
    </w:p>
    <w:p w14:paraId="3C4AA650" w14:textId="0D8812A3" w:rsidR="000822B6" w:rsidRDefault="000822B6">
      <w:pPr>
        <w:spacing w:line="235" w:lineRule="auto"/>
        <w:jc w:val="both"/>
        <w:rPr>
          <w:rFonts w:ascii="Calibri" w:hAnsi="Calibri"/>
          <w:sz w:val="14"/>
        </w:rPr>
      </w:pPr>
    </w:p>
    <w:p w14:paraId="6D8001FB" w14:textId="383FAD64" w:rsidR="000822B6" w:rsidRDefault="000822B6">
      <w:pPr>
        <w:spacing w:line="235" w:lineRule="auto"/>
        <w:jc w:val="both"/>
        <w:rPr>
          <w:rFonts w:ascii="Calibri" w:hAnsi="Calibri"/>
          <w:sz w:val="14"/>
        </w:rPr>
      </w:pPr>
    </w:p>
    <w:p w14:paraId="34A0CC9D" w14:textId="7DEB9550" w:rsidR="000822B6" w:rsidRDefault="000822B6">
      <w:pPr>
        <w:spacing w:line="235" w:lineRule="auto"/>
        <w:jc w:val="both"/>
        <w:rPr>
          <w:rFonts w:ascii="Calibri" w:hAnsi="Calibri"/>
          <w:sz w:val="14"/>
        </w:rPr>
      </w:pPr>
    </w:p>
    <w:p w14:paraId="18062BA1" w14:textId="51CC22E9" w:rsidR="000822B6" w:rsidRDefault="000822B6">
      <w:pPr>
        <w:spacing w:line="235" w:lineRule="auto"/>
        <w:jc w:val="both"/>
        <w:rPr>
          <w:rFonts w:ascii="Calibri" w:hAnsi="Calibri"/>
          <w:sz w:val="14"/>
        </w:rPr>
      </w:pPr>
    </w:p>
    <w:p w14:paraId="72AB6F29" w14:textId="1F64206F" w:rsidR="000822B6" w:rsidRDefault="000822B6">
      <w:pPr>
        <w:spacing w:line="235" w:lineRule="auto"/>
        <w:jc w:val="both"/>
        <w:rPr>
          <w:rFonts w:ascii="Calibri" w:hAnsi="Calibri"/>
          <w:sz w:val="14"/>
        </w:rPr>
      </w:pPr>
    </w:p>
    <w:p w14:paraId="329A4E35" w14:textId="5F3D095B" w:rsidR="000822B6" w:rsidRDefault="000822B6">
      <w:pPr>
        <w:spacing w:line="235" w:lineRule="auto"/>
        <w:jc w:val="both"/>
        <w:rPr>
          <w:rFonts w:ascii="Calibri" w:hAnsi="Calibri"/>
          <w:sz w:val="14"/>
        </w:rPr>
      </w:pPr>
    </w:p>
    <w:p w14:paraId="5F16178E" w14:textId="439CC964" w:rsidR="000822B6" w:rsidRDefault="000822B6">
      <w:pPr>
        <w:spacing w:line="235" w:lineRule="auto"/>
        <w:jc w:val="both"/>
        <w:rPr>
          <w:rFonts w:ascii="Calibri" w:hAnsi="Calibri"/>
          <w:sz w:val="14"/>
        </w:rPr>
      </w:pPr>
    </w:p>
    <w:p w14:paraId="2A2077BA" w14:textId="70E6D94B" w:rsidR="000822B6" w:rsidRDefault="000822B6">
      <w:pPr>
        <w:spacing w:line="235" w:lineRule="auto"/>
        <w:jc w:val="both"/>
        <w:rPr>
          <w:rFonts w:ascii="Calibri" w:hAnsi="Calibri"/>
          <w:sz w:val="14"/>
        </w:rPr>
      </w:pPr>
    </w:p>
    <w:p w14:paraId="53976CCA" w14:textId="632AF586" w:rsidR="000822B6" w:rsidRDefault="000822B6">
      <w:pPr>
        <w:spacing w:line="235" w:lineRule="auto"/>
        <w:jc w:val="both"/>
        <w:rPr>
          <w:rFonts w:ascii="Calibri" w:hAnsi="Calibri"/>
          <w:sz w:val="14"/>
        </w:rPr>
      </w:pPr>
    </w:p>
    <w:p w14:paraId="60D12D30" w14:textId="021A0973" w:rsidR="000822B6" w:rsidRDefault="000822B6">
      <w:pPr>
        <w:spacing w:line="235" w:lineRule="auto"/>
        <w:jc w:val="both"/>
        <w:rPr>
          <w:rFonts w:ascii="Calibri" w:hAnsi="Calibri"/>
          <w:sz w:val="14"/>
        </w:rPr>
      </w:pPr>
    </w:p>
    <w:p w14:paraId="734B28DF" w14:textId="3BE9263E" w:rsidR="000822B6" w:rsidRDefault="000822B6">
      <w:pPr>
        <w:spacing w:line="235" w:lineRule="auto"/>
        <w:jc w:val="both"/>
        <w:rPr>
          <w:rFonts w:ascii="Calibri" w:hAnsi="Calibri"/>
          <w:sz w:val="14"/>
        </w:rPr>
      </w:pPr>
    </w:p>
    <w:p w14:paraId="38E59C29" w14:textId="7A6CEB78" w:rsidR="000822B6" w:rsidRDefault="000822B6">
      <w:pPr>
        <w:spacing w:line="235" w:lineRule="auto"/>
        <w:jc w:val="both"/>
        <w:rPr>
          <w:rFonts w:ascii="Calibri" w:hAnsi="Calibri"/>
          <w:sz w:val="14"/>
        </w:rPr>
      </w:pPr>
    </w:p>
    <w:p w14:paraId="5562350C" w14:textId="3F924E5C" w:rsidR="000822B6" w:rsidRDefault="000822B6">
      <w:pPr>
        <w:spacing w:line="235" w:lineRule="auto"/>
        <w:jc w:val="both"/>
        <w:rPr>
          <w:rFonts w:ascii="Calibri" w:hAnsi="Calibri"/>
          <w:sz w:val="14"/>
        </w:rPr>
      </w:pPr>
    </w:p>
    <w:p w14:paraId="35246039" w14:textId="6AD4EB52" w:rsidR="000822B6" w:rsidRDefault="000822B6">
      <w:pPr>
        <w:spacing w:line="235" w:lineRule="auto"/>
        <w:jc w:val="both"/>
        <w:rPr>
          <w:rFonts w:ascii="Calibri" w:hAnsi="Calibri"/>
          <w:sz w:val="14"/>
        </w:rPr>
      </w:pPr>
    </w:p>
    <w:p w14:paraId="50DB7B4D" w14:textId="0554A912" w:rsidR="000822B6" w:rsidRDefault="000822B6">
      <w:pPr>
        <w:spacing w:line="235" w:lineRule="auto"/>
        <w:jc w:val="both"/>
        <w:rPr>
          <w:rFonts w:ascii="Calibri" w:hAnsi="Calibri"/>
          <w:sz w:val="14"/>
        </w:rPr>
      </w:pPr>
    </w:p>
    <w:p w14:paraId="5E27185C" w14:textId="1BE6C9D2" w:rsidR="000822B6" w:rsidRDefault="000822B6">
      <w:pPr>
        <w:spacing w:line="235" w:lineRule="auto"/>
        <w:jc w:val="both"/>
        <w:rPr>
          <w:rFonts w:ascii="Calibri" w:hAnsi="Calibri"/>
          <w:sz w:val="14"/>
        </w:rPr>
      </w:pPr>
    </w:p>
    <w:p w14:paraId="1D0620FC" w14:textId="7FD92C31" w:rsidR="000822B6" w:rsidRDefault="000822B6">
      <w:pPr>
        <w:spacing w:line="235" w:lineRule="auto"/>
        <w:jc w:val="both"/>
        <w:rPr>
          <w:rFonts w:ascii="Calibri" w:hAnsi="Calibri"/>
          <w:sz w:val="14"/>
        </w:rPr>
      </w:pPr>
    </w:p>
    <w:p w14:paraId="29EC2DCF" w14:textId="498148C3" w:rsidR="000822B6" w:rsidRDefault="000822B6">
      <w:pPr>
        <w:spacing w:line="235" w:lineRule="auto"/>
        <w:jc w:val="both"/>
        <w:rPr>
          <w:rFonts w:ascii="Calibri" w:hAnsi="Calibri"/>
          <w:sz w:val="14"/>
        </w:rPr>
      </w:pPr>
    </w:p>
    <w:p w14:paraId="569896A0" w14:textId="7FD14F81" w:rsidR="000822B6" w:rsidRDefault="000822B6">
      <w:pPr>
        <w:spacing w:line="235" w:lineRule="auto"/>
        <w:jc w:val="both"/>
        <w:rPr>
          <w:rFonts w:ascii="Calibri" w:hAnsi="Calibri"/>
          <w:sz w:val="14"/>
        </w:rPr>
      </w:pPr>
    </w:p>
    <w:p w14:paraId="7DBDDEE8" w14:textId="1BE412EF" w:rsidR="000822B6" w:rsidRDefault="000822B6">
      <w:pPr>
        <w:spacing w:line="235" w:lineRule="auto"/>
        <w:jc w:val="both"/>
        <w:rPr>
          <w:rFonts w:ascii="Calibri" w:hAnsi="Calibri"/>
          <w:sz w:val="14"/>
        </w:rPr>
      </w:pPr>
    </w:p>
    <w:p w14:paraId="1C0C42E7" w14:textId="17B71319" w:rsidR="000822B6" w:rsidRDefault="000822B6">
      <w:pPr>
        <w:spacing w:line="235" w:lineRule="auto"/>
        <w:jc w:val="both"/>
        <w:rPr>
          <w:rFonts w:ascii="Calibri" w:hAnsi="Calibri"/>
          <w:sz w:val="14"/>
        </w:rPr>
      </w:pPr>
    </w:p>
    <w:p w14:paraId="52922904" w14:textId="6564695E" w:rsidR="000822B6" w:rsidRDefault="000822B6">
      <w:pPr>
        <w:spacing w:line="235" w:lineRule="auto"/>
        <w:jc w:val="both"/>
        <w:rPr>
          <w:rFonts w:ascii="Calibri" w:hAnsi="Calibri"/>
          <w:sz w:val="14"/>
        </w:rPr>
      </w:pPr>
    </w:p>
    <w:p w14:paraId="4458ACCB" w14:textId="582B1955" w:rsidR="000822B6" w:rsidRDefault="000822B6">
      <w:pPr>
        <w:spacing w:line="235" w:lineRule="auto"/>
        <w:jc w:val="both"/>
        <w:rPr>
          <w:rFonts w:ascii="Calibri" w:hAnsi="Calibri"/>
          <w:sz w:val="14"/>
        </w:rPr>
      </w:pPr>
    </w:p>
    <w:p w14:paraId="5C5DD606" w14:textId="0877B816" w:rsidR="000822B6" w:rsidRDefault="000822B6">
      <w:pPr>
        <w:spacing w:line="235" w:lineRule="auto"/>
        <w:jc w:val="both"/>
        <w:rPr>
          <w:rFonts w:ascii="Calibri" w:hAnsi="Calibri"/>
          <w:sz w:val="14"/>
        </w:rPr>
      </w:pPr>
    </w:p>
    <w:p w14:paraId="70BB9189" w14:textId="73DDCE2D" w:rsidR="000822B6" w:rsidRDefault="000822B6">
      <w:pPr>
        <w:spacing w:line="235" w:lineRule="auto"/>
        <w:jc w:val="both"/>
        <w:rPr>
          <w:rFonts w:ascii="Calibri" w:hAnsi="Calibri"/>
          <w:sz w:val="14"/>
        </w:rPr>
      </w:pPr>
    </w:p>
    <w:p w14:paraId="1D01031A" w14:textId="1F3B784E" w:rsidR="000822B6" w:rsidRDefault="000822B6">
      <w:pPr>
        <w:spacing w:line="235" w:lineRule="auto"/>
        <w:jc w:val="both"/>
        <w:rPr>
          <w:rFonts w:ascii="Calibri" w:hAnsi="Calibri"/>
          <w:sz w:val="14"/>
        </w:rPr>
      </w:pPr>
    </w:p>
    <w:p w14:paraId="2C30BB39" w14:textId="478307CD" w:rsidR="000822B6" w:rsidRDefault="000822B6">
      <w:pPr>
        <w:spacing w:line="235" w:lineRule="auto"/>
        <w:jc w:val="both"/>
        <w:rPr>
          <w:rFonts w:ascii="Calibri" w:hAnsi="Calibri"/>
          <w:sz w:val="14"/>
        </w:rPr>
      </w:pPr>
    </w:p>
    <w:p w14:paraId="4CD7F8A6" w14:textId="08CF178C" w:rsidR="000822B6" w:rsidRDefault="000822B6">
      <w:pPr>
        <w:spacing w:line="235" w:lineRule="auto"/>
        <w:jc w:val="both"/>
        <w:rPr>
          <w:rFonts w:ascii="Calibri" w:hAnsi="Calibri"/>
          <w:sz w:val="14"/>
        </w:rPr>
      </w:pPr>
    </w:p>
    <w:p w14:paraId="60015324" w14:textId="0BC701B2" w:rsidR="000822B6" w:rsidRDefault="000822B6">
      <w:pPr>
        <w:spacing w:line="235" w:lineRule="auto"/>
        <w:jc w:val="both"/>
        <w:rPr>
          <w:rFonts w:ascii="Calibri" w:hAnsi="Calibri"/>
          <w:sz w:val="14"/>
        </w:rPr>
      </w:pPr>
    </w:p>
    <w:p w14:paraId="6E361B77" w14:textId="6C98C71A" w:rsidR="000822B6" w:rsidRDefault="000822B6">
      <w:pPr>
        <w:spacing w:line="235" w:lineRule="auto"/>
        <w:jc w:val="both"/>
        <w:rPr>
          <w:rFonts w:ascii="Calibri" w:hAnsi="Calibri"/>
          <w:sz w:val="14"/>
        </w:rPr>
      </w:pPr>
    </w:p>
    <w:p w14:paraId="23935F1D" w14:textId="3C1B2E8D" w:rsidR="000822B6" w:rsidRDefault="000822B6">
      <w:pPr>
        <w:spacing w:line="235" w:lineRule="auto"/>
        <w:jc w:val="both"/>
        <w:rPr>
          <w:rFonts w:ascii="Calibri" w:hAnsi="Calibri"/>
          <w:sz w:val="14"/>
        </w:rPr>
      </w:pPr>
    </w:p>
    <w:p w14:paraId="14E7D760" w14:textId="79D5A5AB" w:rsidR="000822B6" w:rsidRDefault="000822B6">
      <w:pPr>
        <w:spacing w:line="235" w:lineRule="auto"/>
        <w:jc w:val="both"/>
        <w:rPr>
          <w:rFonts w:ascii="Calibri" w:hAnsi="Calibri"/>
          <w:sz w:val="14"/>
        </w:rPr>
      </w:pPr>
    </w:p>
    <w:p w14:paraId="79CC4F44" w14:textId="14419825" w:rsidR="000822B6" w:rsidRDefault="000822B6">
      <w:pPr>
        <w:spacing w:line="235" w:lineRule="auto"/>
        <w:jc w:val="both"/>
        <w:rPr>
          <w:rFonts w:ascii="Calibri" w:hAnsi="Calibri"/>
          <w:sz w:val="14"/>
        </w:rPr>
      </w:pPr>
    </w:p>
    <w:p w14:paraId="48C757A7" w14:textId="33768335" w:rsidR="000822B6" w:rsidRDefault="000822B6">
      <w:pPr>
        <w:spacing w:line="235" w:lineRule="auto"/>
        <w:jc w:val="both"/>
        <w:rPr>
          <w:rFonts w:ascii="Calibri" w:hAnsi="Calibri"/>
          <w:sz w:val="14"/>
        </w:rPr>
      </w:pPr>
    </w:p>
    <w:p w14:paraId="4E1DB034" w14:textId="649451D5" w:rsidR="000822B6" w:rsidRDefault="000822B6">
      <w:pPr>
        <w:spacing w:line="235" w:lineRule="auto"/>
        <w:jc w:val="both"/>
        <w:rPr>
          <w:rFonts w:ascii="Calibri" w:hAnsi="Calibri"/>
          <w:sz w:val="14"/>
        </w:rPr>
      </w:pPr>
    </w:p>
    <w:p w14:paraId="1168054F" w14:textId="29144075" w:rsidR="000822B6" w:rsidRDefault="000822B6">
      <w:pPr>
        <w:spacing w:line="235" w:lineRule="auto"/>
        <w:jc w:val="both"/>
        <w:rPr>
          <w:rFonts w:ascii="Calibri" w:hAnsi="Calibri"/>
          <w:sz w:val="14"/>
        </w:rPr>
      </w:pPr>
    </w:p>
    <w:p w14:paraId="4918BC0B" w14:textId="08F98773" w:rsidR="000822B6" w:rsidRDefault="000822B6">
      <w:pPr>
        <w:spacing w:line="235" w:lineRule="auto"/>
        <w:jc w:val="both"/>
        <w:rPr>
          <w:rFonts w:ascii="Calibri" w:hAnsi="Calibri"/>
          <w:sz w:val="14"/>
        </w:rPr>
      </w:pPr>
    </w:p>
    <w:p w14:paraId="047C6026" w14:textId="67CDEA11" w:rsidR="000822B6" w:rsidRDefault="000822B6">
      <w:pPr>
        <w:spacing w:line="235" w:lineRule="auto"/>
        <w:jc w:val="both"/>
        <w:rPr>
          <w:rFonts w:ascii="Calibri" w:hAnsi="Calibri"/>
          <w:sz w:val="14"/>
        </w:rPr>
      </w:pPr>
    </w:p>
    <w:p w14:paraId="218B6C84" w14:textId="61997D38" w:rsidR="000822B6" w:rsidRDefault="000822B6">
      <w:pPr>
        <w:spacing w:line="235" w:lineRule="auto"/>
        <w:jc w:val="both"/>
        <w:rPr>
          <w:rFonts w:ascii="Calibri" w:hAnsi="Calibri"/>
          <w:sz w:val="14"/>
        </w:rPr>
      </w:pPr>
    </w:p>
    <w:p w14:paraId="23231455" w14:textId="5865AE86" w:rsidR="000822B6" w:rsidRDefault="000822B6">
      <w:pPr>
        <w:spacing w:line="235" w:lineRule="auto"/>
        <w:jc w:val="both"/>
        <w:rPr>
          <w:rFonts w:ascii="Calibri" w:hAnsi="Calibri"/>
          <w:sz w:val="14"/>
        </w:rPr>
      </w:pPr>
    </w:p>
    <w:p w14:paraId="22FED075" w14:textId="4FE53B12" w:rsidR="000822B6" w:rsidRDefault="000822B6">
      <w:pPr>
        <w:spacing w:line="235" w:lineRule="auto"/>
        <w:jc w:val="both"/>
        <w:rPr>
          <w:rFonts w:ascii="Calibri" w:hAnsi="Calibri"/>
          <w:sz w:val="14"/>
        </w:rPr>
      </w:pPr>
    </w:p>
    <w:p w14:paraId="3C37E65B" w14:textId="28180D10" w:rsidR="000822B6" w:rsidRDefault="000822B6">
      <w:pPr>
        <w:spacing w:line="235" w:lineRule="auto"/>
        <w:jc w:val="both"/>
        <w:rPr>
          <w:rFonts w:ascii="Calibri" w:hAnsi="Calibri"/>
          <w:sz w:val="14"/>
        </w:rPr>
      </w:pPr>
    </w:p>
    <w:p w14:paraId="07837B44" w14:textId="3DB9EB64" w:rsidR="000822B6" w:rsidRDefault="000822B6">
      <w:pPr>
        <w:spacing w:line="235" w:lineRule="auto"/>
        <w:jc w:val="both"/>
        <w:rPr>
          <w:rFonts w:ascii="Calibri" w:hAnsi="Calibri"/>
          <w:sz w:val="14"/>
        </w:rPr>
      </w:pPr>
    </w:p>
    <w:p w14:paraId="170D48F4" w14:textId="2088273C" w:rsidR="000822B6" w:rsidRDefault="000822B6">
      <w:pPr>
        <w:spacing w:line="235" w:lineRule="auto"/>
        <w:jc w:val="both"/>
        <w:rPr>
          <w:rFonts w:ascii="Calibri" w:hAnsi="Calibri"/>
          <w:sz w:val="14"/>
        </w:rPr>
      </w:pPr>
    </w:p>
    <w:p w14:paraId="6BBB8B89" w14:textId="52F31AF9" w:rsidR="000822B6" w:rsidRDefault="00F56089">
      <w:pPr>
        <w:spacing w:line="235" w:lineRule="auto"/>
        <w:jc w:val="both"/>
        <w:rPr>
          <w:rFonts w:ascii="Calibri" w:hAnsi="Calibri"/>
          <w:sz w:val="14"/>
        </w:rPr>
      </w:pPr>
      <w:r>
        <w:rPr>
          <w:noProof/>
          <w:lang w:val="en-US" w:eastAsia="en-US" w:bidi="ar-SA"/>
        </w:rPr>
        <w:drawing>
          <wp:anchor distT="0" distB="0" distL="114300" distR="114300" simplePos="0" relativeHeight="251895296" behindDoc="0" locked="0" layoutInCell="1" allowOverlap="1" wp14:anchorId="0A464533" wp14:editId="0E153A8B">
            <wp:simplePos x="0" y="0"/>
            <wp:positionH relativeFrom="margin">
              <wp:posOffset>66675</wp:posOffset>
            </wp:positionH>
            <wp:positionV relativeFrom="paragraph">
              <wp:posOffset>-212725</wp:posOffset>
            </wp:positionV>
            <wp:extent cx="7586980" cy="9686925"/>
            <wp:effectExtent l="0" t="0" r="0" b="9525"/>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extLst>
                        <a:ext uri="{28A0092B-C50C-407E-A947-70E740481C1C}">
                          <a14:useLocalDpi xmlns:a14="http://schemas.microsoft.com/office/drawing/2010/main" val="0"/>
                        </a:ext>
                      </a:extLst>
                    </a:blip>
                    <a:srcRect l="25374" t="20605" r="44847" b="10467"/>
                    <a:stretch/>
                  </pic:blipFill>
                  <pic:spPr bwMode="auto">
                    <a:xfrm>
                      <a:off x="0" y="0"/>
                      <a:ext cx="7587380" cy="96874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4D09A0" w14:textId="0CE18C16" w:rsidR="000822B6" w:rsidRDefault="000822B6">
      <w:pPr>
        <w:spacing w:line="235" w:lineRule="auto"/>
        <w:jc w:val="both"/>
        <w:rPr>
          <w:rFonts w:ascii="Calibri" w:hAnsi="Calibri"/>
          <w:sz w:val="14"/>
        </w:rPr>
      </w:pPr>
    </w:p>
    <w:p w14:paraId="4D3F3653" w14:textId="43C7D94C" w:rsidR="000822B6" w:rsidRDefault="000822B6">
      <w:pPr>
        <w:spacing w:line="235" w:lineRule="auto"/>
        <w:jc w:val="both"/>
        <w:rPr>
          <w:rFonts w:ascii="Calibri" w:hAnsi="Calibri"/>
          <w:sz w:val="14"/>
        </w:rPr>
      </w:pPr>
    </w:p>
    <w:p w14:paraId="5205126F" w14:textId="64E80004" w:rsidR="000822B6" w:rsidRDefault="000822B6">
      <w:pPr>
        <w:spacing w:line="235" w:lineRule="auto"/>
        <w:jc w:val="both"/>
        <w:rPr>
          <w:rFonts w:ascii="Calibri" w:hAnsi="Calibri"/>
          <w:sz w:val="14"/>
        </w:rPr>
      </w:pPr>
    </w:p>
    <w:p w14:paraId="67456D20" w14:textId="33557744" w:rsidR="000822B6" w:rsidRDefault="000822B6">
      <w:pPr>
        <w:spacing w:line="235" w:lineRule="auto"/>
        <w:jc w:val="both"/>
        <w:rPr>
          <w:rFonts w:ascii="Calibri" w:hAnsi="Calibri"/>
          <w:sz w:val="14"/>
        </w:rPr>
      </w:pPr>
    </w:p>
    <w:p w14:paraId="3DAFD6F9" w14:textId="70CD2F10" w:rsidR="000822B6" w:rsidRDefault="000822B6">
      <w:pPr>
        <w:spacing w:line="235" w:lineRule="auto"/>
        <w:jc w:val="both"/>
        <w:rPr>
          <w:rFonts w:ascii="Calibri" w:hAnsi="Calibri"/>
          <w:sz w:val="14"/>
        </w:rPr>
      </w:pPr>
    </w:p>
    <w:p w14:paraId="71C40D2B" w14:textId="0A935DF8" w:rsidR="00F56089" w:rsidRDefault="00F56089">
      <w:pPr>
        <w:spacing w:line="235" w:lineRule="auto"/>
        <w:jc w:val="both"/>
        <w:rPr>
          <w:rFonts w:ascii="Calibri" w:hAnsi="Calibri"/>
          <w:sz w:val="14"/>
        </w:rPr>
      </w:pPr>
    </w:p>
    <w:p w14:paraId="596857A6" w14:textId="5288AEF6" w:rsidR="00F56089" w:rsidRDefault="00F56089">
      <w:pPr>
        <w:spacing w:line="235" w:lineRule="auto"/>
        <w:jc w:val="both"/>
        <w:rPr>
          <w:rFonts w:ascii="Calibri" w:hAnsi="Calibri"/>
          <w:sz w:val="14"/>
        </w:rPr>
      </w:pPr>
    </w:p>
    <w:p w14:paraId="35B55C2D" w14:textId="60ACF23A" w:rsidR="00F56089" w:rsidRDefault="00F56089">
      <w:pPr>
        <w:spacing w:line="235" w:lineRule="auto"/>
        <w:jc w:val="both"/>
        <w:rPr>
          <w:rFonts w:ascii="Calibri" w:hAnsi="Calibri"/>
          <w:sz w:val="14"/>
        </w:rPr>
      </w:pPr>
    </w:p>
    <w:p w14:paraId="0A7E805E" w14:textId="65D57342" w:rsidR="00F56089" w:rsidRDefault="00F56089">
      <w:pPr>
        <w:spacing w:line="235" w:lineRule="auto"/>
        <w:jc w:val="both"/>
        <w:rPr>
          <w:rFonts w:ascii="Calibri" w:hAnsi="Calibri"/>
          <w:sz w:val="14"/>
        </w:rPr>
      </w:pPr>
    </w:p>
    <w:p w14:paraId="1100DFDC" w14:textId="48B3A329" w:rsidR="00F56089" w:rsidRDefault="00F56089">
      <w:pPr>
        <w:spacing w:line="235" w:lineRule="auto"/>
        <w:jc w:val="both"/>
        <w:rPr>
          <w:rFonts w:ascii="Calibri" w:hAnsi="Calibri"/>
          <w:sz w:val="14"/>
        </w:rPr>
      </w:pPr>
    </w:p>
    <w:p w14:paraId="20EBB64A" w14:textId="2E874339" w:rsidR="00F56089" w:rsidRDefault="00F56089">
      <w:pPr>
        <w:spacing w:line="235" w:lineRule="auto"/>
        <w:jc w:val="both"/>
        <w:rPr>
          <w:rFonts w:ascii="Calibri" w:hAnsi="Calibri"/>
          <w:sz w:val="14"/>
        </w:rPr>
      </w:pPr>
    </w:p>
    <w:p w14:paraId="26A8DAE0" w14:textId="162AA7B1" w:rsidR="00F56089" w:rsidRDefault="00F56089">
      <w:pPr>
        <w:spacing w:line="235" w:lineRule="auto"/>
        <w:jc w:val="both"/>
        <w:rPr>
          <w:rFonts w:ascii="Calibri" w:hAnsi="Calibri"/>
          <w:sz w:val="14"/>
        </w:rPr>
      </w:pPr>
    </w:p>
    <w:p w14:paraId="05EF1476" w14:textId="7D6FFDCD" w:rsidR="00F56089" w:rsidRDefault="00F56089">
      <w:pPr>
        <w:spacing w:line="235" w:lineRule="auto"/>
        <w:jc w:val="both"/>
        <w:rPr>
          <w:rFonts w:ascii="Calibri" w:hAnsi="Calibri"/>
          <w:sz w:val="14"/>
        </w:rPr>
      </w:pPr>
    </w:p>
    <w:p w14:paraId="0EA5EA15" w14:textId="4C688CC5" w:rsidR="00F56089" w:rsidRDefault="00F56089">
      <w:pPr>
        <w:spacing w:line="235" w:lineRule="auto"/>
        <w:jc w:val="both"/>
        <w:rPr>
          <w:rFonts w:ascii="Calibri" w:hAnsi="Calibri"/>
          <w:sz w:val="14"/>
        </w:rPr>
      </w:pPr>
    </w:p>
    <w:p w14:paraId="602EB409" w14:textId="61ED3F9A" w:rsidR="00F56089" w:rsidRDefault="00F56089">
      <w:pPr>
        <w:spacing w:line="235" w:lineRule="auto"/>
        <w:jc w:val="both"/>
        <w:rPr>
          <w:rFonts w:ascii="Calibri" w:hAnsi="Calibri"/>
          <w:sz w:val="14"/>
        </w:rPr>
      </w:pPr>
    </w:p>
    <w:p w14:paraId="5A4BD173" w14:textId="65ADCF35" w:rsidR="00F56089" w:rsidRDefault="00F56089">
      <w:pPr>
        <w:spacing w:line="235" w:lineRule="auto"/>
        <w:jc w:val="both"/>
        <w:rPr>
          <w:rFonts w:ascii="Calibri" w:hAnsi="Calibri"/>
          <w:sz w:val="14"/>
        </w:rPr>
      </w:pPr>
    </w:p>
    <w:p w14:paraId="3BA7E630" w14:textId="57F32368" w:rsidR="00F56089" w:rsidRDefault="00F56089">
      <w:pPr>
        <w:spacing w:line="235" w:lineRule="auto"/>
        <w:jc w:val="both"/>
        <w:rPr>
          <w:rFonts w:ascii="Calibri" w:hAnsi="Calibri"/>
          <w:sz w:val="14"/>
        </w:rPr>
      </w:pPr>
    </w:p>
    <w:p w14:paraId="5263764A" w14:textId="25A22FFD" w:rsidR="00F56089" w:rsidRDefault="00F56089">
      <w:pPr>
        <w:spacing w:line="235" w:lineRule="auto"/>
        <w:jc w:val="both"/>
        <w:rPr>
          <w:rFonts w:ascii="Calibri" w:hAnsi="Calibri"/>
          <w:sz w:val="14"/>
        </w:rPr>
      </w:pPr>
    </w:p>
    <w:p w14:paraId="2A03919F" w14:textId="5A17C344" w:rsidR="00F56089" w:rsidRDefault="00F56089">
      <w:pPr>
        <w:spacing w:line="235" w:lineRule="auto"/>
        <w:jc w:val="both"/>
        <w:rPr>
          <w:rFonts w:ascii="Calibri" w:hAnsi="Calibri"/>
          <w:sz w:val="14"/>
        </w:rPr>
      </w:pPr>
    </w:p>
    <w:p w14:paraId="330AC524" w14:textId="5CAAF70C" w:rsidR="00F56089" w:rsidRDefault="00F56089">
      <w:pPr>
        <w:spacing w:line="235" w:lineRule="auto"/>
        <w:jc w:val="both"/>
        <w:rPr>
          <w:rFonts w:ascii="Calibri" w:hAnsi="Calibri"/>
          <w:sz w:val="14"/>
        </w:rPr>
      </w:pPr>
    </w:p>
    <w:p w14:paraId="26C5093C" w14:textId="25D45E0E" w:rsidR="00F56089" w:rsidRDefault="00F56089">
      <w:pPr>
        <w:spacing w:line="235" w:lineRule="auto"/>
        <w:jc w:val="both"/>
        <w:rPr>
          <w:rFonts w:ascii="Calibri" w:hAnsi="Calibri"/>
          <w:sz w:val="14"/>
        </w:rPr>
      </w:pPr>
    </w:p>
    <w:p w14:paraId="4F06EE82" w14:textId="5F28F8A1" w:rsidR="00F56089" w:rsidRDefault="00F56089">
      <w:pPr>
        <w:spacing w:line="235" w:lineRule="auto"/>
        <w:jc w:val="both"/>
        <w:rPr>
          <w:rFonts w:ascii="Calibri" w:hAnsi="Calibri"/>
          <w:sz w:val="14"/>
        </w:rPr>
      </w:pPr>
    </w:p>
    <w:p w14:paraId="7E931CD8" w14:textId="41D72582" w:rsidR="00F56089" w:rsidRDefault="00F56089">
      <w:pPr>
        <w:spacing w:line="235" w:lineRule="auto"/>
        <w:jc w:val="both"/>
        <w:rPr>
          <w:rFonts w:ascii="Calibri" w:hAnsi="Calibri"/>
          <w:sz w:val="14"/>
        </w:rPr>
      </w:pPr>
    </w:p>
    <w:p w14:paraId="17B17B03" w14:textId="75C6D114" w:rsidR="00F56089" w:rsidRDefault="00F56089">
      <w:pPr>
        <w:spacing w:line="235" w:lineRule="auto"/>
        <w:jc w:val="both"/>
        <w:rPr>
          <w:rFonts w:ascii="Calibri" w:hAnsi="Calibri"/>
          <w:sz w:val="14"/>
        </w:rPr>
      </w:pPr>
    </w:p>
    <w:p w14:paraId="48A7B981" w14:textId="674FD8D6" w:rsidR="00F56089" w:rsidRDefault="00F56089">
      <w:pPr>
        <w:spacing w:line="235" w:lineRule="auto"/>
        <w:jc w:val="both"/>
        <w:rPr>
          <w:rFonts w:ascii="Calibri" w:hAnsi="Calibri"/>
          <w:sz w:val="14"/>
        </w:rPr>
      </w:pPr>
    </w:p>
    <w:p w14:paraId="23703C60" w14:textId="7D3E6B38" w:rsidR="00F56089" w:rsidRDefault="00F56089">
      <w:pPr>
        <w:spacing w:line="235" w:lineRule="auto"/>
        <w:jc w:val="both"/>
        <w:rPr>
          <w:rFonts w:ascii="Calibri" w:hAnsi="Calibri"/>
          <w:sz w:val="14"/>
        </w:rPr>
      </w:pPr>
    </w:p>
    <w:p w14:paraId="6E219709" w14:textId="5EA44F9C" w:rsidR="00F56089" w:rsidRDefault="00F56089">
      <w:pPr>
        <w:spacing w:line="235" w:lineRule="auto"/>
        <w:jc w:val="both"/>
        <w:rPr>
          <w:rFonts w:ascii="Calibri" w:hAnsi="Calibri"/>
          <w:sz w:val="14"/>
        </w:rPr>
      </w:pPr>
    </w:p>
    <w:p w14:paraId="7C0FF29A" w14:textId="608EEEB5" w:rsidR="00F56089" w:rsidRDefault="00F56089">
      <w:pPr>
        <w:spacing w:line="235" w:lineRule="auto"/>
        <w:jc w:val="both"/>
        <w:rPr>
          <w:rFonts w:ascii="Calibri" w:hAnsi="Calibri"/>
          <w:sz w:val="14"/>
        </w:rPr>
      </w:pPr>
    </w:p>
    <w:p w14:paraId="0B8909D5" w14:textId="66688A31" w:rsidR="00F56089" w:rsidRDefault="00F56089">
      <w:pPr>
        <w:spacing w:line="235" w:lineRule="auto"/>
        <w:jc w:val="both"/>
        <w:rPr>
          <w:rFonts w:ascii="Calibri" w:hAnsi="Calibri"/>
          <w:sz w:val="14"/>
        </w:rPr>
      </w:pPr>
    </w:p>
    <w:p w14:paraId="0BA6B3A3" w14:textId="538A5DFB" w:rsidR="00F56089" w:rsidRDefault="00F56089">
      <w:pPr>
        <w:spacing w:line="235" w:lineRule="auto"/>
        <w:jc w:val="both"/>
        <w:rPr>
          <w:rFonts w:ascii="Calibri" w:hAnsi="Calibri"/>
          <w:sz w:val="14"/>
        </w:rPr>
      </w:pPr>
    </w:p>
    <w:p w14:paraId="425BC138" w14:textId="7E443A66" w:rsidR="00F56089" w:rsidRDefault="00F56089">
      <w:pPr>
        <w:spacing w:line="235" w:lineRule="auto"/>
        <w:jc w:val="both"/>
        <w:rPr>
          <w:rFonts w:ascii="Calibri" w:hAnsi="Calibri"/>
          <w:sz w:val="14"/>
        </w:rPr>
      </w:pPr>
    </w:p>
    <w:p w14:paraId="6F3F0EFA" w14:textId="1A81618E" w:rsidR="00F56089" w:rsidRDefault="00F56089">
      <w:pPr>
        <w:spacing w:line="235" w:lineRule="auto"/>
        <w:jc w:val="both"/>
        <w:rPr>
          <w:rFonts w:ascii="Calibri" w:hAnsi="Calibri"/>
          <w:sz w:val="14"/>
        </w:rPr>
      </w:pPr>
    </w:p>
    <w:p w14:paraId="5004E673" w14:textId="708839DB" w:rsidR="00F56089" w:rsidRDefault="00F56089">
      <w:pPr>
        <w:spacing w:line="235" w:lineRule="auto"/>
        <w:jc w:val="both"/>
        <w:rPr>
          <w:rFonts w:ascii="Calibri" w:hAnsi="Calibri"/>
          <w:sz w:val="14"/>
        </w:rPr>
      </w:pPr>
    </w:p>
    <w:p w14:paraId="776C5ADA" w14:textId="35208C62" w:rsidR="00F56089" w:rsidRDefault="00F56089">
      <w:pPr>
        <w:spacing w:line="235" w:lineRule="auto"/>
        <w:jc w:val="both"/>
        <w:rPr>
          <w:rFonts w:ascii="Calibri" w:hAnsi="Calibri"/>
          <w:sz w:val="14"/>
        </w:rPr>
      </w:pPr>
    </w:p>
    <w:p w14:paraId="2A63462F" w14:textId="3CB64EF6" w:rsidR="00F56089" w:rsidRDefault="00F56089">
      <w:pPr>
        <w:spacing w:line="235" w:lineRule="auto"/>
        <w:jc w:val="both"/>
        <w:rPr>
          <w:rFonts w:ascii="Calibri" w:hAnsi="Calibri"/>
          <w:sz w:val="14"/>
        </w:rPr>
      </w:pPr>
    </w:p>
    <w:p w14:paraId="320CCABE" w14:textId="39001885" w:rsidR="00F56089" w:rsidRDefault="00F56089">
      <w:pPr>
        <w:spacing w:line="235" w:lineRule="auto"/>
        <w:jc w:val="both"/>
        <w:rPr>
          <w:rFonts w:ascii="Calibri" w:hAnsi="Calibri"/>
          <w:sz w:val="14"/>
        </w:rPr>
      </w:pPr>
    </w:p>
    <w:p w14:paraId="0AF45D37" w14:textId="53B98866" w:rsidR="00F56089" w:rsidRDefault="00F56089">
      <w:pPr>
        <w:spacing w:line="235" w:lineRule="auto"/>
        <w:jc w:val="both"/>
        <w:rPr>
          <w:rFonts w:ascii="Calibri" w:hAnsi="Calibri"/>
          <w:sz w:val="14"/>
        </w:rPr>
      </w:pPr>
    </w:p>
    <w:p w14:paraId="747E7B3B" w14:textId="0FB281FB" w:rsidR="00F56089" w:rsidRDefault="00F56089">
      <w:pPr>
        <w:spacing w:line="235" w:lineRule="auto"/>
        <w:jc w:val="both"/>
        <w:rPr>
          <w:rFonts w:ascii="Calibri" w:hAnsi="Calibri"/>
          <w:sz w:val="14"/>
        </w:rPr>
      </w:pPr>
    </w:p>
    <w:p w14:paraId="4CA05272" w14:textId="4E313441" w:rsidR="00F56089" w:rsidRDefault="00F56089">
      <w:pPr>
        <w:spacing w:line="235" w:lineRule="auto"/>
        <w:jc w:val="both"/>
        <w:rPr>
          <w:rFonts w:ascii="Calibri" w:hAnsi="Calibri"/>
          <w:sz w:val="14"/>
        </w:rPr>
      </w:pPr>
    </w:p>
    <w:p w14:paraId="1E58BC11" w14:textId="50AE72AF" w:rsidR="00F56089" w:rsidRDefault="00F56089">
      <w:pPr>
        <w:spacing w:line="235" w:lineRule="auto"/>
        <w:jc w:val="both"/>
        <w:rPr>
          <w:rFonts w:ascii="Calibri" w:hAnsi="Calibri"/>
          <w:sz w:val="14"/>
        </w:rPr>
      </w:pPr>
    </w:p>
    <w:p w14:paraId="50D710EE" w14:textId="4F7291F1" w:rsidR="00F56089" w:rsidRDefault="00F56089">
      <w:pPr>
        <w:spacing w:line="235" w:lineRule="auto"/>
        <w:jc w:val="both"/>
        <w:rPr>
          <w:rFonts w:ascii="Calibri" w:hAnsi="Calibri"/>
          <w:sz w:val="14"/>
        </w:rPr>
      </w:pPr>
    </w:p>
    <w:p w14:paraId="5F777A15" w14:textId="7955B9BE" w:rsidR="00F56089" w:rsidRDefault="00F56089">
      <w:pPr>
        <w:spacing w:line="235" w:lineRule="auto"/>
        <w:jc w:val="both"/>
        <w:rPr>
          <w:rFonts w:ascii="Calibri" w:hAnsi="Calibri"/>
          <w:sz w:val="14"/>
        </w:rPr>
      </w:pPr>
    </w:p>
    <w:p w14:paraId="01C881D4" w14:textId="68C39D24" w:rsidR="00F56089" w:rsidRDefault="00F56089">
      <w:pPr>
        <w:spacing w:line="235" w:lineRule="auto"/>
        <w:jc w:val="both"/>
        <w:rPr>
          <w:rFonts w:ascii="Calibri" w:hAnsi="Calibri"/>
          <w:sz w:val="14"/>
        </w:rPr>
      </w:pPr>
    </w:p>
    <w:p w14:paraId="3EF2C945" w14:textId="3370564E" w:rsidR="00F56089" w:rsidRDefault="00F56089">
      <w:pPr>
        <w:spacing w:line="235" w:lineRule="auto"/>
        <w:jc w:val="both"/>
        <w:rPr>
          <w:rFonts w:ascii="Calibri" w:hAnsi="Calibri"/>
          <w:sz w:val="14"/>
        </w:rPr>
      </w:pPr>
    </w:p>
    <w:p w14:paraId="051402B4" w14:textId="77ABBB36" w:rsidR="00F56089" w:rsidRDefault="00F56089">
      <w:pPr>
        <w:spacing w:line="235" w:lineRule="auto"/>
        <w:jc w:val="both"/>
        <w:rPr>
          <w:rFonts w:ascii="Calibri" w:hAnsi="Calibri"/>
          <w:sz w:val="14"/>
        </w:rPr>
      </w:pPr>
    </w:p>
    <w:p w14:paraId="1E7CE23A" w14:textId="1239EE65" w:rsidR="00F56089" w:rsidRDefault="00F56089">
      <w:pPr>
        <w:spacing w:line="235" w:lineRule="auto"/>
        <w:jc w:val="both"/>
        <w:rPr>
          <w:rFonts w:ascii="Calibri" w:hAnsi="Calibri"/>
          <w:sz w:val="14"/>
        </w:rPr>
      </w:pPr>
    </w:p>
    <w:p w14:paraId="629D7063" w14:textId="537B6232" w:rsidR="00F56089" w:rsidRDefault="00F56089">
      <w:pPr>
        <w:spacing w:line="235" w:lineRule="auto"/>
        <w:jc w:val="both"/>
        <w:rPr>
          <w:rFonts w:ascii="Calibri" w:hAnsi="Calibri"/>
          <w:sz w:val="14"/>
        </w:rPr>
      </w:pPr>
    </w:p>
    <w:p w14:paraId="4D1EC9DD" w14:textId="3F72F946" w:rsidR="00F56089" w:rsidRDefault="00F56089">
      <w:pPr>
        <w:spacing w:line="235" w:lineRule="auto"/>
        <w:jc w:val="both"/>
        <w:rPr>
          <w:rFonts w:ascii="Calibri" w:hAnsi="Calibri"/>
          <w:sz w:val="14"/>
        </w:rPr>
      </w:pPr>
    </w:p>
    <w:p w14:paraId="0E6FEBEB" w14:textId="38D1B57E" w:rsidR="00F56089" w:rsidRDefault="00F56089">
      <w:pPr>
        <w:spacing w:line="235" w:lineRule="auto"/>
        <w:jc w:val="both"/>
        <w:rPr>
          <w:rFonts w:ascii="Calibri" w:hAnsi="Calibri"/>
          <w:sz w:val="14"/>
        </w:rPr>
      </w:pPr>
    </w:p>
    <w:p w14:paraId="641D1696" w14:textId="602C6C0D" w:rsidR="00F56089" w:rsidRDefault="00F56089">
      <w:pPr>
        <w:spacing w:line="235" w:lineRule="auto"/>
        <w:jc w:val="both"/>
        <w:rPr>
          <w:rFonts w:ascii="Calibri" w:hAnsi="Calibri"/>
          <w:sz w:val="14"/>
        </w:rPr>
      </w:pPr>
    </w:p>
    <w:p w14:paraId="38B11C8B" w14:textId="233A214A" w:rsidR="00F56089" w:rsidRDefault="00F56089">
      <w:pPr>
        <w:spacing w:line="235" w:lineRule="auto"/>
        <w:jc w:val="both"/>
        <w:rPr>
          <w:rFonts w:ascii="Calibri" w:hAnsi="Calibri"/>
          <w:sz w:val="14"/>
        </w:rPr>
      </w:pPr>
    </w:p>
    <w:p w14:paraId="1FB99D59" w14:textId="081BE34F" w:rsidR="00F56089" w:rsidRDefault="00F56089">
      <w:pPr>
        <w:spacing w:line="235" w:lineRule="auto"/>
        <w:jc w:val="both"/>
        <w:rPr>
          <w:rFonts w:ascii="Calibri" w:hAnsi="Calibri"/>
          <w:sz w:val="14"/>
        </w:rPr>
      </w:pPr>
    </w:p>
    <w:p w14:paraId="65D5DE48" w14:textId="30EC15DB" w:rsidR="00F56089" w:rsidRDefault="00F56089">
      <w:pPr>
        <w:spacing w:line="235" w:lineRule="auto"/>
        <w:jc w:val="both"/>
        <w:rPr>
          <w:rFonts w:ascii="Calibri" w:hAnsi="Calibri"/>
          <w:sz w:val="14"/>
        </w:rPr>
      </w:pPr>
    </w:p>
    <w:p w14:paraId="75A095B2" w14:textId="6C0F4953" w:rsidR="00F56089" w:rsidRDefault="00F56089">
      <w:pPr>
        <w:spacing w:line="235" w:lineRule="auto"/>
        <w:jc w:val="both"/>
        <w:rPr>
          <w:rFonts w:ascii="Calibri" w:hAnsi="Calibri"/>
          <w:sz w:val="14"/>
        </w:rPr>
      </w:pPr>
    </w:p>
    <w:p w14:paraId="6F0A9CD8" w14:textId="217CDC08" w:rsidR="00F56089" w:rsidRDefault="00F56089">
      <w:pPr>
        <w:spacing w:line="235" w:lineRule="auto"/>
        <w:jc w:val="both"/>
        <w:rPr>
          <w:rFonts w:ascii="Calibri" w:hAnsi="Calibri"/>
          <w:sz w:val="14"/>
        </w:rPr>
      </w:pPr>
    </w:p>
    <w:p w14:paraId="1B4D85E4" w14:textId="4E11E184" w:rsidR="00F56089" w:rsidRDefault="00F56089">
      <w:pPr>
        <w:spacing w:line="235" w:lineRule="auto"/>
        <w:jc w:val="both"/>
        <w:rPr>
          <w:rFonts w:ascii="Calibri" w:hAnsi="Calibri"/>
          <w:sz w:val="14"/>
        </w:rPr>
      </w:pPr>
    </w:p>
    <w:p w14:paraId="594F1068" w14:textId="1F057127" w:rsidR="00F56089" w:rsidRDefault="00F56089">
      <w:pPr>
        <w:spacing w:line="235" w:lineRule="auto"/>
        <w:jc w:val="both"/>
        <w:rPr>
          <w:rFonts w:ascii="Calibri" w:hAnsi="Calibri"/>
          <w:sz w:val="14"/>
        </w:rPr>
      </w:pPr>
    </w:p>
    <w:p w14:paraId="1E37C182" w14:textId="2ED2A3BC" w:rsidR="00F56089" w:rsidRDefault="00F56089">
      <w:pPr>
        <w:spacing w:line="235" w:lineRule="auto"/>
        <w:jc w:val="both"/>
        <w:rPr>
          <w:rFonts w:ascii="Calibri" w:hAnsi="Calibri"/>
          <w:sz w:val="14"/>
        </w:rPr>
      </w:pPr>
    </w:p>
    <w:p w14:paraId="22B2FEBE" w14:textId="61E03079" w:rsidR="00F56089" w:rsidRDefault="00F56089">
      <w:pPr>
        <w:spacing w:line="235" w:lineRule="auto"/>
        <w:jc w:val="both"/>
        <w:rPr>
          <w:rFonts w:ascii="Calibri" w:hAnsi="Calibri"/>
          <w:sz w:val="14"/>
        </w:rPr>
      </w:pPr>
    </w:p>
    <w:p w14:paraId="7BAF4A0A" w14:textId="70B06F3D" w:rsidR="00F56089" w:rsidRDefault="00F56089">
      <w:pPr>
        <w:spacing w:line="235" w:lineRule="auto"/>
        <w:jc w:val="both"/>
        <w:rPr>
          <w:rFonts w:ascii="Calibri" w:hAnsi="Calibri"/>
          <w:sz w:val="14"/>
        </w:rPr>
      </w:pPr>
    </w:p>
    <w:p w14:paraId="51DEC874" w14:textId="3BA87CD5" w:rsidR="00F56089" w:rsidRDefault="00F56089">
      <w:pPr>
        <w:spacing w:line="235" w:lineRule="auto"/>
        <w:jc w:val="both"/>
        <w:rPr>
          <w:rFonts w:ascii="Calibri" w:hAnsi="Calibri"/>
          <w:sz w:val="14"/>
        </w:rPr>
      </w:pPr>
    </w:p>
    <w:p w14:paraId="6AF60C31" w14:textId="49C9D304" w:rsidR="00F56089" w:rsidRDefault="00F56089">
      <w:pPr>
        <w:spacing w:line="235" w:lineRule="auto"/>
        <w:jc w:val="both"/>
        <w:rPr>
          <w:rFonts w:ascii="Calibri" w:hAnsi="Calibri"/>
          <w:sz w:val="14"/>
        </w:rPr>
      </w:pPr>
    </w:p>
    <w:p w14:paraId="083F6D92" w14:textId="5EB11FE9" w:rsidR="00F56089" w:rsidRDefault="00F56089">
      <w:pPr>
        <w:spacing w:line="235" w:lineRule="auto"/>
        <w:jc w:val="both"/>
        <w:rPr>
          <w:rFonts w:ascii="Calibri" w:hAnsi="Calibri"/>
          <w:sz w:val="14"/>
        </w:rPr>
      </w:pPr>
    </w:p>
    <w:p w14:paraId="39B169D5" w14:textId="4C221738" w:rsidR="00F56089" w:rsidRDefault="00F56089">
      <w:pPr>
        <w:spacing w:line="235" w:lineRule="auto"/>
        <w:jc w:val="both"/>
        <w:rPr>
          <w:rFonts w:ascii="Calibri" w:hAnsi="Calibri"/>
          <w:sz w:val="14"/>
        </w:rPr>
      </w:pPr>
    </w:p>
    <w:p w14:paraId="3B958CF8" w14:textId="52E1968F" w:rsidR="00F56089" w:rsidRDefault="00F56089">
      <w:pPr>
        <w:spacing w:line="235" w:lineRule="auto"/>
        <w:jc w:val="both"/>
        <w:rPr>
          <w:rFonts w:ascii="Calibri" w:hAnsi="Calibri"/>
          <w:sz w:val="14"/>
        </w:rPr>
      </w:pPr>
    </w:p>
    <w:p w14:paraId="0A13CDD9" w14:textId="3359D646" w:rsidR="00F56089" w:rsidRDefault="00F56089">
      <w:pPr>
        <w:spacing w:line="235" w:lineRule="auto"/>
        <w:jc w:val="both"/>
        <w:rPr>
          <w:rFonts w:ascii="Calibri" w:hAnsi="Calibri"/>
          <w:sz w:val="14"/>
        </w:rPr>
      </w:pPr>
    </w:p>
    <w:p w14:paraId="2EA653BF" w14:textId="187E0B9B" w:rsidR="00F56089" w:rsidRDefault="00F56089">
      <w:pPr>
        <w:spacing w:line="235" w:lineRule="auto"/>
        <w:jc w:val="both"/>
        <w:rPr>
          <w:rFonts w:ascii="Calibri" w:hAnsi="Calibri"/>
          <w:sz w:val="14"/>
        </w:rPr>
      </w:pPr>
    </w:p>
    <w:p w14:paraId="7A50DEDC" w14:textId="368FFA6C" w:rsidR="00F56089" w:rsidRDefault="00F56089">
      <w:pPr>
        <w:spacing w:line="235" w:lineRule="auto"/>
        <w:jc w:val="both"/>
        <w:rPr>
          <w:rFonts w:ascii="Calibri" w:hAnsi="Calibri"/>
          <w:sz w:val="14"/>
        </w:rPr>
      </w:pPr>
    </w:p>
    <w:p w14:paraId="2BA012E4" w14:textId="4C86D527" w:rsidR="00F56089" w:rsidRDefault="00F56089">
      <w:pPr>
        <w:spacing w:line="235" w:lineRule="auto"/>
        <w:jc w:val="both"/>
        <w:rPr>
          <w:rFonts w:ascii="Calibri" w:hAnsi="Calibri"/>
          <w:sz w:val="14"/>
        </w:rPr>
      </w:pPr>
    </w:p>
    <w:p w14:paraId="522423C8" w14:textId="6BAC23CA" w:rsidR="00F56089" w:rsidRDefault="00F56089">
      <w:pPr>
        <w:spacing w:line="235" w:lineRule="auto"/>
        <w:jc w:val="both"/>
        <w:rPr>
          <w:rFonts w:ascii="Calibri" w:hAnsi="Calibri"/>
          <w:sz w:val="14"/>
        </w:rPr>
      </w:pPr>
    </w:p>
    <w:p w14:paraId="21D9533A" w14:textId="45E5E86E" w:rsidR="00F56089" w:rsidRDefault="00F56089">
      <w:pPr>
        <w:spacing w:line="235" w:lineRule="auto"/>
        <w:jc w:val="both"/>
        <w:rPr>
          <w:rFonts w:ascii="Calibri" w:hAnsi="Calibri"/>
          <w:sz w:val="14"/>
        </w:rPr>
      </w:pPr>
    </w:p>
    <w:p w14:paraId="162EB76A" w14:textId="20129B1B" w:rsidR="00F56089" w:rsidRDefault="00F56089">
      <w:pPr>
        <w:spacing w:line="235" w:lineRule="auto"/>
        <w:jc w:val="both"/>
        <w:rPr>
          <w:rFonts w:ascii="Calibri" w:hAnsi="Calibri"/>
          <w:sz w:val="14"/>
        </w:rPr>
      </w:pPr>
    </w:p>
    <w:p w14:paraId="277D970D" w14:textId="04D517CE" w:rsidR="00F56089" w:rsidRDefault="00F56089">
      <w:pPr>
        <w:spacing w:line="235" w:lineRule="auto"/>
        <w:jc w:val="both"/>
        <w:rPr>
          <w:rFonts w:ascii="Calibri" w:hAnsi="Calibri"/>
          <w:sz w:val="14"/>
        </w:rPr>
      </w:pPr>
    </w:p>
    <w:p w14:paraId="02CD48EA" w14:textId="7DFEE7C3" w:rsidR="00F56089" w:rsidRDefault="00F56089">
      <w:pPr>
        <w:spacing w:line="235" w:lineRule="auto"/>
        <w:jc w:val="both"/>
        <w:rPr>
          <w:rFonts w:ascii="Calibri" w:hAnsi="Calibri"/>
          <w:sz w:val="14"/>
        </w:rPr>
      </w:pPr>
    </w:p>
    <w:p w14:paraId="0B1B0BE8" w14:textId="370E314E" w:rsidR="00F56089" w:rsidRDefault="00F56089">
      <w:pPr>
        <w:spacing w:line="235" w:lineRule="auto"/>
        <w:jc w:val="both"/>
        <w:rPr>
          <w:rFonts w:ascii="Calibri" w:hAnsi="Calibri"/>
          <w:sz w:val="14"/>
        </w:rPr>
      </w:pPr>
    </w:p>
    <w:p w14:paraId="6CA8F3EC" w14:textId="368654C7" w:rsidR="00F56089" w:rsidRDefault="00F56089">
      <w:pPr>
        <w:spacing w:line="235" w:lineRule="auto"/>
        <w:jc w:val="both"/>
        <w:rPr>
          <w:rFonts w:ascii="Calibri" w:hAnsi="Calibri"/>
          <w:sz w:val="14"/>
        </w:rPr>
      </w:pPr>
    </w:p>
    <w:p w14:paraId="7DDB93C4" w14:textId="5A6F2F28" w:rsidR="00F56089" w:rsidRDefault="00F56089">
      <w:pPr>
        <w:spacing w:line="235" w:lineRule="auto"/>
        <w:jc w:val="both"/>
        <w:rPr>
          <w:rFonts w:ascii="Calibri" w:hAnsi="Calibri"/>
          <w:sz w:val="14"/>
        </w:rPr>
      </w:pPr>
    </w:p>
    <w:p w14:paraId="5BE7885B" w14:textId="7670FBB4" w:rsidR="00F56089" w:rsidRDefault="00F56089">
      <w:pPr>
        <w:spacing w:line="235" w:lineRule="auto"/>
        <w:jc w:val="both"/>
        <w:rPr>
          <w:rFonts w:ascii="Calibri" w:hAnsi="Calibri"/>
          <w:sz w:val="14"/>
        </w:rPr>
      </w:pPr>
    </w:p>
    <w:p w14:paraId="7200A1E1" w14:textId="677510FD" w:rsidR="00F56089" w:rsidRDefault="00F56089">
      <w:pPr>
        <w:spacing w:line="235" w:lineRule="auto"/>
        <w:jc w:val="both"/>
        <w:rPr>
          <w:rFonts w:ascii="Calibri" w:hAnsi="Calibri"/>
          <w:sz w:val="14"/>
        </w:rPr>
      </w:pPr>
    </w:p>
    <w:p w14:paraId="01DA1CDF" w14:textId="1119A9A2" w:rsidR="00F56089" w:rsidRDefault="00F56089">
      <w:pPr>
        <w:spacing w:line="235" w:lineRule="auto"/>
        <w:jc w:val="both"/>
        <w:rPr>
          <w:rFonts w:ascii="Calibri" w:hAnsi="Calibri"/>
          <w:sz w:val="14"/>
        </w:rPr>
      </w:pPr>
    </w:p>
    <w:p w14:paraId="32EFC732" w14:textId="208D58A9" w:rsidR="00F56089" w:rsidRDefault="00F56089">
      <w:pPr>
        <w:spacing w:line="235" w:lineRule="auto"/>
        <w:jc w:val="both"/>
        <w:rPr>
          <w:rFonts w:ascii="Calibri" w:hAnsi="Calibri"/>
          <w:sz w:val="14"/>
        </w:rPr>
      </w:pPr>
    </w:p>
    <w:p w14:paraId="73E2ECB4" w14:textId="698F16B2" w:rsidR="00F56089" w:rsidRDefault="00F56089">
      <w:pPr>
        <w:spacing w:line="235" w:lineRule="auto"/>
        <w:jc w:val="both"/>
        <w:rPr>
          <w:rFonts w:ascii="Calibri" w:hAnsi="Calibri"/>
          <w:sz w:val="14"/>
        </w:rPr>
      </w:pPr>
    </w:p>
    <w:p w14:paraId="0156D659" w14:textId="3166998F" w:rsidR="00F56089" w:rsidRDefault="00F56089">
      <w:pPr>
        <w:spacing w:line="235" w:lineRule="auto"/>
        <w:jc w:val="both"/>
        <w:rPr>
          <w:rFonts w:ascii="Calibri" w:hAnsi="Calibri"/>
          <w:sz w:val="14"/>
        </w:rPr>
      </w:pPr>
    </w:p>
    <w:p w14:paraId="2511B724" w14:textId="481DD632" w:rsidR="00F56089" w:rsidRDefault="00F56089">
      <w:pPr>
        <w:spacing w:line="235" w:lineRule="auto"/>
        <w:jc w:val="both"/>
        <w:rPr>
          <w:rFonts w:ascii="Calibri" w:hAnsi="Calibri"/>
          <w:sz w:val="14"/>
        </w:rPr>
      </w:pPr>
    </w:p>
    <w:p w14:paraId="5A70676D" w14:textId="3BAF0E70" w:rsidR="00F56089" w:rsidRDefault="00F56089">
      <w:pPr>
        <w:spacing w:line="235" w:lineRule="auto"/>
        <w:jc w:val="both"/>
        <w:rPr>
          <w:rFonts w:ascii="Calibri" w:hAnsi="Calibri"/>
          <w:sz w:val="14"/>
        </w:rPr>
      </w:pPr>
    </w:p>
    <w:p w14:paraId="2314344F" w14:textId="45C9A319" w:rsidR="00F56089" w:rsidRDefault="00F56089">
      <w:pPr>
        <w:spacing w:line="235" w:lineRule="auto"/>
        <w:jc w:val="both"/>
        <w:rPr>
          <w:rFonts w:ascii="Calibri" w:hAnsi="Calibri"/>
          <w:sz w:val="14"/>
        </w:rPr>
      </w:pPr>
    </w:p>
    <w:p w14:paraId="58C60580" w14:textId="6382C9B3" w:rsidR="00F56089" w:rsidRDefault="00F56089">
      <w:pPr>
        <w:spacing w:line="235" w:lineRule="auto"/>
        <w:jc w:val="both"/>
        <w:rPr>
          <w:rFonts w:ascii="Calibri" w:hAnsi="Calibri"/>
          <w:sz w:val="14"/>
        </w:rPr>
      </w:pPr>
    </w:p>
    <w:p w14:paraId="5A4DCB4A" w14:textId="2B80CD24" w:rsidR="00F56089" w:rsidRDefault="00F56089">
      <w:pPr>
        <w:spacing w:line="235" w:lineRule="auto"/>
        <w:jc w:val="both"/>
        <w:rPr>
          <w:rFonts w:ascii="Calibri" w:hAnsi="Calibri"/>
          <w:sz w:val="14"/>
        </w:rPr>
      </w:pPr>
    </w:p>
    <w:p w14:paraId="4CF50C4A" w14:textId="57F1AA61" w:rsidR="00F56089" w:rsidRDefault="00F56089">
      <w:pPr>
        <w:spacing w:line="235" w:lineRule="auto"/>
        <w:jc w:val="both"/>
        <w:rPr>
          <w:rFonts w:ascii="Calibri" w:hAnsi="Calibri"/>
          <w:sz w:val="14"/>
        </w:rPr>
      </w:pPr>
      <w:r>
        <w:rPr>
          <w:noProof/>
          <w:lang w:val="en-US" w:eastAsia="en-US" w:bidi="ar-SA"/>
        </w:rPr>
        <w:drawing>
          <wp:anchor distT="0" distB="0" distL="114300" distR="114300" simplePos="0" relativeHeight="251897344" behindDoc="1" locked="0" layoutInCell="1" allowOverlap="1" wp14:anchorId="00567B68" wp14:editId="5D893A6D">
            <wp:simplePos x="0" y="0"/>
            <wp:positionH relativeFrom="margin">
              <wp:align>left</wp:align>
            </wp:positionH>
            <wp:positionV relativeFrom="paragraph">
              <wp:posOffset>-178435</wp:posOffset>
            </wp:positionV>
            <wp:extent cx="7390644" cy="9785111"/>
            <wp:effectExtent l="0" t="0" r="1270" b="6985"/>
            <wp:wrapNone/>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cstate="print">
                      <a:extLst>
                        <a:ext uri="{28A0092B-C50C-407E-A947-70E740481C1C}">
                          <a14:useLocalDpi xmlns:a14="http://schemas.microsoft.com/office/drawing/2010/main" val="0"/>
                        </a:ext>
                      </a:extLst>
                    </a:blip>
                    <a:srcRect l="57343" t="17053" r="9888" b="11550"/>
                    <a:stretch/>
                  </pic:blipFill>
                  <pic:spPr bwMode="auto">
                    <a:xfrm>
                      <a:off x="0" y="0"/>
                      <a:ext cx="7390644" cy="97851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F08D88" w14:textId="51C2927E" w:rsidR="00F56089" w:rsidRDefault="00F56089">
      <w:pPr>
        <w:spacing w:line="235" w:lineRule="auto"/>
        <w:jc w:val="both"/>
        <w:rPr>
          <w:rFonts w:ascii="Calibri" w:hAnsi="Calibri"/>
          <w:sz w:val="14"/>
        </w:rPr>
      </w:pPr>
    </w:p>
    <w:p w14:paraId="18866AB3" w14:textId="307ACA09" w:rsidR="00F56089" w:rsidRDefault="00F56089">
      <w:pPr>
        <w:spacing w:line="235" w:lineRule="auto"/>
        <w:jc w:val="both"/>
        <w:rPr>
          <w:rFonts w:ascii="Calibri" w:hAnsi="Calibri"/>
          <w:sz w:val="14"/>
        </w:rPr>
      </w:pPr>
    </w:p>
    <w:p w14:paraId="6C9DB257" w14:textId="71A58213" w:rsidR="00F56089" w:rsidRDefault="00F56089">
      <w:pPr>
        <w:spacing w:line="235" w:lineRule="auto"/>
        <w:jc w:val="both"/>
        <w:rPr>
          <w:rFonts w:ascii="Calibri" w:hAnsi="Calibri"/>
          <w:sz w:val="14"/>
        </w:rPr>
      </w:pPr>
    </w:p>
    <w:p w14:paraId="50B97A66" w14:textId="757C05B1" w:rsidR="00F56089" w:rsidRDefault="00F56089">
      <w:pPr>
        <w:spacing w:line="235" w:lineRule="auto"/>
        <w:jc w:val="both"/>
        <w:rPr>
          <w:rFonts w:ascii="Calibri" w:hAnsi="Calibri"/>
          <w:sz w:val="14"/>
        </w:rPr>
      </w:pPr>
    </w:p>
    <w:p w14:paraId="7706D3CB" w14:textId="31F33BA2" w:rsidR="00F56089" w:rsidRDefault="00F56089">
      <w:pPr>
        <w:spacing w:line="235" w:lineRule="auto"/>
        <w:jc w:val="both"/>
        <w:rPr>
          <w:rFonts w:ascii="Calibri" w:hAnsi="Calibri"/>
          <w:sz w:val="14"/>
        </w:rPr>
      </w:pPr>
    </w:p>
    <w:p w14:paraId="5574D79D" w14:textId="5B4371B8" w:rsidR="00F56089" w:rsidRDefault="00F56089">
      <w:pPr>
        <w:spacing w:line="235" w:lineRule="auto"/>
        <w:jc w:val="both"/>
        <w:rPr>
          <w:rFonts w:ascii="Calibri" w:hAnsi="Calibri"/>
          <w:sz w:val="14"/>
        </w:rPr>
      </w:pPr>
    </w:p>
    <w:p w14:paraId="20D840AA" w14:textId="456E7EB4" w:rsidR="00F56089" w:rsidRDefault="00F56089">
      <w:pPr>
        <w:spacing w:line="235" w:lineRule="auto"/>
        <w:jc w:val="both"/>
        <w:rPr>
          <w:rFonts w:ascii="Calibri" w:hAnsi="Calibri"/>
          <w:sz w:val="14"/>
        </w:rPr>
      </w:pPr>
    </w:p>
    <w:p w14:paraId="546A1FEF" w14:textId="3AFF9795" w:rsidR="00F56089" w:rsidRDefault="00F56089">
      <w:pPr>
        <w:spacing w:line="235" w:lineRule="auto"/>
        <w:jc w:val="both"/>
        <w:rPr>
          <w:rFonts w:ascii="Calibri" w:hAnsi="Calibri"/>
          <w:sz w:val="14"/>
        </w:rPr>
      </w:pPr>
    </w:p>
    <w:p w14:paraId="75AFEB27" w14:textId="7A6700F3" w:rsidR="00F56089" w:rsidRDefault="00F56089">
      <w:pPr>
        <w:spacing w:line="235" w:lineRule="auto"/>
        <w:jc w:val="both"/>
        <w:rPr>
          <w:rFonts w:ascii="Calibri" w:hAnsi="Calibri"/>
          <w:sz w:val="14"/>
        </w:rPr>
      </w:pPr>
    </w:p>
    <w:p w14:paraId="572F6573" w14:textId="5C9C519A" w:rsidR="00F56089" w:rsidRDefault="00F56089">
      <w:pPr>
        <w:spacing w:line="235" w:lineRule="auto"/>
        <w:jc w:val="both"/>
        <w:rPr>
          <w:rFonts w:ascii="Calibri" w:hAnsi="Calibri"/>
          <w:sz w:val="14"/>
        </w:rPr>
      </w:pPr>
    </w:p>
    <w:p w14:paraId="3C5B8604" w14:textId="73F36D5D" w:rsidR="00F56089" w:rsidRDefault="00F56089">
      <w:pPr>
        <w:spacing w:line="235" w:lineRule="auto"/>
        <w:jc w:val="both"/>
        <w:rPr>
          <w:rFonts w:ascii="Calibri" w:hAnsi="Calibri"/>
          <w:sz w:val="14"/>
        </w:rPr>
      </w:pPr>
    </w:p>
    <w:p w14:paraId="5B3C29EC" w14:textId="5CB7829E" w:rsidR="00F56089" w:rsidRDefault="00F56089">
      <w:pPr>
        <w:spacing w:line="235" w:lineRule="auto"/>
        <w:jc w:val="both"/>
        <w:rPr>
          <w:rFonts w:ascii="Calibri" w:hAnsi="Calibri"/>
          <w:sz w:val="14"/>
        </w:rPr>
      </w:pPr>
    </w:p>
    <w:p w14:paraId="46CDCB06" w14:textId="071ACEBA" w:rsidR="00F56089" w:rsidRDefault="00F56089">
      <w:pPr>
        <w:spacing w:line="235" w:lineRule="auto"/>
        <w:jc w:val="both"/>
        <w:rPr>
          <w:rFonts w:ascii="Calibri" w:hAnsi="Calibri"/>
          <w:sz w:val="14"/>
        </w:rPr>
      </w:pPr>
    </w:p>
    <w:p w14:paraId="74983924" w14:textId="2A797B8E" w:rsidR="00F56089" w:rsidRDefault="00F56089">
      <w:pPr>
        <w:spacing w:line="235" w:lineRule="auto"/>
        <w:jc w:val="both"/>
        <w:rPr>
          <w:rFonts w:ascii="Calibri" w:hAnsi="Calibri"/>
          <w:sz w:val="14"/>
        </w:rPr>
      </w:pPr>
    </w:p>
    <w:p w14:paraId="1F89577A" w14:textId="1185C317" w:rsidR="00F56089" w:rsidRDefault="00F56089">
      <w:pPr>
        <w:spacing w:line="235" w:lineRule="auto"/>
        <w:jc w:val="both"/>
        <w:rPr>
          <w:rFonts w:ascii="Calibri" w:hAnsi="Calibri"/>
          <w:sz w:val="14"/>
        </w:rPr>
      </w:pPr>
    </w:p>
    <w:p w14:paraId="206E39E5" w14:textId="539A0E4A" w:rsidR="00F56089" w:rsidRDefault="00F56089">
      <w:pPr>
        <w:spacing w:line="235" w:lineRule="auto"/>
        <w:jc w:val="both"/>
        <w:rPr>
          <w:rFonts w:ascii="Calibri" w:hAnsi="Calibri"/>
          <w:sz w:val="14"/>
        </w:rPr>
      </w:pPr>
    </w:p>
    <w:p w14:paraId="55F689D3" w14:textId="58230AEB" w:rsidR="00F56089" w:rsidRDefault="00F56089">
      <w:pPr>
        <w:spacing w:line="235" w:lineRule="auto"/>
        <w:jc w:val="both"/>
        <w:rPr>
          <w:rFonts w:ascii="Calibri" w:hAnsi="Calibri"/>
          <w:sz w:val="14"/>
        </w:rPr>
      </w:pPr>
    </w:p>
    <w:p w14:paraId="4C60A15C" w14:textId="5366B1A3" w:rsidR="00F56089" w:rsidRDefault="00F56089">
      <w:pPr>
        <w:spacing w:line="235" w:lineRule="auto"/>
        <w:jc w:val="both"/>
        <w:rPr>
          <w:rFonts w:ascii="Calibri" w:hAnsi="Calibri"/>
          <w:sz w:val="14"/>
        </w:rPr>
      </w:pPr>
    </w:p>
    <w:p w14:paraId="5618F75B" w14:textId="25B99302" w:rsidR="00F56089" w:rsidRDefault="00F56089">
      <w:pPr>
        <w:spacing w:line="235" w:lineRule="auto"/>
        <w:jc w:val="both"/>
        <w:rPr>
          <w:rFonts w:ascii="Calibri" w:hAnsi="Calibri"/>
          <w:sz w:val="14"/>
        </w:rPr>
      </w:pPr>
    </w:p>
    <w:p w14:paraId="33DD7C36" w14:textId="5B497091" w:rsidR="00F56089" w:rsidRDefault="00F56089">
      <w:pPr>
        <w:spacing w:line="235" w:lineRule="auto"/>
        <w:jc w:val="both"/>
        <w:rPr>
          <w:rFonts w:ascii="Calibri" w:hAnsi="Calibri"/>
          <w:sz w:val="14"/>
        </w:rPr>
      </w:pPr>
    </w:p>
    <w:p w14:paraId="4B156FAA" w14:textId="2B705766" w:rsidR="00F56089" w:rsidRDefault="00F56089">
      <w:pPr>
        <w:spacing w:line="235" w:lineRule="auto"/>
        <w:jc w:val="both"/>
        <w:rPr>
          <w:rFonts w:ascii="Calibri" w:hAnsi="Calibri"/>
          <w:sz w:val="14"/>
        </w:rPr>
      </w:pPr>
    </w:p>
    <w:p w14:paraId="3FD2D122" w14:textId="0FD5AD0A" w:rsidR="00F56089" w:rsidRDefault="00F56089">
      <w:pPr>
        <w:spacing w:line="235" w:lineRule="auto"/>
        <w:jc w:val="both"/>
        <w:rPr>
          <w:rFonts w:ascii="Calibri" w:hAnsi="Calibri"/>
          <w:sz w:val="14"/>
        </w:rPr>
      </w:pPr>
    </w:p>
    <w:p w14:paraId="4B8E9E81" w14:textId="135C08F7" w:rsidR="00F56089" w:rsidRDefault="00F56089">
      <w:pPr>
        <w:spacing w:line="235" w:lineRule="auto"/>
        <w:jc w:val="both"/>
        <w:rPr>
          <w:rFonts w:ascii="Calibri" w:hAnsi="Calibri"/>
          <w:sz w:val="14"/>
        </w:rPr>
      </w:pPr>
    </w:p>
    <w:p w14:paraId="3E85B575" w14:textId="4CD0A546" w:rsidR="00F56089" w:rsidRDefault="00F56089">
      <w:pPr>
        <w:spacing w:line="235" w:lineRule="auto"/>
        <w:jc w:val="both"/>
        <w:rPr>
          <w:rFonts w:ascii="Calibri" w:hAnsi="Calibri"/>
          <w:sz w:val="14"/>
        </w:rPr>
      </w:pPr>
    </w:p>
    <w:p w14:paraId="4EADCB43" w14:textId="7B615B72" w:rsidR="00F56089" w:rsidRDefault="00F56089">
      <w:pPr>
        <w:spacing w:line="235" w:lineRule="auto"/>
        <w:jc w:val="both"/>
        <w:rPr>
          <w:rFonts w:ascii="Calibri" w:hAnsi="Calibri"/>
          <w:sz w:val="14"/>
        </w:rPr>
      </w:pPr>
    </w:p>
    <w:p w14:paraId="65308F1E" w14:textId="60FE2FA1" w:rsidR="00F56089" w:rsidRDefault="00F56089">
      <w:pPr>
        <w:spacing w:line="235" w:lineRule="auto"/>
        <w:jc w:val="both"/>
        <w:rPr>
          <w:rFonts w:ascii="Calibri" w:hAnsi="Calibri"/>
          <w:sz w:val="14"/>
        </w:rPr>
      </w:pPr>
    </w:p>
    <w:p w14:paraId="061EAAF3" w14:textId="12762036" w:rsidR="00F56089" w:rsidRDefault="00F56089">
      <w:pPr>
        <w:spacing w:line="235" w:lineRule="auto"/>
        <w:jc w:val="both"/>
        <w:rPr>
          <w:rFonts w:ascii="Calibri" w:hAnsi="Calibri"/>
          <w:sz w:val="14"/>
        </w:rPr>
      </w:pPr>
    </w:p>
    <w:p w14:paraId="0EC4F6B3" w14:textId="58BE8099" w:rsidR="00F56089" w:rsidRDefault="00F56089">
      <w:pPr>
        <w:spacing w:line="235" w:lineRule="auto"/>
        <w:jc w:val="both"/>
        <w:rPr>
          <w:rFonts w:ascii="Calibri" w:hAnsi="Calibri"/>
          <w:sz w:val="14"/>
        </w:rPr>
      </w:pPr>
    </w:p>
    <w:p w14:paraId="6623D22F" w14:textId="1F584447" w:rsidR="00F56089" w:rsidRDefault="00F56089">
      <w:pPr>
        <w:spacing w:line="235" w:lineRule="auto"/>
        <w:jc w:val="both"/>
        <w:rPr>
          <w:rFonts w:ascii="Calibri" w:hAnsi="Calibri"/>
          <w:sz w:val="14"/>
        </w:rPr>
      </w:pPr>
    </w:p>
    <w:p w14:paraId="3A233962" w14:textId="18401157" w:rsidR="00F56089" w:rsidRDefault="00F56089">
      <w:pPr>
        <w:spacing w:line="235" w:lineRule="auto"/>
        <w:jc w:val="both"/>
        <w:rPr>
          <w:rFonts w:ascii="Calibri" w:hAnsi="Calibri"/>
          <w:sz w:val="14"/>
        </w:rPr>
      </w:pPr>
    </w:p>
    <w:p w14:paraId="3825C73E" w14:textId="6CE5FD43" w:rsidR="00F56089" w:rsidRDefault="00F56089">
      <w:pPr>
        <w:spacing w:line="235" w:lineRule="auto"/>
        <w:jc w:val="both"/>
        <w:rPr>
          <w:rFonts w:ascii="Calibri" w:hAnsi="Calibri"/>
          <w:sz w:val="14"/>
        </w:rPr>
      </w:pPr>
    </w:p>
    <w:p w14:paraId="2ABF3ABD" w14:textId="4E31D831" w:rsidR="00F56089" w:rsidRDefault="00F56089">
      <w:pPr>
        <w:spacing w:line="235" w:lineRule="auto"/>
        <w:jc w:val="both"/>
        <w:rPr>
          <w:rFonts w:ascii="Calibri" w:hAnsi="Calibri"/>
          <w:sz w:val="14"/>
        </w:rPr>
      </w:pPr>
    </w:p>
    <w:p w14:paraId="18575467" w14:textId="693FBC85" w:rsidR="00F56089" w:rsidRDefault="00F56089">
      <w:pPr>
        <w:spacing w:line="235" w:lineRule="auto"/>
        <w:jc w:val="both"/>
        <w:rPr>
          <w:rFonts w:ascii="Calibri" w:hAnsi="Calibri"/>
          <w:sz w:val="14"/>
        </w:rPr>
      </w:pPr>
    </w:p>
    <w:p w14:paraId="61E8FDCB" w14:textId="4D3029A9" w:rsidR="00F56089" w:rsidRDefault="00F56089">
      <w:pPr>
        <w:spacing w:line="235" w:lineRule="auto"/>
        <w:jc w:val="both"/>
        <w:rPr>
          <w:rFonts w:ascii="Calibri" w:hAnsi="Calibri"/>
          <w:sz w:val="14"/>
        </w:rPr>
      </w:pPr>
    </w:p>
    <w:p w14:paraId="100411CD" w14:textId="4BBB0F16" w:rsidR="00F56089" w:rsidRDefault="00F56089">
      <w:pPr>
        <w:spacing w:line="235" w:lineRule="auto"/>
        <w:jc w:val="both"/>
        <w:rPr>
          <w:rFonts w:ascii="Calibri" w:hAnsi="Calibri"/>
          <w:sz w:val="14"/>
        </w:rPr>
      </w:pPr>
    </w:p>
    <w:p w14:paraId="2D83805E" w14:textId="623E9EE6" w:rsidR="00F56089" w:rsidRDefault="00F56089">
      <w:pPr>
        <w:spacing w:line="235" w:lineRule="auto"/>
        <w:jc w:val="both"/>
        <w:rPr>
          <w:rFonts w:ascii="Calibri" w:hAnsi="Calibri"/>
          <w:sz w:val="14"/>
        </w:rPr>
      </w:pPr>
    </w:p>
    <w:p w14:paraId="412FFCE2" w14:textId="1762CA94" w:rsidR="00F56089" w:rsidRDefault="00F56089">
      <w:pPr>
        <w:spacing w:line="235" w:lineRule="auto"/>
        <w:jc w:val="both"/>
        <w:rPr>
          <w:rFonts w:ascii="Calibri" w:hAnsi="Calibri"/>
          <w:sz w:val="14"/>
        </w:rPr>
      </w:pPr>
    </w:p>
    <w:p w14:paraId="06DBEAF4" w14:textId="44024E42" w:rsidR="00F56089" w:rsidRDefault="00F56089">
      <w:pPr>
        <w:spacing w:line="235" w:lineRule="auto"/>
        <w:jc w:val="both"/>
        <w:rPr>
          <w:rFonts w:ascii="Calibri" w:hAnsi="Calibri"/>
          <w:sz w:val="14"/>
        </w:rPr>
      </w:pPr>
    </w:p>
    <w:p w14:paraId="2355DDB9" w14:textId="27810030" w:rsidR="00F56089" w:rsidRDefault="00F56089">
      <w:pPr>
        <w:spacing w:line="235" w:lineRule="auto"/>
        <w:jc w:val="both"/>
        <w:rPr>
          <w:rFonts w:ascii="Calibri" w:hAnsi="Calibri"/>
          <w:sz w:val="14"/>
        </w:rPr>
      </w:pPr>
    </w:p>
    <w:p w14:paraId="027C9DB1" w14:textId="1AF0EC7C" w:rsidR="00F56089" w:rsidRDefault="00F56089">
      <w:pPr>
        <w:spacing w:line="235" w:lineRule="auto"/>
        <w:jc w:val="both"/>
        <w:rPr>
          <w:rFonts w:ascii="Calibri" w:hAnsi="Calibri"/>
          <w:sz w:val="14"/>
        </w:rPr>
      </w:pPr>
    </w:p>
    <w:p w14:paraId="63724904" w14:textId="27AD099F" w:rsidR="00F56089" w:rsidRDefault="00F56089">
      <w:pPr>
        <w:spacing w:line="235" w:lineRule="auto"/>
        <w:jc w:val="both"/>
        <w:rPr>
          <w:rFonts w:ascii="Calibri" w:hAnsi="Calibri"/>
          <w:sz w:val="14"/>
        </w:rPr>
      </w:pPr>
    </w:p>
    <w:p w14:paraId="5ABE0CA0" w14:textId="3456D18F" w:rsidR="00F56089" w:rsidRDefault="00F56089">
      <w:pPr>
        <w:spacing w:line="235" w:lineRule="auto"/>
        <w:jc w:val="both"/>
        <w:rPr>
          <w:rFonts w:ascii="Calibri" w:hAnsi="Calibri"/>
          <w:sz w:val="14"/>
        </w:rPr>
      </w:pPr>
    </w:p>
    <w:p w14:paraId="72707775" w14:textId="01B228A7" w:rsidR="00F56089" w:rsidRDefault="00F56089">
      <w:pPr>
        <w:spacing w:line="235" w:lineRule="auto"/>
        <w:jc w:val="both"/>
        <w:rPr>
          <w:rFonts w:ascii="Calibri" w:hAnsi="Calibri"/>
          <w:sz w:val="14"/>
        </w:rPr>
      </w:pPr>
    </w:p>
    <w:p w14:paraId="281C2DFD" w14:textId="2ACE5002" w:rsidR="00F56089" w:rsidRDefault="00F56089">
      <w:pPr>
        <w:spacing w:line="235" w:lineRule="auto"/>
        <w:jc w:val="both"/>
        <w:rPr>
          <w:rFonts w:ascii="Calibri" w:hAnsi="Calibri"/>
          <w:sz w:val="14"/>
        </w:rPr>
      </w:pPr>
    </w:p>
    <w:p w14:paraId="61A2FD6A" w14:textId="47E01F31" w:rsidR="00F56089" w:rsidRDefault="00F56089">
      <w:pPr>
        <w:spacing w:line="235" w:lineRule="auto"/>
        <w:jc w:val="both"/>
        <w:rPr>
          <w:rFonts w:ascii="Calibri" w:hAnsi="Calibri"/>
          <w:sz w:val="14"/>
        </w:rPr>
      </w:pPr>
    </w:p>
    <w:p w14:paraId="7C89D297" w14:textId="7C1969B2" w:rsidR="00F56089" w:rsidRDefault="00F56089">
      <w:pPr>
        <w:spacing w:line="235" w:lineRule="auto"/>
        <w:jc w:val="both"/>
        <w:rPr>
          <w:rFonts w:ascii="Calibri" w:hAnsi="Calibri"/>
          <w:sz w:val="14"/>
        </w:rPr>
      </w:pPr>
    </w:p>
    <w:p w14:paraId="77A20AB5" w14:textId="75F8DC21" w:rsidR="00F56089" w:rsidRDefault="00F56089">
      <w:pPr>
        <w:spacing w:line="235" w:lineRule="auto"/>
        <w:jc w:val="both"/>
        <w:rPr>
          <w:rFonts w:ascii="Calibri" w:hAnsi="Calibri"/>
          <w:sz w:val="14"/>
        </w:rPr>
      </w:pPr>
    </w:p>
    <w:p w14:paraId="7170D78A" w14:textId="6721D19A" w:rsidR="00F56089" w:rsidRDefault="00F56089">
      <w:pPr>
        <w:spacing w:line="235" w:lineRule="auto"/>
        <w:jc w:val="both"/>
        <w:rPr>
          <w:rFonts w:ascii="Calibri" w:hAnsi="Calibri"/>
          <w:sz w:val="14"/>
        </w:rPr>
      </w:pPr>
    </w:p>
    <w:p w14:paraId="3FE2558A" w14:textId="1772E547" w:rsidR="00F56089" w:rsidRDefault="00F56089">
      <w:pPr>
        <w:spacing w:line="235" w:lineRule="auto"/>
        <w:jc w:val="both"/>
        <w:rPr>
          <w:rFonts w:ascii="Calibri" w:hAnsi="Calibri"/>
          <w:sz w:val="14"/>
        </w:rPr>
      </w:pPr>
    </w:p>
    <w:p w14:paraId="1A872529" w14:textId="2DD29096" w:rsidR="00F56089" w:rsidRDefault="00F56089">
      <w:pPr>
        <w:spacing w:line="235" w:lineRule="auto"/>
        <w:jc w:val="both"/>
        <w:rPr>
          <w:rFonts w:ascii="Calibri" w:hAnsi="Calibri"/>
          <w:sz w:val="14"/>
        </w:rPr>
      </w:pPr>
    </w:p>
    <w:p w14:paraId="74F75615" w14:textId="0201A263" w:rsidR="00F56089" w:rsidRDefault="00F56089">
      <w:pPr>
        <w:spacing w:line="235" w:lineRule="auto"/>
        <w:jc w:val="both"/>
        <w:rPr>
          <w:rFonts w:ascii="Calibri" w:hAnsi="Calibri"/>
          <w:sz w:val="14"/>
        </w:rPr>
      </w:pPr>
    </w:p>
    <w:p w14:paraId="6F2D603A" w14:textId="13BF65EB" w:rsidR="00F56089" w:rsidRDefault="00F56089">
      <w:pPr>
        <w:spacing w:line="235" w:lineRule="auto"/>
        <w:jc w:val="both"/>
        <w:rPr>
          <w:rFonts w:ascii="Calibri" w:hAnsi="Calibri"/>
          <w:sz w:val="14"/>
        </w:rPr>
      </w:pPr>
    </w:p>
    <w:p w14:paraId="10F647D6" w14:textId="30B59375" w:rsidR="00F56089" w:rsidRDefault="00F56089">
      <w:pPr>
        <w:spacing w:line="235" w:lineRule="auto"/>
        <w:jc w:val="both"/>
        <w:rPr>
          <w:rFonts w:ascii="Calibri" w:hAnsi="Calibri"/>
          <w:sz w:val="14"/>
        </w:rPr>
      </w:pPr>
    </w:p>
    <w:p w14:paraId="3F8D016B" w14:textId="40E6CAFE" w:rsidR="00F56089" w:rsidRDefault="00F56089">
      <w:pPr>
        <w:spacing w:line="235" w:lineRule="auto"/>
        <w:jc w:val="both"/>
        <w:rPr>
          <w:rFonts w:ascii="Calibri" w:hAnsi="Calibri"/>
          <w:sz w:val="14"/>
        </w:rPr>
      </w:pPr>
    </w:p>
    <w:p w14:paraId="7A467613" w14:textId="710643CB" w:rsidR="00F56089" w:rsidRDefault="00F56089">
      <w:pPr>
        <w:spacing w:line="235" w:lineRule="auto"/>
        <w:jc w:val="both"/>
        <w:rPr>
          <w:rFonts w:ascii="Calibri" w:hAnsi="Calibri"/>
          <w:sz w:val="14"/>
        </w:rPr>
      </w:pPr>
    </w:p>
    <w:p w14:paraId="587C8F85" w14:textId="1863B491" w:rsidR="00F56089" w:rsidRDefault="00F56089">
      <w:pPr>
        <w:spacing w:line="235" w:lineRule="auto"/>
        <w:jc w:val="both"/>
        <w:rPr>
          <w:rFonts w:ascii="Calibri" w:hAnsi="Calibri"/>
          <w:sz w:val="14"/>
        </w:rPr>
      </w:pPr>
    </w:p>
    <w:p w14:paraId="762726E3" w14:textId="4412CEDB" w:rsidR="00F56089" w:rsidRDefault="00F56089">
      <w:pPr>
        <w:spacing w:line="235" w:lineRule="auto"/>
        <w:jc w:val="both"/>
        <w:rPr>
          <w:rFonts w:ascii="Calibri" w:hAnsi="Calibri"/>
          <w:sz w:val="14"/>
        </w:rPr>
      </w:pPr>
    </w:p>
    <w:p w14:paraId="7A6D0993" w14:textId="20967988" w:rsidR="00F56089" w:rsidRDefault="00F56089">
      <w:pPr>
        <w:spacing w:line="235" w:lineRule="auto"/>
        <w:jc w:val="both"/>
        <w:rPr>
          <w:rFonts w:ascii="Calibri" w:hAnsi="Calibri"/>
          <w:sz w:val="14"/>
        </w:rPr>
      </w:pPr>
    </w:p>
    <w:p w14:paraId="7D9C2555" w14:textId="47C1254E" w:rsidR="00F56089" w:rsidRDefault="00F56089">
      <w:pPr>
        <w:spacing w:line="235" w:lineRule="auto"/>
        <w:jc w:val="both"/>
        <w:rPr>
          <w:rFonts w:ascii="Calibri" w:hAnsi="Calibri"/>
          <w:sz w:val="14"/>
        </w:rPr>
      </w:pPr>
    </w:p>
    <w:p w14:paraId="4986B4C0" w14:textId="57C10570" w:rsidR="00F56089" w:rsidRDefault="00F56089">
      <w:pPr>
        <w:spacing w:line="235" w:lineRule="auto"/>
        <w:jc w:val="both"/>
        <w:rPr>
          <w:rFonts w:ascii="Calibri" w:hAnsi="Calibri"/>
          <w:sz w:val="14"/>
        </w:rPr>
      </w:pPr>
    </w:p>
    <w:p w14:paraId="1F8F3486" w14:textId="22FA8D4E" w:rsidR="00F56089" w:rsidRDefault="00F56089">
      <w:pPr>
        <w:spacing w:line="235" w:lineRule="auto"/>
        <w:jc w:val="both"/>
        <w:rPr>
          <w:rFonts w:ascii="Calibri" w:hAnsi="Calibri"/>
          <w:sz w:val="14"/>
        </w:rPr>
      </w:pPr>
    </w:p>
    <w:p w14:paraId="212EA451" w14:textId="010BA73B" w:rsidR="00F56089" w:rsidRDefault="00F56089">
      <w:pPr>
        <w:spacing w:line="235" w:lineRule="auto"/>
        <w:jc w:val="both"/>
        <w:rPr>
          <w:rFonts w:ascii="Calibri" w:hAnsi="Calibri"/>
          <w:sz w:val="14"/>
        </w:rPr>
      </w:pPr>
    </w:p>
    <w:p w14:paraId="7E2CF4BF" w14:textId="371B3742" w:rsidR="00F56089" w:rsidRDefault="00F56089">
      <w:pPr>
        <w:spacing w:line="235" w:lineRule="auto"/>
        <w:jc w:val="both"/>
        <w:rPr>
          <w:rFonts w:ascii="Calibri" w:hAnsi="Calibri"/>
          <w:sz w:val="14"/>
        </w:rPr>
      </w:pPr>
    </w:p>
    <w:p w14:paraId="747CA753" w14:textId="2A23BAFE" w:rsidR="00F56089" w:rsidRDefault="00F56089">
      <w:pPr>
        <w:spacing w:line="235" w:lineRule="auto"/>
        <w:jc w:val="both"/>
        <w:rPr>
          <w:rFonts w:ascii="Calibri" w:hAnsi="Calibri"/>
          <w:sz w:val="14"/>
        </w:rPr>
      </w:pPr>
    </w:p>
    <w:p w14:paraId="5110D925" w14:textId="37C96350" w:rsidR="00F56089" w:rsidRDefault="00F56089">
      <w:pPr>
        <w:spacing w:line="235" w:lineRule="auto"/>
        <w:jc w:val="both"/>
        <w:rPr>
          <w:rFonts w:ascii="Calibri" w:hAnsi="Calibri"/>
          <w:sz w:val="14"/>
        </w:rPr>
      </w:pPr>
    </w:p>
    <w:p w14:paraId="2BB790DC" w14:textId="43F3C104" w:rsidR="00F56089" w:rsidRDefault="00F56089">
      <w:pPr>
        <w:spacing w:line="235" w:lineRule="auto"/>
        <w:jc w:val="both"/>
        <w:rPr>
          <w:rFonts w:ascii="Calibri" w:hAnsi="Calibri"/>
          <w:sz w:val="14"/>
        </w:rPr>
      </w:pPr>
    </w:p>
    <w:p w14:paraId="0FD7CC6E" w14:textId="79407ED5" w:rsidR="00F56089" w:rsidRDefault="00F56089">
      <w:pPr>
        <w:spacing w:line="235" w:lineRule="auto"/>
        <w:jc w:val="both"/>
        <w:rPr>
          <w:rFonts w:ascii="Calibri" w:hAnsi="Calibri"/>
          <w:sz w:val="14"/>
        </w:rPr>
      </w:pPr>
    </w:p>
    <w:p w14:paraId="402454B4" w14:textId="3A4E9D0D" w:rsidR="00F56089" w:rsidRDefault="00F56089">
      <w:pPr>
        <w:spacing w:line="235" w:lineRule="auto"/>
        <w:jc w:val="both"/>
        <w:rPr>
          <w:rFonts w:ascii="Calibri" w:hAnsi="Calibri"/>
          <w:sz w:val="14"/>
        </w:rPr>
      </w:pPr>
    </w:p>
    <w:p w14:paraId="3D1B7C16" w14:textId="74EBD64F" w:rsidR="00F56089" w:rsidRDefault="00F56089">
      <w:pPr>
        <w:spacing w:line="235" w:lineRule="auto"/>
        <w:jc w:val="both"/>
        <w:rPr>
          <w:rFonts w:ascii="Calibri" w:hAnsi="Calibri"/>
          <w:sz w:val="14"/>
        </w:rPr>
      </w:pPr>
    </w:p>
    <w:p w14:paraId="208B7454" w14:textId="168985B2" w:rsidR="00F56089" w:rsidRDefault="00F56089">
      <w:pPr>
        <w:spacing w:line="235" w:lineRule="auto"/>
        <w:jc w:val="both"/>
        <w:rPr>
          <w:rFonts w:ascii="Calibri" w:hAnsi="Calibri"/>
          <w:sz w:val="14"/>
        </w:rPr>
      </w:pPr>
    </w:p>
    <w:p w14:paraId="42043ED3" w14:textId="34DAADD8" w:rsidR="00F56089" w:rsidRDefault="00F56089">
      <w:pPr>
        <w:spacing w:line="235" w:lineRule="auto"/>
        <w:jc w:val="both"/>
        <w:rPr>
          <w:rFonts w:ascii="Calibri" w:hAnsi="Calibri"/>
          <w:sz w:val="14"/>
        </w:rPr>
      </w:pPr>
    </w:p>
    <w:p w14:paraId="4E686B7A" w14:textId="444C0971" w:rsidR="00F56089" w:rsidRDefault="00F56089">
      <w:pPr>
        <w:spacing w:line="235" w:lineRule="auto"/>
        <w:jc w:val="both"/>
        <w:rPr>
          <w:rFonts w:ascii="Calibri" w:hAnsi="Calibri"/>
          <w:sz w:val="14"/>
        </w:rPr>
      </w:pPr>
    </w:p>
    <w:p w14:paraId="12A279F7" w14:textId="341302F4" w:rsidR="00F56089" w:rsidRDefault="00F56089">
      <w:pPr>
        <w:spacing w:line="235" w:lineRule="auto"/>
        <w:jc w:val="both"/>
        <w:rPr>
          <w:rFonts w:ascii="Calibri" w:hAnsi="Calibri"/>
          <w:sz w:val="14"/>
        </w:rPr>
      </w:pPr>
    </w:p>
    <w:p w14:paraId="3796518D" w14:textId="58650861" w:rsidR="00F56089" w:rsidRDefault="00F56089">
      <w:pPr>
        <w:spacing w:line="235" w:lineRule="auto"/>
        <w:jc w:val="both"/>
        <w:rPr>
          <w:rFonts w:ascii="Calibri" w:hAnsi="Calibri"/>
          <w:sz w:val="14"/>
        </w:rPr>
      </w:pPr>
    </w:p>
    <w:p w14:paraId="0C62A32F" w14:textId="36FF64DA" w:rsidR="00F56089" w:rsidRDefault="00F56089">
      <w:pPr>
        <w:spacing w:line="235" w:lineRule="auto"/>
        <w:jc w:val="both"/>
        <w:rPr>
          <w:rFonts w:ascii="Calibri" w:hAnsi="Calibri"/>
          <w:sz w:val="14"/>
        </w:rPr>
      </w:pPr>
    </w:p>
    <w:p w14:paraId="06344BF4" w14:textId="7ECCE372" w:rsidR="00F56089" w:rsidRDefault="00F56089">
      <w:pPr>
        <w:spacing w:line="235" w:lineRule="auto"/>
        <w:jc w:val="both"/>
        <w:rPr>
          <w:rFonts w:ascii="Calibri" w:hAnsi="Calibri"/>
          <w:sz w:val="14"/>
        </w:rPr>
      </w:pPr>
    </w:p>
    <w:p w14:paraId="3B4EE9A4" w14:textId="153E8DF8" w:rsidR="00F56089" w:rsidRDefault="00F56089">
      <w:pPr>
        <w:spacing w:line="235" w:lineRule="auto"/>
        <w:jc w:val="both"/>
        <w:rPr>
          <w:rFonts w:ascii="Calibri" w:hAnsi="Calibri"/>
          <w:sz w:val="14"/>
        </w:rPr>
      </w:pPr>
    </w:p>
    <w:p w14:paraId="2E2E37F1" w14:textId="1BD918D2" w:rsidR="00F56089" w:rsidRDefault="00F56089">
      <w:pPr>
        <w:spacing w:line="235" w:lineRule="auto"/>
        <w:jc w:val="both"/>
        <w:rPr>
          <w:rFonts w:ascii="Calibri" w:hAnsi="Calibri"/>
          <w:sz w:val="14"/>
        </w:rPr>
      </w:pPr>
    </w:p>
    <w:p w14:paraId="2B093147" w14:textId="7299ECD4" w:rsidR="00F56089" w:rsidRDefault="00F56089">
      <w:pPr>
        <w:spacing w:line="235" w:lineRule="auto"/>
        <w:jc w:val="both"/>
        <w:rPr>
          <w:rFonts w:ascii="Calibri" w:hAnsi="Calibri"/>
          <w:sz w:val="14"/>
        </w:rPr>
      </w:pPr>
    </w:p>
    <w:p w14:paraId="0E30621A" w14:textId="161F783B" w:rsidR="00F56089" w:rsidRDefault="00F56089">
      <w:pPr>
        <w:spacing w:line="235" w:lineRule="auto"/>
        <w:jc w:val="both"/>
        <w:rPr>
          <w:rFonts w:ascii="Calibri" w:hAnsi="Calibri"/>
          <w:sz w:val="14"/>
        </w:rPr>
      </w:pPr>
    </w:p>
    <w:p w14:paraId="604F62B7" w14:textId="5054229C" w:rsidR="00F56089" w:rsidRDefault="00F56089">
      <w:pPr>
        <w:spacing w:line="235" w:lineRule="auto"/>
        <w:jc w:val="both"/>
        <w:rPr>
          <w:rFonts w:ascii="Calibri" w:hAnsi="Calibri"/>
          <w:sz w:val="14"/>
        </w:rPr>
      </w:pPr>
    </w:p>
    <w:p w14:paraId="4EF9CB5A" w14:textId="46C096D5" w:rsidR="00F56089" w:rsidRDefault="00F56089">
      <w:pPr>
        <w:spacing w:line="235" w:lineRule="auto"/>
        <w:jc w:val="both"/>
        <w:rPr>
          <w:rFonts w:ascii="Calibri" w:hAnsi="Calibri"/>
          <w:sz w:val="14"/>
        </w:rPr>
      </w:pPr>
    </w:p>
    <w:p w14:paraId="3E9E38A2" w14:textId="65675340" w:rsidR="00F56089" w:rsidRDefault="00F56089">
      <w:pPr>
        <w:spacing w:line="235" w:lineRule="auto"/>
        <w:jc w:val="both"/>
        <w:rPr>
          <w:rFonts w:ascii="Calibri" w:hAnsi="Calibri"/>
          <w:sz w:val="14"/>
        </w:rPr>
      </w:pPr>
    </w:p>
    <w:p w14:paraId="38FF121E" w14:textId="47F1B157" w:rsidR="00F56089" w:rsidRDefault="00F56089">
      <w:pPr>
        <w:spacing w:line="235" w:lineRule="auto"/>
        <w:jc w:val="both"/>
        <w:rPr>
          <w:rFonts w:ascii="Calibri" w:hAnsi="Calibri"/>
          <w:sz w:val="14"/>
        </w:rPr>
      </w:pPr>
    </w:p>
    <w:p w14:paraId="7E552986" w14:textId="1E2D3072" w:rsidR="00F56089" w:rsidRDefault="00F56089">
      <w:pPr>
        <w:spacing w:line="235" w:lineRule="auto"/>
        <w:jc w:val="both"/>
        <w:rPr>
          <w:rFonts w:ascii="Calibri" w:hAnsi="Calibri"/>
          <w:sz w:val="14"/>
        </w:rPr>
      </w:pPr>
    </w:p>
    <w:p w14:paraId="0589ADA5" w14:textId="46A85716" w:rsidR="00F56089" w:rsidRDefault="00F56089">
      <w:pPr>
        <w:spacing w:line="235" w:lineRule="auto"/>
        <w:jc w:val="both"/>
        <w:rPr>
          <w:rFonts w:ascii="Calibri" w:hAnsi="Calibri"/>
          <w:sz w:val="14"/>
        </w:rPr>
      </w:pPr>
    </w:p>
    <w:p w14:paraId="196FC91F" w14:textId="4321C062" w:rsidR="00F56089" w:rsidRDefault="00F56089">
      <w:pPr>
        <w:spacing w:line="235" w:lineRule="auto"/>
        <w:jc w:val="both"/>
        <w:rPr>
          <w:rFonts w:ascii="Calibri" w:hAnsi="Calibri"/>
          <w:sz w:val="14"/>
        </w:rPr>
      </w:pPr>
    </w:p>
    <w:p w14:paraId="7A0654F6" w14:textId="00DE3DD5" w:rsidR="00F56089" w:rsidRDefault="00F56089">
      <w:pPr>
        <w:spacing w:line="235" w:lineRule="auto"/>
        <w:jc w:val="both"/>
        <w:rPr>
          <w:rFonts w:ascii="Calibri" w:hAnsi="Calibri"/>
          <w:sz w:val="14"/>
        </w:rPr>
      </w:pPr>
    </w:p>
    <w:p w14:paraId="062D1C47" w14:textId="5C41868B" w:rsidR="00F56089" w:rsidRDefault="00F56089">
      <w:pPr>
        <w:spacing w:line="235" w:lineRule="auto"/>
        <w:jc w:val="both"/>
        <w:rPr>
          <w:rFonts w:ascii="Calibri" w:hAnsi="Calibri"/>
          <w:sz w:val="14"/>
        </w:rPr>
      </w:pPr>
      <w:r>
        <w:rPr>
          <w:noProof/>
          <w:lang w:val="en-US" w:eastAsia="en-US" w:bidi="ar-SA"/>
        </w:rPr>
        <w:drawing>
          <wp:anchor distT="0" distB="0" distL="114300" distR="114300" simplePos="0" relativeHeight="251899392" behindDoc="0" locked="0" layoutInCell="1" allowOverlap="1" wp14:anchorId="6436107E" wp14:editId="4D50D3AC">
            <wp:simplePos x="0" y="0"/>
            <wp:positionH relativeFrom="margin">
              <wp:align>left</wp:align>
            </wp:positionH>
            <wp:positionV relativeFrom="paragraph">
              <wp:posOffset>-162560</wp:posOffset>
            </wp:positionV>
            <wp:extent cx="7493329" cy="9605645"/>
            <wp:effectExtent l="0" t="0" r="0" b="0"/>
            <wp:wrapNone/>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cstate="print">
                      <a:extLst>
                        <a:ext uri="{28A0092B-C50C-407E-A947-70E740481C1C}">
                          <a14:useLocalDpi xmlns:a14="http://schemas.microsoft.com/office/drawing/2010/main" val="0"/>
                        </a:ext>
                      </a:extLst>
                    </a:blip>
                    <a:srcRect l="23579" t="17409" r="44444" b="10478"/>
                    <a:stretch/>
                  </pic:blipFill>
                  <pic:spPr bwMode="auto">
                    <a:xfrm>
                      <a:off x="0" y="0"/>
                      <a:ext cx="7493329" cy="96056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47D796" w14:textId="553052CB" w:rsidR="00F56089" w:rsidRDefault="00F56089">
      <w:pPr>
        <w:spacing w:line="235" w:lineRule="auto"/>
        <w:jc w:val="both"/>
        <w:rPr>
          <w:rFonts w:ascii="Calibri" w:hAnsi="Calibri"/>
          <w:sz w:val="14"/>
        </w:rPr>
      </w:pPr>
    </w:p>
    <w:p w14:paraId="448E70B9" w14:textId="39E52278" w:rsidR="00F56089" w:rsidRDefault="00F56089">
      <w:pPr>
        <w:spacing w:line="235" w:lineRule="auto"/>
        <w:jc w:val="both"/>
        <w:rPr>
          <w:rFonts w:ascii="Calibri" w:hAnsi="Calibri"/>
          <w:sz w:val="14"/>
        </w:rPr>
      </w:pPr>
    </w:p>
    <w:p w14:paraId="0A469EFE" w14:textId="26681E93" w:rsidR="00F56089" w:rsidRDefault="00F56089">
      <w:pPr>
        <w:spacing w:line="235" w:lineRule="auto"/>
        <w:jc w:val="both"/>
        <w:rPr>
          <w:rFonts w:ascii="Calibri" w:hAnsi="Calibri"/>
          <w:sz w:val="14"/>
        </w:rPr>
      </w:pPr>
    </w:p>
    <w:p w14:paraId="1D22CB39" w14:textId="0369C419" w:rsidR="00F56089" w:rsidRDefault="00F56089">
      <w:pPr>
        <w:spacing w:line="235" w:lineRule="auto"/>
        <w:jc w:val="both"/>
        <w:rPr>
          <w:rFonts w:ascii="Calibri" w:hAnsi="Calibri"/>
          <w:sz w:val="14"/>
        </w:rPr>
      </w:pPr>
    </w:p>
    <w:p w14:paraId="2237B752" w14:textId="0B94ACA1" w:rsidR="00F56089" w:rsidRDefault="00F56089">
      <w:pPr>
        <w:spacing w:line="235" w:lineRule="auto"/>
        <w:jc w:val="both"/>
        <w:rPr>
          <w:rFonts w:ascii="Calibri" w:hAnsi="Calibri"/>
          <w:sz w:val="14"/>
        </w:rPr>
      </w:pPr>
    </w:p>
    <w:p w14:paraId="34025E50" w14:textId="61AF6325" w:rsidR="00F56089" w:rsidRDefault="00F56089">
      <w:pPr>
        <w:spacing w:line="235" w:lineRule="auto"/>
        <w:jc w:val="both"/>
        <w:rPr>
          <w:rFonts w:ascii="Calibri" w:hAnsi="Calibri"/>
          <w:sz w:val="14"/>
        </w:rPr>
      </w:pPr>
    </w:p>
    <w:p w14:paraId="5860B0ED" w14:textId="207B674C" w:rsidR="00F56089" w:rsidRDefault="00F56089">
      <w:pPr>
        <w:spacing w:line="235" w:lineRule="auto"/>
        <w:jc w:val="both"/>
        <w:rPr>
          <w:rFonts w:ascii="Calibri" w:hAnsi="Calibri"/>
          <w:sz w:val="14"/>
        </w:rPr>
      </w:pPr>
    </w:p>
    <w:p w14:paraId="4383F2A8" w14:textId="393694D1" w:rsidR="00F56089" w:rsidRDefault="00F56089">
      <w:pPr>
        <w:spacing w:line="235" w:lineRule="auto"/>
        <w:jc w:val="both"/>
        <w:rPr>
          <w:rFonts w:ascii="Calibri" w:hAnsi="Calibri"/>
          <w:sz w:val="14"/>
        </w:rPr>
      </w:pPr>
    </w:p>
    <w:p w14:paraId="15E09B4D" w14:textId="7DF7F754" w:rsidR="00F56089" w:rsidRDefault="00F56089">
      <w:pPr>
        <w:spacing w:line="235" w:lineRule="auto"/>
        <w:jc w:val="both"/>
        <w:rPr>
          <w:rFonts w:ascii="Calibri" w:hAnsi="Calibri"/>
          <w:sz w:val="14"/>
        </w:rPr>
      </w:pPr>
    </w:p>
    <w:p w14:paraId="317DC10B" w14:textId="2CD856D1" w:rsidR="00F56089" w:rsidRDefault="00F56089">
      <w:pPr>
        <w:spacing w:line="235" w:lineRule="auto"/>
        <w:jc w:val="both"/>
        <w:rPr>
          <w:rFonts w:ascii="Calibri" w:hAnsi="Calibri"/>
          <w:sz w:val="14"/>
        </w:rPr>
      </w:pPr>
    </w:p>
    <w:p w14:paraId="488D2F07" w14:textId="028748CD" w:rsidR="00F56089" w:rsidRDefault="00F56089">
      <w:pPr>
        <w:spacing w:line="235" w:lineRule="auto"/>
        <w:jc w:val="both"/>
        <w:rPr>
          <w:rFonts w:ascii="Calibri" w:hAnsi="Calibri"/>
          <w:sz w:val="14"/>
        </w:rPr>
      </w:pPr>
    </w:p>
    <w:p w14:paraId="40ED6C63" w14:textId="1B008EC8" w:rsidR="00F56089" w:rsidRDefault="00F56089">
      <w:pPr>
        <w:spacing w:line="235" w:lineRule="auto"/>
        <w:jc w:val="both"/>
        <w:rPr>
          <w:rFonts w:ascii="Calibri" w:hAnsi="Calibri"/>
          <w:sz w:val="14"/>
        </w:rPr>
      </w:pPr>
    </w:p>
    <w:p w14:paraId="696AF7B6" w14:textId="7F724BDF" w:rsidR="00F56089" w:rsidRDefault="00F56089">
      <w:pPr>
        <w:spacing w:line="235" w:lineRule="auto"/>
        <w:jc w:val="both"/>
        <w:rPr>
          <w:rFonts w:ascii="Calibri" w:hAnsi="Calibri"/>
          <w:sz w:val="14"/>
        </w:rPr>
      </w:pPr>
    </w:p>
    <w:p w14:paraId="75032BAC" w14:textId="5ED5AA36" w:rsidR="00F56089" w:rsidRDefault="00F56089">
      <w:pPr>
        <w:spacing w:line="235" w:lineRule="auto"/>
        <w:jc w:val="both"/>
        <w:rPr>
          <w:rFonts w:ascii="Calibri" w:hAnsi="Calibri"/>
          <w:sz w:val="14"/>
        </w:rPr>
      </w:pPr>
    </w:p>
    <w:p w14:paraId="022541FC" w14:textId="45EFD1BA" w:rsidR="00F56089" w:rsidRDefault="00F56089">
      <w:pPr>
        <w:spacing w:line="235" w:lineRule="auto"/>
        <w:jc w:val="both"/>
        <w:rPr>
          <w:rFonts w:ascii="Calibri" w:hAnsi="Calibri"/>
          <w:sz w:val="14"/>
        </w:rPr>
      </w:pPr>
    </w:p>
    <w:p w14:paraId="2A3E50DD" w14:textId="1C4DACEE" w:rsidR="00F56089" w:rsidRDefault="00F56089">
      <w:pPr>
        <w:spacing w:line="235" w:lineRule="auto"/>
        <w:jc w:val="both"/>
        <w:rPr>
          <w:rFonts w:ascii="Calibri" w:hAnsi="Calibri"/>
          <w:sz w:val="14"/>
        </w:rPr>
      </w:pPr>
    </w:p>
    <w:p w14:paraId="26726940" w14:textId="6AEFF090" w:rsidR="00F56089" w:rsidRDefault="00F56089">
      <w:pPr>
        <w:spacing w:line="235" w:lineRule="auto"/>
        <w:jc w:val="both"/>
        <w:rPr>
          <w:rFonts w:ascii="Calibri" w:hAnsi="Calibri"/>
          <w:sz w:val="14"/>
        </w:rPr>
      </w:pPr>
    </w:p>
    <w:p w14:paraId="447C4BDB" w14:textId="11ECB6CE" w:rsidR="00F56089" w:rsidRDefault="00F56089">
      <w:pPr>
        <w:spacing w:line="235" w:lineRule="auto"/>
        <w:jc w:val="both"/>
        <w:rPr>
          <w:rFonts w:ascii="Calibri" w:hAnsi="Calibri"/>
          <w:sz w:val="14"/>
        </w:rPr>
      </w:pPr>
    </w:p>
    <w:p w14:paraId="40EB52A4" w14:textId="412DC54B" w:rsidR="00F56089" w:rsidRDefault="00F56089">
      <w:pPr>
        <w:spacing w:line="235" w:lineRule="auto"/>
        <w:jc w:val="both"/>
        <w:rPr>
          <w:rFonts w:ascii="Calibri" w:hAnsi="Calibri"/>
          <w:sz w:val="14"/>
        </w:rPr>
      </w:pPr>
    </w:p>
    <w:p w14:paraId="65F1EF68" w14:textId="13F69A87" w:rsidR="00F56089" w:rsidRDefault="00F56089">
      <w:pPr>
        <w:spacing w:line="235" w:lineRule="auto"/>
        <w:jc w:val="both"/>
        <w:rPr>
          <w:rFonts w:ascii="Calibri" w:hAnsi="Calibri"/>
          <w:sz w:val="14"/>
        </w:rPr>
      </w:pPr>
    </w:p>
    <w:p w14:paraId="29124023" w14:textId="7692DD12" w:rsidR="00F56089" w:rsidRDefault="00F56089">
      <w:pPr>
        <w:spacing w:line="235" w:lineRule="auto"/>
        <w:jc w:val="both"/>
        <w:rPr>
          <w:rFonts w:ascii="Calibri" w:hAnsi="Calibri"/>
          <w:sz w:val="14"/>
        </w:rPr>
      </w:pPr>
    </w:p>
    <w:p w14:paraId="18CD91C7" w14:textId="7B37E5EF" w:rsidR="00F56089" w:rsidRDefault="00F56089">
      <w:pPr>
        <w:spacing w:line="235" w:lineRule="auto"/>
        <w:jc w:val="both"/>
        <w:rPr>
          <w:rFonts w:ascii="Calibri" w:hAnsi="Calibri"/>
          <w:sz w:val="14"/>
        </w:rPr>
      </w:pPr>
    </w:p>
    <w:p w14:paraId="3835A590" w14:textId="2A7CFF55" w:rsidR="00F56089" w:rsidRDefault="00F56089">
      <w:pPr>
        <w:spacing w:line="235" w:lineRule="auto"/>
        <w:jc w:val="both"/>
        <w:rPr>
          <w:rFonts w:ascii="Calibri" w:hAnsi="Calibri"/>
          <w:sz w:val="14"/>
        </w:rPr>
      </w:pPr>
    </w:p>
    <w:p w14:paraId="6AD82CD6" w14:textId="185C1CF3" w:rsidR="00F56089" w:rsidRDefault="00F56089">
      <w:pPr>
        <w:spacing w:line="235" w:lineRule="auto"/>
        <w:jc w:val="both"/>
        <w:rPr>
          <w:rFonts w:ascii="Calibri" w:hAnsi="Calibri"/>
          <w:sz w:val="14"/>
        </w:rPr>
      </w:pPr>
    </w:p>
    <w:p w14:paraId="7B414F2D" w14:textId="20CF4B2E" w:rsidR="00F56089" w:rsidRDefault="00F56089">
      <w:pPr>
        <w:spacing w:line="235" w:lineRule="auto"/>
        <w:jc w:val="both"/>
        <w:rPr>
          <w:rFonts w:ascii="Calibri" w:hAnsi="Calibri"/>
          <w:sz w:val="14"/>
        </w:rPr>
      </w:pPr>
    </w:p>
    <w:p w14:paraId="4BCED17C" w14:textId="4B83E054" w:rsidR="00F56089" w:rsidRDefault="00F56089">
      <w:pPr>
        <w:spacing w:line="235" w:lineRule="auto"/>
        <w:jc w:val="both"/>
        <w:rPr>
          <w:rFonts w:ascii="Calibri" w:hAnsi="Calibri"/>
          <w:sz w:val="14"/>
        </w:rPr>
      </w:pPr>
    </w:p>
    <w:p w14:paraId="445AC81C" w14:textId="1D41CE56" w:rsidR="00F56089" w:rsidRDefault="00F56089">
      <w:pPr>
        <w:spacing w:line="235" w:lineRule="auto"/>
        <w:jc w:val="both"/>
        <w:rPr>
          <w:rFonts w:ascii="Calibri" w:hAnsi="Calibri"/>
          <w:sz w:val="14"/>
        </w:rPr>
      </w:pPr>
    </w:p>
    <w:p w14:paraId="63992A5E" w14:textId="0095683A" w:rsidR="00F56089" w:rsidRDefault="00F56089">
      <w:pPr>
        <w:spacing w:line="235" w:lineRule="auto"/>
        <w:jc w:val="both"/>
        <w:rPr>
          <w:rFonts w:ascii="Calibri" w:hAnsi="Calibri"/>
          <w:sz w:val="14"/>
        </w:rPr>
      </w:pPr>
    </w:p>
    <w:p w14:paraId="1500B750" w14:textId="7ECC2846" w:rsidR="00F56089" w:rsidRDefault="00F56089">
      <w:pPr>
        <w:spacing w:line="235" w:lineRule="auto"/>
        <w:jc w:val="both"/>
        <w:rPr>
          <w:rFonts w:ascii="Calibri" w:hAnsi="Calibri"/>
          <w:sz w:val="14"/>
        </w:rPr>
      </w:pPr>
    </w:p>
    <w:p w14:paraId="2B3D3ACC" w14:textId="7931EFE7" w:rsidR="00F56089" w:rsidRDefault="00F56089">
      <w:pPr>
        <w:spacing w:line="235" w:lineRule="auto"/>
        <w:jc w:val="both"/>
        <w:rPr>
          <w:rFonts w:ascii="Calibri" w:hAnsi="Calibri"/>
          <w:sz w:val="14"/>
        </w:rPr>
      </w:pPr>
    </w:p>
    <w:p w14:paraId="56C69B95" w14:textId="0BCD5AA5" w:rsidR="00F56089" w:rsidRDefault="00F56089">
      <w:pPr>
        <w:spacing w:line="235" w:lineRule="auto"/>
        <w:jc w:val="both"/>
        <w:rPr>
          <w:rFonts w:ascii="Calibri" w:hAnsi="Calibri"/>
          <w:sz w:val="14"/>
        </w:rPr>
      </w:pPr>
    </w:p>
    <w:p w14:paraId="15CCB5DD" w14:textId="601B2ACE" w:rsidR="00F56089" w:rsidRDefault="00F56089">
      <w:pPr>
        <w:spacing w:line="235" w:lineRule="auto"/>
        <w:jc w:val="both"/>
        <w:rPr>
          <w:rFonts w:ascii="Calibri" w:hAnsi="Calibri"/>
          <w:sz w:val="14"/>
        </w:rPr>
      </w:pPr>
    </w:p>
    <w:p w14:paraId="16324658" w14:textId="0D4609E4" w:rsidR="00F56089" w:rsidRDefault="00F56089">
      <w:pPr>
        <w:spacing w:line="235" w:lineRule="auto"/>
        <w:jc w:val="both"/>
        <w:rPr>
          <w:rFonts w:ascii="Calibri" w:hAnsi="Calibri"/>
          <w:sz w:val="14"/>
        </w:rPr>
      </w:pPr>
    </w:p>
    <w:p w14:paraId="140A49CD" w14:textId="52F61644" w:rsidR="00F56089" w:rsidRDefault="00F56089">
      <w:pPr>
        <w:spacing w:line="235" w:lineRule="auto"/>
        <w:jc w:val="both"/>
        <w:rPr>
          <w:rFonts w:ascii="Calibri" w:hAnsi="Calibri"/>
          <w:sz w:val="14"/>
        </w:rPr>
      </w:pPr>
    </w:p>
    <w:p w14:paraId="36055522" w14:textId="45C10F83" w:rsidR="00F56089" w:rsidRDefault="00F56089">
      <w:pPr>
        <w:spacing w:line="235" w:lineRule="auto"/>
        <w:jc w:val="both"/>
        <w:rPr>
          <w:rFonts w:ascii="Calibri" w:hAnsi="Calibri"/>
          <w:sz w:val="14"/>
        </w:rPr>
      </w:pPr>
    </w:p>
    <w:p w14:paraId="5D3F89F3" w14:textId="1A7CE225" w:rsidR="00F56089" w:rsidRDefault="00F56089">
      <w:pPr>
        <w:spacing w:line="235" w:lineRule="auto"/>
        <w:jc w:val="both"/>
        <w:rPr>
          <w:rFonts w:ascii="Calibri" w:hAnsi="Calibri"/>
          <w:sz w:val="14"/>
        </w:rPr>
      </w:pPr>
    </w:p>
    <w:p w14:paraId="22F3EB9D" w14:textId="43FC58D8" w:rsidR="00F56089" w:rsidRDefault="00F56089">
      <w:pPr>
        <w:spacing w:line="235" w:lineRule="auto"/>
        <w:jc w:val="both"/>
        <w:rPr>
          <w:rFonts w:ascii="Calibri" w:hAnsi="Calibri"/>
          <w:sz w:val="14"/>
        </w:rPr>
      </w:pPr>
    </w:p>
    <w:p w14:paraId="3706F8CD" w14:textId="42E9212C" w:rsidR="00F56089" w:rsidRDefault="00F56089">
      <w:pPr>
        <w:spacing w:line="235" w:lineRule="auto"/>
        <w:jc w:val="both"/>
        <w:rPr>
          <w:rFonts w:ascii="Calibri" w:hAnsi="Calibri"/>
          <w:sz w:val="14"/>
        </w:rPr>
      </w:pPr>
    </w:p>
    <w:p w14:paraId="50A8A494" w14:textId="04AA7280" w:rsidR="00F56089" w:rsidRDefault="00F56089">
      <w:pPr>
        <w:spacing w:line="235" w:lineRule="auto"/>
        <w:jc w:val="both"/>
        <w:rPr>
          <w:rFonts w:ascii="Calibri" w:hAnsi="Calibri"/>
          <w:sz w:val="14"/>
        </w:rPr>
      </w:pPr>
    </w:p>
    <w:p w14:paraId="59B52E61" w14:textId="19F73FFD" w:rsidR="00F56089" w:rsidRDefault="00F56089">
      <w:pPr>
        <w:spacing w:line="235" w:lineRule="auto"/>
        <w:jc w:val="both"/>
        <w:rPr>
          <w:rFonts w:ascii="Calibri" w:hAnsi="Calibri"/>
          <w:sz w:val="14"/>
        </w:rPr>
      </w:pPr>
    </w:p>
    <w:p w14:paraId="09815F37" w14:textId="3D5E9C2F" w:rsidR="00F56089" w:rsidRDefault="00F56089">
      <w:pPr>
        <w:spacing w:line="235" w:lineRule="auto"/>
        <w:jc w:val="both"/>
        <w:rPr>
          <w:rFonts w:ascii="Calibri" w:hAnsi="Calibri"/>
          <w:sz w:val="14"/>
        </w:rPr>
      </w:pPr>
    </w:p>
    <w:p w14:paraId="6A86A388" w14:textId="719A97A7" w:rsidR="00F56089" w:rsidRDefault="00F56089">
      <w:pPr>
        <w:spacing w:line="235" w:lineRule="auto"/>
        <w:jc w:val="both"/>
        <w:rPr>
          <w:rFonts w:ascii="Calibri" w:hAnsi="Calibri"/>
          <w:sz w:val="14"/>
        </w:rPr>
      </w:pPr>
    </w:p>
    <w:p w14:paraId="10E873A9" w14:textId="52B8E70A" w:rsidR="00F56089" w:rsidRDefault="00F56089">
      <w:pPr>
        <w:spacing w:line="235" w:lineRule="auto"/>
        <w:jc w:val="both"/>
        <w:rPr>
          <w:rFonts w:ascii="Calibri" w:hAnsi="Calibri"/>
          <w:sz w:val="14"/>
        </w:rPr>
      </w:pPr>
    </w:p>
    <w:p w14:paraId="4BB3880C" w14:textId="1A8450C3" w:rsidR="00F56089" w:rsidRDefault="00F56089">
      <w:pPr>
        <w:spacing w:line="235" w:lineRule="auto"/>
        <w:jc w:val="both"/>
        <w:rPr>
          <w:rFonts w:ascii="Calibri" w:hAnsi="Calibri"/>
          <w:sz w:val="14"/>
        </w:rPr>
      </w:pPr>
    </w:p>
    <w:p w14:paraId="10CCFC2A" w14:textId="611B126B" w:rsidR="00F56089" w:rsidRDefault="00F56089">
      <w:pPr>
        <w:spacing w:line="235" w:lineRule="auto"/>
        <w:jc w:val="both"/>
        <w:rPr>
          <w:rFonts w:ascii="Calibri" w:hAnsi="Calibri"/>
          <w:sz w:val="14"/>
        </w:rPr>
      </w:pPr>
    </w:p>
    <w:p w14:paraId="519833BD" w14:textId="669E7AF2" w:rsidR="00F56089" w:rsidRDefault="00F56089">
      <w:pPr>
        <w:spacing w:line="235" w:lineRule="auto"/>
        <w:jc w:val="both"/>
        <w:rPr>
          <w:rFonts w:ascii="Calibri" w:hAnsi="Calibri"/>
          <w:sz w:val="14"/>
        </w:rPr>
      </w:pPr>
    </w:p>
    <w:p w14:paraId="1233F69F" w14:textId="68DF7B37" w:rsidR="00F56089" w:rsidRDefault="00F56089">
      <w:pPr>
        <w:spacing w:line="235" w:lineRule="auto"/>
        <w:jc w:val="both"/>
        <w:rPr>
          <w:rFonts w:ascii="Calibri" w:hAnsi="Calibri"/>
          <w:sz w:val="14"/>
        </w:rPr>
      </w:pPr>
    </w:p>
    <w:p w14:paraId="162DD70F" w14:textId="6086DCFF" w:rsidR="00F56089" w:rsidRDefault="00F56089">
      <w:pPr>
        <w:spacing w:line="235" w:lineRule="auto"/>
        <w:jc w:val="both"/>
        <w:rPr>
          <w:rFonts w:ascii="Calibri" w:hAnsi="Calibri"/>
          <w:sz w:val="14"/>
        </w:rPr>
      </w:pPr>
    </w:p>
    <w:p w14:paraId="51969687" w14:textId="30D911AF" w:rsidR="00F56089" w:rsidRDefault="00F56089">
      <w:pPr>
        <w:spacing w:line="235" w:lineRule="auto"/>
        <w:jc w:val="both"/>
        <w:rPr>
          <w:rFonts w:ascii="Calibri" w:hAnsi="Calibri"/>
          <w:sz w:val="14"/>
        </w:rPr>
      </w:pPr>
    </w:p>
    <w:p w14:paraId="07A89CCF" w14:textId="12882165" w:rsidR="00F56089" w:rsidRDefault="00F56089">
      <w:pPr>
        <w:spacing w:line="235" w:lineRule="auto"/>
        <w:jc w:val="both"/>
        <w:rPr>
          <w:rFonts w:ascii="Calibri" w:hAnsi="Calibri"/>
          <w:sz w:val="14"/>
        </w:rPr>
      </w:pPr>
    </w:p>
    <w:p w14:paraId="5979D76F" w14:textId="0B75E9B9" w:rsidR="00F56089" w:rsidRDefault="00F56089">
      <w:pPr>
        <w:spacing w:line="235" w:lineRule="auto"/>
        <w:jc w:val="both"/>
        <w:rPr>
          <w:rFonts w:ascii="Calibri" w:hAnsi="Calibri"/>
          <w:sz w:val="14"/>
        </w:rPr>
      </w:pPr>
    </w:p>
    <w:p w14:paraId="72FD7345" w14:textId="4594235E" w:rsidR="00F56089" w:rsidRDefault="00F56089">
      <w:pPr>
        <w:spacing w:line="235" w:lineRule="auto"/>
        <w:jc w:val="both"/>
        <w:rPr>
          <w:rFonts w:ascii="Calibri" w:hAnsi="Calibri"/>
          <w:sz w:val="14"/>
        </w:rPr>
      </w:pPr>
    </w:p>
    <w:p w14:paraId="1E1446CC" w14:textId="5F1D99B9" w:rsidR="00F56089" w:rsidRDefault="00F56089">
      <w:pPr>
        <w:spacing w:line="235" w:lineRule="auto"/>
        <w:jc w:val="both"/>
        <w:rPr>
          <w:rFonts w:ascii="Calibri" w:hAnsi="Calibri"/>
          <w:sz w:val="14"/>
        </w:rPr>
      </w:pPr>
    </w:p>
    <w:p w14:paraId="38A09FCC" w14:textId="0D9F407A" w:rsidR="00F56089" w:rsidRDefault="00F56089">
      <w:pPr>
        <w:spacing w:line="235" w:lineRule="auto"/>
        <w:jc w:val="both"/>
        <w:rPr>
          <w:rFonts w:ascii="Calibri" w:hAnsi="Calibri"/>
          <w:sz w:val="14"/>
        </w:rPr>
      </w:pPr>
    </w:p>
    <w:p w14:paraId="17591D76" w14:textId="31793BDF" w:rsidR="00F56089" w:rsidRDefault="00F56089">
      <w:pPr>
        <w:spacing w:line="235" w:lineRule="auto"/>
        <w:jc w:val="both"/>
        <w:rPr>
          <w:rFonts w:ascii="Calibri" w:hAnsi="Calibri"/>
          <w:sz w:val="14"/>
        </w:rPr>
      </w:pPr>
    </w:p>
    <w:p w14:paraId="3D381C4D" w14:textId="12FAB2A8" w:rsidR="00F56089" w:rsidRDefault="00F56089">
      <w:pPr>
        <w:spacing w:line="235" w:lineRule="auto"/>
        <w:jc w:val="both"/>
        <w:rPr>
          <w:rFonts w:ascii="Calibri" w:hAnsi="Calibri"/>
          <w:sz w:val="14"/>
        </w:rPr>
      </w:pPr>
    </w:p>
    <w:p w14:paraId="72519D4B" w14:textId="36A485F0" w:rsidR="00F56089" w:rsidRDefault="00F56089">
      <w:pPr>
        <w:spacing w:line="235" w:lineRule="auto"/>
        <w:jc w:val="both"/>
        <w:rPr>
          <w:rFonts w:ascii="Calibri" w:hAnsi="Calibri"/>
          <w:sz w:val="14"/>
        </w:rPr>
      </w:pPr>
    </w:p>
    <w:p w14:paraId="3108E62F" w14:textId="60B316C9" w:rsidR="00F56089" w:rsidRDefault="00F56089">
      <w:pPr>
        <w:spacing w:line="235" w:lineRule="auto"/>
        <w:jc w:val="both"/>
        <w:rPr>
          <w:rFonts w:ascii="Calibri" w:hAnsi="Calibri"/>
          <w:sz w:val="14"/>
        </w:rPr>
      </w:pPr>
    </w:p>
    <w:p w14:paraId="107F7305" w14:textId="517E0B9D" w:rsidR="00F56089" w:rsidRDefault="00F56089">
      <w:pPr>
        <w:spacing w:line="235" w:lineRule="auto"/>
        <w:jc w:val="both"/>
        <w:rPr>
          <w:rFonts w:ascii="Calibri" w:hAnsi="Calibri"/>
          <w:sz w:val="14"/>
        </w:rPr>
      </w:pPr>
    </w:p>
    <w:p w14:paraId="4877F03C" w14:textId="6B9063C5" w:rsidR="00F56089" w:rsidRDefault="00F56089">
      <w:pPr>
        <w:spacing w:line="235" w:lineRule="auto"/>
        <w:jc w:val="both"/>
        <w:rPr>
          <w:rFonts w:ascii="Calibri" w:hAnsi="Calibri"/>
          <w:sz w:val="14"/>
        </w:rPr>
      </w:pPr>
    </w:p>
    <w:p w14:paraId="331A6139" w14:textId="1D505F53" w:rsidR="00F56089" w:rsidRDefault="00F56089">
      <w:pPr>
        <w:spacing w:line="235" w:lineRule="auto"/>
        <w:jc w:val="both"/>
        <w:rPr>
          <w:rFonts w:ascii="Calibri" w:hAnsi="Calibri"/>
          <w:sz w:val="14"/>
        </w:rPr>
      </w:pPr>
    </w:p>
    <w:p w14:paraId="15DEB75F" w14:textId="2F65B637" w:rsidR="00F56089" w:rsidRDefault="00F56089">
      <w:pPr>
        <w:spacing w:line="235" w:lineRule="auto"/>
        <w:jc w:val="both"/>
        <w:rPr>
          <w:rFonts w:ascii="Calibri" w:hAnsi="Calibri"/>
          <w:sz w:val="14"/>
        </w:rPr>
      </w:pPr>
    </w:p>
    <w:p w14:paraId="18343DA4" w14:textId="6C0C2542" w:rsidR="00F56089" w:rsidRDefault="00F56089">
      <w:pPr>
        <w:spacing w:line="235" w:lineRule="auto"/>
        <w:jc w:val="both"/>
        <w:rPr>
          <w:rFonts w:ascii="Calibri" w:hAnsi="Calibri"/>
          <w:sz w:val="14"/>
        </w:rPr>
      </w:pPr>
    </w:p>
    <w:p w14:paraId="17CE5CA1" w14:textId="28FE478B" w:rsidR="00F56089" w:rsidRDefault="00F56089">
      <w:pPr>
        <w:spacing w:line="235" w:lineRule="auto"/>
        <w:jc w:val="both"/>
        <w:rPr>
          <w:rFonts w:ascii="Calibri" w:hAnsi="Calibri"/>
          <w:sz w:val="14"/>
        </w:rPr>
      </w:pPr>
    </w:p>
    <w:p w14:paraId="1D9A5B1F" w14:textId="3E0B6EFF" w:rsidR="00F56089" w:rsidRDefault="00F56089">
      <w:pPr>
        <w:spacing w:line="235" w:lineRule="auto"/>
        <w:jc w:val="both"/>
        <w:rPr>
          <w:rFonts w:ascii="Calibri" w:hAnsi="Calibri"/>
          <w:sz w:val="14"/>
        </w:rPr>
      </w:pPr>
    </w:p>
    <w:p w14:paraId="1D4DDF2B" w14:textId="57ADFBC3" w:rsidR="00F56089" w:rsidRDefault="00F56089">
      <w:pPr>
        <w:spacing w:line="235" w:lineRule="auto"/>
        <w:jc w:val="both"/>
        <w:rPr>
          <w:rFonts w:ascii="Calibri" w:hAnsi="Calibri"/>
          <w:sz w:val="14"/>
        </w:rPr>
      </w:pPr>
    </w:p>
    <w:p w14:paraId="2C8313A4" w14:textId="48A03A7C" w:rsidR="00F56089" w:rsidRDefault="00F56089">
      <w:pPr>
        <w:spacing w:line="235" w:lineRule="auto"/>
        <w:jc w:val="both"/>
        <w:rPr>
          <w:rFonts w:ascii="Calibri" w:hAnsi="Calibri"/>
          <w:sz w:val="14"/>
        </w:rPr>
      </w:pPr>
    </w:p>
    <w:p w14:paraId="65FD7648" w14:textId="45F08E4C" w:rsidR="00F56089" w:rsidRDefault="00F56089">
      <w:pPr>
        <w:spacing w:line="235" w:lineRule="auto"/>
        <w:jc w:val="both"/>
        <w:rPr>
          <w:rFonts w:ascii="Calibri" w:hAnsi="Calibri"/>
          <w:sz w:val="14"/>
        </w:rPr>
      </w:pPr>
    </w:p>
    <w:p w14:paraId="34C1724C" w14:textId="388FDEFD" w:rsidR="00F56089" w:rsidRDefault="00F56089">
      <w:pPr>
        <w:spacing w:line="235" w:lineRule="auto"/>
        <w:jc w:val="both"/>
        <w:rPr>
          <w:rFonts w:ascii="Calibri" w:hAnsi="Calibri"/>
          <w:sz w:val="14"/>
        </w:rPr>
      </w:pPr>
    </w:p>
    <w:p w14:paraId="58290B63" w14:textId="026A6089" w:rsidR="00F56089" w:rsidRDefault="00F56089">
      <w:pPr>
        <w:spacing w:line="235" w:lineRule="auto"/>
        <w:jc w:val="both"/>
        <w:rPr>
          <w:rFonts w:ascii="Calibri" w:hAnsi="Calibri"/>
          <w:sz w:val="14"/>
        </w:rPr>
      </w:pPr>
    </w:p>
    <w:p w14:paraId="4B5BDD32" w14:textId="46062C54" w:rsidR="00F56089" w:rsidRDefault="00F56089">
      <w:pPr>
        <w:spacing w:line="235" w:lineRule="auto"/>
        <w:jc w:val="both"/>
        <w:rPr>
          <w:rFonts w:ascii="Calibri" w:hAnsi="Calibri"/>
          <w:sz w:val="14"/>
        </w:rPr>
      </w:pPr>
    </w:p>
    <w:p w14:paraId="58402439" w14:textId="75DF7412" w:rsidR="00F56089" w:rsidRDefault="00F56089">
      <w:pPr>
        <w:spacing w:line="235" w:lineRule="auto"/>
        <w:jc w:val="both"/>
        <w:rPr>
          <w:rFonts w:ascii="Calibri" w:hAnsi="Calibri"/>
          <w:sz w:val="14"/>
        </w:rPr>
      </w:pPr>
    </w:p>
    <w:p w14:paraId="1FD1E2FB" w14:textId="1874DA6A" w:rsidR="00F56089" w:rsidRDefault="00F56089">
      <w:pPr>
        <w:spacing w:line="235" w:lineRule="auto"/>
        <w:jc w:val="both"/>
        <w:rPr>
          <w:rFonts w:ascii="Calibri" w:hAnsi="Calibri"/>
          <w:sz w:val="14"/>
        </w:rPr>
      </w:pPr>
    </w:p>
    <w:p w14:paraId="05F6B8C6" w14:textId="55EBE25B" w:rsidR="00F56089" w:rsidRDefault="00F56089">
      <w:pPr>
        <w:spacing w:line="235" w:lineRule="auto"/>
        <w:jc w:val="both"/>
        <w:rPr>
          <w:rFonts w:ascii="Calibri" w:hAnsi="Calibri"/>
          <w:sz w:val="14"/>
        </w:rPr>
      </w:pPr>
    </w:p>
    <w:p w14:paraId="5D77817D" w14:textId="5557B2B2" w:rsidR="00F56089" w:rsidRDefault="00F56089">
      <w:pPr>
        <w:spacing w:line="235" w:lineRule="auto"/>
        <w:jc w:val="both"/>
        <w:rPr>
          <w:rFonts w:ascii="Calibri" w:hAnsi="Calibri"/>
          <w:sz w:val="14"/>
        </w:rPr>
      </w:pPr>
    </w:p>
    <w:p w14:paraId="062B5FF9" w14:textId="206F3740" w:rsidR="00F56089" w:rsidRDefault="00F56089">
      <w:pPr>
        <w:spacing w:line="235" w:lineRule="auto"/>
        <w:jc w:val="both"/>
        <w:rPr>
          <w:rFonts w:ascii="Calibri" w:hAnsi="Calibri"/>
          <w:sz w:val="14"/>
        </w:rPr>
      </w:pPr>
    </w:p>
    <w:p w14:paraId="250FE6BE" w14:textId="65A74AE5" w:rsidR="00F56089" w:rsidRDefault="00F56089">
      <w:pPr>
        <w:spacing w:line="235" w:lineRule="auto"/>
        <w:jc w:val="both"/>
        <w:rPr>
          <w:rFonts w:ascii="Calibri" w:hAnsi="Calibri"/>
          <w:sz w:val="14"/>
        </w:rPr>
      </w:pPr>
    </w:p>
    <w:p w14:paraId="0892B365" w14:textId="5DF11951" w:rsidR="00F56089" w:rsidRDefault="00F56089">
      <w:pPr>
        <w:spacing w:line="235" w:lineRule="auto"/>
        <w:jc w:val="both"/>
        <w:rPr>
          <w:rFonts w:ascii="Calibri" w:hAnsi="Calibri"/>
          <w:sz w:val="14"/>
        </w:rPr>
      </w:pPr>
    </w:p>
    <w:p w14:paraId="2EB6705C" w14:textId="0565285F" w:rsidR="00F56089" w:rsidRDefault="00F56089">
      <w:pPr>
        <w:spacing w:line="235" w:lineRule="auto"/>
        <w:jc w:val="both"/>
        <w:rPr>
          <w:rFonts w:ascii="Calibri" w:hAnsi="Calibri"/>
          <w:sz w:val="14"/>
        </w:rPr>
      </w:pPr>
    </w:p>
    <w:p w14:paraId="54AD90FA" w14:textId="14CA863A" w:rsidR="00F56089" w:rsidRDefault="00F56089">
      <w:pPr>
        <w:spacing w:line="235" w:lineRule="auto"/>
        <w:jc w:val="both"/>
        <w:rPr>
          <w:rFonts w:ascii="Calibri" w:hAnsi="Calibri"/>
          <w:sz w:val="14"/>
        </w:rPr>
      </w:pPr>
    </w:p>
    <w:p w14:paraId="07475E04" w14:textId="388C1E03" w:rsidR="00F56089" w:rsidRDefault="00F56089">
      <w:pPr>
        <w:spacing w:line="235" w:lineRule="auto"/>
        <w:jc w:val="both"/>
        <w:rPr>
          <w:rFonts w:ascii="Calibri" w:hAnsi="Calibri"/>
          <w:sz w:val="14"/>
        </w:rPr>
      </w:pPr>
    </w:p>
    <w:p w14:paraId="6F210422" w14:textId="726822BE" w:rsidR="00F56089" w:rsidRDefault="00F56089">
      <w:pPr>
        <w:spacing w:line="235" w:lineRule="auto"/>
        <w:jc w:val="both"/>
        <w:rPr>
          <w:rFonts w:ascii="Calibri" w:hAnsi="Calibri"/>
          <w:sz w:val="14"/>
        </w:rPr>
      </w:pPr>
    </w:p>
    <w:p w14:paraId="3CA0BB48" w14:textId="2009C212" w:rsidR="00F56089" w:rsidRDefault="00F56089">
      <w:pPr>
        <w:spacing w:line="235" w:lineRule="auto"/>
        <w:jc w:val="both"/>
        <w:rPr>
          <w:rFonts w:ascii="Calibri" w:hAnsi="Calibri"/>
          <w:sz w:val="14"/>
        </w:rPr>
      </w:pPr>
    </w:p>
    <w:p w14:paraId="3EE0EAF0" w14:textId="3166E782" w:rsidR="00F56089" w:rsidRDefault="00F56089">
      <w:pPr>
        <w:spacing w:line="235" w:lineRule="auto"/>
        <w:jc w:val="both"/>
        <w:rPr>
          <w:rFonts w:ascii="Calibri" w:hAnsi="Calibri"/>
          <w:sz w:val="14"/>
        </w:rPr>
      </w:pPr>
    </w:p>
    <w:p w14:paraId="3B660E02" w14:textId="53CC3E31" w:rsidR="00F56089" w:rsidRDefault="00F56089">
      <w:pPr>
        <w:spacing w:line="235" w:lineRule="auto"/>
        <w:jc w:val="both"/>
        <w:rPr>
          <w:rFonts w:ascii="Calibri" w:hAnsi="Calibri"/>
          <w:sz w:val="14"/>
        </w:rPr>
      </w:pPr>
    </w:p>
    <w:p w14:paraId="51B384F3" w14:textId="5D7AC114" w:rsidR="00F56089" w:rsidRDefault="00F56089">
      <w:pPr>
        <w:spacing w:line="235" w:lineRule="auto"/>
        <w:jc w:val="both"/>
        <w:rPr>
          <w:rFonts w:ascii="Calibri" w:hAnsi="Calibri"/>
          <w:sz w:val="14"/>
        </w:rPr>
      </w:pPr>
    </w:p>
    <w:p w14:paraId="75BDB0D8" w14:textId="494E0FF4" w:rsidR="00F56089" w:rsidRDefault="00F56089">
      <w:pPr>
        <w:spacing w:line="235" w:lineRule="auto"/>
        <w:jc w:val="both"/>
        <w:rPr>
          <w:rFonts w:ascii="Calibri" w:hAnsi="Calibri"/>
          <w:sz w:val="14"/>
        </w:rPr>
      </w:pPr>
    </w:p>
    <w:p w14:paraId="02B17708" w14:textId="52C6EEDD" w:rsidR="00F56089" w:rsidRDefault="00F56089">
      <w:pPr>
        <w:spacing w:line="235" w:lineRule="auto"/>
        <w:jc w:val="both"/>
        <w:rPr>
          <w:rFonts w:ascii="Calibri" w:hAnsi="Calibri"/>
          <w:sz w:val="14"/>
        </w:rPr>
      </w:pPr>
    </w:p>
    <w:p w14:paraId="67784110" w14:textId="3B113815" w:rsidR="00F56089" w:rsidRDefault="00F30BC8">
      <w:pPr>
        <w:spacing w:line="235" w:lineRule="auto"/>
        <w:jc w:val="both"/>
        <w:rPr>
          <w:rFonts w:ascii="Calibri" w:hAnsi="Calibri"/>
          <w:sz w:val="14"/>
        </w:rPr>
      </w:pPr>
      <w:r>
        <w:rPr>
          <w:noProof/>
          <w:lang w:val="en-US" w:eastAsia="en-US" w:bidi="ar-SA"/>
        </w:rPr>
        <w:drawing>
          <wp:anchor distT="0" distB="0" distL="114300" distR="114300" simplePos="0" relativeHeight="251901440" behindDoc="0" locked="0" layoutInCell="1" allowOverlap="1" wp14:anchorId="1C6282AF" wp14:editId="0A3C4420">
            <wp:simplePos x="0" y="0"/>
            <wp:positionH relativeFrom="column">
              <wp:posOffset>0</wp:posOffset>
            </wp:positionH>
            <wp:positionV relativeFrom="paragraph">
              <wp:posOffset>-635</wp:posOffset>
            </wp:positionV>
            <wp:extent cx="7196447" cy="3895107"/>
            <wp:effectExtent l="0" t="0" r="5080" b="0"/>
            <wp:wrapNone/>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cstate="print">
                      <a:extLst>
                        <a:ext uri="{28A0092B-C50C-407E-A947-70E740481C1C}">
                          <a14:useLocalDpi xmlns:a14="http://schemas.microsoft.com/office/drawing/2010/main" val="0"/>
                        </a:ext>
                      </a:extLst>
                    </a:blip>
                    <a:srcRect l="57943" t="17052" r="10682" b="52765"/>
                    <a:stretch/>
                  </pic:blipFill>
                  <pic:spPr bwMode="auto">
                    <a:xfrm>
                      <a:off x="0" y="0"/>
                      <a:ext cx="7196699" cy="38952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3AA445" w14:textId="1DBD19DE" w:rsidR="00F56089" w:rsidRDefault="00F56089">
      <w:pPr>
        <w:spacing w:line="235" w:lineRule="auto"/>
        <w:jc w:val="both"/>
        <w:rPr>
          <w:rFonts w:ascii="Calibri" w:hAnsi="Calibri"/>
          <w:sz w:val="14"/>
        </w:rPr>
      </w:pPr>
    </w:p>
    <w:p w14:paraId="3F1AB526" w14:textId="7A9626AC" w:rsidR="00F56089" w:rsidRDefault="00F56089">
      <w:pPr>
        <w:spacing w:line="235" w:lineRule="auto"/>
        <w:jc w:val="both"/>
        <w:rPr>
          <w:rFonts w:ascii="Calibri" w:hAnsi="Calibri"/>
          <w:sz w:val="14"/>
        </w:rPr>
      </w:pPr>
    </w:p>
    <w:p w14:paraId="7F59B067" w14:textId="6D568A32" w:rsidR="00F56089" w:rsidRDefault="00F56089">
      <w:pPr>
        <w:spacing w:line="235" w:lineRule="auto"/>
        <w:jc w:val="both"/>
        <w:rPr>
          <w:rFonts w:ascii="Calibri" w:hAnsi="Calibri"/>
          <w:sz w:val="14"/>
        </w:rPr>
      </w:pPr>
    </w:p>
    <w:p w14:paraId="330314DA" w14:textId="2C0087CB" w:rsidR="00F56089" w:rsidRDefault="00F56089">
      <w:pPr>
        <w:spacing w:line="235" w:lineRule="auto"/>
        <w:jc w:val="both"/>
        <w:rPr>
          <w:rFonts w:ascii="Calibri" w:hAnsi="Calibri"/>
          <w:sz w:val="14"/>
        </w:rPr>
      </w:pPr>
    </w:p>
    <w:p w14:paraId="7A9B5A6A" w14:textId="2B663251" w:rsidR="00F56089" w:rsidRDefault="00F56089">
      <w:pPr>
        <w:spacing w:line="235" w:lineRule="auto"/>
        <w:jc w:val="both"/>
        <w:rPr>
          <w:rFonts w:ascii="Calibri" w:hAnsi="Calibri"/>
          <w:sz w:val="14"/>
        </w:rPr>
      </w:pPr>
    </w:p>
    <w:p w14:paraId="57D4D05A" w14:textId="0AA5106A" w:rsidR="00F56089" w:rsidRDefault="00F56089">
      <w:pPr>
        <w:spacing w:line="235" w:lineRule="auto"/>
        <w:jc w:val="both"/>
        <w:rPr>
          <w:rFonts w:ascii="Calibri" w:hAnsi="Calibri"/>
          <w:sz w:val="14"/>
        </w:rPr>
      </w:pPr>
    </w:p>
    <w:p w14:paraId="208282EB" w14:textId="797374D1" w:rsidR="00F56089" w:rsidRDefault="00F56089">
      <w:pPr>
        <w:spacing w:line="235" w:lineRule="auto"/>
        <w:jc w:val="both"/>
        <w:rPr>
          <w:rFonts w:ascii="Calibri" w:hAnsi="Calibri"/>
          <w:sz w:val="14"/>
        </w:rPr>
      </w:pPr>
    </w:p>
    <w:p w14:paraId="7813BB5F" w14:textId="5D556C9C" w:rsidR="00F56089" w:rsidRDefault="00F56089">
      <w:pPr>
        <w:spacing w:line="235" w:lineRule="auto"/>
        <w:jc w:val="both"/>
        <w:rPr>
          <w:rFonts w:ascii="Calibri" w:hAnsi="Calibri"/>
          <w:sz w:val="14"/>
        </w:rPr>
      </w:pPr>
    </w:p>
    <w:p w14:paraId="592C23B6" w14:textId="31349216" w:rsidR="00F56089" w:rsidRDefault="00F56089">
      <w:pPr>
        <w:spacing w:line="235" w:lineRule="auto"/>
        <w:jc w:val="both"/>
        <w:rPr>
          <w:rFonts w:ascii="Calibri" w:hAnsi="Calibri"/>
          <w:sz w:val="14"/>
        </w:rPr>
      </w:pPr>
    </w:p>
    <w:p w14:paraId="2555D5BC" w14:textId="48D521AB" w:rsidR="00F56089" w:rsidRDefault="00F56089">
      <w:pPr>
        <w:spacing w:line="235" w:lineRule="auto"/>
        <w:jc w:val="both"/>
        <w:rPr>
          <w:rFonts w:ascii="Calibri" w:hAnsi="Calibri"/>
          <w:sz w:val="14"/>
        </w:rPr>
      </w:pPr>
    </w:p>
    <w:p w14:paraId="2906E0F3" w14:textId="3379887F" w:rsidR="00F56089" w:rsidRDefault="00F56089">
      <w:pPr>
        <w:spacing w:line="235" w:lineRule="auto"/>
        <w:jc w:val="both"/>
        <w:rPr>
          <w:rFonts w:ascii="Calibri" w:hAnsi="Calibri"/>
          <w:sz w:val="14"/>
        </w:rPr>
      </w:pPr>
    </w:p>
    <w:p w14:paraId="33931E91" w14:textId="58762EC7" w:rsidR="00F56089" w:rsidRDefault="00F56089">
      <w:pPr>
        <w:spacing w:line="235" w:lineRule="auto"/>
        <w:jc w:val="both"/>
        <w:rPr>
          <w:rFonts w:ascii="Calibri" w:hAnsi="Calibri"/>
          <w:sz w:val="14"/>
        </w:rPr>
      </w:pPr>
    </w:p>
    <w:p w14:paraId="13E6E76F" w14:textId="48ED5C70" w:rsidR="00F56089" w:rsidRDefault="00F56089">
      <w:pPr>
        <w:spacing w:line="235" w:lineRule="auto"/>
        <w:jc w:val="both"/>
        <w:rPr>
          <w:rFonts w:ascii="Calibri" w:hAnsi="Calibri"/>
          <w:sz w:val="14"/>
        </w:rPr>
      </w:pPr>
    </w:p>
    <w:p w14:paraId="41C36495" w14:textId="55000DDA" w:rsidR="00F56089" w:rsidRDefault="00F56089">
      <w:pPr>
        <w:spacing w:line="235" w:lineRule="auto"/>
        <w:jc w:val="both"/>
        <w:rPr>
          <w:rFonts w:ascii="Calibri" w:hAnsi="Calibri"/>
          <w:sz w:val="14"/>
        </w:rPr>
      </w:pPr>
    </w:p>
    <w:p w14:paraId="31042053" w14:textId="7E2043E0" w:rsidR="00F56089" w:rsidRDefault="00F56089">
      <w:pPr>
        <w:spacing w:line="235" w:lineRule="auto"/>
        <w:jc w:val="both"/>
        <w:rPr>
          <w:rFonts w:ascii="Calibri" w:hAnsi="Calibri"/>
          <w:sz w:val="14"/>
        </w:rPr>
      </w:pPr>
    </w:p>
    <w:p w14:paraId="1A499BA4" w14:textId="36D8E6DB" w:rsidR="00F56089" w:rsidRDefault="00F56089">
      <w:pPr>
        <w:spacing w:line="235" w:lineRule="auto"/>
        <w:jc w:val="both"/>
        <w:rPr>
          <w:rFonts w:ascii="Calibri" w:hAnsi="Calibri"/>
          <w:sz w:val="14"/>
        </w:rPr>
      </w:pPr>
    </w:p>
    <w:p w14:paraId="21601D1F" w14:textId="3A1D2A6A" w:rsidR="00F56089" w:rsidRDefault="00F56089">
      <w:pPr>
        <w:spacing w:line="235" w:lineRule="auto"/>
        <w:jc w:val="both"/>
        <w:rPr>
          <w:rFonts w:ascii="Calibri" w:hAnsi="Calibri"/>
          <w:sz w:val="14"/>
        </w:rPr>
      </w:pPr>
    </w:p>
    <w:p w14:paraId="523D4C1F" w14:textId="0BF0E998" w:rsidR="00F56089" w:rsidRDefault="00F56089">
      <w:pPr>
        <w:spacing w:line="235" w:lineRule="auto"/>
        <w:jc w:val="both"/>
        <w:rPr>
          <w:rFonts w:ascii="Calibri" w:hAnsi="Calibri"/>
          <w:sz w:val="14"/>
        </w:rPr>
      </w:pPr>
    </w:p>
    <w:p w14:paraId="12AA6D4A" w14:textId="343E31D4" w:rsidR="00F56089" w:rsidRDefault="00F56089">
      <w:pPr>
        <w:spacing w:line="235" w:lineRule="auto"/>
        <w:jc w:val="both"/>
        <w:rPr>
          <w:rFonts w:ascii="Calibri" w:hAnsi="Calibri"/>
          <w:sz w:val="14"/>
        </w:rPr>
      </w:pPr>
    </w:p>
    <w:p w14:paraId="4A1A3A0A" w14:textId="510A620A" w:rsidR="00F56089" w:rsidRDefault="00F56089">
      <w:pPr>
        <w:spacing w:line="235" w:lineRule="auto"/>
        <w:jc w:val="both"/>
        <w:rPr>
          <w:rFonts w:ascii="Calibri" w:hAnsi="Calibri"/>
          <w:sz w:val="14"/>
        </w:rPr>
      </w:pPr>
    </w:p>
    <w:p w14:paraId="6200521C" w14:textId="165FF32D" w:rsidR="00F56089" w:rsidRDefault="00F56089">
      <w:pPr>
        <w:spacing w:line="235" w:lineRule="auto"/>
        <w:jc w:val="both"/>
        <w:rPr>
          <w:rFonts w:ascii="Calibri" w:hAnsi="Calibri"/>
          <w:sz w:val="14"/>
        </w:rPr>
      </w:pPr>
    </w:p>
    <w:p w14:paraId="580CDD84" w14:textId="7A00BB25" w:rsidR="00F56089" w:rsidRDefault="00F56089">
      <w:pPr>
        <w:spacing w:line="235" w:lineRule="auto"/>
        <w:jc w:val="both"/>
        <w:rPr>
          <w:rFonts w:ascii="Calibri" w:hAnsi="Calibri"/>
          <w:sz w:val="14"/>
        </w:rPr>
      </w:pPr>
    </w:p>
    <w:p w14:paraId="5278FC0E" w14:textId="09186452" w:rsidR="00F56089" w:rsidRDefault="00F56089">
      <w:pPr>
        <w:spacing w:line="235" w:lineRule="auto"/>
        <w:jc w:val="both"/>
        <w:rPr>
          <w:rFonts w:ascii="Calibri" w:hAnsi="Calibri"/>
          <w:sz w:val="14"/>
        </w:rPr>
      </w:pPr>
    </w:p>
    <w:p w14:paraId="3FB39A4D" w14:textId="07CD443B" w:rsidR="00F56089" w:rsidRDefault="00F56089">
      <w:pPr>
        <w:spacing w:line="235" w:lineRule="auto"/>
        <w:jc w:val="both"/>
        <w:rPr>
          <w:rFonts w:ascii="Calibri" w:hAnsi="Calibri"/>
          <w:sz w:val="14"/>
        </w:rPr>
      </w:pPr>
    </w:p>
    <w:p w14:paraId="14A67BC8" w14:textId="68BF45E0" w:rsidR="00F56089" w:rsidRDefault="00F56089">
      <w:pPr>
        <w:spacing w:line="235" w:lineRule="auto"/>
        <w:jc w:val="both"/>
        <w:rPr>
          <w:rFonts w:ascii="Calibri" w:hAnsi="Calibri"/>
          <w:sz w:val="14"/>
        </w:rPr>
      </w:pPr>
    </w:p>
    <w:p w14:paraId="33525C84" w14:textId="0CE8964B" w:rsidR="00F56089" w:rsidRDefault="00F56089">
      <w:pPr>
        <w:spacing w:line="235" w:lineRule="auto"/>
        <w:jc w:val="both"/>
        <w:rPr>
          <w:rFonts w:ascii="Calibri" w:hAnsi="Calibri"/>
          <w:sz w:val="14"/>
        </w:rPr>
      </w:pPr>
    </w:p>
    <w:p w14:paraId="0ADE1DCB" w14:textId="51DA6EA5" w:rsidR="00F56089" w:rsidRDefault="00F56089">
      <w:pPr>
        <w:spacing w:line="235" w:lineRule="auto"/>
        <w:jc w:val="both"/>
        <w:rPr>
          <w:rFonts w:ascii="Calibri" w:hAnsi="Calibri"/>
          <w:sz w:val="14"/>
        </w:rPr>
      </w:pPr>
    </w:p>
    <w:p w14:paraId="07CE1CE2" w14:textId="43D3A102" w:rsidR="00F56089" w:rsidRDefault="00F56089">
      <w:pPr>
        <w:spacing w:line="235" w:lineRule="auto"/>
        <w:jc w:val="both"/>
        <w:rPr>
          <w:rFonts w:ascii="Calibri" w:hAnsi="Calibri"/>
          <w:sz w:val="14"/>
        </w:rPr>
      </w:pPr>
    </w:p>
    <w:p w14:paraId="12AF387A" w14:textId="28D4A73D" w:rsidR="00F56089" w:rsidRDefault="00F56089">
      <w:pPr>
        <w:spacing w:line="235" w:lineRule="auto"/>
        <w:jc w:val="both"/>
        <w:rPr>
          <w:rFonts w:ascii="Calibri" w:hAnsi="Calibri"/>
          <w:sz w:val="14"/>
        </w:rPr>
      </w:pPr>
    </w:p>
    <w:p w14:paraId="605FB659" w14:textId="01209D04" w:rsidR="00F56089" w:rsidRDefault="00F56089">
      <w:pPr>
        <w:spacing w:line="235" w:lineRule="auto"/>
        <w:jc w:val="both"/>
        <w:rPr>
          <w:rFonts w:ascii="Calibri" w:hAnsi="Calibri"/>
          <w:sz w:val="14"/>
        </w:rPr>
      </w:pPr>
    </w:p>
    <w:p w14:paraId="7551BE9E" w14:textId="5B344B5D" w:rsidR="00F56089" w:rsidRDefault="00F56089">
      <w:pPr>
        <w:spacing w:line="235" w:lineRule="auto"/>
        <w:jc w:val="both"/>
        <w:rPr>
          <w:rFonts w:ascii="Calibri" w:hAnsi="Calibri"/>
          <w:sz w:val="14"/>
        </w:rPr>
      </w:pPr>
    </w:p>
    <w:p w14:paraId="2256A429" w14:textId="003C0F60" w:rsidR="00F56089" w:rsidRDefault="00F56089">
      <w:pPr>
        <w:spacing w:line="235" w:lineRule="auto"/>
        <w:jc w:val="both"/>
        <w:rPr>
          <w:rFonts w:ascii="Calibri" w:hAnsi="Calibri"/>
          <w:sz w:val="14"/>
        </w:rPr>
      </w:pPr>
    </w:p>
    <w:p w14:paraId="069424E3" w14:textId="1B2673A0" w:rsidR="00F56089" w:rsidRDefault="00F56089">
      <w:pPr>
        <w:spacing w:line="235" w:lineRule="auto"/>
        <w:jc w:val="both"/>
        <w:rPr>
          <w:rFonts w:ascii="Calibri" w:hAnsi="Calibri"/>
          <w:sz w:val="14"/>
        </w:rPr>
      </w:pPr>
    </w:p>
    <w:p w14:paraId="4CD649A4" w14:textId="2D2E78E0" w:rsidR="00F56089" w:rsidRDefault="00F56089">
      <w:pPr>
        <w:spacing w:line="235" w:lineRule="auto"/>
        <w:jc w:val="both"/>
        <w:rPr>
          <w:rFonts w:ascii="Calibri" w:hAnsi="Calibri"/>
          <w:sz w:val="14"/>
        </w:rPr>
      </w:pPr>
    </w:p>
    <w:p w14:paraId="03AED411" w14:textId="6ADFF0A1" w:rsidR="00F56089" w:rsidRDefault="00F56089">
      <w:pPr>
        <w:spacing w:line="235" w:lineRule="auto"/>
        <w:jc w:val="both"/>
        <w:rPr>
          <w:rFonts w:ascii="Calibri" w:hAnsi="Calibri"/>
          <w:sz w:val="14"/>
        </w:rPr>
      </w:pPr>
    </w:p>
    <w:p w14:paraId="551FF75B" w14:textId="2C1F46BA" w:rsidR="00F56089" w:rsidRDefault="00F56089">
      <w:pPr>
        <w:spacing w:line="235" w:lineRule="auto"/>
        <w:jc w:val="both"/>
        <w:rPr>
          <w:rFonts w:ascii="Calibri" w:hAnsi="Calibri"/>
          <w:sz w:val="14"/>
        </w:rPr>
      </w:pPr>
    </w:p>
    <w:p w14:paraId="1E64994B" w14:textId="46E91953" w:rsidR="00F56089" w:rsidRDefault="00F56089">
      <w:pPr>
        <w:spacing w:line="235" w:lineRule="auto"/>
        <w:jc w:val="both"/>
        <w:rPr>
          <w:rFonts w:ascii="Calibri" w:hAnsi="Calibri"/>
          <w:sz w:val="14"/>
        </w:rPr>
      </w:pPr>
    </w:p>
    <w:p w14:paraId="4B490669" w14:textId="777D5120" w:rsidR="00F56089" w:rsidRDefault="00F56089">
      <w:pPr>
        <w:spacing w:line="235" w:lineRule="auto"/>
        <w:jc w:val="both"/>
        <w:rPr>
          <w:rFonts w:ascii="Calibri" w:hAnsi="Calibri"/>
          <w:sz w:val="14"/>
        </w:rPr>
      </w:pPr>
    </w:p>
    <w:p w14:paraId="335C61E0" w14:textId="1D9E3FDF" w:rsidR="00F56089" w:rsidRDefault="00F56089">
      <w:pPr>
        <w:spacing w:line="235" w:lineRule="auto"/>
        <w:jc w:val="both"/>
        <w:rPr>
          <w:rFonts w:ascii="Calibri" w:hAnsi="Calibri"/>
          <w:sz w:val="14"/>
        </w:rPr>
      </w:pPr>
    </w:p>
    <w:p w14:paraId="417DFFBE" w14:textId="5B05229B" w:rsidR="00F56089" w:rsidRDefault="00F56089">
      <w:pPr>
        <w:spacing w:line="235" w:lineRule="auto"/>
        <w:jc w:val="both"/>
        <w:rPr>
          <w:rFonts w:ascii="Calibri" w:hAnsi="Calibri"/>
          <w:sz w:val="14"/>
        </w:rPr>
      </w:pPr>
    </w:p>
    <w:p w14:paraId="4F365DD1" w14:textId="6F0D70EB" w:rsidR="00F56089" w:rsidRDefault="00F56089">
      <w:pPr>
        <w:spacing w:line="235" w:lineRule="auto"/>
        <w:jc w:val="both"/>
        <w:rPr>
          <w:rFonts w:ascii="Calibri" w:hAnsi="Calibri"/>
          <w:sz w:val="14"/>
        </w:rPr>
      </w:pPr>
    </w:p>
    <w:p w14:paraId="40740EED" w14:textId="71B1D4B0" w:rsidR="00F56089" w:rsidRDefault="00F56089">
      <w:pPr>
        <w:spacing w:line="235" w:lineRule="auto"/>
        <w:jc w:val="both"/>
        <w:rPr>
          <w:rFonts w:ascii="Calibri" w:hAnsi="Calibri"/>
          <w:sz w:val="14"/>
        </w:rPr>
      </w:pPr>
    </w:p>
    <w:p w14:paraId="654A8CC1" w14:textId="4E3964BD" w:rsidR="00F56089" w:rsidRDefault="00F56089">
      <w:pPr>
        <w:spacing w:line="235" w:lineRule="auto"/>
        <w:jc w:val="both"/>
        <w:rPr>
          <w:rFonts w:ascii="Calibri" w:hAnsi="Calibri"/>
          <w:sz w:val="14"/>
        </w:rPr>
      </w:pPr>
    </w:p>
    <w:p w14:paraId="33DB8428" w14:textId="0ADA89CB" w:rsidR="00F56089" w:rsidRDefault="00F56089">
      <w:pPr>
        <w:spacing w:line="235" w:lineRule="auto"/>
        <w:jc w:val="both"/>
        <w:rPr>
          <w:rFonts w:ascii="Calibri" w:hAnsi="Calibri"/>
          <w:sz w:val="14"/>
        </w:rPr>
      </w:pPr>
    </w:p>
    <w:p w14:paraId="7D8ACFF1" w14:textId="7CE4F022" w:rsidR="00F56089" w:rsidRDefault="00F56089">
      <w:pPr>
        <w:spacing w:line="235" w:lineRule="auto"/>
        <w:jc w:val="both"/>
        <w:rPr>
          <w:rFonts w:ascii="Calibri" w:hAnsi="Calibri"/>
          <w:sz w:val="14"/>
        </w:rPr>
      </w:pPr>
    </w:p>
    <w:p w14:paraId="4629F653" w14:textId="75DD3BD0" w:rsidR="00F56089" w:rsidRDefault="00F56089">
      <w:pPr>
        <w:spacing w:line="235" w:lineRule="auto"/>
        <w:jc w:val="both"/>
        <w:rPr>
          <w:rFonts w:ascii="Calibri" w:hAnsi="Calibri"/>
          <w:sz w:val="14"/>
        </w:rPr>
      </w:pPr>
    </w:p>
    <w:p w14:paraId="4D98062A" w14:textId="434C9751" w:rsidR="00F56089" w:rsidRDefault="00F56089">
      <w:pPr>
        <w:spacing w:line="235" w:lineRule="auto"/>
        <w:jc w:val="both"/>
        <w:rPr>
          <w:rFonts w:ascii="Calibri" w:hAnsi="Calibri"/>
          <w:sz w:val="14"/>
        </w:rPr>
      </w:pPr>
    </w:p>
    <w:p w14:paraId="6AEEDC05" w14:textId="6C55E8E6" w:rsidR="00F56089" w:rsidRDefault="00F56089">
      <w:pPr>
        <w:spacing w:line="235" w:lineRule="auto"/>
        <w:jc w:val="both"/>
        <w:rPr>
          <w:rFonts w:ascii="Calibri" w:hAnsi="Calibri"/>
          <w:sz w:val="14"/>
        </w:rPr>
      </w:pPr>
    </w:p>
    <w:p w14:paraId="68D40C65" w14:textId="36D49DAA" w:rsidR="00F56089" w:rsidRDefault="00F56089">
      <w:pPr>
        <w:spacing w:line="235" w:lineRule="auto"/>
        <w:jc w:val="both"/>
        <w:rPr>
          <w:rFonts w:ascii="Calibri" w:hAnsi="Calibri"/>
          <w:sz w:val="14"/>
        </w:rPr>
      </w:pPr>
    </w:p>
    <w:p w14:paraId="6EDB9F3C" w14:textId="15B161FF" w:rsidR="00F56089" w:rsidRDefault="00F56089">
      <w:pPr>
        <w:spacing w:line="235" w:lineRule="auto"/>
        <w:jc w:val="both"/>
        <w:rPr>
          <w:rFonts w:ascii="Calibri" w:hAnsi="Calibri"/>
          <w:sz w:val="14"/>
        </w:rPr>
      </w:pPr>
    </w:p>
    <w:p w14:paraId="031B6B00" w14:textId="510921F1" w:rsidR="00F56089" w:rsidRDefault="00F56089">
      <w:pPr>
        <w:spacing w:line="235" w:lineRule="auto"/>
        <w:jc w:val="both"/>
        <w:rPr>
          <w:rFonts w:ascii="Calibri" w:hAnsi="Calibri"/>
          <w:sz w:val="14"/>
        </w:rPr>
      </w:pPr>
    </w:p>
    <w:p w14:paraId="520B4411" w14:textId="6667FE21" w:rsidR="00F56089" w:rsidRDefault="00F56089">
      <w:pPr>
        <w:spacing w:line="235" w:lineRule="auto"/>
        <w:jc w:val="both"/>
        <w:rPr>
          <w:rFonts w:ascii="Calibri" w:hAnsi="Calibri"/>
          <w:sz w:val="14"/>
        </w:rPr>
      </w:pPr>
    </w:p>
    <w:p w14:paraId="32262DFF" w14:textId="3E8D2130" w:rsidR="00F56089" w:rsidRDefault="00F56089">
      <w:pPr>
        <w:spacing w:line="235" w:lineRule="auto"/>
        <w:jc w:val="both"/>
        <w:rPr>
          <w:rFonts w:ascii="Calibri" w:hAnsi="Calibri"/>
          <w:sz w:val="14"/>
        </w:rPr>
      </w:pPr>
    </w:p>
    <w:p w14:paraId="2FE88567" w14:textId="473F092D" w:rsidR="00F56089" w:rsidRDefault="00F56089">
      <w:pPr>
        <w:spacing w:line="235" w:lineRule="auto"/>
        <w:jc w:val="both"/>
        <w:rPr>
          <w:rFonts w:ascii="Calibri" w:hAnsi="Calibri"/>
          <w:sz w:val="14"/>
        </w:rPr>
      </w:pPr>
    </w:p>
    <w:p w14:paraId="29596EA2" w14:textId="584FDBE9" w:rsidR="00F56089" w:rsidRDefault="00F56089">
      <w:pPr>
        <w:spacing w:line="235" w:lineRule="auto"/>
        <w:jc w:val="both"/>
        <w:rPr>
          <w:rFonts w:ascii="Calibri" w:hAnsi="Calibri"/>
          <w:sz w:val="14"/>
        </w:rPr>
      </w:pPr>
    </w:p>
    <w:p w14:paraId="089AE3F2" w14:textId="0AB46E50" w:rsidR="00F56089" w:rsidRDefault="00F56089">
      <w:pPr>
        <w:spacing w:line="235" w:lineRule="auto"/>
        <w:jc w:val="both"/>
        <w:rPr>
          <w:rFonts w:ascii="Calibri" w:hAnsi="Calibri"/>
          <w:sz w:val="14"/>
        </w:rPr>
      </w:pPr>
    </w:p>
    <w:p w14:paraId="36671F29" w14:textId="46F89F6C" w:rsidR="00F56089" w:rsidRDefault="00F56089">
      <w:pPr>
        <w:spacing w:line="235" w:lineRule="auto"/>
        <w:jc w:val="both"/>
        <w:rPr>
          <w:rFonts w:ascii="Calibri" w:hAnsi="Calibri"/>
          <w:sz w:val="14"/>
        </w:rPr>
      </w:pPr>
    </w:p>
    <w:p w14:paraId="3A02B8F9" w14:textId="4B08BA17" w:rsidR="00F56089" w:rsidRDefault="00F56089">
      <w:pPr>
        <w:spacing w:line="235" w:lineRule="auto"/>
        <w:jc w:val="both"/>
        <w:rPr>
          <w:rFonts w:ascii="Calibri" w:hAnsi="Calibri"/>
          <w:sz w:val="14"/>
        </w:rPr>
      </w:pPr>
    </w:p>
    <w:p w14:paraId="4403B53B" w14:textId="28D7E59D" w:rsidR="00F56089" w:rsidRDefault="00F56089">
      <w:pPr>
        <w:spacing w:line="235" w:lineRule="auto"/>
        <w:jc w:val="both"/>
        <w:rPr>
          <w:rFonts w:ascii="Calibri" w:hAnsi="Calibri"/>
          <w:sz w:val="14"/>
        </w:rPr>
      </w:pPr>
    </w:p>
    <w:p w14:paraId="58613DC2" w14:textId="7D908907" w:rsidR="00F56089" w:rsidRDefault="00F56089">
      <w:pPr>
        <w:spacing w:line="235" w:lineRule="auto"/>
        <w:jc w:val="both"/>
        <w:rPr>
          <w:rFonts w:ascii="Calibri" w:hAnsi="Calibri"/>
          <w:sz w:val="14"/>
        </w:rPr>
      </w:pPr>
    </w:p>
    <w:p w14:paraId="62E8DFAA" w14:textId="2CE5DF4F" w:rsidR="00F56089" w:rsidRDefault="00F56089">
      <w:pPr>
        <w:spacing w:line="235" w:lineRule="auto"/>
        <w:jc w:val="both"/>
        <w:rPr>
          <w:rFonts w:ascii="Calibri" w:hAnsi="Calibri"/>
          <w:sz w:val="14"/>
        </w:rPr>
      </w:pPr>
    </w:p>
    <w:p w14:paraId="243FBF2E" w14:textId="09B4A6A7" w:rsidR="00F56089" w:rsidRDefault="00F56089">
      <w:pPr>
        <w:spacing w:line="235" w:lineRule="auto"/>
        <w:jc w:val="both"/>
        <w:rPr>
          <w:rFonts w:ascii="Calibri" w:hAnsi="Calibri"/>
          <w:sz w:val="14"/>
        </w:rPr>
      </w:pPr>
    </w:p>
    <w:p w14:paraId="6344D5EA" w14:textId="726A1D0C" w:rsidR="00F56089" w:rsidRDefault="00F56089">
      <w:pPr>
        <w:spacing w:line="235" w:lineRule="auto"/>
        <w:jc w:val="both"/>
        <w:rPr>
          <w:rFonts w:ascii="Calibri" w:hAnsi="Calibri"/>
          <w:sz w:val="14"/>
        </w:rPr>
      </w:pPr>
    </w:p>
    <w:p w14:paraId="48E4EFBE" w14:textId="6BE94107" w:rsidR="00F56089" w:rsidRDefault="00F56089">
      <w:pPr>
        <w:spacing w:line="235" w:lineRule="auto"/>
        <w:jc w:val="both"/>
        <w:rPr>
          <w:rFonts w:ascii="Calibri" w:hAnsi="Calibri"/>
          <w:sz w:val="14"/>
        </w:rPr>
      </w:pPr>
    </w:p>
    <w:p w14:paraId="2A61BA0C" w14:textId="6E70AA7E" w:rsidR="00F56089" w:rsidRDefault="00F56089">
      <w:pPr>
        <w:spacing w:line="235" w:lineRule="auto"/>
        <w:jc w:val="both"/>
        <w:rPr>
          <w:rFonts w:ascii="Calibri" w:hAnsi="Calibri"/>
          <w:sz w:val="14"/>
        </w:rPr>
      </w:pPr>
    </w:p>
    <w:p w14:paraId="4E1AD994" w14:textId="734994D6" w:rsidR="00F56089" w:rsidRDefault="00F56089">
      <w:pPr>
        <w:spacing w:line="235" w:lineRule="auto"/>
        <w:jc w:val="both"/>
        <w:rPr>
          <w:rFonts w:ascii="Calibri" w:hAnsi="Calibri"/>
          <w:sz w:val="14"/>
        </w:rPr>
      </w:pPr>
    </w:p>
    <w:p w14:paraId="38BAB1C2" w14:textId="68DFD9B0" w:rsidR="00F56089" w:rsidRDefault="00F56089">
      <w:pPr>
        <w:spacing w:line="235" w:lineRule="auto"/>
        <w:jc w:val="both"/>
        <w:rPr>
          <w:rFonts w:ascii="Calibri" w:hAnsi="Calibri"/>
          <w:sz w:val="14"/>
        </w:rPr>
      </w:pPr>
    </w:p>
    <w:p w14:paraId="1D9B4CC2" w14:textId="6EAF3031" w:rsidR="00F56089" w:rsidRDefault="00F56089">
      <w:pPr>
        <w:spacing w:line="235" w:lineRule="auto"/>
        <w:jc w:val="both"/>
        <w:rPr>
          <w:rFonts w:ascii="Calibri" w:hAnsi="Calibri"/>
          <w:sz w:val="14"/>
        </w:rPr>
      </w:pPr>
    </w:p>
    <w:p w14:paraId="4B246B95" w14:textId="51D8C049" w:rsidR="00F56089" w:rsidRDefault="00F56089">
      <w:pPr>
        <w:spacing w:line="235" w:lineRule="auto"/>
        <w:jc w:val="both"/>
        <w:rPr>
          <w:rFonts w:ascii="Calibri" w:hAnsi="Calibri"/>
          <w:sz w:val="14"/>
        </w:rPr>
      </w:pPr>
    </w:p>
    <w:p w14:paraId="675B1678" w14:textId="03558D5C" w:rsidR="00F56089" w:rsidRDefault="00F56089">
      <w:pPr>
        <w:spacing w:line="235" w:lineRule="auto"/>
        <w:jc w:val="both"/>
        <w:rPr>
          <w:rFonts w:ascii="Calibri" w:hAnsi="Calibri"/>
          <w:sz w:val="14"/>
        </w:rPr>
      </w:pPr>
    </w:p>
    <w:p w14:paraId="5DF25E78" w14:textId="041CB7ED" w:rsidR="00F56089" w:rsidRDefault="00F56089">
      <w:pPr>
        <w:spacing w:line="235" w:lineRule="auto"/>
        <w:jc w:val="both"/>
        <w:rPr>
          <w:rFonts w:ascii="Calibri" w:hAnsi="Calibri"/>
          <w:sz w:val="14"/>
        </w:rPr>
      </w:pPr>
    </w:p>
    <w:p w14:paraId="61BCB3A9" w14:textId="5CC8A6BC" w:rsidR="00F56089" w:rsidRDefault="00F56089">
      <w:pPr>
        <w:spacing w:line="235" w:lineRule="auto"/>
        <w:jc w:val="both"/>
        <w:rPr>
          <w:rFonts w:ascii="Calibri" w:hAnsi="Calibri"/>
          <w:sz w:val="14"/>
        </w:rPr>
      </w:pPr>
    </w:p>
    <w:p w14:paraId="40CE86FB" w14:textId="18B15783" w:rsidR="00F56089" w:rsidRDefault="00F56089">
      <w:pPr>
        <w:spacing w:line="235" w:lineRule="auto"/>
        <w:jc w:val="both"/>
        <w:rPr>
          <w:rFonts w:ascii="Calibri" w:hAnsi="Calibri"/>
          <w:sz w:val="14"/>
        </w:rPr>
      </w:pPr>
    </w:p>
    <w:p w14:paraId="4F55E686" w14:textId="6676EE91" w:rsidR="00F56089" w:rsidRDefault="00F56089">
      <w:pPr>
        <w:spacing w:line="235" w:lineRule="auto"/>
        <w:jc w:val="both"/>
        <w:rPr>
          <w:rFonts w:ascii="Calibri" w:hAnsi="Calibri"/>
          <w:sz w:val="14"/>
        </w:rPr>
      </w:pPr>
    </w:p>
    <w:p w14:paraId="28FB485E" w14:textId="7BAB106E" w:rsidR="00F56089" w:rsidRDefault="00F56089">
      <w:pPr>
        <w:spacing w:line="235" w:lineRule="auto"/>
        <w:jc w:val="both"/>
        <w:rPr>
          <w:rFonts w:ascii="Calibri" w:hAnsi="Calibri"/>
          <w:sz w:val="14"/>
        </w:rPr>
      </w:pPr>
    </w:p>
    <w:p w14:paraId="5CCC57E0" w14:textId="6CA25168" w:rsidR="00F56089" w:rsidRDefault="00F56089">
      <w:pPr>
        <w:spacing w:line="235" w:lineRule="auto"/>
        <w:jc w:val="both"/>
        <w:rPr>
          <w:rFonts w:ascii="Calibri" w:hAnsi="Calibri"/>
          <w:sz w:val="14"/>
        </w:rPr>
      </w:pPr>
    </w:p>
    <w:p w14:paraId="00DB3985" w14:textId="2A19EFF4" w:rsidR="00F56089" w:rsidRDefault="00F56089">
      <w:pPr>
        <w:spacing w:line="235" w:lineRule="auto"/>
        <w:jc w:val="both"/>
        <w:rPr>
          <w:rFonts w:ascii="Calibri" w:hAnsi="Calibri"/>
          <w:sz w:val="14"/>
        </w:rPr>
      </w:pPr>
    </w:p>
    <w:p w14:paraId="578B592A" w14:textId="40173025" w:rsidR="00F56089" w:rsidRDefault="00F56089">
      <w:pPr>
        <w:spacing w:line="235" w:lineRule="auto"/>
        <w:jc w:val="both"/>
        <w:rPr>
          <w:rFonts w:ascii="Calibri" w:hAnsi="Calibri"/>
          <w:sz w:val="14"/>
        </w:rPr>
      </w:pPr>
    </w:p>
    <w:p w14:paraId="4C9B2303" w14:textId="549EC060" w:rsidR="00F56089" w:rsidRDefault="00F56089">
      <w:pPr>
        <w:spacing w:line="235" w:lineRule="auto"/>
        <w:jc w:val="both"/>
        <w:rPr>
          <w:rFonts w:ascii="Calibri" w:hAnsi="Calibri"/>
          <w:sz w:val="14"/>
        </w:rPr>
      </w:pPr>
    </w:p>
    <w:p w14:paraId="351D85AF" w14:textId="694700E8" w:rsidR="00F56089" w:rsidRDefault="00F56089">
      <w:pPr>
        <w:spacing w:line="235" w:lineRule="auto"/>
        <w:jc w:val="both"/>
        <w:rPr>
          <w:rFonts w:ascii="Calibri" w:hAnsi="Calibri"/>
          <w:sz w:val="14"/>
        </w:rPr>
      </w:pPr>
    </w:p>
    <w:p w14:paraId="7E769413" w14:textId="63FAC2E8" w:rsidR="00F56089" w:rsidRDefault="00F56089">
      <w:pPr>
        <w:spacing w:line="235" w:lineRule="auto"/>
        <w:jc w:val="both"/>
        <w:rPr>
          <w:rFonts w:ascii="Calibri" w:hAnsi="Calibri"/>
          <w:sz w:val="14"/>
        </w:rPr>
      </w:pPr>
    </w:p>
    <w:p w14:paraId="0BA92F18" w14:textId="26143D70" w:rsidR="00F56089" w:rsidRDefault="00F56089">
      <w:pPr>
        <w:spacing w:line="235" w:lineRule="auto"/>
        <w:jc w:val="both"/>
        <w:rPr>
          <w:rFonts w:ascii="Calibri" w:hAnsi="Calibri"/>
          <w:sz w:val="14"/>
        </w:rPr>
      </w:pPr>
    </w:p>
    <w:p w14:paraId="7D4F21A2" w14:textId="7185AE87" w:rsidR="00F56089" w:rsidRDefault="00F56089">
      <w:pPr>
        <w:spacing w:line="235" w:lineRule="auto"/>
        <w:jc w:val="both"/>
        <w:rPr>
          <w:rFonts w:ascii="Calibri" w:hAnsi="Calibri"/>
          <w:sz w:val="14"/>
        </w:rPr>
      </w:pPr>
    </w:p>
    <w:p w14:paraId="6BECB27D" w14:textId="30855DC4" w:rsidR="00F56089" w:rsidRDefault="00F56089">
      <w:pPr>
        <w:spacing w:line="235" w:lineRule="auto"/>
        <w:jc w:val="both"/>
        <w:rPr>
          <w:rFonts w:ascii="Calibri" w:hAnsi="Calibri"/>
          <w:sz w:val="14"/>
        </w:rPr>
      </w:pPr>
    </w:p>
    <w:p w14:paraId="72CC4B17" w14:textId="076AF143" w:rsidR="00F56089" w:rsidRDefault="00F56089">
      <w:pPr>
        <w:spacing w:line="235" w:lineRule="auto"/>
        <w:jc w:val="both"/>
        <w:rPr>
          <w:rFonts w:ascii="Calibri" w:hAnsi="Calibri"/>
          <w:sz w:val="14"/>
        </w:rPr>
      </w:pPr>
    </w:p>
    <w:p w14:paraId="4037A0FE" w14:textId="64CD2EB1" w:rsidR="00F56089" w:rsidRDefault="00F56089">
      <w:pPr>
        <w:spacing w:line="235" w:lineRule="auto"/>
        <w:jc w:val="both"/>
        <w:rPr>
          <w:rFonts w:ascii="Calibri" w:hAnsi="Calibri"/>
          <w:sz w:val="14"/>
        </w:rPr>
      </w:pPr>
    </w:p>
    <w:p w14:paraId="67C84FD3" w14:textId="2E852474" w:rsidR="00F56089" w:rsidRDefault="00F56089">
      <w:pPr>
        <w:spacing w:line="235" w:lineRule="auto"/>
        <w:jc w:val="both"/>
        <w:rPr>
          <w:rFonts w:ascii="Calibri" w:hAnsi="Calibri"/>
          <w:sz w:val="14"/>
        </w:rPr>
      </w:pPr>
    </w:p>
    <w:p w14:paraId="696A507D" w14:textId="44D43C0C" w:rsidR="00F56089" w:rsidRDefault="00F56089">
      <w:pPr>
        <w:spacing w:line="235" w:lineRule="auto"/>
        <w:jc w:val="both"/>
        <w:rPr>
          <w:rFonts w:ascii="Calibri" w:hAnsi="Calibri"/>
          <w:sz w:val="14"/>
        </w:rPr>
      </w:pPr>
    </w:p>
    <w:p w14:paraId="18614C7A" w14:textId="77777777" w:rsidR="00F56089" w:rsidRDefault="00F56089">
      <w:pPr>
        <w:spacing w:line="235" w:lineRule="auto"/>
        <w:jc w:val="both"/>
        <w:rPr>
          <w:rFonts w:ascii="Calibri" w:hAnsi="Calibri"/>
          <w:sz w:val="14"/>
        </w:rPr>
        <w:sectPr w:rsidR="00F56089">
          <w:headerReference w:type="default" r:id="rId88"/>
          <w:pgSz w:w="12240" w:h="15840"/>
          <w:pgMar w:top="620" w:right="400" w:bottom="280" w:left="300" w:header="0" w:footer="0" w:gutter="0"/>
          <w:cols w:space="720"/>
        </w:sectPr>
      </w:pPr>
    </w:p>
    <w:p w14:paraId="2E530DA7" w14:textId="4D8C7AFE" w:rsidR="00EA1AED" w:rsidRDefault="00EA1AED">
      <w:pPr>
        <w:pStyle w:val="BodyText"/>
        <w:ind w:left="-329"/>
        <w:rPr>
          <w:rFonts w:ascii="Calibri"/>
          <w:sz w:val="20"/>
        </w:rPr>
      </w:pPr>
    </w:p>
    <w:p w14:paraId="43CED64B" w14:textId="2557C9C5" w:rsidR="00BB189D" w:rsidRDefault="00BB189D">
      <w:pPr>
        <w:spacing w:before="131" w:line="217" w:lineRule="exact"/>
        <w:ind w:left="192"/>
        <w:rPr>
          <w:rFonts w:ascii="Calibri" w:hAnsi="Calibri"/>
          <w:i/>
          <w:sz w:val="18"/>
        </w:rPr>
      </w:pPr>
      <w:r>
        <w:rPr>
          <w:rFonts w:ascii="Calibri"/>
          <w:noProof/>
          <w:sz w:val="20"/>
          <w:lang w:val="en-US" w:eastAsia="en-US" w:bidi="ar-SA"/>
        </w:rPr>
        <w:drawing>
          <wp:anchor distT="0" distB="0" distL="114300" distR="114300" simplePos="0" relativeHeight="251801088" behindDoc="0" locked="0" layoutInCell="1" allowOverlap="1" wp14:anchorId="2AD29900" wp14:editId="4A1C9468">
            <wp:simplePos x="0" y="0"/>
            <wp:positionH relativeFrom="margin">
              <wp:posOffset>57150</wp:posOffset>
            </wp:positionH>
            <wp:positionV relativeFrom="paragraph">
              <wp:posOffset>176530</wp:posOffset>
            </wp:positionV>
            <wp:extent cx="1986280" cy="695325"/>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86280" cy="695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DB5E7B" w14:textId="34FB275F" w:rsidR="00BB189D" w:rsidRDefault="00BB189D">
      <w:pPr>
        <w:spacing w:before="131" w:line="217" w:lineRule="exact"/>
        <w:ind w:left="192"/>
        <w:rPr>
          <w:rFonts w:ascii="Calibri" w:hAnsi="Calibri"/>
          <w:i/>
          <w:sz w:val="18"/>
        </w:rPr>
      </w:pPr>
    </w:p>
    <w:p w14:paraId="67728326" w14:textId="4B7BB786" w:rsidR="00BB189D" w:rsidRDefault="00BB189D">
      <w:pPr>
        <w:spacing w:before="131" w:line="217" w:lineRule="exact"/>
        <w:ind w:left="192"/>
        <w:rPr>
          <w:rFonts w:ascii="Calibri" w:hAnsi="Calibri"/>
          <w:i/>
          <w:sz w:val="18"/>
        </w:rPr>
      </w:pPr>
    </w:p>
    <w:p w14:paraId="33601763" w14:textId="12C3D417" w:rsidR="00BB189D" w:rsidRDefault="00BB189D">
      <w:pPr>
        <w:spacing w:before="131" w:line="217" w:lineRule="exact"/>
        <w:ind w:left="192"/>
        <w:rPr>
          <w:rFonts w:ascii="Calibri" w:hAnsi="Calibri"/>
          <w:i/>
          <w:sz w:val="18"/>
        </w:rPr>
      </w:pPr>
    </w:p>
    <w:p w14:paraId="433F7C0F" w14:textId="0AC8027C" w:rsidR="00EA1AED" w:rsidRDefault="004054CF">
      <w:pPr>
        <w:spacing w:before="131" w:line="217" w:lineRule="exact"/>
        <w:ind w:left="192"/>
        <w:rPr>
          <w:rFonts w:ascii="Calibri" w:hAnsi="Calibri"/>
          <w:i/>
          <w:sz w:val="18"/>
        </w:rPr>
      </w:pPr>
      <w:r>
        <w:rPr>
          <w:rFonts w:ascii="Calibri" w:hAnsi="Calibri"/>
          <w:i/>
          <w:sz w:val="18"/>
        </w:rPr>
        <w:t>Secretaría Asociada de Educación Especial</w:t>
      </w:r>
    </w:p>
    <w:p w14:paraId="758734B8" w14:textId="5847B50C" w:rsidR="00EA1AED" w:rsidRDefault="00D6295F">
      <w:pPr>
        <w:spacing w:line="241" w:lineRule="exact"/>
        <w:ind w:left="192"/>
        <w:rPr>
          <w:rFonts w:ascii="Calibri"/>
          <w:sz w:val="20"/>
        </w:rPr>
      </w:pPr>
      <w:r>
        <w:rPr>
          <w:rFonts w:ascii="Calibri"/>
          <w:sz w:val="20"/>
        </w:rPr>
        <w:t>SAEE-AT</w:t>
      </w:r>
      <w:r w:rsidR="004054CF">
        <w:rPr>
          <w:rFonts w:ascii="Calibri"/>
          <w:sz w:val="20"/>
        </w:rPr>
        <w:t>-22</w:t>
      </w:r>
    </w:p>
    <w:p w14:paraId="5EFE7EE9" w14:textId="2FA6A230" w:rsidR="00EA1AED" w:rsidRDefault="00EA1AED">
      <w:pPr>
        <w:pStyle w:val="BodyText"/>
        <w:rPr>
          <w:rFonts w:ascii="Calibri"/>
          <w:sz w:val="20"/>
        </w:rPr>
      </w:pPr>
    </w:p>
    <w:p w14:paraId="6457AB73" w14:textId="19527E94" w:rsidR="00EA1AED" w:rsidRDefault="00EA1AED">
      <w:pPr>
        <w:pStyle w:val="BodyText"/>
        <w:spacing w:before="1"/>
        <w:rPr>
          <w:rFonts w:ascii="Calibri"/>
          <w:sz w:val="29"/>
        </w:rPr>
      </w:pPr>
    </w:p>
    <w:p w14:paraId="12594FD2" w14:textId="0228122B" w:rsidR="00EA1AED" w:rsidRDefault="004054CF">
      <w:pPr>
        <w:pStyle w:val="Heading1"/>
        <w:spacing w:before="92"/>
        <w:ind w:left="3314" w:right="2842"/>
        <w:rPr>
          <w:rFonts w:ascii="Arial" w:hAnsi="Arial"/>
        </w:rPr>
      </w:pPr>
      <w:r>
        <w:rPr>
          <w:rFonts w:ascii="Arial" w:hAnsi="Arial"/>
        </w:rPr>
        <w:t>Directorio de Comités Asesores de Asistencia Tecnológica</w:t>
      </w:r>
    </w:p>
    <w:p w14:paraId="0757D421" w14:textId="0AD0B917" w:rsidR="00EA1AED" w:rsidRDefault="002F0ECA">
      <w:pPr>
        <w:pStyle w:val="BodyText"/>
        <w:rPr>
          <w:b/>
          <w:sz w:val="20"/>
        </w:rPr>
      </w:pPr>
      <w:r>
        <w:rPr>
          <w:noProof/>
          <w:lang w:val="en-US" w:eastAsia="en-US" w:bidi="ar-SA"/>
        </w:rPr>
        <w:drawing>
          <wp:anchor distT="0" distB="0" distL="114300" distR="114300" simplePos="0" relativeHeight="251902464" behindDoc="0" locked="0" layoutInCell="1" allowOverlap="1" wp14:anchorId="7D3BDA87" wp14:editId="0C802404">
            <wp:simplePos x="0" y="0"/>
            <wp:positionH relativeFrom="column">
              <wp:posOffset>-133350</wp:posOffset>
            </wp:positionH>
            <wp:positionV relativeFrom="paragraph">
              <wp:posOffset>106046</wp:posOffset>
            </wp:positionV>
            <wp:extent cx="9399905" cy="4533630"/>
            <wp:effectExtent l="0" t="0" r="0" b="635"/>
            <wp:wrapNone/>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extLst>
                        <a:ext uri="{28A0092B-C50C-407E-A947-70E740481C1C}">
                          <a14:useLocalDpi xmlns:a14="http://schemas.microsoft.com/office/drawing/2010/main" val="0"/>
                        </a:ext>
                      </a:extLst>
                    </a:blip>
                    <a:srcRect l="25000" t="26969" r="9295" b="22512"/>
                    <a:stretch/>
                  </pic:blipFill>
                  <pic:spPr bwMode="auto">
                    <a:xfrm>
                      <a:off x="0" y="0"/>
                      <a:ext cx="9406018" cy="453657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71A93D" w14:textId="275534A1" w:rsidR="00EA1AED" w:rsidRDefault="00EA1AED">
      <w:pPr>
        <w:pStyle w:val="BodyText"/>
        <w:rPr>
          <w:b/>
          <w:sz w:val="20"/>
        </w:rPr>
      </w:pPr>
    </w:p>
    <w:p w14:paraId="56766C4A" w14:textId="2E5C1FFD" w:rsidR="00EA1AED" w:rsidRDefault="00EA1AED">
      <w:pPr>
        <w:pStyle w:val="BodyText"/>
        <w:rPr>
          <w:b/>
          <w:sz w:val="20"/>
        </w:rPr>
      </w:pPr>
    </w:p>
    <w:p w14:paraId="182538A3" w14:textId="412AC720" w:rsidR="00EA1AED" w:rsidRDefault="00EA1AED">
      <w:pPr>
        <w:pStyle w:val="BodyText"/>
        <w:spacing w:before="10" w:after="1"/>
        <w:rPr>
          <w:b/>
          <w:sz w:val="22"/>
        </w:rPr>
      </w:pPr>
    </w:p>
    <w:p w14:paraId="6A5CA3BA" w14:textId="434567C2" w:rsidR="00EA1AED" w:rsidRDefault="00EA1AED">
      <w:pPr>
        <w:pStyle w:val="BodyText"/>
        <w:rPr>
          <w:b/>
          <w:sz w:val="20"/>
        </w:rPr>
      </w:pPr>
    </w:p>
    <w:p w14:paraId="7F021353" w14:textId="77777777" w:rsidR="00EA1AED" w:rsidRDefault="00EA1AED">
      <w:pPr>
        <w:pStyle w:val="BodyText"/>
        <w:rPr>
          <w:b/>
          <w:sz w:val="20"/>
        </w:rPr>
      </w:pPr>
    </w:p>
    <w:p w14:paraId="0DAC418E" w14:textId="77777777" w:rsidR="00EA1AED" w:rsidRDefault="00EA1AED">
      <w:pPr>
        <w:pStyle w:val="BodyText"/>
        <w:rPr>
          <w:b/>
          <w:sz w:val="20"/>
        </w:rPr>
      </w:pPr>
    </w:p>
    <w:p w14:paraId="245B955E" w14:textId="77777777" w:rsidR="00EA1AED" w:rsidRDefault="00EA1AED">
      <w:pPr>
        <w:pStyle w:val="BodyText"/>
        <w:rPr>
          <w:b/>
          <w:sz w:val="20"/>
        </w:rPr>
      </w:pPr>
    </w:p>
    <w:p w14:paraId="687DF423" w14:textId="77777777" w:rsidR="00EA1AED" w:rsidRDefault="00EA1AED">
      <w:pPr>
        <w:pStyle w:val="BodyText"/>
        <w:rPr>
          <w:b/>
          <w:sz w:val="20"/>
        </w:rPr>
      </w:pPr>
    </w:p>
    <w:p w14:paraId="430BDD5F" w14:textId="77777777" w:rsidR="00EA1AED" w:rsidRDefault="00EA1AED">
      <w:pPr>
        <w:pStyle w:val="BodyText"/>
        <w:rPr>
          <w:b/>
          <w:sz w:val="20"/>
        </w:rPr>
      </w:pPr>
    </w:p>
    <w:p w14:paraId="39386C9D" w14:textId="77777777" w:rsidR="00EA1AED" w:rsidRDefault="00EA1AED">
      <w:pPr>
        <w:pStyle w:val="BodyText"/>
        <w:rPr>
          <w:b/>
          <w:sz w:val="20"/>
        </w:rPr>
      </w:pPr>
    </w:p>
    <w:p w14:paraId="44AB9A7A" w14:textId="77777777" w:rsidR="00EA1AED" w:rsidRDefault="00EA1AED">
      <w:pPr>
        <w:pStyle w:val="BodyText"/>
        <w:rPr>
          <w:b/>
          <w:sz w:val="20"/>
        </w:rPr>
      </w:pPr>
    </w:p>
    <w:p w14:paraId="06521330" w14:textId="77777777" w:rsidR="00EA1AED" w:rsidRDefault="00EA1AED">
      <w:pPr>
        <w:pStyle w:val="BodyText"/>
        <w:rPr>
          <w:b/>
          <w:sz w:val="20"/>
        </w:rPr>
      </w:pPr>
    </w:p>
    <w:p w14:paraId="15B6DC40" w14:textId="77777777" w:rsidR="00EA1AED" w:rsidRDefault="00EA1AED">
      <w:pPr>
        <w:pStyle w:val="BodyText"/>
        <w:spacing w:before="8"/>
        <w:rPr>
          <w:b/>
          <w:sz w:val="17"/>
        </w:rPr>
      </w:pPr>
    </w:p>
    <w:p w14:paraId="232C457D" w14:textId="17272FA8" w:rsidR="00EA1AED" w:rsidRDefault="00EA1AED">
      <w:pPr>
        <w:rPr>
          <w:sz w:val="17"/>
        </w:rPr>
      </w:pPr>
    </w:p>
    <w:p w14:paraId="555BFB26" w14:textId="476A84E3" w:rsidR="002F0ECA" w:rsidRDefault="002F0ECA">
      <w:pPr>
        <w:rPr>
          <w:sz w:val="17"/>
        </w:rPr>
      </w:pPr>
    </w:p>
    <w:p w14:paraId="5C78DF91" w14:textId="2425951E" w:rsidR="002F0ECA" w:rsidRDefault="002F0ECA">
      <w:pPr>
        <w:rPr>
          <w:sz w:val="17"/>
        </w:rPr>
      </w:pPr>
    </w:p>
    <w:p w14:paraId="50D678C3" w14:textId="4EE3BB03" w:rsidR="002F0ECA" w:rsidRDefault="002F0ECA">
      <w:pPr>
        <w:rPr>
          <w:sz w:val="17"/>
        </w:rPr>
      </w:pPr>
    </w:p>
    <w:p w14:paraId="118A4AB1" w14:textId="016031A9" w:rsidR="002F0ECA" w:rsidRDefault="002F0ECA">
      <w:pPr>
        <w:rPr>
          <w:sz w:val="17"/>
        </w:rPr>
      </w:pPr>
    </w:p>
    <w:p w14:paraId="625DCD33" w14:textId="43960F32" w:rsidR="002F0ECA" w:rsidRDefault="002F0ECA">
      <w:pPr>
        <w:rPr>
          <w:sz w:val="17"/>
        </w:rPr>
      </w:pPr>
    </w:p>
    <w:p w14:paraId="6ED1C528" w14:textId="00858120" w:rsidR="002F0ECA" w:rsidRDefault="002F0ECA">
      <w:pPr>
        <w:rPr>
          <w:sz w:val="17"/>
        </w:rPr>
      </w:pPr>
    </w:p>
    <w:p w14:paraId="1CB76A31" w14:textId="43718ACE" w:rsidR="002F0ECA" w:rsidRDefault="002F0ECA">
      <w:pPr>
        <w:rPr>
          <w:sz w:val="17"/>
        </w:rPr>
      </w:pPr>
    </w:p>
    <w:p w14:paraId="75E6DE3B" w14:textId="34E87A6A" w:rsidR="002F0ECA" w:rsidRDefault="002F0ECA">
      <w:pPr>
        <w:rPr>
          <w:sz w:val="17"/>
        </w:rPr>
      </w:pPr>
    </w:p>
    <w:p w14:paraId="55AD0D72" w14:textId="6AE9BF8E" w:rsidR="002F0ECA" w:rsidRDefault="002F0ECA">
      <w:pPr>
        <w:rPr>
          <w:sz w:val="17"/>
        </w:rPr>
      </w:pPr>
    </w:p>
    <w:p w14:paraId="24668F11" w14:textId="0D8B48FC" w:rsidR="002F0ECA" w:rsidRDefault="002F0ECA">
      <w:pPr>
        <w:rPr>
          <w:sz w:val="17"/>
        </w:rPr>
      </w:pPr>
    </w:p>
    <w:p w14:paraId="337B9BCD" w14:textId="2814E06A" w:rsidR="002F0ECA" w:rsidRDefault="002F0ECA">
      <w:pPr>
        <w:rPr>
          <w:sz w:val="17"/>
        </w:rPr>
      </w:pPr>
    </w:p>
    <w:p w14:paraId="43F20D49" w14:textId="37F48E00" w:rsidR="002F0ECA" w:rsidRDefault="002F0ECA">
      <w:pPr>
        <w:rPr>
          <w:sz w:val="17"/>
        </w:rPr>
      </w:pPr>
    </w:p>
    <w:p w14:paraId="3BF85FBB" w14:textId="427D5895" w:rsidR="002F0ECA" w:rsidRDefault="002F0ECA">
      <w:pPr>
        <w:rPr>
          <w:sz w:val="17"/>
        </w:rPr>
      </w:pPr>
    </w:p>
    <w:p w14:paraId="5DBC2930" w14:textId="16850735" w:rsidR="002F0ECA" w:rsidRDefault="002F0ECA">
      <w:pPr>
        <w:rPr>
          <w:sz w:val="17"/>
        </w:rPr>
      </w:pPr>
    </w:p>
    <w:p w14:paraId="08723DE5" w14:textId="21BD322A" w:rsidR="002F0ECA" w:rsidRDefault="002F0ECA">
      <w:pPr>
        <w:rPr>
          <w:sz w:val="17"/>
        </w:rPr>
      </w:pPr>
    </w:p>
    <w:p w14:paraId="723A4308" w14:textId="402A7893" w:rsidR="002F0ECA" w:rsidRDefault="002F0ECA">
      <w:pPr>
        <w:rPr>
          <w:sz w:val="17"/>
        </w:rPr>
      </w:pPr>
    </w:p>
    <w:p w14:paraId="3860842F" w14:textId="69BBBE50" w:rsidR="002F0ECA" w:rsidRDefault="002F0ECA">
      <w:pPr>
        <w:rPr>
          <w:sz w:val="17"/>
        </w:rPr>
      </w:pPr>
    </w:p>
    <w:p w14:paraId="6280E897" w14:textId="0667C76B" w:rsidR="002F0ECA" w:rsidRDefault="002F0ECA">
      <w:pPr>
        <w:rPr>
          <w:sz w:val="17"/>
        </w:rPr>
      </w:pPr>
    </w:p>
    <w:p w14:paraId="565A1030" w14:textId="582BE3BE" w:rsidR="002F0ECA" w:rsidRDefault="002F0ECA">
      <w:pPr>
        <w:rPr>
          <w:sz w:val="17"/>
        </w:rPr>
      </w:pPr>
    </w:p>
    <w:p w14:paraId="26CCD5DA" w14:textId="1B34E044" w:rsidR="002F0ECA" w:rsidRDefault="002F0ECA">
      <w:pPr>
        <w:rPr>
          <w:sz w:val="17"/>
        </w:rPr>
      </w:pPr>
    </w:p>
    <w:p w14:paraId="568C62E6" w14:textId="62BAF55B" w:rsidR="002F0ECA" w:rsidRDefault="002F0ECA">
      <w:pPr>
        <w:rPr>
          <w:sz w:val="17"/>
        </w:rPr>
      </w:pPr>
    </w:p>
    <w:p w14:paraId="3963A22A" w14:textId="77777777" w:rsidR="002F0ECA" w:rsidRDefault="002F0ECA">
      <w:pPr>
        <w:rPr>
          <w:sz w:val="17"/>
        </w:rPr>
        <w:sectPr w:rsidR="002F0ECA">
          <w:headerReference w:type="default" r:id="rId90"/>
          <w:pgSz w:w="15840" w:h="12240" w:orient="landscape"/>
          <w:pgMar w:top="120" w:right="1140" w:bottom="280" w:left="660" w:header="0" w:footer="0" w:gutter="0"/>
          <w:cols w:space="720"/>
        </w:sectPr>
      </w:pPr>
    </w:p>
    <w:p w14:paraId="747295C3" w14:textId="77777777" w:rsidR="00EA1AED" w:rsidRDefault="004054CF">
      <w:pPr>
        <w:spacing w:before="99" w:line="158" w:lineRule="exact"/>
        <w:ind w:left="105"/>
        <w:rPr>
          <w:rFonts w:ascii="Arial Narrow"/>
          <w:sz w:val="14"/>
        </w:rPr>
      </w:pPr>
      <w:r>
        <w:rPr>
          <w:noProof/>
          <w:lang w:val="en-US" w:eastAsia="en-US" w:bidi="ar-SA"/>
        </w:rPr>
        <w:drawing>
          <wp:anchor distT="0" distB="0" distL="0" distR="0" simplePos="0" relativeHeight="251767296" behindDoc="0" locked="0" layoutInCell="1" allowOverlap="1" wp14:anchorId="3D8DE643" wp14:editId="31004A5D">
            <wp:simplePos x="0" y="0"/>
            <wp:positionH relativeFrom="page">
              <wp:posOffset>8583168</wp:posOffset>
            </wp:positionH>
            <wp:positionV relativeFrom="page">
              <wp:posOffset>6993635</wp:posOffset>
            </wp:positionV>
            <wp:extent cx="684276" cy="438912"/>
            <wp:effectExtent l="0" t="0" r="0" b="0"/>
            <wp:wrapNone/>
            <wp:docPr id="14"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jpeg"/>
                    <pic:cNvPicPr/>
                  </pic:nvPicPr>
                  <pic:blipFill>
                    <a:blip r:embed="rId62" cstate="print"/>
                    <a:stretch>
                      <a:fillRect/>
                    </a:stretch>
                  </pic:blipFill>
                  <pic:spPr>
                    <a:xfrm>
                      <a:off x="0" y="0"/>
                      <a:ext cx="684276" cy="438912"/>
                    </a:xfrm>
                    <a:prstGeom prst="rect">
                      <a:avLst/>
                    </a:prstGeom>
                  </pic:spPr>
                </pic:pic>
              </a:graphicData>
            </a:graphic>
          </wp:anchor>
        </w:drawing>
      </w:r>
      <w:r>
        <w:rPr>
          <w:rFonts w:ascii="Arial Narrow"/>
          <w:sz w:val="14"/>
        </w:rPr>
        <w:t>PO BOX 190759</w:t>
      </w:r>
    </w:p>
    <w:p w14:paraId="6AE8535F" w14:textId="77777777" w:rsidR="00EA1AED" w:rsidRDefault="004054CF">
      <w:pPr>
        <w:spacing w:line="237" w:lineRule="auto"/>
        <w:ind w:left="105" w:right="20"/>
        <w:rPr>
          <w:rFonts w:ascii="Arial Narrow"/>
          <w:sz w:val="14"/>
        </w:rPr>
      </w:pPr>
      <w:r>
        <w:rPr>
          <w:rFonts w:ascii="Arial Narrow"/>
          <w:sz w:val="14"/>
        </w:rPr>
        <w:t>San Juan PR 00919-0759 tel.: 787 759 2000</w:t>
      </w:r>
    </w:p>
    <w:p w14:paraId="6DD35553" w14:textId="77777777" w:rsidR="00EA1AED" w:rsidRDefault="00137C80">
      <w:pPr>
        <w:spacing w:line="158" w:lineRule="exact"/>
        <w:ind w:left="105"/>
        <w:rPr>
          <w:rFonts w:ascii="Arial Narrow"/>
          <w:sz w:val="14"/>
        </w:rPr>
      </w:pPr>
      <w:hyperlink r:id="rId91">
        <w:r w:rsidR="004054CF">
          <w:rPr>
            <w:rFonts w:ascii="Arial Narrow"/>
            <w:sz w:val="14"/>
          </w:rPr>
          <w:t>www.de.gobierno.pr</w:t>
        </w:r>
      </w:hyperlink>
    </w:p>
    <w:p w14:paraId="5F7D4E0E" w14:textId="77777777" w:rsidR="00EA1AED" w:rsidRDefault="004054CF">
      <w:pPr>
        <w:spacing w:before="103" w:line="237" w:lineRule="auto"/>
        <w:ind w:left="115" w:right="1201" w:hanging="10"/>
        <w:rPr>
          <w:rFonts w:ascii="Arial Narrow" w:hAnsi="Arial Narrow"/>
          <w:sz w:val="14"/>
        </w:rPr>
      </w:pPr>
      <w:r>
        <w:br w:type="column"/>
      </w:r>
      <w:r>
        <w:rPr>
          <w:rFonts w:ascii="Arial Narrow" w:hAnsi="Arial Narrow"/>
          <w:sz w:val="14"/>
        </w:rPr>
        <w:t>El Departamento de Educación no discrimina de ninguna manera por razón de edad, raza, color, sexo, nacimiento, condición de veterano, ideología política o religiosa, origen o condición social, orientación sexual o identidad de género, discapacidad o impedimento físico o mental; ni por ser víctima de violencia doméstica, agresión sexual o acecho.</w:t>
      </w:r>
    </w:p>
    <w:sectPr w:rsidR="00EA1AED">
      <w:type w:val="continuous"/>
      <w:pgSz w:w="15840" w:h="12240" w:orient="landscape"/>
      <w:pgMar w:top="620" w:right="1140" w:bottom="280" w:left="660" w:header="720" w:footer="720" w:gutter="0"/>
      <w:cols w:num="2" w:space="720" w:equalWidth="0">
        <w:col w:w="1467" w:space="532"/>
        <w:col w:w="12041"/>
      </w:cols>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4BC1BD5" w16cid:durableId="225E772F"/>
  <w16cid:commentId w16cid:paraId="4BE33B2F" w16cid:durableId="225E7730"/>
  <w16cid:commentId w16cid:paraId="6A384FAD" w16cid:durableId="225E7731"/>
  <w16cid:commentId w16cid:paraId="05C622A6" w16cid:durableId="225E7732"/>
  <w16cid:commentId w16cid:paraId="6B009E9D" w16cid:durableId="225E7733"/>
  <w16cid:commentId w16cid:paraId="773982AA" w16cid:durableId="225E8342"/>
  <w16cid:commentId w16cid:paraId="1288AF07" w16cid:durableId="225E7734"/>
  <w16cid:commentId w16cid:paraId="707CCC66" w16cid:durableId="225E7735"/>
  <w16cid:commentId w16cid:paraId="79E7F84F" w16cid:durableId="225E7736"/>
  <w16cid:commentId w16cid:paraId="4375D082" w16cid:durableId="225E7737"/>
  <w16cid:commentId w16cid:paraId="254AF87F" w16cid:durableId="225E7738"/>
  <w16cid:commentId w16cid:paraId="1C8594E0" w16cid:durableId="225E7739"/>
  <w16cid:commentId w16cid:paraId="676C764B" w16cid:durableId="225E773A"/>
  <w16cid:commentId w16cid:paraId="597DD47F" w16cid:durableId="225E773B"/>
  <w16cid:commentId w16cid:paraId="3BB9FF97" w16cid:durableId="225E773C"/>
  <w16cid:commentId w16cid:paraId="5EAA322B" w16cid:durableId="225E773D"/>
  <w16cid:commentId w16cid:paraId="6C52D3A9" w16cid:durableId="225E773E"/>
  <w16cid:commentId w16cid:paraId="404CB3B0" w16cid:durableId="225E932F"/>
  <w16cid:commentId w16cid:paraId="5BF73919" w16cid:durableId="225E773F"/>
  <w16cid:commentId w16cid:paraId="497010A5" w16cid:durableId="225E7740"/>
  <w16cid:commentId w16cid:paraId="26164557" w16cid:durableId="225E9506"/>
  <w16cid:commentId w16cid:paraId="7377E0A2" w16cid:durableId="225E7741"/>
  <w16cid:commentId w16cid:paraId="324486CC" w16cid:durableId="225E7742"/>
  <w16cid:commentId w16cid:paraId="282F5095" w16cid:durableId="225E7743"/>
  <w16cid:commentId w16cid:paraId="31733B6C" w16cid:durableId="225E96FC"/>
  <w16cid:commentId w16cid:paraId="54FCA94F" w16cid:durableId="225E7744"/>
  <w16cid:commentId w16cid:paraId="1D088D31" w16cid:durableId="225E7745"/>
  <w16cid:commentId w16cid:paraId="46E862FF" w16cid:durableId="225E7746"/>
  <w16cid:commentId w16cid:paraId="790AEDD6" w16cid:durableId="225E9AB5"/>
  <w16cid:commentId w16cid:paraId="3256D280" w16cid:durableId="225E7747"/>
  <w16cid:commentId w16cid:paraId="76985551" w16cid:durableId="225EA346"/>
  <w16cid:commentId w16cid:paraId="00BDAA21" w16cid:durableId="225EA3B3"/>
  <w16cid:commentId w16cid:paraId="6DDBA079" w16cid:durableId="225E7748"/>
  <w16cid:commentId w16cid:paraId="3FD1F0A1" w16cid:durableId="225EA119"/>
  <w16cid:commentId w16cid:paraId="14BAE1DF" w16cid:durableId="225EA1A7"/>
  <w16cid:commentId w16cid:paraId="5110B6F5" w16cid:durableId="225EA427"/>
  <w16cid:commentId w16cid:paraId="2CF71BFB" w16cid:durableId="225E7749"/>
  <w16cid:commentId w16cid:paraId="7FFD99BD" w16cid:durableId="225E774A"/>
  <w16cid:commentId w16cid:paraId="053C00B4" w16cid:durableId="225EA79C"/>
  <w16cid:commentId w16cid:paraId="49B4893A" w16cid:durableId="225ED1EA"/>
  <w16cid:commentId w16cid:paraId="1E3F4EA2" w16cid:durableId="225E774B"/>
  <w16cid:commentId w16cid:paraId="69A1AF7D" w16cid:durableId="225ED1BD"/>
  <w16cid:commentId w16cid:paraId="687E9F44" w16cid:durableId="225E774C"/>
  <w16cid:commentId w16cid:paraId="02534512" w16cid:durableId="225E774D"/>
  <w16cid:commentId w16cid:paraId="2BF2C52D" w16cid:durableId="225ED396"/>
  <w16cid:commentId w16cid:paraId="304FC559" w16cid:durableId="225E774E"/>
  <w16cid:commentId w16cid:paraId="0A7CE8B0" w16cid:durableId="225E774F"/>
  <w16cid:commentId w16cid:paraId="50F37C73" w16cid:durableId="225ED67B"/>
  <w16cid:commentId w16cid:paraId="135D8CB8" w16cid:durableId="225E7750"/>
  <w16cid:commentId w16cid:paraId="2C165A2F" w16cid:durableId="225E7751"/>
  <w16cid:commentId w16cid:paraId="2CE971B7" w16cid:durableId="225E7752"/>
  <w16cid:commentId w16cid:paraId="1B8ABCDB" w16cid:durableId="225ED7EE"/>
  <w16cid:commentId w16cid:paraId="32C0338B" w16cid:durableId="225E7753"/>
  <w16cid:commentId w16cid:paraId="5ECCA2DE" w16cid:durableId="225ED96F"/>
  <w16cid:commentId w16cid:paraId="25434EE5" w16cid:durableId="225E7754"/>
  <w16cid:commentId w16cid:paraId="7252B4E8" w16cid:durableId="225ED953"/>
  <w16cid:commentId w16cid:paraId="6394FE5B" w16cid:durableId="225ED9C6"/>
  <w16cid:commentId w16cid:paraId="529E5007" w16cid:durableId="225E7755"/>
  <w16cid:commentId w16cid:paraId="1B063C4A" w16cid:durableId="225E7756"/>
  <w16cid:commentId w16cid:paraId="679AB7A9" w16cid:durableId="225E7757"/>
  <w16cid:commentId w16cid:paraId="050F128D" w16cid:durableId="225E7758"/>
  <w16cid:commentId w16cid:paraId="2D8FFBDB" w16cid:durableId="225E7759"/>
  <w16cid:commentId w16cid:paraId="439EAD2C" w16cid:durableId="225EDC1F"/>
  <w16cid:commentId w16cid:paraId="347006B2" w16cid:durableId="225E775A"/>
  <w16cid:commentId w16cid:paraId="43F06991" w16cid:durableId="225E775B"/>
  <w16cid:commentId w16cid:paraId="31E9B7AE" w16cid:durableId="225E775C"/>
  <w16cid:commentId w16cid:paraId="6DEEE282" w16cid:durableId="225E775D"/>
  <w16cid:commentId w16cid:paraId="4798F1B4" w16cid:durableId="225EDCAF"/>
  <w16cid:commentId w16cid:paraId="01BC5656" w16cid:durableId="225E775E"/>
  <w16cid:commentId w16cid:paraId="2076D7E8" w16cid:durableId="225E775F"/>
  <w16cid:commentId w16cid:paraId="6D5F32EA" w16cid:durableId="225EDD65"/>
  <w16cid:commentId w16cid:paraId="36D39CAE" w16cid:durableId="225E7760"/>
  <w16cid:commentId w16cid:paraId="5EF0D74B" w16cid:durableId="225E7761"/>
  <w16cid:commentId w16cid:paraId="0DFD254C" w16cid:durableId="225E7762"/>
  <w16cid:commentId w16cid:paraId="6C7EE01C" w16cid:durableId="225EDDE7"/>
  <w16cid:commentId w16cid:paraId="0FA10173" w16cid:durableId="225E7763"/>
  <w16cid:commentId w16cid:paraId="7DED7880" w16cid:durableId="225E7764"/>
  <w16cid:commentId w16cid:paraId="3B418BF2" w16cid:durableId="225E7765"/>
  <w16cid:commentId w16cid:paraId="348206C4" w16cid:durableId="225EDEA2"/>
  <w16cid:commentId w16cid:paraId="1D102D88" w16cid:durableId="225E7766"/>
  <w16cid:commentId w16cid:paraId="2F585051" w16cid:durableId="225E7767"/>
  <w16cid:commentId w16cid:paraId="14CA8195" w16cid:durableId="225E7768"/>
  <w16cid:commentId w16cid:paraId="25769623" w16cid:durableId="225E7769"/>
  <w16cid:commentId w16cid:paraId="4521B45B" w16cid:durableId="225E776A"/>
  <w16cid:commentId w16cid:paraId="662E5546" w16cid:durableId="225E776B"/>
  <w16cid:commentId w16cid:paraId="1EA9F336" w16cid:durableId="225E776C"/>
  <w16cid:commentId w16cid:paraId="58B7D6B1" w16cid:durableId="225EDF60"/>
  <w16cid:commentId w16cid:paraId="56B9D15D" w16cid:durableId="225E776D"/>
  <w16cid:commentId w16cid:paraId="47D93C76" w16cid:durableId="225E776E"/>
  <w16cid:commentId w16cid:paraId="1C4A93C6" w16cid:durableId="225E776F"/>
  <w16cid:commentId w16cid:paraId="1467A6AE" w16cid:durableId="225EDFED"/>
  <w16cid:commentId w16cid:paraId="131EE347" w16cid:durableId="225EE19A"/>
  <w16cid:commentId w16cid:paraId="2D972738" w16cid:durableId="225E7770"/>
  <w16cid:commentId w16cid:paraId="5A1F362F" w16cid:durableId="225EE465"/>
  <w16cid:commentId w16cid:paraId="7B8CF5EF" w16cid:durableId="225E7771"/>
  <w16cid:commentId w16cid:paraId="4535C398" w16cid:durableId="225E7772"/>
  <w16cid:commentId w16cid:paraId="4B7972A7" w16cid:durableId="225E7773"/>
  <w16cid:commentId w16cid:paraId="0D8422B5" w16cid:durableId="225E7774"/>
  <w16cid:commentId w16cid:paraId="3E336C90" w16cid:durableId="225E7775"/>
  <w16cid:commentId w16cid:paraId="3D23C6F3" w16cid:durableId="225E7776"/>
  <w16cid:commentId w16cid:paraId="7C92801A" w16cid:durableId="225E7777"/>
  <w16cid:commentId w16cid:paraId="20476B2B" w16cid:durableId="225E7778"/>
  <w16cid:commentId w16cid:paraId="00D71250" w16cid:durableId="225E7779"/>
  <w16cid:commentId w16cid:paraId="0ABB6F9E" w16cid:durableId="225EE4F8"/>
  <w16cid:commentId w16cid:paraId="73E092B2" w16cid:durableId="225E777A"/>
  <w16cid:commentId w16cid:paraId="59C50B2A" w16cid:durableId="225E777B"/>
  <w16cid:commentId w16cid:paraId="564E9DAD" w16cid:durableId="225E777C"/>
  <w16cid:commentId w16cid:paraId="6B166D70" w16cid:durableId="225E777D"/>
  <w16cid:commentId w16cid:paraId="6CF5F878" w16cid:durableId="225E777E"/>
  <w16cid:commentId w16cid:paraId="1BB3239E" w16cid:durableId="225EE91F"/>
  <w16cid:commentId w16cid:paraId="20398EF9" w16cid:durableId="225E777F"/>
  <w16cid:commentId w16cid:paraId="2D8C2EEE" w16cid:durableId="225E7780"/>
  <w16cid:commentId w16cid:paraId="42FEE9B0" w16cid:durableId="225FA9EB"/>
  <w16cid:commentId w16cid:paraId="3B80C1EA" w16cid:durableId="225FA84E"/>
  <w16cid:commentId w16cid:paraId="0D657A65" w16cid:durableId="225FA8BF"/>
  <w16cid:commentId w16cid:paraId="65E43198" w16cid:durableId="225E7781"/>
  <w16cid:commentId w16cid:paraId="5B1A927C" w16cid:durableId="225FAA0D"/>
  <w16cid:commentId w16cid:paraId="77D291D4" w16cid:durableId="225FAAF9"/>
  <w16cid:commentId w16cid:paraId="7706F337" w16cid:durableId="225FAA41"/>
  <w16cid:commentId w16cid:paraId="317CDEC1" w16cid:durableId="225FB006"/>
  <w16cid:commentId w16cid:paraId="101FE1E9" w16cid:durableId="225E7782"/>
  <w16cid:commentId w16cid:paraId="0546A22F" w16cid:durableId="225E7783"/>
  <w16cid:commentId w16cid:paraId="25EB7457" w16cid:durableId="225E7784"/>
  <w16cid:commentId w16cid:paraId="302BE1E0" w16cid:durableId="225E7785"/>
  <w16cid:commentId w16cid:paraId="6E029BCB" w16cid:durableId="225FB0B4"/>
  <w16cid:commentId w16cid:paraId="3BA89386" w16cid:durableId="225FB140"/>
  <w16cid:commentId w16cid:paraId="6336A6D7" w16cid:durableId="225E7786"/>
  <w16cid:commentId w16cid:paraId="14415394" w16cid:durableId="225E7787"/>
  <w16cid:commentId w16cid:paraId="1E89DF2A" w16cid:durableId="225E7788"/>
  <w16cid:commentId w16cid:paraId="6A65E614" w16cid:durableId="225FB24D"/>
  <w16cid:commentId w16cid:paraId="4D6FF72A" w16cid:durableId="225E7789"/>
  <w16cid:commentId w16cid:paraId="1F4AED2C" w16cid:durableId="225FB379"/>
  <w16cid:commentId w16cid:paraId="5DCAA775" w16cid:durableId="225FB529"/>
  <w16cid:commentId w16cid:paraId="74E3AC42" w16cid:durableId="225E778A"/>
  <w16cid:commentId w16cid:paraId="15236A7C" w16cid:durableId="225E778B"/>
  <w16cid:commentId w16cid:paraId="2AEC114C" w16cid:durableId="225FB852"/>
  <w16cid:commentId w16cid:paraId="11602D44" w16cid:durableId="225E778C"/>
  <w16cid:commentId w16cid:paraId="2A469D30" w16cid:durableId="225E778D"/>
  <w16cid:commentId w16cid:paraId="1BC4E7AD" w16cid:durableId="225E778E"/>
  <w16cid:commentId w16cid:paraId="2C8EAB63" w16cid:durableId="225E778F"/>
  <w16cid:commentId w16cid:paraId="5AFCE187" w16cid:durableId="225E7790"/>
  <w16cid:commentId w16cid:paraId="5766A879" w16cid:durableId="225E7791"/>
  <w16cid:commentId w16cid:paraId="46082131" w16cid:durableId="225E7792"/>
  <w16cid:commentId w16cid:paraId="51BD375E" w16cid:durableId="225E7793"/>
  <w16cid:commentId w16cid:paraId="4C92D72A" w16cid:durableId="225FBAA4"/>
  <w16cid:commentId w16cid:paraId="19FA161A" w16cid:durableId="225E7794"/>
  <w16cid:commentId w16cid:paraId="11D53076" w16cid:durableId="225E7795"/>
  <w16cid:commentId w16cid:paraId="41C0ACD7" w16cid:durableId="225E7796"/>
  <w16cid:commentId w16cid:paraId="2C15D814" w16cid:durableId="225E7797"/>
  <w16cid:commentId w16cid:paraId="543C1FB2" w16cid:durableId="225E7798"/>
  <w16cid:commentId w16cid:paraId="33C0627E" w16cid:durableId="225E7799"/>
  <w16cid:commentId w16cid:paraId="2D9CD616" w16cid:durableId="225E779A"/>
  <w16cid:commentId w16cid:paraId="2A232080" w16cid:durableId="225E779B"/>
  <w16cid:commentId w16cid:paraId="672EAFCF" w16cid:durableId="225E779C"/>
  <w16cid:commentId w16cid:paraId="55C756B3" w16cid:durableId="225E779D"/>
  <w16cid:commentId w16cid:paraId="231CC94E" w16cid:durableId="225E779E"/>
  <w16cid:commentId w16cid:paraId="076E64F9" w16cid:durableId="225E779F"/>
  <w16cid:commentId w16cid:paraId="2949B097" w16cid:durableId="225E77A0"/>
  <w16cid:commentId w16cid:paraId="4CB507A9" w16cid:durableId="225E77A1"/>
  <w16cid:commentId w16cid:paraId="11CEE187" w16cid:durableId="225FBC1A"/>
  <w16cid:commentId w16cid:paraId="7900234D" w16cid:durableId="225E77A2"/>
  <w16cid:commentId w16cid:paraId="2A833A13" w16cid:durableId="225E77A3"/>
  <w16cid:commentId w16cid:paraId="02B557C5" w16cid:durableId="225E77A4"/>
  <w16cid:commentId w16cid:paraId="5141F15C" w16cid:durableId="225FBC93"/>
  <w16cid:commentId w16cid:paraId="077D0317" w16cid:durableId="225FBE2E"/>
  <w16cid:commentId w16cid:paraId="02E6F4D2" w16cid:durableId="225E77A5"/>
  <w16cid:commentId w16cid:paraId="52B2E245" w16cid:durableId="225FBE07"/>
  <w16cid:commentId w16cid:paraId="00A0FD5A" w16cid:durableId="225E77A6"/>
  <w16cid:commentId w16cid:paraId="38563B61" w16cid:durableId="225FC080"/>
  <w16cid:commentId w16cid:paraId="2DBFBF0D" w16cid:durableId="225FBEE9"/>
  <w16cid:commentId w16cid:paraId="761DDC8F" w16cid:durableId="225E77A7"/>
  <w16cid:commentId w16cid:paraId="3B517B87" w16cid:durableId="225E77A8"/>
  <w16cid:commentId w16cid:paraId="04F93D27" w16cid:durableId="225FBF0C"/>
  <w16cid:commentId w16cid:paraId="7D872E87" w16cid:durableId="225E77A9"/>
  <w16cid:commentId w16cid:paraId="772187B8" w16cid:durableId="225E77AA"/>
  <w16cid:commentId w16cid:paraId="384244D1" w16cid:durableId="225E77AB"/>
  <w16cid:commentId w16cid:paraId="50ABB0B8" w16cid:durableId="225E77AC"/>
  <w16cid:commentId w16cid:paraId="09C30C60" w16cid:durableId="225E77AD"/>
  <w16cid:commentId w16cid:paraId="5FF837CF" w16cid:durableId="225E77AE"/>
  <w16cid:commentId w16cid:paraId="45AA5134" w16cid:durableId="225FBF9A"/>
  <w16cid:commentId w16cid:paraId="5FBDBF7D" w16cid:durableId="225E77AF"/>
  <w16cid:commentId w16cid:paraId="513DE2DA" w16cid:durableId="225E77B0"/>
  <w16cid:commentId w16cid:paraId="27C53785" w16cid:durableId="225FC5FD"/>
  <w16cid:commentId w16cid:paraId="01E5214F" w16cid:durableId="225FC6A1"/>
  <w16cid:commentId w16cid:paraId="4014A970" w16cid:durableId="225E77B1"/>
  <w16cid:commentId w16cid:paraId="0DD10C2D" w16cid:durableId="225E77B2"/>
  <w16cid:commentId w16cid:paraId="66A10BBD" w16cid:durableId="225E77B3"/>
  <w16cid:commentId w16cid:paraId="61C2DFE3" w16cid:durableId="225E77B4"/>
  <w16cid:commentId w16cid:paraId="0C740A6C" w16cid:durableId="225E77B5"/>
  <w16cid:commentId w16cid:paraId="32515D60" w16cid:durableId="225E77B6"/>
  <w16cid:commentId w16cid:paraId="4DAF845A" w16cid:durableId="225FC919"/>
  <w16cid:commentId w16cid:paraId="0FD208F2" w16cid:durableId="225E77B7"/>
  <w16cid:commentId w16cid:paraId="2E0B5EAC" w16cid:durableId="225E77B8"/>
  <w16cid:commentId w16cid:paraId="3FC06D92" w16cid:durableId="225FC92B"/>
  <w16cid:commentId w16cid:paraId="384C692C" w16cid:durableId="225FC962"/>
  <w16cid:commentId w16cid:paraId="3B96E64F" w16cid:durableId="225FC97C"/>
  <w16cid:commentId w16cid:paraId="65321AD4" w16cid:durableId="225FE0F1"/>
  <w16cid:commentId w16cid:paraId="6D8BDDD8" w16cid:durableId="225E77B9"/>
  <w16cid:commentId w16cid:paraId="3250C692" w16cid:durableId="225E77BA"/>
  <w16cid:commentId w16cid:paraId="12D6CA63" w16cid:durableId="225E77BB"/>
  <w16cid:commentId w16cid:paraId="37E2DEA8" w16cid:durableId="225E77BC"/>
  <w16cid:commentId w16cid:paraId="68B18152" w16cid:durableId="225E77BD"/>
  <w16cid:commentId w16cid:paraId="2E4FF177" w16cid:durableId="225E77BE"/>
  <w16cid:commentId w16cid:paraId="1CC6CD42" w16cid:durableId="225E77BF"/>
  <w16cid:commentId w16cid:paraId="01E92AC8" w16cid:durableId="225E77C0"/>
  <w16cid:commentId w16cid:paraId="311BB361" w16cid:durableId="225E77C1"/>
  <w16cid:commentId w16cid:paraId="105D6EF9" w16cid:durableId="225E77C2"/>
  <w16cid:commentId w16cid:paraId="1309889A" w16cid:durableId="225E77C3"/>
  <w16cid:commentId w16cid:paraId="52A3372A" w16cid:durableId="225E77C4"/>
  <w16cid:commentId w16cid:paraId="4BBBA63D" w16cid:durableId="225E77C5"/>
  <w16cid:commentId w16cid:paraId="34A4CF5F" w16cid:durableId="225E77C6"/>
  <w16cid:commentId w16cid:paraId="0BFA24B9" w16cid:durableId="225E77C7"/>
  <w16cid:commentId w16cid:paraId="4FDA44C7" w16cid:durableId="225E77C8"/>
  <w16cid:commentId w16cid:paraId="7DF5F57C" w16cid:durableId="225E77C9"/>
  <w16cid:commentId w16cid:paraId="4D302657" w16cid:durableId="225E77CA"/>
  <w16cid:commentId w16cid:paraId="6F378214" w16cid:durableId="225FF25D"/>
  <w16cid:commentId w16cid:paraId="317796CE" w16cid:durableId="225E77CB"/>
  <w16cid:commentId w16cid:paraId="4F684489" w16cid:durableId="225E77CC"/>
  <w16cid:commentId w16cid:paraId="0F10CDCA" w16cid:durableId="225E77CD"/>
  <w16cid:commentId w16cid:paraId="47B85BAB" w16cid:durableId="22639111"/>
  <w16cid:commentId w16cid:paraId="32D43482" w16cid:durableId="225E77CE"/>
  <w16cid:commentId w16cid:paraId="61B67B4B" w16cid:durableId="22639195"/>
  <w16cid:commentId w16cid:paraId="0451C24B" w16cid:durableId="225E77CF"/>
  <w16cid:commentId w16cid:paraId="5410395E" w16cid:durableId="22639374"/>
  <w16cid:commentId w16cid:paraId="489A26BC" w16cid:durableId="226393D7"/>
  <w16cid:commentId w16cid:paraId="25305894" w16cid:durableId="225E77D0"/>
  <w16cid:commentId w16cid:paraId="0C9C63C8" w16cid:durableId="22639505"/>
  <w16cid:commentId w16cid:paraId="630F4C0B" w16cid:durableId="225E77D1"/>
  <w16cid:commentId w16cid:paraId="26AECEDE" w16cid:durableId="225E77D2"/>
  <w16cid:commentId w16cid:paraId="1FB736AE" w16cid:durableId="225E77D3"/>
  <w16cid:commentId w16cid:paraId="50402CB7" w16cid:durableId="22639782"/>
  <w16cid:commentId w16cid:paraId="4C94FFFE" w16cid:durableId="226397CA"/>
  <w16cid:commentId w16cid:paraId="43FD301F" w16cid:durableId="225E77D4"/>
  <w16cid:commentId w16cid:paraId="35A4F8B5" w16cid:durableId="225E77D5"/>
  <w16cid:commentId w16cid:paraId="392E0950" w16cid:durableId="225E77D6"/>
  <w16cid:commentId w16cid:paraId="03AE2BA0" w16cid:durableId="22639909"/>
  <w16cid:commentId w16cid:paraId="67B49BD2" w16cid:durableId="225E77D7"/>
  <w16cid:commentId w16cid:paraId="2AE56485" w16cid:durableId="225E77D8"/>
  <w16cid:commentId w16cid:paraId="4236D8CE" w16cid:durableId="225E77D9"/>
  <w16cid:commentId w16cid:paraId="120C445C" w16cid:durableId="225E77DA"/>
  <w16cid:commentId w16cid:paraId="20C44512" w16cid:durableId="225E77DB"/>
  <w16cid:commentId w16cid:paraId="26167FCE" w16cid:durableId="22639AD1"/>
  <w16cid:commentId w16cid:paraId="6692AC3B" w16cid:durableId="225E77DC"/>
  <w16cid:commentId w16cid:paraId="7464E03A" w16cid:durableId="225E77DD"/>
  <w16cid:commentId w16cid:paraId="4A5B0DCA" w16cid:durableId="225E77DE"/>
  <w16cid:commentId w16cid:paraId="0B408DCA" w16cid:durableId="225E77DF"/>
  <w16cid:commentId w16cid:paraId="35DF280D" w16cid:durableId="225E77E0"/>
  <w16cid:commentId w16cid:paraId="75B0ED16" w16cid:durableId="225E77E1"/>
  <w16cid:commentId w16cid:paraId="7D664ED9" w16cid:durableId="225E77E2"/>
  <w16cid:commentId w16cid:paraId="313FBA59" w16cid:durableId="225E77E3"/>
  <w16cid:commentId w16cid:paraId="0E672409" w16cid:durableId="225E77E4"/>
  <w16cid:commentId w16cid:paraId="273ED543" w16cid:durableId="225E77E5"/>
  <w16cid:commentId w16cid:paraId="4F2FA04E" w16cid:durableId="225E77E6"/>
  <w16cid:commentId w16cid:paraId="196F6A64" w16cid:durableId="225E77E7"/>
  <w16cid:commentId w16cid:paraId="187C95AD" w16cid:durableId="225E77E8"/>
  <w16cid:commentId w16cid:paraId="564C80E4" w16cid:durableId="225E77E9"/>
  <w16cid:commentId w16cid:paraId="5A641207" w16cid:durableId="225E77EA"/>
  <w16cid:commentId w16cid:paraId="01691A54" w16cid:durableId="225E77EB"/>
  <w16cid:commentId w16cid:paraId="1C4EE6CA" w16cid:durableId="225E77EC"/>
  <w16cid:commentId w16cid:paraId="66F7BEB6" w16cid:durableId="225E77ED"/>
  <w16cid:commentId w16cid:paraId="2CA67A2E" w16cid:durableId="225E77EE"/>
  <w16cid:commentId w16cid:paraId="7C3EBFF5" w16cid:durableId="225E77EF"/>
  <w16cid:commentId w16cid:paraId="488324DA" w16cid:durableId="22639C32"/>
  <w16cid:commentId w16cid:paraId="01A3D5EF" w16cid:durableId="22639C70"/>
  <w16cid:commentId w16cid:paraId="1C7AABBD" w16cid:durableId="225E77F0"/>
  <w16cid:commentId w16cid:paraId="661DC9B0" w16cid:durableId="225E77F1"/>
  <w16cid:commentId w16cid:paraId="187B38A7" w16cid:durableId="225E77F2"/>
  <w16cid:commentId w16cid:paraId="19C96B7F" w16cid:durableId="225E77F3"/>
  <w16cid:commentId w16cid:paraId="5DE3E843" w16cid:durableId="22639D92"/>
  <w16cid:commentId w16cid:paraId="6140C73A" w16cid:durableId="225E77F4"/>
  <w16cid:commentId w16cid:paraId="333213E1" w16cid:durableId="225E77F5"/>
  <w16cid:commentId w16cid:paraId="4BEA2174" w16cid:durableId="225E77F6"/>
  <w16cid:commentId w16cid:paraId="44A01B37" w16cid:durableId="225E77F7"/>
  <w16cid:commentId w16cid:paraId="1CC202FB" w16cid:durableId="225E77F8"/>
  <w16cid:commentId w16cid:paraId="78670291" w16cid:durableId="22639D39"/>
  <w16cid:commentId w16cid:paraId="7DDB294E" w16cid:durableId="225E77F9"/>
  <w16cid:commentId w16cid:paraId="00C1E3AC" w16cid:durableId="22639E57"/>
  <w16cid:commentId w16cid:paraId="63F004E4" w16cid:durableId="22639F50"/>
  <w16cid:commentId w16cid:paraId="46796C68" w16cid:durableId="2263A179"/>
  <w16cid:commentId w16cid:paraId="27778A0B" w16cid:durableId="225E77FA"/>
  <w16cid:commentId w16cid:paraId="4F2CEE02" w16cid:durableId="225E77FB"/>
  <w16cid:commentId w16cid:paraId="3EED45A2" w16cid:durableId="225E77FC"/>
  <w16cid:commentId w16cid:paraId="6554DB69" w16cid:durableId="225E77FD"/>
  <w16cid:commentId w16cid:paraId="05CBE8F7" w16cid:durableId="225E77FE"/>
  <w16cid:commentId w16cid:paraId="070DB18E" w16cid:durableId="225E77FF"/>
  <w16cid:commentId w16cid:paraId="3BA4E11F" w16cid:durableId="225E7800"/>
  <w16cid:commentId w16cid:paraId="0FD1CB6A" w16cid:durableId="225E7801"/>
  <w16cid:commentId w16cid:paraId="78DC71DD" w16cid:durableId="225E7802"/>
  <w16cid:commentId w16cid:paraId="1867C0A4" w16cid:durableId="225E7803"/>
  <w16cid:commentId w16cid:paraId="1CAF7AC2" w16cid:durableId="225E7804"/>
  <w16cid:commentId w16cid:paraId="3350689F" w16cid:durableId="2247F193"/>
  <w16cid:commentId w16cid:paraId="6C9D15E7" w16cid:durableId="225E7806"/>
  <w16cid:commentId w16cid:paraId="1B736A15" w16cid:durableId="225E7807"/>
  <w16cid:commentId w16cid:paraId="7440BA38" w16cid:durableId="225E7808"/>
  <w16cid:commentId w16cid:paraId="1C857D7B" w16cid:durableId="225E7809"/>
  <w16cid:commentId w16cid:paraId="531C9FBA" w16cid:durableId="225E780A"/>
  <w16cid:commentId w16cid:paraId="0567DC23" w16cid:durableId="225E780B"/>
  <w16cid:commentId w16cid:paraId="23256BA7" w16cid:durableId="225E780C"/>
  <w16cid:commentId w16cid:paraId="6C771E4A" w16cid:durableId="225E780D"/>
  <w16cid:commentId w16cid:paraId="3E70C082" w16cid:durableId="225E780E"/>
  <w16cid:commentId w16cid:paraId="1B5BF2CE" w16cid:durableId="2263AC4F"/>
  <w16cid:commentId w16cid:paraId="5BA7D6BD" w16cid:durableId="2263ACA4"/>
  <w16cid:commentId w16cid:paraId="446089A4" w16cid:durableId="225E780F"/>
  <w16cid:commentId w16cid:paraId="49C189B8" w16cid:durableId="225E7810"/>
  <w16cid:commentId w16cid:paraId="1C0DDB51" w16cid:durableId="225E7811"/>
  <w16cid:commentId w16cid:paraId="5A28F8D6" w16cid:durableId="225E7812"/>
  <w16cid:commentId w16cid:paraId="38B3C9A1" w16cid:durableId="225E7813"/>
  <w16cid:commentId w16cid:paraId="47682F10" w16cid:durableId="225E7814"/>
  <w16cid:commentId w16cid:paraId="575802FD" w16cid:durableId="225E7815"/>
  <w16cid:commentId w16cid:paraId="0EB058E0" w16cid:durableId="225E7816"/>
  <w16cid:commentId w16cid:paraId="11D0C4BF" w16cid:durableId="225E7817"/>
  <w16cid:commentId w16cid:paraId="6BD3A8AF" w16cid:durableId="225E7818"/>
  <w16cid:commentId w16cid:paraId="23DAE63F" w16cid:durableId="225E7819"/>
  <w16cid:commentId w16cid:paraId="7CD11F10" w16cid:durableId="225E781A"/>
  <w16cid:commentId w16cid:paraId="1760B330" w16cid:durableId="225E781B"/>
  <w16cid:commentId w16cid:paraId="75110B66" w16cid:durableId="225E781C"/>
  <w16cid:commentId w16cid:paraId="7BFC33C0" w16cid:durableId="225E781D"/>
  <w16cid:commentId w16cid:paraId="0953921E" w16cid:durableId="225E781E"/>
  <w16cid:commentId w16cid:paraId="0B66EF90" w16cid:durableId="225E781F"/>
  <w16cid:commentId w16cid:paraId="75D81DF8" w16cid:durableId="225E7820"/>
  <w16cid:commentId w16cid:paraId="6F575BF9" w16cid:durableId="225E7821"/>
  <w16cid:commentId w16cid:paraId="075278D1" w16cid:durableId="225E7822"/>
  <w16cid:commentId w16cid:paraId="55B41C7E" w16cid:durableId="225E7823"/>
  <w16cid:commentId w16cid:paraId="334DC821" w16cid:durableId="225E7824"/>
  <w16cid:commentId w16cid:paraId="45ADA4F4" w16cid:durableId="225E7825"/>
  <w16cid:commentId w16cid:paraId="68221F35" w16cid:durableId="225E7826"/>
  <w16cid:commentId w16cid:paraId="4BA7D603" w16cid:durableId="225E7827"/>
  <w16cid:commentId w16cid:paraId="266D0851" w16cid:durableId="225E7828"/>
  <w16cid:commentId w16cid:paraId="71E58477" w16cid:durableId="225E7829"/>
  <w16cid:commentId w16cid:paraId="79854DBB" w16cid:durableId="225E782A"/>
  <w16cid:commentId w16cid:paraId="27919152" w16cid:durableId="225E782B"/>
  <w16cid:commentId w16cid:paraId="2F534792" w16cid:durableId="2263AEA0"/>
  <w16cid:commentId w16cid:paraId="2CA773C1" w16cid:durableId="225E782C"/>
  <w16cid:commentId w16cid:paraId="7140F729" w16cid:durableId="2263AD7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AE13A4" w14:textId="77777777" w:rsidR="00137C80" w:rsidRDefault="00137C80">
      <w:r>
        <w:separator/>
      </w:r>
    </w:p>
  </w:endnote>
  <w:endnote w:type="continuationSeparator" w:id="0">
    <w:p w14:paraId="6DAD83F5" w14:textId="77777777" w:rsidR="00137C80" w:rsidRDefault="00137C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Arial Narrow">
    <w:panose1 w:val="020B0606020202030204"/>
    <w:charset w:val="00"/>
    <w:family w:val="swiss"/>
    <w:pitch w:val="variable"/>
    <w:sig w:usb0="00000287" w:usb1="000008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Book Antiqua">
    <w:panose1 w:val="02040602050305030304"/>
    <w:charset w:val="00"/>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A6F46B" w14:textId="77777777" w:rsidR="00137C80" w:rsidRDefault="00137C80">
      <w:r>
        <w:separator/>
      </w:r>
    </w:p>
  </w:footnote>
  <w:footnote w:type="continuationSeparator" w:id="0">
    <w:p w14:paraId="773B6A84" w14:textId="77777777" w:rsidR="00137C80" w:rsidRDefault="00137C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29E13A" w14:textId="77777777" w:rsidR="00DD46C1" w:rsidRDefault="00DD46C1">
    <w:pPr>
      <w:pStyle w:val="BodyText"/>
      <w:spacing w:line="14" w:lineRule="auto"/>
      <w:rPr>
        <w:sz w:val="20"/>
      </w:rPr>
    </w:pPr>
    <w:r>
      <w:rPr>
        <w:noProof/>
        <w:lang w:val="en-US" w:eastAsia="en-US" w:bidi="ar-SA"/>
      </w:rPr>
      <mc:AlternateContent>
        <mc:Choice Requires="wps">
          <w:drawing>
            <wp:anchor distT="0" distB="0" distL="114300" distR="114300" simplePos="0" relativeHeight="251610624" behindDoc="1" locked="0" layoutInCell="1" allowOverlap="1" wp14:anchorId="75B5556D" wp14:editId="489B31DB">
              <wp:simplePos x="0" y="0"/>
              <wp:positionH relativeFrom="page">
                <wp:posOffset>6920865</wp:posOffset>
              </wp:positionH>
              <wp:positionV relativeFrom="page">
                <wp:posOffset>471805</wp:posOffset>
              </wp:positionV>
              <wp:extent cx="194310" cy="165735"/>
              <wp:effectExtent l="0" t="0" r="0" b="0"/>
              <wp:wrapNone/>
              <wp:docPr id="60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99F3E" w14:textId="14464C17" w:rsidR="00DD46C1" w:rsidRDefault="00DD46C1">
                          <w:pPr>
                            <w:spacing w:line="245" w:lineRule="exact"/>
                            <w:ind w:left="40"/>
                            <w:rPr>
                              <w:rFonts w:ascii="Calibri"/>
                            </w:rPr>
                          </w:pPr>
                          <w:r>
                            <w:fldChar w:fldCharType="begin"/>
                          </w:r>
                          <w:r>
                            <w:rPr>
                              <w:rFonts w:ascii="Calibri"/>
                            </w:rPr>
                            <w:instrText xml:space="preserve"> PAGE </w:instrText>
                          </w:r>
                          <w:r>
                            <w:fldChar w:fldCharType="separate"/>
                          </w:r>
                          <w:r w:rsidR="00792D4B">
                            <w:rPr>
                              <w:rFonts w:ascii="Calibri"/>
                              <w:noProof/>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B5556D" id="_x0000_t202" coordsize="21600,21600" o:spt="202" path="m,l,21600r21600,l21600,xe">
              <v:stroke joinstyle="miter"/>
              <v:path gradientshapeok="t" o:connecttype="rect"/>
            </v:shapetype>
            <v:shape id="Text Box 5" o:spid="_x0000_s1128" type="#_x0000_t202" style="position:absolute;margin-left:544.95pt;margin-top:37.15pt;width:15.3pt;height:13.05pt;z-index:-251705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" filled="f" stroked="f">
              <v:textbox inset="0,0,0,0">
                <w:txbxContent>
                  <w:p w14:paraId="18D99F3E" w14:textId="14464C17" w:rsidR="00DD46C1" w:rsidRDefault="00DD46C1">
                    <w:pPr>
                      <w:spacing w:line="245" w:lineRule="exact"/>
                      <w:ind w:left="40"/>
                      <w:rPr>
                        <w:rFonts w:ascii="Calibri"/>
                      </w:rPr>
                    </w:pPr>
                    <w:r>
                      <w:fldChar w:fldCharType="begin"/>
                    </w:r>
                    <w:r>
                      <w:rPr>
                        <w:rFonts w:ascii="Calibri"/>
                      </w:rPr>
                      <w:instrText xml:space="preserve"> PAGE </w:instrText>
                    </w:r>
                    <w:r>
                      <w:fldChar w:fldCharType="separate"/>
                    </w:r>
                    <w:r w:rsidR="00792D4B">
                      <w:rPr>
                        <w:rFonts w:ascii="Calibri"/>
                        <w:noProof/>
                      </w:rPr>
                      <w:t>1</w:t>
                    </w:r>
                    <w:r>
                      <w:fldChar w:fldCharType="end"/>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C14D1F" w14:textId="77777777" w:rsidR="00DD46C1" w:rsidRDefault="00DD46C1">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D13515" w14:textId="77777777" w:rsidR="00DD46C1" w:rsidRDefault="00DD46C1">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74649" w14:textId="77777777" w:rsidR="00DD46C1" w:rsidRDefault="00DD46C1">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3328E5" w14:textId="77777777" w:rsidR="00DD46C1" w:rsidRDefault="00DD46C1">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67E10C" w14:textId="77777777" w:rsidR="00DD46C1" w:rsidRDefault="00DD46C1">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AEF919" w14:textId="77777777" w:rsidR="00DD46C1" w:rsidRDefault="00DD46C1">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ED40D4" w14:textId="77777777" w:rsidR="00DD46C1" w:rsidRDefault="00DD46C1">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660F4B" w14:textId="77777777" w:rsidR="00DD46C1" w:rsidRDefault="00DD46C1">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608B7" w14:textId="77777777" w:rsidR="00DD46C1" w:rsidRDefault="00DD46C1">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4E2FE9" w14:textId="77777777" w:rsidR="00DD46C1" w:rsidRDefault="00DD46C1">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561788"/>
      <w:docPartObj>
        <w:docPartGallery w:val="Page Numbers (Top of Page)"/>
        <w:docPartUnique/>
      </w:docPartObj>
    </w:sdtPr>
    <w:sdtEndPr>
      <w:rPr>
        <w:noProof/>
      </w:rPr>
    </w:sdtEndPr>
    <w:sdtContent>
      <w:p w14:paraId="7611EBDA" w14:textId="43DDBE80" w:rsidR="00DD46C1" w:rsidRDefault="00DD46C1">
        <w:pPr>
          <w:pStyle w:val="Header"/>
          <w:jc w:val="right"/>
        </w:pPr>
        <w:r>
          <w:fldChar w:fldCharType="begin"/>
        </w:r>
        <w:r>
          <w:instrText xml:space="preserve"> PAGE   \* MERGEFORMAT </w:instrText>
        </w:r>
        <w:r>
          <w:fldChar w:fldCharType="separate"/>
        </w:r>
        <w:r w:rsidR="00B24A47">
          <w:rPr>
            <w:noProof/>
          </w:rPr>
          <w:t>17</w:t>
        </w:r>
        <w:r>
          <w:rPr>
            <w:noProof/>
          </w:rPr>
          <w:fldChar w:fldCharType="end"/>
        </w:r>
      </w:p>
    </w:sdtContent>
  </w:sdt>
  <w:p w14:paraId="41438C64" w14:textId="3F8BED0D" w:rsidR="00DD46C1" w:rsidRDefault="00DD46C1" w:rsidP="002B58BB">
    <w:pPr>
      <w:pStyle w:val="Header"/>
      <w:rPr>
        <w:sz w:val="20"/>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0911CF" w14:textId="77777777" w:rsidR="00DD46C1" w:rsidRDefault="00DD46C1">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1F36CD" w14:textId="77777777" w:rsidR="00DD46C1" w:rsidRDefault="00DD46C1">
    <w:pPr>
      <w:pStyle w:val="BodyText"/>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4F81A5" w14:textId="77777777" w:rsidR="00DD46C1" w:rsidRDefault="00DD46C1">
    <w:pPr>
      <w:pStyle w:val="BodyText"/>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572044" w14:textId="77777777" w:rsidR="00DD46C1" w:rsidRDefault="00DD46C1">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DD5A8C" w14:textId="77777777" w:rsidR="00DD46C1" w:rsidRDefault="00DD46C1">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8B9728" w14:textId="77777777" w:rsidR="00DD46C1" w:rsidRDefault="00DD46C1">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F67048" w14:textId="77777777" w:rsidR="00DD46C1" w:rsidRDefault="00DD46C1">
    <w:pPr>
      <w:pStyle w:val="BodyText"/>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5EC7CB" w14:textId="77777777" w:rsidR="00DD46C1" w:rsidRDefault="00DD46C1">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0A57B6" w14:textId="77777777" w:rsidR="00DD46C1" w:rsidRDefault="00DD46C1">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554CCD" w14:textId="77777777" w:rsidR="00DD46C1" w:rsidRDefault="00DD46C1">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B2B472" w14:textId="7EAA3E50" w:rsidR="00DD46C1" w:rsidRDefault="00DD46C1">
    <w:pPr>
      <w:pStyle w:val="BodyText"/>
      <w:spacing w:line="14" w:lineRule="auto"/>
      <w:rPr>
        <w:sz w:val="20"/>
      </w:rPr>
    </w:pPr>
    <w:r>
      <w:rPr>
        <w:noProof/>
        <w:lang w:val="en-US" w:eastAsia="en-US" w:bidi="ar-SA"/>
      </w:rPr>
      <mc:AlternateContent>
        <mc:Choice Requires="wps">
          <w:drawing>
            <wp:anchor distT="0" distB="0" distL="114300" distR="114300" simplePos="0" relativeHeight="246030336" behindDoc="1" locked="0" layoutInCell="1" allowOverlap="1" wp14:anchorId="6B429273" wp14:editId="3B45C52E">
              <wp:simplePos x="0" y="0"/>
              <wp:positionH relativeFrom="page">
                <wp:posOffset>6920865</wp:posOffset>
              </wp:positionH>
              <wp:positionV relativeFrom="page">
                <wp:posOffset>471805</wp:posOffset>
              </wp:positionV>
              <wp:extent cx="194310" cy="165735"/>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269E7" w14:textId="61D112E7" w:rsidR="00DD46C1" w:rsidRDefault="00DD46C1">
                          <w:pPr>
                            <w:spacing w:line="245" w:lineRule="exact"/>
                            <w:ind w:left="40"/>
                            <w:rPr>
                              <w:rFonts w:ascii="Calibri"/>
                            </w:rPr>
                          </w:pPr>
                          <w:r>
                            <w:fldChar w:fldCharType="begin"/>
                          </w:r>
                          <w:r>
                            <w:rPr>
                              <w:rFonts w:ascii="Calibri"/>
                            </w:rPr>
                            <w:instrText xml:space="preserve"> PAGE </w:instrText>
                          </w:r>
                          <w:r>
                            <w:fldChar w:fldCharType="separate"/>
                          </w:r>
                          <w:r w:rsidR="00B24A47">
                            <w:rPr>
                              <w:rFonts w:ascii="Calibri"/>
                              <w:noProof/>
                            </w:rPr>
                            <w:t>64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429273" id="_x0000_t202" coordsize="21600,21600" o:spt="202" path="m,l,21600r21600,l21600,xe">
              <v:stroke joinstyle="miter"/>
              <v:path gradientshapeok="t" o:connecttype="rect"/>
            </v:shapetype>
            <v:shape id="Text Box 4" o:spid="_x0000_s1129" type="#_x0000_t202" style="position:absolute;margin-left:544.95pt;margin-top:37.15pt;width:15.3pt;height:13.05pt;z-index:-257286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" filled="f" stroked="f">
              <v:textbox inset="0,0,0,0">
                <w:txbxContent>
                  <w:p w14:paraId="384269E7" w14:textId="61D112E7" w:rsidR="00DD46C1" w:rsidRDefault="00DD46C1">
                    <w:pPr>
                      <w:spacing w:line="245" w:lineRule="exact"/>
                      <w:ind w:left="40"/>
                      <w:rPr>
                        <w:rFonts w:ascii="Calibri"/>
                      </w:rPr>
                    </w:pPr>
                    <w:r>
                      <w:fldChar w:fldCharType="begin"/>
                    </w:r>
                    <w:r>
                      <w:rPr>
                        <w:rFonts w:ascii="Calibri"/>
                      </w:rPr>
                      <w:instrText xml:space="preserve"> PAGE </w:instrText>
                    </w:r>
                    <w:r>
                      <w:fldChar w:fldCharType="separate"/>
                    </w:r>
                    <w:r w:rsidR="00B24A47">
                      <w:rPr>
                        <w:rFonts w:ascii="Calibri"/>
                        <w:noProof/>
                      </w:rPr>
                      <w:t>64</w:t>
                    </w:r>
                    <w:r>
                      <w:fldChar w:fldCharType="end"/>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E7316" w14:textId="77777777" w:rsidR="00DD46C1" w:rsidRDefault="00DD46C1">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BCBBA5" w14:textId="77777777" w:rsidR="00DD46C1" w:rsidRDefault="00DD46C1">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803BE5" w14:textId="77777777" w:rsidR="00DD46C1" w:rsidRDefault="00DD46C1">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8B74C" w14:textId="77777777" w:rsidR="00DD46C1" w:rsidRDefault="00DD46C1">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541A55" w14:textId="77777777" w:rsidR="00DD46C1" w:rsidRDefault="00DD46C1">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C29F48" w14:textId="5A8ECDE8" w:rsidR="00DD46C1" w:rsidRDefault="00DD46C1">
    <w:pPr>
      <w:pStyle w:val="BodyText"/>
      <w:spacing w:line="14" w:lineRule="auto"/>
      <w:rPr>
        <w:sz w:val="20"/>
      </w:rPr>
    </w:pPr>
    <w:r>
      <w:rPr>
        <w:noProof/>
        <w:lang w:val="en-US" w:eastAsia="en-US" w:bidi="ar-SA"/>
      </w:rPr>
      <mc:AlternateContent>
        <mc:Choice Requires="wps">
          <w:drawing>
            <wp:anchor distT="0" distB="0" distL="114300" distR="114300" simplePos="0" relativeHeight="246031360" behindDoc="1" locked="0" layoutInCell="1" allowOverlap="1" wp14:anchorId="73F93CE9" wp14:editId="163A6DB1">
              <wp:simplePos x="0" y="0"/>
              <wp:positionH relativeFrom="page">
                <wp:posOffset>444500</wp:posOffset>
              </wp:positionH>
              <wp:positionV relativeFrom="page">
                <wp:posOffset>601345</wp:posOffset>
              </wp:positionV>
              <wp:extent cx="1863090" cy="182245"/>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309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682B4" w14:textId="77777777" w:rsidR="00DD46C1" w:rsidRDefault="00DD46C1">
                          <w:pPr>
                            <w:spacing w:before="13"/>
                            <w:ind w:left="20"/>
                            <w:rPr>
                              <w:b/>
                            </w:rPr>
                          </w:pPr>
                          <w:r>
                            <w:rPr>
                              <w:b/>
                            </w:rPr>
                            <w:t>DESTREZAS DE 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F93CE9" id="_x0000_t202" coordsize="21600,21600" o:spt="202" path="m,l,21600r21600,l21600,xe">
              <v:stroke joinstyle="miter"/>
              <v:path gradientshapeok="t" o:connecttype="rect"/>
            </v:shapetype>
            <v:shape id="Text Box 3" o:spid="_x0000_s1130" type="#_x0000_t202" style="position:absolute;margin-left:35pt;margin-top:47.35pt;width:146.7pt;height:14.35pt;z-index:-257285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q+yrwIAALA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" filled="f" stroked="f">
              <v:textbox inset="0,0,0,0">
                <w:txbxContent>
                  <w:p w14:paraId="12E682B4" w14:textId="77777777" w:rsidR="00DD46C1" w:rsidRDefault="00DD46C1">
                    <w:pPr>
                      <w:spacing w:before="13"/>
                      <w:ind w:left="20"/>
                      <w:rPr>
                        <w:b/>
                      </w:rPr>
                    </w:pPr>
                    <w:r>
                      <w:rPr>
                        <w:b/>
                      </w:rPr>
                      <w:t>DESTREZAS DE TRABAJO:</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6BA580" w14:textId="73E3D185" w:rsidR="00DD46C1" w:rsidRDefault="00DD46C1">
    <w:pPr>
      <w:pStyle w:val="BodyText"/>
      <w:spacing w:line="14" w:lineRule="auto"/>
      <w:rPr>
        <w:sz w:val="20"/>
      </w:rPr>
    </w:pPr>
    <w:r>
      <w:rPr>
        <w:noProof/>
        <w:lang w:val="en-US" w:eastAsia="en-US" w:bidi="ar-SA"/>
      </w:rPr>
      <mc:AlternateContent>
        <mc:Choice Requires="wps">
          <w:drawing>
            <wp:anchor distT="0" distB="0" distL="114300" distR="114300" simplePos="0" relativeHeight="246032384" behindDoc="1" locked="0" layoutInCell="1" allowOverlap="1" wp14:anchorId="3BA2AFA8" wp14:editId="46E9014D">
              <wp:simplePos x="0" y="0"/>
              <wp:positionH relativeFrom="page">
                <wp:posOffset>444500</wp:posOffset>
              </wp:positionH>
              <wp:positionV relativeFrom="page">
                <wp:posOffset>616585</wp:posOffset>
              </wp:positionV>
              <wp:extent cx="1855470" cy="18224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5470" cy="18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7707A" w14:textId="77777777" w:rsidR="00DD46C1" w:rsidRDefault="00DD46C1">
                          <w:pPr>
                            <w:spacing w:before="13"/>
                            <w:ind w:left="20"/>
                            <w:rPr>
                              <w:b/>
                            </w:rPr>
                          </w:pPr>
                          <w:r>
                            <w:rPr>
                              <w:b/>
                            </w:rPr>
                            <w:t>DESTREZAS DE LECTURA: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A2AFA8" id="_x0000_t202" coordsize="21600,21600" o:spt="202" path="m,l,21600r21600,l21600,xe">
              <v:stroke joinstyle="miter"/>
              <v:path gradientshapeok="t" o:connecttype="rect"/>
            </v:shapetype>
            <v:shape id="_x0000_s1131" type="#_x0000_t202" style="position:absolute;margin-left:35pt;margin-top:48.55pt;width:146.1pt;height:14.35pt;z-index:-257284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KQUrwIAALA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" filled="f" stroked="f">
              <v:textbox inset="0,0,0,0">
                <w:txbxContent>
                  <w:p w14:paraId="5E07707A" w14:textId="77777777" w:rsidR="00DD46C1" w:rsidRDefault="00DD46C1">
                    <w:pPr>
                      <w:spacing w:before="13"/>
                      <w:ind w:left="20"/>
                      <w:rPr>
                        <w:b/>
                      </w:rPr>
                    </w:pPr>
                    <w:r>
                      <w:rPr>
                        <w:b/>
                      </w:rPr>
                      <w:t>DESTREZAS DE LECTURA: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45F7E"/>
    <w:multiLevelType w:val="hybridMultilevel"/>
    <w:tmpl w:val="6C568C98"/>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1" w15:restartNumberingAfterBreak="0">
    <w:nsid w:val="02731F06"/>
    <w:multiLevelType w:val="hybridMultilevel"/>
    <w:tmpl w:val="2F227C46"/>
    <w:lvl w:ilvl="0" w:tplc="500A0001">
      <w:start w:val="1"/>
      <w:numFmt w:val="bullet"/>
      <w:lvlText w:val=""/>
      <w:lvlJc w:val="left"/>
      <w:pPr>
        <w:ind w:left="720" w:hanging="360"/>
      </w:pPr>
      <w:rPr>
        <w:rFonts w:ascii="Symbol" w:hAnsi="Symbol" w:hint="default"/>
      </w:rPr>
    </w:lvl>
    <w:lvl w:ilvl="1" w:tplc="500A0003">
      <w:start w:val="1"/>
      <w:numFmt w:val="bullet"/>
      <w:lvlText w:val="o"/>
      <w:lvlJc w:val="left"/>
      <w:pPr>
        <w:ind w:left="1440" w:hanging="360"/>
      </w:pPr>
      <w:rPr>
        <w:rFonts w:ascii="Courier New" w:hAnsi="Courier New" w:cs="Courier New" w:hint="default"/>
      </w:rPr>
    </w:lvl>
    <w:lvl w:ilvl="2" w:tplc="500A0005">
      <w:start w:val="1"/>
      <w:numFmt w:val="bullet"/>
      <w:lvlText w:val=""/>
      <w:lvlJc w:val="left"/>
      <w:pPr>
        <w:ind w:left="2160" w:hanging="360"/>
      </w:pPr>
      <w:rPr>
        <w:rFonts w:ascii="Wingdings" w:hAnsi="Wingdings" w:hint="default"/>
      </w:rPr>
    </w:lvl>
    <w:lvl w:ilvl="3" w:tplc="500A000B">
      <w:start w:val="1"/>
      <w:numFmt w:val="bullet"/>
      <w:lvlText w:val=""/>
      <w:lvlJc w:val="left"/>
      <w:pPr>
        <w:ind w:left="1890" w:hanging="360"/>
      </w:pPr>
      <w:rPr>
        <w:rFonts w:ascii="Wingdings" w:hAnsi="Wingdings" w:hint="default"/>
      </w:rPr>
    </w:lvl>
    <w:lvl w:ilvl="4" w:tplc="500A0003">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2" w15:restartNumberingAfterBreak="0">
    <w:nsid w:val="065055EB"/>
    <w:multiLevelType w:val="hybridMultilevel"/>
    <w:tmpl w:val="CADA8EF0"/>
    <w:lvl w:ilvl="0" w:tplc="500A0001">
      <w:start w:val="1"/>
      <w:numFmt w:val="bullet"/>
      <w:lvlText w:val=""/>
      <w:lvlJc w:val="left"/>
      <w:pPr>
        <w:ind w:left="2520" w:hanging="360"/>
      </w:pPr>
      <w:rPr>
        <w:rFonts w:ascii="Symbol" w:hAnsi="Symbol" w:hint="default"/>
      </w:rPr>
    </w:lvl>
    <w:lvl w:ilvl="1" w:tplc="500A0003" w:tentative="1">
      <w:start w:val="1"/>
      <w:numFmt w:val="bullet"/>
      <w:lvlText w:val="o"/>
      <w:lvlJc w:val="left"/>
      <w:pPr>
        <w:ind w:left="3240" w:hanging="360"/>
      </w:pPr>
      <w:rPr>
        <w:rFonts w:ascii="Courier New" w:hAnsi="Courier New" w:cs="Courier New" w:hint="default"/>
      </w:rPr>
    </w:lvl>
    <w:lvl w:ilvl="2" w:tplc="500A0005" w:tentative="1">
      <w:start w:val="1"/>
      <w:numFmt w:val="bullet"/>
      <w:lvlText w:val=""/>
      <w:lvlJc w:val="left"/>
      <w:pPr>
        <w:ind w:left="3960" w:hanging="360"/>
      </w:pPr>
      <w:rPr>
        <w:rFonts w:ascii="Wingdings" w:hAnsi="Wingdings" w:hint="default"/>
      </w:rPr>
    </w:lvl>
    <w:lvl w:ilvl="3" w:tplc="500A0001" w:tentative="1">
      <w:start w:val="1"/>
      <w:numFmt w:val="bullet"/>
      <w:lvlText w:val=""/>
      <w:lvlJc w:val="left"/>
      <w:pPr>
        <w:ind w:left="4680" w:hanging="360"/>
      </w:pPr>
      <w:rPr>
        <w:rFonts w:ascii="Symbol" w:hAnsi="Symbol" w:hint="default"/>
      </w:rPr>
    </w:lvl>
    <w:lvl w:ilvl="4" w:tplc="500A0003" w:tentative="1">
      <w:start w:val="1"/>
      <w:numFmt w:val="bullet"/>
      <w:lvlText w:val="o"/>
      <w:lvlJc w:val="left"/>
      <w:pPr>
        <w:ind w:left="5400" w:hanging="360"/>
      </w:pPr>
      <w:rPr>
        <w:rFonts w:ascii="Courier New" w:hAnsi="Courier New" w:cs="Courier New" w:hint="default"/>
      </w:rPr>
    </w:lvl>
    <w:lvl w:ilvl="5" w:tplc="500A0005" w:tentative="1">
      <w:start w:val="1"/>
      <w:numFmt w:val="bullet"/>
      <w:lvlText w:val=""/>
      <w:lvlJc w:val="left"/>
      <w:pPr>
        <w:ind w:left="6120" w:hanging="360"/>
      </w:pPr>
      <w:rPr>
        <w:rFonts w:ascii="Wingdings" w:hAnsi="Wingdings" w:hint="default"/>
      </w:rPr>
    </w:lvl>
    <w:lvl w:ilvl="6" w:tplc="500A0001">
      <w:start w:val="1"/>
      <w:numFmt w:val="bullet"/>
      <w:lvlText w:val=""/>
      <w:lvlJc w:val="left"/>
      <w:pPr>
        <w:ind w:left="6840" w:hanging="360"/>
      </w:pPr>
      <w:rPr>
        <w:rFonts w:ascii="Symbol" w:hAnsi="Symbol" w:hint="default"/>
      </w:rPr>
    </w:lvl>
    <w:lvl w:ilvl="7" w:tplc="500A0003" w:tentative="1">
      <w:start w:val="1"/>
      <w:numFmt w:val="bullet"/>
      <w:lvlText w:val="o"/>
      <w:lvlJc w:val="left"/>
      <w:pPr>
        <w:ind w:left="7560" w:hanging="360"/>
      </w:pPr>
      <w:rPr>
        <w:rFonts w:ascii="Courier New" w:hAnsi="Courier New" w:cs="Courier New" w:hint="default"/>
      </w:rPr>
    </w:lvl>
    <w:lvl w:ilvl="8" w:tplc="500A0005" w:tentative="1">
      <w:start w:val="1"/>
      <w:numFmt w:val="bullet"/>
      <w:lvlText w:val=""/>
      <w:lvlJc w:val="left"/>
      <w:pPr>
        <w:ind w:left="8280" w:hanging="360"/>
      </w:pPr>
      <w:rPr>
        <w:rFonts w:ascii="Wingdings" w:hAnsi="Wingdings" w:hint="default"/>
      </w:rPr>
    </w:lvl>
  </w:abstractNum>
  <w:abstractNum w:abstractNumId="3" w15:restartNumberingAfterBreak="0">
    <w:nsid w:val="07211EFF"/>
    <w:multiLevelType w:val="multilevel"/>
    <w:tmpl w:val="1B5E2704"/>
    <w:lvl w:ilvl="0">
      <w:start w:val="14"/>
      <w:numFmt w:val="lowerLetter"/>
      <w:lvlText w:val="%1"/>
      <w:lvlJc w:val="left"/>
      <w:pPr>
        <w:ind w:left="367" w:hanging="265"/>
      </w:pPr>
      <w:rPr>
        <w:rFonts w:hint="default"/>
        <w:lang w:val="es-ES" w:eastAsia="es-ES" w:bidi="es-ES"/>
      </w:rPr>
    </w:lvl>
    <w:lvl w:ilvl="1">
      <w:start w:val="15"/>
      <w:numFmt w:val="lowerLetter"/>
      <w:lvlText w:val="%1.%2"/>
      <w:lvlJc w:val="left"/>
      <w:pPr>
        <w:ind w:left="367" w:hanging="265"/>
      </w:pPr>
      <w:rPr>
        <w:rFonts w:ascii="Times New Roman" w:eastAsia="Times New Roman" w:hAnsi="Times New Roman" w:cs="Times New Roman" w:hint="default"/>
        <w:spacing w:val="-2"/>
        <w:w w:val="99"/>
        <w:sz w:val="20"/>
        <w:szCs w:val="20"/>
        <w:lang w:val="es-ES" w:eastAsia="es-ES" w:bidi="es-ES"/>
      </w:rPr>
    </w:lvl>
    <w:lvl w:ilvl="2">
      <w:start w:val="1"/>
      <w:numFmt w:val="upperRoman"/>
      <w:lvlText w:val="%3."/>
      <w:lvlJc w:val="left"/>
      <w:pPr>
        <w:ind w:left="1620" w:hanging="721"/>
      </w:pPr>
      <w:rPr>
        <w:rFonts w:hint="default"/>
        <w:b/>
        <w:bCs/>
        <w:spacing w:val="-1"/>
        <w:w w:val="99"/>
        <w:lang w:val="es-ES" w:eastAsia="es-ES" w:bidi="es-ES"/>
      </w:rPr>
    </w:lvl>
    <w:lvl w:ilvl="3">
      <w:start w:val="1"/>
      <w:numFmt w:val="upperRoman"/>
      <w:lvlText w:val="%4."/>
      <w:lvlJc w:val="left"/>
      <w:pPr>
        <w:ind w:left="1980" w:hanging="720"/>
      </w:pPr>
      <w:rPr>
        <w:rFonts w:hint="default"/>
        <w:b/>
        <w:bCs/>
        <w:spacing w:val="0"/>
        <w:w w:val="100"/>
        <w:lang w:val="es-ES" w:eastAsia="es-ES" w:bidi="es-ES"/>
      </w:rPr>
    </w:lvl>
    <w:lvl w:ilvl="4">
      <w:numFmt w:val="bullet"/>
      <w:lvlText w:val="•"/>
      <w:lvlJc w:val="left"/>
      <w:pPr>
        <w:ind w:left="2216" w:hanging="720"/>
      </w:pPr>
      <w:rPr>
        <w:rFonts w:hint="default"/>
        <w:lang w:val="es-ES" w:eastAsia="es-ES" w:bidi="es-ES"/>
      </w:rPr>
    </w:lvl>
    <w:lvl w:ilvl="5">
      <w:numFmt w:val="bullet"/>
      <w:lvlText w:val="•"/>
      <w:lvlJc w:val="left"/>
      <w:pPr>
        <w:ind w:left="2334" w:hanging="720"/>
      </w:pPr>
      <w:rPr>
        <w:rFonts w:hint="default"/>
        <w:lang w:val="es-ES" w:eastAsia="es-ES" w:bidi="es-ES"/>
      </w:rPr>
    </w:lvl>
    <w:lvl w:ilvl="6">
      <w:numFmt w:val="bullet"/>
      <w:lvlText w:val="•"/>
      <w:lvlJc w:val="left"/>
      <w:pPr>
        <w:ind w:left="2452" w:hanging="720"/>
      </w:pPr>
      <w:rPr>
        <w:rFonts w:hint="default"/>
        <w:lang w:val="es-ES" w:eastAsia="es-ES" w:bidi="es-ES"/>
      </w:rPr>
    </w:lvl>
    <w:lvl w:ilvl="7">
      <w:numFmt w:val="bullet"/>
      <w:lvlText w:val="•"/>
      <w:lvlJc w:val="left"/>
      <w:pPr>
        <w:ind w:left="2570" w:hanging="720"/>
      </w:pPr>
      <w:rPr>
        <w:rFonts w:hint="default"/>
        <w:lang w:val="es-ES" w:eastAsia="es-ES" w:bidi="es-ES"/>
      </w:rPr>
    </w:lvl>
    <w:lvl w:ilvl="8">
      <w:numFmt w:val="bullet"/>
      <w:lvlText w:val="•"/>
      <w:lvlJc w:val="left"/>
      <w:pPr>
        <w:ind w:left="2688" w:hanging="720"/>
      </w:pPr>
      <w:rPr>
        <w:rFonts w:hint="default"/>
        <w:lang w:val="es-ES" w:eastAsia="es-ES" w:bidi="es-ES"/>
      </w:rPr>
    </w:lvl>
  </w:abstractNum>
  <w:abstractNum w:abstractNumId="4" w15:restartNumberingAfterBreak="0">
    <w:nsid w:val="0EBE3F98"/>
    <w:multiLevelType w:val="hybridMultilevel"/>
    <w:tmpl w:val="C07AB2BC"/>
    <w:lvl w:ilvl="0" w:tplc="500A000F">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5" w15:restartNumberingAfterBreak="0">
    <w:nsid w:val="10302EA0"/>
    <w:multiLevelType w:val="hybridMultilevel"/>
    <w:tmpl w:val="DE0E3E56"/>
    <w:lvl w:ilvl="0" w:tplc="500A0001">
      <w:start w:val="1"/>
      <w:numFmt w:val="bullet"/>
      <w:lvlText w:val=""/>
      <w:lvlJc w:val="left"/>
      <w:pPr>
        <w:ind w:left="2520" w:hanging="360"/>
      </w:pPr>
      <w:rPr>
        <w:rFonts w:ascii="Symbol" w:hAnsi="Symbol" w:hint="default"/>
      </w:rPr>
    </w:lvl>
    <w:lvl w:ilvl="1" w:tplc="500A0003" w:tentative="1">
      <w:start w:val="1"/>
      <w:numFmt w:val="bullet"/>
      <w:lvlText w:val="o"/>
      <w:lvlJc w:val="left"/>
      <w:pPr>
        <w:ind w:left="3240" w:hanging="360"/>
      </w:pPr>
      <w:rPr>
        <w:rFonts w:ascii="Courier New" w:hAnsi="Courier New" w:cs="Courier New" w:hint="default"/>
      </w:rPr>
    </w:lvl>
    <w:lvl w:ilvl="2" w:tplc="500A0005" w:tentative="1">
      <w:start w:val="1"/>
      <w:numFmt w:val="bullet"/>
      <w:lvlText w:val=""/>
      <w:lvlJc w:val="left"/>
      <w:pPr>
        <w:ind w:left="3960" w:hanging="360"/>
      </w:pPr>
      <w:rPr>
        <w:rFonts w:ascii="Wingdings" w:hAnsi="Wingdings" w:hint="default"/>
      </w:rPr>
    </w:lvl>
    <w:lvl w:ilvl="3" w:tplc="500A0001" w:tentative="1">
      <w:start w:val="1"/>
      <w:numFmt w:val="bullet"/>
      <w:lvlText w:val=""/>
      <w:lvlJc w:val="left"/>
      <w:pPr>
        <w:ind w:left="4680" w:hanging="360"/>
      </w:pPr>
      <w:rPr>
        <w:rFonts w:ascii="Symbol" w:hAnsi="Symbol" w:hint="default"/>
      </w:rPr>
    </w:lvl>
    <w:lvl w:ilvl="4" w:tplc="500A0003" w:tentative="1">
      <w:start w:val="1"/>
      <w:numFmt w:val="bullet"/>
      <w:lvlText w:val="o"/>
      <w:lvlJc w:val="left"/>
      <w:pPr>
        <w:ind w:left="5400" w:hanging="360"/>
      </w:pPr>
      <w:rPr>
        <w:rFonts w:ascii="Courier New" w:hAnsi="Courier New" w:cs="Courier New" w:hint="default"/>
      </w:rPr>
    </w:lvl>
    <w:lvl w:ilvl="5" w:tplc="500A0005">
      <w:start w:val="1"/>
      <w:numFmt w:val="bullet"/>
      <w:lvlText w:val=""/>
      <w:lvlJc w:val="left"/>
      <w:pPr>
        <w:ind w:left="6120" w:hanging="360"/>
      </w:pPr>
      <w:rPr>
        <w:rFonts w:ascii="Wingdings" w:hAnsi="Wingdings" w:hint="default"/>
      </w:rPr>
    </w:lvl>
    <w:lvl w:ilvl="6" w:tplc="500A0001" w:tentative="1">
      <w:start w:val="1"/>
      <w:numFmt w:val="bullet"/>
      <w:lvlText w:val=""/>
      <w:lvlJc w:val="left"/>
      <w:pPr>
        <w:ind w:left="6840" w:hanging="360"/>
      </w:pPr>
      <w:rPr>
        <w:rFonts w:ascii="Symbol" w:hAnsi="Symbol" w:hint="default"/>
      </w:rPr>
    </w:lvl>
    <w:lvl w:ilvl="7" w:tplc="500A0003" w:tentative="1">
      <w:start w:val="1"/>
      <w:numFmt w:val="bullet"/>
      <w:lvlText w:val="o"/>
      <w:lvlJc w:val="left"/>
      <w:pPr>
        <w:ind w:left="7560" w:hanging="360"/>
      </w:pPr>
      <w:rPr>
        <w:rFonts w:ascii="Courier New" w:hAnsi="Courier New" w:cs="Courier New" w:hint="default"/>
      </w:rPr>
    </w:lvl>
    <w:lvl w:ilvl="8" w:tplc="500A0005" w:tentative="1">
      <w:start w:val="1"/>
      <w:numFmt w:val="bullet"/>
      <w:lvlText w:val=""/>
      <w:lvlJc w:val="left"/>
      <w:pPr>
        <w:ind w:left="8280" w:hanging="360"/>
      </w:pPr>
      <w:rPr>
        <w:rFonts w:ascii="Wingdings" w:hAnsi="Wingdings" w:hint="default"/>
      </w:rPr>
    </w:lvl>
  </w:abstractNum>
  <w:abstractNum w:abstractNumId="6" w15:restartNumberingAfterBreak="0">
    <w:nsid w:val="12340FC8"/>
    <w:multiLevelType w:val="hybridMultilevel"/>
    <w:tmpl w:val="8EF02E66"/>
    <w:lvl w:ilvl="0" w:tplc="500A000F">
      <w:start w:val="1"/>
      <w:numFmt w:val="decimal"/>
      <w:lvlText w:val="%1."/>
      <w:lvlJc w:val="left"/>
      <w:pPr>
        <w:ind w:left="3960" w:hanging="360"/>
      </w:pPr>
      <w:rPr>
        <w:rFonts w:hint="default"/>
        <w:spacing w:val="-7"/>
        <w:w w:val="99"/>
        <w:sz w:val="24"/>
        <w:szCs w:val="24"/>
        <w:lang w:val="es-ES" w:eastAsia="es-ES" w:bidi="es-ES"/>
      </w:rPr>
    </w:lvl>
    <w:lvl w:ilvl="1" w:tplc="500A0019">
      <w:start w:val="1"/>
      <w:numFmt w:val="lowerLetter"/>
      <w:lvlText w:val="%2."/>
      <w:lvlJc w:val="left"/>
      <w:pPr>
        <w:ind w:left="4680" w:hanging="360"/>
      </w:pPr>
    </w:lvl>
    <w:lvl w:ilvl="2" w:tplc="500A001B">
      <w:start w:val="1"/>
      <w:numFmt w:val="lowerRoman"/>
      <w:lvlText w:val="%3."/>
      <w:lvlJc w:val="right"/>
      <w:pPr>
        <w:ind w:left="5400" w:hanging="180"/>
      </w:pPr>
    </w:lvl>
    <w:lvl w:ilvl="3" w:tplc="500A000F">
      <w:start w:val="1"/>
      <w:numFmt w:val="decimal"/>
      <w:lvlText w:val="%4."/>
      <w:lvlJc w:val="left"/>
      <w:pPr>
        <w:ind w:left="6120" w:hanging="360"/>
      </w:pPr>
    </w:lvl>
    <w:lvl w:ilvl="4" w:tplc="500A0019">
      <w:start w:val="1"/>
      <w:numFmt w:val="lowerLetter"/>
      <w:lvlText w:val="%5."/>
      <w:lvlJc w:val="left"/>
      <w:pPr>
        <w:ind w:left="6840" w:hanging="360"/>
      </w:pPr>
    </w:lvl>
    <w:lvl w:ilvl="5" w:tplc="500A0001">
      <w:start w:val="1"/>
      <w:numFmt w:val="bullet"/>
      <w:lvlText w:val=""/>
      <w:lvlJc w:val="left"/>
      <w:pPr>
        <w:ind w:left="7560" w:hanging="180"/>
      </w:pPr>
      <w:rPr>
        <w:rFonts w:ascii="Symbol" w:hAnsi="Symbol" w:hint="default"/>
      </w:rPr>
    </w:lvl>
    <w:lvl w:ilvl="6" w:tplc="500A000F" w:tentative="1">
      <w:start w:val="1"/>
      <w:numFmt w:val="decimal"/>
      <w:lvlText w:val="%7."/>
      <w:lvlJc w:val="left"/>
      <w:pPr>
        <w:ind w:left="8280" w:hanging="360"/>
      </w:pPr>
    </w:lvl>
    <w:lvl w:ilvl="7" w:tplc="500A0019" w:tentative="1">
      <w:start w:val="1"/>
      <w:numFmt w:val="lowerLetter"/>
      <w:lvlText w:val="%8."/>
      <w:lvlJc w:val="left"/>
      <w:pPr>
        <w:ind w:left="9000" w:hanging="360"/>
      </w:pPr>
    </w:lvl>
    <w:lvl w:ilvl="8" w:tplc="500A001B" w:tentative="1">
      <w:start w:val="1"/>
      <w:numFmt w:val="lowerRoman"/>
      <w:lvlText w:val="%9."/>
      <w:lvlJc w:val="right"/>
      <w:pPr>
        <w:ind w:left="9720" w:hanging="180"/>
      </w:pPr>
    </w:lvl>
  </w:abstractNum>
  <w:abstractNum w:abstractNumId="7" w15:restartNumberingAfterBreak="0">
    <w:nsid w:val="13171D7F"/>
    <w:multiLevelType w:val="hybridMultilevel"/>
    <w:tmpl w:val="D5CEF1EA"/>
    <w:lvl w:ilvl="0" w:tplc="500A0013">
      <w:start w:val="1"/>
      <w:numFmt w:val="upperRoman"/>
      <w:lvlText w:val="%1."/>
      <w:lvlJc w:val="right"/>
      <w:pPr>
        <w:ind w:left="820" w:hanging="360"/>
      </w:pPr>
    </w:lvl>
    <w:lvl w:ilvl="1" w:tplc="500A0019" w:tentative="1">
      <w:start w:val="1"/>
      <w:numFmt w:val="lowerLetter"/>
      <w:lvlText w:val="%2."/>
      <w:lvlJc w:val="left"/>
      <w:pPr>
        <w:ind w:left="1540" w:hanging="360"/>
      </w:pPr>
    </w:lvl>
    <w:lvl w:ilvl="2" w:tplc="500A001B" w:tentative="1">
      <w:start w:val="1"/>
      <w:numFmt w:val="lowerRoman"/>
      <w:lvlText w:val="%3."/>
      <w:lvlJc w:val="right"/>
      <w:pPr>
        <w:ind w:left="2260" w:hanging="180"/>
      </w:pPr>
    </w:lvl>
    <w:lvl w:ilvl="3" w:tplc="500A000F" w:tentative="1">
      <w:start w:val="1"/>
      <w:numFmt w:val="decimal"/>
      <w:lvlText w:val="%4."/>
      <w:lvlJc w:val="left"/>
      <w:pPr>
        <w:ind w:left="2980" w:hanging="360"/>
      </w:pPr>
    </w:lvl>
    <w:lvl w:ilvl="4" w:tplc="500A0019" w:tentative="1">
      <w:start w:val="1"/>
      <w:numFmt w:val="lowerLetter"/>
      <w:lvlText w:val="%5."/>
      <w:lvlJc w:val="left"/>
      <w:pPr>
        <w:ind w:left="3700" w:hanging="360"/>
      </w:pPr>
    </w:lvl>
    <w:lvl w:ilvl="5" w:tplc="500A001B" w:tentative="1">
      <w:start w:val="1"/>
      <w:numFmt w:val="lowerRoman"/>
      <w:lvlText w:val="%6."/>
      <w:lvlJc w:val="right"/>
      <w:pPr>
        <w:ind w:left="4420" w:hanging="180"/>
      </w:pPr>
    </w:lvl>
    <w:lvl w:ilvl="6" w:tplc="500A000F" w:tentative="1">
      <w:start w:val="1"/>
      <w:numFmt w:val="decimal"/>
      <w:lvlText w:val="%7."/>
      <w:lvlJc w:val="left"/>
      <w:pPr>
        <w:ind w:left="5140" w:hanging="360"/>
      </w:pPr>
    </w:lvl>
    <w:lvl w:ilvl="7" w:tplc="500A0019" w:tentative="1">
      <w:start w:val="1"/>
      <w:numFmt w:val="lowerLetter"/>
      <w:lvlText w:val="%8."/>
      <w:lvlJc w:val="left"/>
      <w:pPr>
        <w:ind w:left="5860" w:hanging="360"/>
      </w:pPr>
    </w:lvl>
    <w:lvl w:ilvl="8" w:tplc="500A001B" w:tentative="1">
      <w:start w:val="1"/>
      <w:numFmt w:val="lowerRoman"/>
      <w:lvlText w:val="%9."/>
      <w:lvlJc w:val="right"/>
      <w:pPr>
        <w:ind w:left="6580" w:hanging="180"/>
      </w:pPr>
    </w:lvl>
  </w:abstractNum>
  <w:abstractNum w:abstractNumId="8" w15:restartNumberingAfterBreak="0">
    <w:nsid w:val="14DF5E78"/>
    <w:multiLevelType w:val="hybridMultilevel"/>
    <w:tmpl w:val="C73CFC50"/>
    <w:lvl w:ilvl="0" w:tplc="0EAAEFCA">
      <w:numFmt w:val="bullet"/>
      <w:lvlText w:val=""/>
      <w:lvlJc w:val="left"/>
      <w:pPr>
        <w:ind w:left="1540" w:hanging="360"/>
      </w:pPr>
      <w:rPr>
        <w:rFonts w:ascii="Symbol" w:eastAsia="Symbol" w:hAnsi="Symbol" w:cs="Symbol" w:hint="default"/>
        <w:w w:val="100"/>
        <w:sz w:val="24"/>
        <w:szCs w:val="24"/>
        <w:lang w:val="es-ES" w:eastAsia="es-ES" w:bidi="es-ES"/>
      </w:rPr>
    </w:lvl>
    <w:lvl w:ilvl="1" w:tplc="A9E40A30">
      <w:numFmt w:val="bullet"/>
      <w:lvlText w:val="•"/>
      <w:lvlJc w:val="left"/>
      <w:pPr>
        <w:ind w:left="2434" w:hanging="360"/>
      </w:pPr>
      <w:rPr>
        <w:rFonts w:hint="default"/>
        <w:lang w:val="es-ES" w:eastAsia="es-ES" w:bidi="es-ES"/>
      </w:rPr>
    </w:lvl>
    <w:lvl w:ilvl="2" w:tplc="211A43A2">
      <w:numFmt w:val="bullet"/>
      <w:lvlText w:val="•"/>
      <w:lvlJc w:val="left"/>
      <w:pPr>
        <w:ind w:left="3328" w:hanging="360"/>
      </w:pPr>
      <w:rPr>
        <w:rFonts w:hint="default"/>
        <w:lang w:val="es-ES" w:eastAsia="es-ES" w:bidi="es-ES"/>
      </w:rPr>
    </w:lvl>
    <w:lvl w:ilvl="3" w:tplc="2D743CD4">
      <w:numFmt w:val="bullet"/>
      <w:lvlText w:val="•"/>
      <w:lvlJc w:val="left"/>
      <w:pPr>
        <w:ind w:left="4222" w:hanging="360"/>
      </w:pPr>
      <w:rPr>
        <w:rFonts w:hint="default"/>
        <w:lang w:val="es-ES" w:eastAsia="es-ES" w:bidi="es-ES"/>
      </w:rPr>
    </w:lvl>
    <w:lvl w:ilvl="4" w:tplc="035ADD36">
      <w:numFmt w:val="bullet"/>
      <w:lvlText w:val="•"/>
      <w:lvlJc w:val="left"/>
      <w:pPr>
        <w:ind w:left="5116" w:hanging="360"/>
      </w:pPr>
      <w:rPr>
        <w:rFonts w:hint="default"/>
        <w:lang w:val="es-ES" w:eastAsia="es-ES" w:bidi="es-ES"/>
      </w:rPr>
    </w:lvl>
    <w:lvl w:ilvl="5" w:tplc="005E905C">
      <w:numFmt w:val="bullet"/>
      <w:lvlText w:val="•"/>
      <w:lvlJc w:val="left"/>
      <w:pPr>
        <w:ind w:left="6010" w:hanging="360"/>
      </w:pPr>
      <w:rPr>
        <w:rFonts w:hint="default"/>
        <w:lang w:val="es-ES" w:eastAsia="es-ES" w:bidi="es-ES"/>
      </w:rPr>
    </w:lvl>
    <w:lvl w:ilvl="6" w:tplc="956CC4B8">
      <w:numFmt w:val="bullet"/>
      <w:lvlText w:val="•"/>
      <w:lvlJc w:val="left"/>
      <w:pPr>
        <w:ind w:left="6904" w:hanging="360"/>
      </w:pPr>
      <w:rPr>
        <w:rFonts w:hint="default"/>
        <w:lang w:val="es-ES" w:eastAsia="es-ES" w:bidi="es-ES"/>
      </w:rPr>
    </w:lvl>
    <w:lvl w:ilvl="7" w:tplc="69289B4C">
      <w:numFmt w:val="bullet"/>
      <w:lvlText w:val="•"/>
      <w:lvlJc w:val="left"/>
      <w:pPr>
        <w:ind w:left="7798" w:hanging="360"/>
      </w:pPr>
      <w:rPr>
        <w:rFonts w:hint="default"/>
        <w:lang w:val="es-ES" w:eastAsia="es-ES" w:bidi="es-ES"/>
      </w:rPr>
    </w:lvl>
    <w:lvl w:ilvl="8" w:tplc="2236E74A">
      <w:numFmt w:val="bullet"/>
      <w:lvlText w:val="•"/>
      <w:lvlJc w:val="left"/>
      <w:pPr>
        <w:ind w:left="8692" w:hanging="360"/>
      </w:pPr>
      <w:rPr>
        <w:rFonts w:hint="default"/>
        <w:lang w:val="es-ES" w:eastAsia="es-ES" w:bidi="es-ES"/>
      </w:rPr>
    </w:lvl>
  </w:abstractNum>
  <w:abstractNum w:abstractNumId="9" w15:restartNumberingAfterBreak="0">
    <w:nsid w:val="1B1353C8"/>
    <w:multiLevelType w:val="hybridMultilevel"/>
    <w:tmpl w:val="E32E092A"/>
    <w:lvl w:ilvl="0" w:tplc="DECE43B2">
      <w:start w:val="1"/>
      <w:numFmt w:val="decimal"/>
      <w:lvlText w:val="%1."/>
      <w:lvlJc w:val="left"/>
      <w:pPr>
        <w:ind w:left="820" w:hanging="361"/>
      </w:pPr>
      <w:rPr>
        <w:rFonts w:ascii="Arial" w:eastAsia="Arial" w:hAnsi="Arial" w:cs="Arial" w:hint="default"/>
        <w:spacing w:val="-4"/>
        <w:w w:val="99"/>
        <w:sz w:val="24"/>
        <w:szCs w:val="24"/>
        <w:lang w:val="es-ES" w:eastAsia="es-ES" w:bidi="es-ES"/>
      </w:rPr>
    </w:lvl>
    <w:lvl w:ilvl="1" w:tplc="91C23F40">
      <w:numFmt w:val="bullet"/>
      <w:lvlText w:val="•"/>
      <w:lvlJc w:val="left"/>
      <w:pPr>
        <w:ind w:left="1786" w:hanging="361"/>
      </w:pPr>
      <w:rPr>
        <w:rFonts w:hint="default"/>
        <w:lang w:val="es-ES" w:eastAsia="es-ES" w:bidi="es-ES"/>
      </w:rPr>
    </w:lvl>
    <w:lvl w:ilvl="2" w:tplc="0276B286">
      <w:numFmt w:val="bullet"/>
      <w:lvlText w:val="•"/>
      <w:lvlJc w:val="left"/>
      <w:pPr>
        <w:ind w:left="2752" w:hanging="361"/>
      </w:pPr>
      <w:rPr>
        <w:rFonts w:hint="default"/>
        <w:lang w:val="es-ES" w:eastAsia="es-ES" w:bidi="es-ES"/>
      </w:rPr>
    </w:lvl>
    <w:lvl w:ilvl="3" w:tplc="2B6AE510">
      <w:numFmt w:val="bullet"/>
      <w:lvlText w:val="•"/>
      <w:lvlJc w:val="left"/>
      <w:pPr>
        <w:ind w:left="3718" w:hanging="361"/>
      </w:pPr>
      <w:rPr>
        <w:rFonts w:hint="default"/>
        <w:lang w:val="es-ES" w:eastAsia="es-ES" w:bidi="es-ES"/>
      </w:rPr>
    </w:lvl>
    <w:lvl w:ilvl="4" w:tplc="2CCCF366">
      <w:numFmt w:val="bullet"/>
      <w:lvlText w:val="•"/>
      <w:lvlJc w:val="left"/>
      <w:pPr>
        <w:ind w:left="4684" w:hanging="361"/>
      </w:pPr>
      <w:rPr>
        <w:rFonts w:hint="default"/>
        <w:lang w:val="es-ES" w:eastAsia="es-ES" w:bidi="es-ES"/>
      </w:rPr>
    </w:lvl>
    <w:lvl w:ilvl="5" w:tplc="15AA68D6">
      <w:numFmt w:val="bullet"/>
      <w:lvlText w:val="•"/>
      <w:lvlJc w:val="left"/>
      <w:pPr>
        <w:ind w:left="5650" w:hanging="361"/>
      </w:pPr>
      <w:rPr>
        <w:rFonts w:hint="default"/>
        <w:lang w:val="es-ES" w:eastAsia="es-ES" w:bidi="es-ES"/>
      </w:rPr>
    </w:lvl>
    <w:lvl w:ilvl="6" w:tplc="48F8E7F0">
      <w:numFmt w:val="bullet"/>
      <w:lvlText w:val="•"/>
      <w:lvlJc w:val="left"/>
      <w:pPr>
        <w:ind w:left="6616" w:hanging="361"/>
      </w:pPr>
      <w:rPr>
        <w:rFonts w:hint="default"/>
        <w:lang w:val="es-ES" w:eastAsia="es-ES" w:bidi="es-ES"/>
      </w:rPr>
    </w:lvl>
    <w:lvl w:ilvl="7" w:tplc="93828CCE">
      <w:numFmt w:val="bullet"/>
      <w:lvlText w:val="•"/>
      <w:lvlJc w:val="left"/>
      <w:pPr>
        <w:ind w:left="7582" w:hanging="361"/>
      </w:pPr>
      <w:rPr>
        <w:rFonts w:hint="default"/>
        <w:lang w:val="es-ES" w:eastAsia="es-ES" w:bidi="es-ES"/>
      </w:rPr>
    </w:lvl>
    <w:lvl w:ilvl="8" w:tplc="3B50CE50">
      <w:numFmt w:val="bullet"/>
      <w:lvlText w:val="•"/>
      <w:lvlJc w:val="left"/>
      <w:pPr>
        <w:ind w:left="8548" w:hanging="361"/>
      </w:pPr>
      <w:rPr>
        <w:rFonts w:hint="default"/>
        <w:lang w:val="es-ES" w:eastAsia="es-ES" w:bidi="es-ES"/>
      </w:rPr>
    </w:lvl>
  </w:abstractNum>
  <w:abstractNum w:abstractNumId="10" w15:restartNumberingAfterBreak="0">
    <w:nsid w:val="22C5205F"/>
    <w:multiLevelType w:val="hybridMultilevel"/>
    <w:tmpl w:val="29CE40C0"/>
    <w:lvl w:ilvl="0" w:tplc="678035F8">
      <w:start w:val="1"/>
      <w:numFmt w:val="decimal"/>
      <w:lvlText w:val="%1."/>
      <w:lvlJc w:val="left"/>
      <w:pPr>
        <w:ind w:left="820" w:hanging="361"/>
      </w:pPr>
      <w:rPr>
        <w:rFonts w:ascii="Arial" w:eastAsia="Arial" w:hAnsi="Arial" w:cs="Arial" w:hint="default"/>
        <w:spacing w:val="-4"/>
        <w:w w:val="99"/>
        <w:sz w:val="24"/>
        <w:szCs w:val="24"/>
        <w:lang w:val="es-ES" w:eastAsia="es-ES" w:bidi="es-ES"/>
      </w:rPr>
    </w:lvl>
    <w:lvl w:ilvl="1" w:tplc="C1BCCF1E">
      <w:start w:val="1"/>
      <w:numFmt w:val="lowerLetter"/>
      <w:lvlText w:val="%2."/>
      <w:lvlJc w:val="left"/>
      <w:pPr>
        <w:ind w:left="1540" w:hanging="360"/>
      </w:pPr>
      <w:rPr>
        <w:rFonts w:ascii="Arial" w:eastAsia="Arial" w:hAnsi="Arial" w:cs="Arial" w:hint="default"/>
        <w:spacing w:val="-2"/>
        <w:w w:val="99"/>
        <w:sz w:val="24"/>
        <w:szCs w:val="24"/>
        <w:lang w:val="es-ES" w:eastAsia="es-ES" w:bidi="es-ES"/>
      </w:rPr>
    </w:lvl>
    <w:lvl w:ilvl="2" w:tplc="387AF2E6">
      <w:numFmt w:val="bullet"/>
      <w:lvlText w:val="•"/>
      <w:lvlJc w:val="left"/>
      <w:pPr>
        <w:ind w:left="2533" w:hanging="360"/>
      </w:pPr>
      <w:rPr>
        <w:rFonts w:hint="default"/>
        <w:lang w:val="es-ES" w:eastAsia="es-ES" w:bidi="es-ES"/>
      </w:rPr>
    </w:lvl>
    <w:lvl w:ilvl="3" w:tplc="F71EE9C6">
      <w:numFmt w:val="bullet"/>
      <w:lvlText w:val="•"/>
      <w:lvlJc w:val="left"/>
      <w:pPr>
        <w:ind w:left="3526" w:hanging="360"/>
      </w:pPr>
      <w:rPr>
        <w:rFonts w:hint="default"/>
        <w:lang w:val="es-ES" w:eastAsia="es-ES" w:bidi="es-ES"/>
      </w:rPr>
    </w:lvl>
    <w:lvl w:ilvl="4" w:tplc="F544B7EA">
      <w:numFmt w:val="bullet"/>
      <w:lvlText w:val="•"/>
      <w:lvlJc w:val="left"/>
      <w:pPr>
        <w:ind w:left="4520" w:hanging="360"/>
      </w:pPr>
      <w:rPr>
        <w:rFonts w:hint="default"/>
        <w:lang w:val="es-ES" w:eastAsia="es-ES" w:bidi="es-ES"/>
      </w:rPr>
    </w:lvl>
    <w:lvl w:ilvl="5" w:tplc="367EE6E4">
      <w:numFmt w:val="bullet"/>
      <w:lvlText w:val="•"/>
      <w:lvlJc w:val="left"/>
      <w:pPr>
        <w:ind w:left="5513" w:hanging="360"/>
      </w:pPr>
      <w:rPr>
        <w:rFonts w:hint="default"/>
        <w:lang w:val="es-ES" w:eastAsia="es-ES" w:bidi="es-ES"/>
      </w:rPr>
    </w:lvl>
    <w:lvl w:ilvl="6" w:tplc="7D767ED4">
      <w:numFmt w:val="bullet"/>
      <w:lvlText w:val="•"/>
      <w:lvlJc w:val="left"/>
      <w:pPr>
        <w:ind w:left="6506" w:hanging="360"/>
      </w:pPr>
      <w:rPr>
        <w:rFonts w:hint="default"/>
        <w:lang w:val="es-ES" w:eastAsia="es-ES" w:bidi="es-ES"/>
      </w:rPr>
    </w:lvl>
    <w:lvl w:ilvl="7" w:tplc="F73A2A06">
      <w:numFmt w:val="bullet"/>
      <w:lvlText w:val="•"/>
      <w:lvlJc w:val="left"/>
      <w:pPr>
        <w:ind w:left="7500" w:hanging="360"/>
      </w:pPr>
      <w:rPr>
        <w:rFonts w:hint="default"/>
        <w:lang w:val="es-ES" w:eastAsia="es-ES" w:bidi="es-ES"/>
      </w:rPr>
    </w:lvl>
    <w:lvl w:ilvl="8" w:tplc="9314C9D8">
      <w:numFmt w:val="bullet"/>
      <w:lvlText w:val="•"/>
      <w:lvlJc w:val="left"/>
      <w:pPr>
        <w:ind w:left="8493" w:hanging="360"/>
      </w:pPr>
      <w:rPr>
        <w:rFonts w:hint="default"/>
        <w:lang w:val="es-ES" w:eastAsia="es-ES" w:bidi="es-ES"/>
      </w:rPr>
    </w:lvl>
  </w:abstractNum>
  <w:abstractNum w:abstractNumId="11" w15:restartNumberingAfterBreak="0">
    <w:nsid w:val="233A2E88"/>
    <w:multiLevelType w:val="hybridMultilevel"/>
    <w:tmpl w:val="9A3EB9C0"/>
    <w:lvl w:ilvl="0" w:tplc="A372C1B2">
      <w:start w:val="1"/>
      <w:numFmt w:val="decimal"/>
      <w:lvlText w:val="%1."/>
      <w:lvlJc w:val="left"/>
      <w:pPr>
        <w:ind w:left="820" w:hanging="361"/>
      </w:pPr>
      <w:rPr>
        <w:rFonts w:ascii="Arial" w:eastAsia="Arial" w:hAnsi="Arial" w:cs="Arial" w:hint="default"/>
        <w:spacing w:val="-24"/>
        <w:w w:val="99"/>
        <w:sz w:val="24"/>
        <w:szCs w:val="24"/>
        <w:lang w:val="es-ES" w:eastAsia="es-ES" w:bidi="es-ES"/>
      </w:rPr>
    </w:lvl>
    <w:lvl w:ilvl="1" w:tplc="5950AC8C">
      <w:start w:val="1"/>
      <w:numFmt w:val="lowerLetter"/>
      <w:lvlText w:val="%2."/>
      <w:lvlJc w:val="left"/>
      <w:pPr>
        <w:ind w:left="1540" w:hanging="360"/>
      </w:pPr>
      <w:rPr>
        <w:rFonts w:ascii="Arial" w:eastAsia="Arial" w:hAnsi="Arial" w:cs="Arial" w:hint="default"/>
        <w:spacing w:val="-33"/>
        <w:w w:val="99"/>
        <w:sz w:val="24"/>
        <w:szCs w:val="24"/>
        <w:lang w:val="es-ES" w:eastAsia="es-ES" w:bidi="es-ES"/>
      </w:rPr>
    </w:lvl>
    <w:lvl w:ilvl="2" w:tplc="FE5A715E">
      <w:numFmt w:val="bullet"/>
      <w:lvlText w:val="•"/>
      <w:lvlJc w:val="left"/>
      <w:pPr>
        <w:ind w:left="2533" w:hanging="360"/>
      </w:pPr>
      <w:rPr>
        <w:rFonts w:hint="default"/>
        <w:lang w:val="es-ES" w:eastAsia="es-ES" w:bidi="es-ES"/>
      </w:rPr>
    </w:lvl>
    <w:lvl w:ilvl="3" w:tplc="9AF086D4">
      <w:numFmt w:val="bullet"/>
      <w:lvlText w:val="•"/>
      <w:lvlJc w:val="left"/>
      <w:pPr>
        <w:ind w:left="3526" w:hanging="360"/>
      </w:pPr>
      <w:rPr>
        <w:rFonts w:hint="default"/>
        <w:lang w:val="es-ES" w:eastAsia="es-ES" w:bidi="es-ES"/>
      </w:rPr>
    </w:lvl>
    <w:lvl w:ilvl="4" w:tplc="FEA6DEA6">
      <w:numFmt w:val="bullet"/>
      <w:lvlText w:val="•"/>
      <w:lvlJc w:val="left"/>
      <w:pPr>
        <w:ind w:left="4520" w:hanging="360"/>
      </w:pPr>
      <w:rPr>
        <w:rFonts w:hint="default"/>
        <w:lang w:val="es-ES" w:eastAsia="es-ES" w:bidi="es-ES"/>
      </w:rPr>
    </w:lvl>
    <w:lvl w:ilvl="5" w:tplc="1B3E8BF6">
      <w:numFmt w:val="bullet"/>
      <w:lvlText w:val="•"/>
      <w:lvlJc w:val="left"/>
      <w:pPr>
        <w:ind w:left="5513" w:hanging="360"/>
      </w:pPr>
      <w:rPr>
        <w:rFonts w:hint="default"/>
        <w:lang w:val="es-ES" w:eastAsia="es-ES" w:bidi="es-ES"/>
      </w:rPr>
    </w:lvl>
    <w:lvl w:ilvl="6" w:tplc="D76842F4">
      <w:numFmt w:val="bullet"/>
      <w:lvlText w:val="•"/>
      <w:lvlJc w:val="left"/>
      <w:pPr>
        <w:ind w:left="6506" w:hanging="360"/>
      </w:pPr>
      <w:rPr>
        <w:rFonts w:hint="default"/>
        <w:lang w:val="es-ES" w:eastAsia="es-ES" w:bidi="es-ES"/>
      </w:rPr>
    </w:lvl>
    <w:lvl w:ilvl="7" w:tplc="0C3A8154">
      <w:numFmt w:val="bullet"/>
      <w:lvlText w:val="•"/>
      <w:lvlJc w:val="left"/>
      <w:pPr>
        <w:ind w:left="7500" w:hanging="360"/>
      </w:pPr>
      <w:rPr>
        <w:rFonts w:hint="default"/>
        <w:lang w:val="es-ES" w:eastAsia="es-ES" w:bidi="es-ES"/>
      </w:rPr>
    </w:lvl>
    <w:lvl w:ilvl="8" w:tplc="EE7CD46C">
      <w:numFmt w:val="bullet"/>
      <w:lvlText w:val="•"/>
      <w:lvlJc w:val="left"/>
      <w:pPr>
        <w:ind w:left="8493" w:hanging="360"/>
      </w:pPr>
      <w:rPr>
        <w:rFonts w:hint="default"/>
        <w:lang w:val="es-ES" w:eastAsia="es-ES" w:bidi="es-ES"/>
      </w:rPr>
    </w:lvl>
  </w:abstractNum>
  <w:abstractNum w:abstractNumId="12" w15:restartNumberingAfterBreak="0">
    <w:nsid w:val="23AC3918"/>
    <w:multiLevelType w:val="hybridMultilevel"/>
    <w:tmpl w:val="0F10301E"/>
    <w:lvl w:ilvl="0" w:tplc="7D6E7C5E">
      <w:start w:val="1"/>
      <w:numFmt w:val="upperLetter"/>
      <w:lvlText w:val="%1."/>
      <w:lvlJc w:val="left"/>
      <w:pPr>
        <w:ind w:left="820" w:hanging="361"/>
      </w:pPr>
      <w:rPr>
        <w:rFonts w:ascii="Arial" w:eastAsia="Arial" w:hAnsi="Arial" w:cs="Arial" w:hint="default"/>
        <w:b/>
        <w:bCs/>
        <w:spacing w:val="-20"/>
        <w:w w:val="99"/>
        <w:sz w:val="24"/>
        <w:szCs w:val="24"/>
        <w:lang w:val="es-ES" w:eastAsia="es-ES" w:bidi="es-ES"/>
      </w:rPr>
    </w:lvl>
    <w:lvl w:ilvl="1" w:tplc="AF282862">
      <w:start w:val="1"/>
      <w:numFmt w:val="decimal"/>
      <w:lvlText w:val="%2."/>
      <w:lvlJc w:val="left"/>
      <w:pPr>
        <w:ind w:left="1180" w:hanging="360"/>
      </w:pPr>
      <w:rPr>
        <w:rFonts w:ascii="Arial" w:eastAsia="Arial" w:hAnsi="Arial" w:cs="Arial" w:hint="default"/>
        <w:spacing w:val="-12"/>
        <w:w w:val="99"/>
        <w:sz w:val="24"/>
        <w:szCs w:val="24"/>
        <w:lang w:val="es-ES" w:eastAsia="es-ES" w:bidi="es-ES"/>
      </w:rPr>
    </w:lvl>
    <w:lvl w:ilvl="2" w:tplc="9156FCD2">
      <w:numFmt w:val="bullet"/>
      <w:lvlText w:val="•"/>
      <w:lvlJc w:val="left"/>
      <w:pPr>
        <w:ind w:left="2213" w:hanging="360"/>
      </w:pPr>
      <w:rPr>
        <w:rFonts w:hint="default"/>
        <w:lang w:val="es-ES" w:eastAsia="es-ES" w:bidi="es-ES"/>
      </w:rPr>
    </w:lvl>
    <w:lvl w:ilvl="3" w:tplc="CA0CCF28">
      <w:numFmt w:val="bullet"/>
      <w:lvlText w:val="•"/>
      <w:lvlJc w:val="left"/>
      <w:pPr>
        <w:ind w:left="3246" w:hanging="360"/>
      </w:pPr>
      <w:rPr>
        <w:rFonts w:hint="default"/>
        <w:lang w:val="es-ES" w:eastAsia="es-ES" w:bidi="es-ES"/>
      </w:rPr>
    </w:lvl>
    <w:lvl w:ilvl="4" w:tplc="BCDE0264">
      <w:numFmt w:val="bullet"/>
      <w:lvlText w:val="•"/>
      <w:lvlJc w:val="left"/>
      <w:pPr>
        <w:ind w:left="4280" w:hanging="360"/>
      </w:pPr>
      <w:rPr>
        <w:rFonts w:hint="default"/>
        <w:lang w:val="es-ES" w:eastAsia="es-ES" w:bidi="es-ES"/>
      </w:rPr>
    </w:lvl>
    <w:lvl w:ilvl="5" w:tplc="02781B2A">
      <w:numFmt w:val="bullet"/>
      <w:lvlText w:val="•"/>
      <w:lvlJc w:val="left"/>
      <w:pPr>
        <w:ind w:left="5313" w:hanging="360"/>
      </w:pPr>
      <w:rPr>
        <w:rFonts w:hint="default"/>
        <w:lang w:val="es-ES" w:eastAsia="es-ES" w:bidi="es-ES"/>
      </w:rPr>
    </w:lvl>
    <w:lvl w:ilvl="6" w:tplc="946A4E16">
      <w:numFmt w:val="bullet"/>
      <w:lvlText w:val="•"/>
      <w:lvlJc w:val="left"/>
      <w:pPr>
        <w:ind w:left="6346" w:hanging="360"/>
      </w:pPr>
      <w:rPr>
        <w:rFonts w:hint="default"/>
        <w:lang w:val="es-ES" w:eastAsia="es-ES" w:bidi="es-ES"/>
      </w:rPr>
    </w:lvl>
    <w:lvl w:ilvl="7" w:tplc="38F221C2">
      <w:numFmt w:val="bullet"/>
      <w:lvlText w:val="•"/>
      <w:lvlJc w:val="left"/>
      <w:pPr>
        <w:ind w:left="7380" w:hanging="360"/>
      </w:pPr>
      <w:rPr>
        <w:rFonts w:hint="default"/>
        <w:lang w:val="es-ES" w:eastAsia="es-ES" w:bidi="es-ES"/>
      </w:rPr>
    </w:lvl>
    <w:lvl w:ilvl="8" w:tplc="816A5800">
      <w:numFmt w:val="bullet"/>
      <w:lvlText w:val="•"/>
      <w:lvlJc w:val="left"/>
      <w:pPr>
        <w:ind w:left="8413" w:hanging="360"/>
      </w:pPr>
      <w:rPr>
        <w:rFonts w:hint="default"/>
        <w:lang w:val="es-ES" w:eastAsia="es-ES" w:bidi="es-ES"/>
      </w:rPr>
    </w:lvl>
  </w:abstractNum>
  <w:abstractNum w:abstractNumId="13" w15:restartNumberingAfterBreak="0">
    <w:nsid w:val="240E68A5"/>
    <w:multiLevelType w:val="hybridMultilevel"/>
    <w:tmpl w:val="B8BEEAB6"/>
    <w:lvl w:ilvl="0" w:tplc="500A0019">
      <w:start w:val="1"/>
      <w:numFmt w:val="lowerLetter"/>
      <w:lvlText w:val="%1."/>
      <w:lvlJc w:val="left"/>
      <w:pPr>
        <w:ind w:left="1800" w:hanging="360"/>
      </w:pPr>
    </w:lvl>
    <w:lvl w:ilvl="1" w:tplc="500A0019" w:tentative="1">
      <w:start w:val="1"/>
      <w:numFmt w:val="lowerLetter"/>
      <w:lvlText w:val="%2."/>
      <w:lvlJc w:val="left"/>
      <w:pPr>
        <w:ind w:left="2520" w:hanging="360"/>
      </w:pPr>
    </w:lvl>
    <w:lvl w:ilvl="2" w:tplc="500A001B" w:tentative="1">
      <w:start w:val="1"/>
      <w:numFmt w:val="lowerRoman"/>
      <w:lvlText w:val="%3."/>
      <w:lvlJc w:val="right"/>
      <w:pPr>
        <w:ind w:left="3240" w:hanging="180"/>
      </w:pPr>
    </w:lvl>
    <w:lvl w:ilvl="3" w:tplc="500A000F" w:tentative="1">
      <w:start w:val="1"/>
      <w:numFmt w:val="decimal"/>
      <w:lvlText w:val="%4."/>
      <w:lvlJc w:val="left"/>
      <w:pPr>
        <w:ind w:left="3960" w:hanging="360"/>
      </w:pPr>
    </w:lvl>
    <w:lvl w:ilvl="4" w:tplc="500A0019" w:tentative="1">
      <w:start w:val="1"/>
      <w:numFmt w:val="lowerLetter"/>
      <w:lvlText w:val="%5."/>
      <w:lvlJc w:val="left"/>
      <w:pPr>
        <w:ind w:left="4680" w:hanging="360"/>
      </w:pPr>
    </w:lvl>
    <w:lvl w:ilvl="5" w:tplc="500A001B" w:tentative="1">
      <w:start w:val="1"/>
      <w:numFmt w:val="lowerRoman"/>
      <w:lvlText w:val="%6."/>
      <w:lvlJc w:val="right"/>
      <w:pPr>
        <w:ind w:left="5400" w:hanging="180"/>
      </w:pPr>
    </w:lvl>
    <w:lvl w:ilvl="6" w:tplc="500A000F" w:tentative="1">
      <w:start w:val="1"/>
      <w:numFmt w:val="decimal"/>
      <w:lvlText w:val="%7."/>
      <w:lvlJc w:val="left"/>
      <w:pPr>
        <w:ind w:left="6120" w:hanging="360"/>
      </w:pPr>
    </w:lvl>
    <w:lvl w:ilvl="7" w:tplc="500A0019" w:tentative="1">
      <w:start w:val="1"/>
      <w:numFmt w:val="lowerLetter"/>
      <w:lvlText w:val="%8."/>
      <w:lvlJc w:val="left"/>
      <w:pPr>
        <w:ind w:left="6840" w:hanging="360"/>
      </w:pPr>
    </w:lvl>
    <w:lvl w:ilvl="8" w:tplc="500A001B" w:tentative="1">
      <w:start w:val="1"/>
      <w:numFmt w:val="lowerRoman"/>
      <w:lvlText w:val="%9."/>
      <w:lvlJc w:val="right"/>
      <w:pPr>
        <w:ind w:left="7560" w:hanging="180"/>
      </w:pPr>
    </w:lvl>
  </w:abstractNum>
  <w:abstractNum w:abstractNumId="14" w15:restartNumberingAfterBreak="0">
    <w:nsid w:val="27633EFC"/>
    <w:multiLevelType w:val="hybridMultilevel"/>
    <w:tmpl w:val="A3BCD528"/>
    <w:lvl w:ilvl="0" w:tplc="500A0013">
      <w:start w:val="1"/>
      <w:numFmt w:val="upperRoman"/>
      <w:lvlText w:val="%1."/>
      <w:lvlJc w:val="right"/>
      <w:pPr>
        <w:ind w:left="1540" w:hanging="360"/>
      </w:pPr>
    </w:lvl>
    <w:lvl w:ilvl="1" w:tplc="500A0019" w:tentative="1">
      <w:start w:val="1"/>
      <w:numFmt w:val="lowerLetter"/>
      <w:lvlText w:val="%2."/>
      <w:lvlJc w:val="left"/>
      <w:pPr>
        <w:ind w:left="2260" w:hanging="360"/>
      </w:pPr>
    </w:lvl>
    <w:lvl w:ilvl="2" w:tplc="500A001B" w:tentative="1">
      <w:start w:val="1"/>
      <w:numFmt w:val="lowerRoman"/>
      <w:lvlText w:val="%3."/>
      <w:lvlJc w:val="right"/>
      <w:pPr>
        <w:ind w:left="2980" w:hanging="180"/>
      </w:pPr>
    </w:lvl>
    <w:lvl w:ilvl="3" w:tplc="500A000F" w:tentative="1">
      <w:start w:val="1"/>
      <w:numFmt w:val="decimal"/>
      <w:lvlText w:val="%4."/>
      <w:lvlJc w:val="left"/>
      <w:pPr>
        <w:ind w:left="3700" w:hanging="360"/>
      </w:pPr>
    </w:lvl>
    <w:lvl w:ilvl="4" w:tplc="500A0019" w:tentative="1">
      <w:start w:val="1"/>
      <w:numFmt w:val="lowerLetter"/>
      <w:lvlText w:val="%5."/>
      <w:lvlJc w:val="left"/>
      <w:pPr>
        <w:ind w:left="4420" w:hanging="360"/>
      </w:pPr>
    </w:lvl>
    <w:lvl w:ilvl="5" w:tplc="500A001B" w:tentative="1">
      <w:start w:val="1"/>
      <w:numFmt w:val="lowerRoman"/>
      <w:lvlText w:val="%6."/>
      <w:lvlJc w:val="right"/>
      <w:pPr>
        <w:ind w:left="5140" w:hanging="180"/>
      </w:pPr>
    </w:lvl>
    <w:lvl w:ilvl="6" w:tplc="500A000F" w:tentative="1">
      <w:start w:val="1"/>
      <w:numFmt w:val="decimal"/>
      <w:lvlText w:val="%7."/>
      <w:lvlJc w:val="left"/>
      <w:pPr>
        <w:ind w:left="5860" w:hanging="360"/>
      </w:pPr>
    </w:lvl>
    <w:lvl w:ilvl="7" w:tplc="500A0019" w:tentative="1">
      <w:start w:val="1"/>
      <w:numFmt w:val="lowerLetter"/>
      <w:lvlText w:val="%8."/>
      <w:lvlJc w:val="left"/>
      <w:pPr>
        <w:ind w:left="6580" w:hanging="360"/>
      </w:pPr>
    </w:lvl>
    <w:lvl w:ilvl="8" w:tplc="500A001B" w:tentative="1">
      <w:start w:val="1"/>
      <w:numFmt w:val="lowerRoman"/>
      <w:lvlText w:val="%9."/>
      <w:lvlJc w:val="right"/>
      <w:pPr>
        <w:ind w:left="7300" w:hanging="180"/>
      </w:pPr>
    </w:lvl>
  </w:abstractNum>
  <w:abstractNum w:abstractNumId="15" w15:restartNumberingAfterBreak="0">
    <w:nsid w:val="2858787E"/>
    <w:multiLevelType w:val="hybridMultilevel"/>
    <w:tmpl w:val="765E66C6"/>
    <w:lvl w:ilvl="0" w:tplc="500A0001">
      <w:start w:val="1"/>
      <w:numFmt w:val="bullet"/>
      <w:lvlText w:val=""/>
      <w:lvlJc w:val="left"/>
      <w:pPr>
        <w:ind w:left="720" w:hanging="360"/>
      </w:pPr>
      <w:rPr>
        <w:rFonts w:ascii="Symbol" w:hAnsi="Symbol" w:hint="default"/>
      </w:rPr>
    </w:lvl>
    <w:lvl w:ilvl="1" w:tplc="500A000F">
      <w:start w:val="1"/>
      <w:numFmt w:val="decimal"/>
      <w:lvlText w:val="%2."/>
      <w:lvlJc w:val="left"/>
      <w:pPr>
        <w:ind w:left="1440" w:hanging="360"/>
      </w:pPr>
      <w:rPr>
        <w:rFonts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16" w15:restartNumberingAfterBreak="0">
    <w:nsid w:val="287F5A9D"/>
    <w:multiLevelType w:val="hybridMultilevel"/>
    <w:tmpl w:val="16F29986"/>
    <w:lvl w:ilvl="0" w:tplc="500A0001">
      <w:start w:val="1"/>
      <w:numFmt w:val="bullet"/>
      <w:lvlText w:val=""/>
      <w:lvlJc w:val="left"/>
      <w:pPr>
        <w:ind w:left="720" w:hanging="360"/>
      </w:pPr>
      <w:rPr>
        <w:rFonts w:ascii="Symbol" w:hAnsi="Symbol" w:hint="default"/>
      </w:rPr>
    </w:lvl>
    <w:lvl w:ilvl="1" w:tplc="500A000F">
      <w:start w:val="1"/>
      <w:numFmt w:val="decimal"/>
      <w:lvlText w:val="%2."/>
      <w:lvlJc w:val="left"/>
      <w:pPr>
        <w:ind w:left="1440" w:hanging="360"/>
      </w:pPr>
      <w:rPr>
        <w:rFonts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17" w15:restartNumberingAfterBreak="0">
    <w:nsid w:val="2BA22AAF"/>
    <w:multiLevelType w:val="hybridMultilevel"/>
    <w:tmpl w:val="4E8E1640"/>
    <w:lvl w:ilvl="0" w:tplc="1DA0CEDA">
      <w:numFmt w:val="bullet"/>
      <w:lvlText w:val=""/>
      <w:lvlJc w:val="left"/>
      <w:pPr>
        <w:ind w:left="540" w:hanging="361"/>
      </w:pPr>
      <w:rPr>
        <w:rFonts w:ascii="Symbol" w:eastAsia="Symbol" w:hAnsi="Symbol" w:cs="Symbol" w:hint="default"/>
        <w:w w:val="100"/>
        <w:sz w:val="22"/>
        <w:szCs w:val="22"/>
        <w:lang w:val="es-ES" w:eastAsia="es-ES" w:bidi="es-ES"/>
      </w:rPr>
    </w:lvl>
    <w:lvl w:ilvl="1" w:tplc="1A9E817E">
      <w:numFmt w:val="bullet"/>
      <w:lvlText w:val="•"/>
      <w:lvlJc w:val="left"/>
      <w:pPr>
        <w:ind w:left="1670" w:hanging="361"/>
      </w:pPr>
      <w:rPr>
        <w:rFonts w:hint="default"/>
        <w:lang w:val="es-ES" w:eastAsia="es-ES" w:bidi="es-ES"/>
      </w:rPr>
    </w:lvl>
    <w:lvl w:ilvl="2" w:tplc="61CAE536">
      <w:numFmt w:val="bullet"/>
      <w:lvlText w:val="•"/>
      <w:lvlJc w:val="left"/>
      <w:pPr>
        <w:ind w:left="2800" w:hanging="361"/>
      </w:pPr>
      <w:rPr>
        <w:rFonts w:hint="default"/>
        <w:lang w:val="es-ES" w:eastAsia="es-ES" w:bidi="es-ES"/>
      </w:rPr>
    </w:lvl>
    <w:lvl w:ilvl="3" w:tplc="FBD4AE76">
      <w:numFmt w:val="bullet"/>
      <w:lvlText w:val="•"/>
      <w:lvlJc w:val="left"/>
      <w:pPr>
        <w:ind w:left="3930" w:hanging="361"/>
      </w:pPr>
      <w:rPr>
        <w:rFonts w:hint="default"/>
        <w:lang w:val="es-ES" w:eastAsia="es-ES" w:bidi="es-ES"/>
      </w:rPr>
    </w:lvl>
    <w:lvl w:ilvl="4" w:tplc="88080E4E">
      <w:numFmt w:val="bullet"/>
      <w:lvlText w:val="•"/>
      <w:lvlJc w:val="left"/>
      <w:pPr>
        <w:ind w:left="5060" w:hanging="361"/>
      </w:pPr>
      <w:rPr>
        <w:rFonts w:hint="default"/>
        <w:lang w:val="es-ES" w:eastAsia="es-ES" w:bidi="es-ES"/>
      </w:rPr>
    </w:lvl>
    <w:lvl w:ilvl="5" w:tplc="3CD2D118">
      <w:numFmt w:val="bullet"/>
      <w:lvlText w:val="•"/>
      <w:lvlJc w:val="left"/>
      <w:pPr>
        <w:ind w:left="6190" w:hanging="361"/>
      </w:pPr>
      <w:rPr>
        <w:rFonts w:hint="default"/>
        <w:lang w:val="es-ES" w:eastAsia="es-ES" w:bidi="es-ES"/>
      </w:rPr>
    </w:lvl>
    <w:lvl w:ilvl="6" w:tplc="0762A5C8">
      <w:numFmt w:val="bullet"/>
      <w:lvlText w:val="•"/>
      <w:lvlJc w:val="left"/>
      <w:pPr>
        <w:ind w:left="7320" w:hanging="361"/>
      </w:pPr>
      <w:rPr>
        <w:rFonts w:hint="default"/>
        <w:lang w:val="es-ES" w:eastAsia="es-ES" w:bidi="es-ES"/>
      </w:rPr>
    </w:lvl>
    <w:lvl w:ilvl="7" w:tplc="99E448A4">
      <w:numFmt w:val="bullet"/>
      <w:lvlText w:val="•"/>
      <w:lvlJc w:val="left"/>
      <w:pPr>
        <w:ind w:left="8450" w:hanging="361"/>
      </w:pPr>
      <w:rPr>
        <w:rFonts w:hint="default"/>
        <w:lang w:val="es-ES" w:eastAsia="es-ES" w:bidi="es-ES"/>
      </w:rPr>
    </w:lvl>
    <w:lvl w:ilvl="8" w:tplc="3FBA4E92">
      <w:numFmt w:val="bullet"/>
      <w:lvlText w:val="•"/>
      <w:lvlJc w:val="left"/>
      <w:pPr>
        <w:ind w:left="9580" w:hanging="361"/>
      </w:pPr>
      <w:rPr>
        <w:rFonts w:hint="default"/>
        <w:lang w:val="es-ES" w:eastAsia="es-ES" w:bidi="es-ES"/>
      </w:rPr>
    </w:lvl>
  </w:abstractNum>
  <w:abstractNum w:abstractNumId="18" w15:restartNumberingAfterBreak="0">
    <w:nsid w:val="2CFB5B4B"/>
    <w:multiLevelType w:val="hybridMultilevel"/>
    <w:tmpl w:val="32BE09AC"/>
    <w:lvl w:ilvl="0" w:tplc="500A000F">
      <w:start w:val="1"/>
      <w:numFmt w:val="decimal"/>
      <w:lvlText w:val="%1."/>
      <w:lvlJc w:val="left"/>
      <w:pPr>
        <w:ind w:left="1540" w:hanging="360"/>
      </w:pPr>
    </w:lvl>
    <w:lvl w:ilvl="1" w:tplc="500A0019">
      <w:start w:val="1"/>
      <w:numFmt w:val="lowerLetter"/>
      <w:lvlText w:val="%2."/>
      <w:lvlJc w:val="left"/>
      <w:pPr>
        <w:ind w:left="2260" w:hanging="360"/>
      </w:pPr>
    </w:lvl>
    <w:lvl w:ilvl="2" w:tplc="500A001B" w:tentative="1">
      <w:start w:val="1"/>
      <w:numFmt w:val="lowerRoman"/>
      <w:lvlText w:val="%3."/>
      <w:lvlJc w:val="right"/>
      <w:pPr>
        <w:ind w:left="2980" w:hanging="180"/>
      </w:pPr>
    </w:lvl>
    <w:lvl w:ilvl="3" w:tplc="500A000F" w:tentative="1">
      <w:start w:val="1"/>
      <w:numFmt w:val="decimal"/>
      <w:lvlText w:val="%4."/>
      <w:lvlJc w:val="left"/>
      <w:pPr>
        <w:ind w:left="3700" w:hanging="360"/>
      </w:pPr>
    </w:lvl>
    <w:lvl w:ilvl="4" w:tplc="500A0019" w:tentative="1">
      <w:start w:val="1"/>
      <w:numFmt w:val="lowerLetter"/>
      <w:lvlText w:val="%5."/>
      <w:lvlJc w:val="left"/>
      <w:pPr>
        <w:ind w:left="4420" w:hanging="360"/>
      </w:pPr>
    </w:lvl>
    <w:lvl w:ilvl="5" w:tplc="500A001B" w:tentative="1">
      <w:start w:val="1"/>
      <w:numFmt w:val="lowerRoman"/>
      <w:lvlText w:val="%6."/>
      <w:lvlJc w:val="right"/>
      <w:pPr>
        <w:ind w:left="5140" w:hanging="180"/>
      </w:pPr>
    </w:lvl>
    <w:lvl w:ilvl="6" w:tplc="500A000F" w:tentative="1">
      <w:start w:val="1"/>
      <w:numFmt w:val="decimal"/>
      <w:lvlText w:val="%7."/>
      <w:lvlJc w:val="left"/>
      <w:pPr>
        <w:ind w:left="5860" w:hanging="360"/>
      </w:pPr>
    </w:lvl>
    <w:lvl w:ilvl="7" w:tplc="500A0019" w:tentative="1">
      <w:start w:val="1"/>
      <w:numFmt w:val="lowerLetter"/>
      <w:lvlText w:val="%8."/>
      <w:lvlJc w:val="left"/>
      <w:pPr>
        <w:ind w:left="6580" w:hanging="360"/>
      </w:pPr>
    </w:lvl>
    <w:lvl w:ilvl="8" w:tplc="500A001B" w:tentative="1">
      <w:start w:val="1"/>
      <w:numFmt w:val="lowerRoman"/>
      <w:lvlText w:val="%9."/>
      <w:lvlJc w:val="right"/>
      <w:pPr>
        <w:ind w:left="7300" w:hanging="180"/>
      </w:pPr>
    </w:lvl>
  </w:abstractNum>
  <w:abstractNum w:abstractNumId="19" w15:restartNumberingAfterBreak="0">
    <w:nsid w:val="2DD1550D"/>
    <w:multiLevelType w:val="hybridMultilevel"/>
    <w:tmpl w:val="17243C76"/>
    <w:lvl w:ilvl="0" w:tplc="500A0013">
      <w:start w:val="1"/>
      <w:numFmt w:val="upperRoman"/>
      <w:lvlText w:val="%1."/>
      <w:lvlJc w:val="right"/>
      <w:pPr>
        <w:ind w:left="1080" w:hanging="360"/>
      </w:pPr>
    </w:lvl>
    <w:lvl w:ilvl="1" w:tplc="500A0019" w:tentative="1">
      <w:start w:val="1"/>
      <w:numFmt w:val="lowerLetter"/>
      <w:lvlText w:val="%2."/>
      <w:lvlJc w:val="left"/>
      <w:pPr>
        <w:ind w:left="1800" w:hanging="360"/>
      </w:pPr>
    </w:lvl>
    <w:lvl w:ilvl="2" w:tplc="500A001B" w:tentative="1">
      <w:start w:val="1"/>
      <w:numFmt w:val="lowerRoman"/>
      <w:lvlText w:val="%3."/>
      <w:lvlJc w:val="right"/>
      <w:pPr>
        <w:ind w:left="2520" w:hanging="180"/>
      </w:pPr>
    </w:lvl>
    <w:lvl w:ilvl="3" w:tplc="500A000F" w:tentative="1">
      <w:start w:val="1"/>
      <w:numFmt w:val="decimal"/>
      <w:lvlText w:val="%4."/>
      <w:lvlJc w:val="left"/>
      <w:pPr>
        <w:ind w:left="3240" w:hanging="360"/>
      </w:pPr>
    </w:lvl>
    <w:lvl w:ilvl="4" w:tplc="500A0019" w:tentative="1">
      <w:start w:val="1"/>
      <w:numFmt w:val="lowerLetter"/>
      <w:lvlText w:val="%5."/>
      <w:lvlJc w:val="left"/>
      <w:pPr>
        <w:ind w:left="3960" w:hanging="360"/>
      </w:pPr>
    </w:lvl>
    <w:lvl w:ilvl="5" w:tplc="500A001B" w:tentative="1">
      <w:start w:val="1"/>
      <w:numFmt w:val="lowerRoman"/>
      <w:lvlText w:val="%6."/>
      <w:lvlJc w:val="right"/>
      <w:pPr>
        <w:ind w:left="4680" w:hanging="180"/>
      </w:pPr>
    </w:lvl>
    <w:lvl w:ilvl="6" w:tplc="500A000F" w:tentative="1">
      <w:start w:val="1"/>
      <w:numFmt w:val="decimal"/>
      <w:lvlText w:val="%7."/>
      <w:lvlJc w:val="left"/>
      <w:pPr>
        <w:ind w:left="5400" w:hanging="360"/>
      </w:pPr>
    </w:lvl>
    <w:lvl w:ilvl="7" w:tplc="500A0019" w:tentative="1">
      <w:start w:val="1"/>
      <w:numFmt w:val="lowerLetter"/>
      <w:lvlText w:val="%8."/>
      <w:lvlJc w:val="left"/>
      <w:pPr>
        <w:ind w:left="6120" w:hanging="360"/>
      </w:pPr>
    </w:lvl>
    <w:lvl w:ilvl="8" w:tplc="500A001B" w:tentative="1">
      <w:start w:val="1"/>
      <w:numFmt w:val="lowerRoman"/>
      <w:lvlText w:val="%9."/>
      <w:lvlJc w:val="right"/>
      <w:pPr>
        <w:ind w:left="6840" w:hanging="180"/>
      </w:pPr>
    </w:lvl>
  </w:abstractNum>
  <w:abstractNum w:abstractNumId="20" w15:restartNumberingAfterBreak="0">
    <w:nsid w:val="3115259E"/>
    <w:multiLevelType w:val="hybridMultilevel"/>
    <w:tmpl w:val="C3E83C1C"/>
    <w:lvl w:ilvl="0" w:tplc="500A0001">
      <w:start w:val="1"/>
      <w:numFmt w:val="bullet"/>
      <w:lvlText w:val=""/>
      <w:lvlJc w:val="left"/>
      <w:pPr>
        <w:ind w:left="2160" w:hanging="360"/>
      </w:pPr>
      <w:rPr>
        <w:rFonts w:ascii="Symbol" w:hAnsi="Symbol" w:hint="default"/>
      </w:rPr>
    </w:lvl>
    <w:lvl w:ilvl="1" w:tplc="500A0003" w:tentative="1">
      <w:start w:val="1"/>
      <w:numFmt w:val="bullet"/>
      <w:lvlText w:val="o"/>
      <w:lvlJc w:val="left"/>
      <w:pPr>
        <w:ind w:left="2880" w:hanging="360"/>
      </w:pPr>
      <w:rPr>
        <w:rFonts w:ascii="Courier New" w:hAnsi="Courier New" w:cs="Courier New" w:hint="default"/>
      </w:rPr>
    </w:lvl>
    <w:lvl w:ilvl="2" w:tplc="500A0005" w:tentative="1">
      <w:start w:val="1"/>
      <w:numFmt w:val="bullet"/>
      <w:lvlText w:val=""/>
      <w:lvlJc w:val="left"/>
      <w:pPr>
        <w:ind w:left="3600" w:hanging="360"/>
      </w:pPr>
      <w:rPr>
        <w:rFonts w:ascii="Wingdings" w:hAnsi="Wingdings" w:hint="default"/>
      </w:rPr>
    </w:lvl>
    <w:lvl w:ilvl="3" w:tplc="500A0001" w:tentative="1">
      <w:start w:val="1"/>
      <w:numFmt w:val="bullet"/>
      <w:lvlText w:val=""/>
      <w:lvlJc w:val="left"/>
      <w:pPr>
        <w:ind w:left="4320" w:hanging="360"/>
      </w:pPr>
      <w:rPr>
        <w:rFonts w:ascii="Symbol" w:hAnsi="Symbol" w:hint="default"/>
      </w:rPr>
    </w:lvl>
    <w:lvl w:ilvl="4" w:tplc="500A0003" w:tentative="1">
      <w:start w:val="1"/>
      <w:numFmt w:val="bullet"/>
      <w:lvlText w:val="o"/>
      <w:lvlJc w:val="left"/>
      <w:pPr>
        <w:ind w:left="5040" w:hanging="360"/>
      </w:pPr>
      <w:rPr>
        <w:rFonts w:ascii="Courier New" w:hAnsi="Courier New" w:cs="Courier New" w:hint="default"/>
      </w:rPr>
    </w:lvl>
    <w:lvl w:ilvl="5" w:tplc="500A0005" w:tentative="1">
      <w:start w:val="1"/>
      <w:numFmt w:val="bullet"/>
      <w:lvlText w:val=""/>
      <w:lvlJc w:val="left"/>
      <w:pPr>
        <w:ind w:left="5760" w:hanging="360"/>
      </w:pPr>
      <w:rPr>
        <w:rFonts w:ascii="Wingdings" w:hAnsi="Wingdings" w:hint="default"/>
      </w:rPr>
    </w:lvl>
    <w:lvl w:ilvl="6" w:tplc="500A0001" w:tentative="1">
      <w:start w:val="1"/>
      <w:numFmt w:val="bullet"/>
      <w:lvlText w:val=""/>
      <w:lvlJc w:val="left"/>
      <w:pPr>
        <w:ind w:left="6480" w:hanging="360"/>
      </w:pPr>
      <w:rPr>
        <w:rFonts w:ascii="Symbol" w:hAnsi="Symbol" w:hint="default"/>
      </w:rPr>
    </w:lvl>
    <w:lvl w:ilvl="7" w:tplc="500A0003" w:tentative="1">
      <w:start w:val="1"/>
      <w:numFmt w:val="bullet"/>
      <w:lvlText w:val="o"/>
      <w:lvlJc w:val="left"/>
      <w:pPr>
        <w:ind w:left="7200" w:hanging="360"/>
      </w:pPr>
      <w:rPr>
        <w:rFonts w:ascii="Courier New" w:hAnsi="Courier New" w:cs="Courier New" w:hint="default"/>
      </w:rPr>
    </w:lvl>
    <w:lvl w:ilvl="8" w:tplc="500A0005" w:tentative="1">
      <w:start w:val="1"/>
      <w:numFmt w:val="bullet"/>
      <w:lvlText w:val=""/>
      <w:lvlJc w:val="left"/>
      <w:pPr>
        <w:ind w:left="7920" w:hanging="360"/>
      </w:pPr>
      <w:rPr>
        <w:rFonts w:ascii="Wingdings" w:hAnsi="Wingdings" w:hint="default"/>
      </w:rPr>
    </w:lvl>
  </w:abstractNum>
  <w:abstractNum w:abstractNumId="21" w15:restartNumberingAfterBreak="0">
    <w:nsid w:val="319443E6"/>
    <w:multiLevelType w:val="hybridMultilevel"/>
    <w:tmpl w:val="2F16C372"/>
    <w:lvl w:ilvl="0" w:tplc="9E6C0E1A">
      <w:start w:val="1"/>
      <w:numFmt w:val="upperRoman"/>
      <w:lvlText w:val="%1."/>
      <w:lvlJc w:val="left"/>
      <w:pPr>
        <w:ind w:left="731" w:hanging="632"/>
      </w:pPr>
      <w:rPr>
        <w:rFonts w:ascii="Arial" w:eastAsia="Arial" w:hAnsi="Arial" w:cs="Arial" w:hint="default"/>
        <w:spacing w:val="0"/>
        <w:w w:val="100"/>
        <w:sz w:val="22"/>
        <w:szCs w:val="22"/>
        <w:lang w:val="es-ES" w:eastAsia="es-ES" w:bidi="es-ES"/>
      </w:rPr>
    </w:lvl>
    <w:lvl w:ilvl="1" w:tplc="4A7E38D6">
      <w:start w:val="1"/>
      <w:numFmt w:val="upperLetter"/>
      <w:lvlText w:val="%2."/>
      <w:lvlJc w:val="left"/>
      <w:pPr>
        <w:ind w:left="731" w:hanging="411"/>
      </w:pPr>
      <w:rPr>
        <w:rFonts w:ascii="Arial" w:eastAsia="Arial" w:hAnsi="Arial" w:cs="Arial" w:hint="default"/>
        <w:spacing w:val="-1"/>
        <w:w w:val="100"/>
        <w:sz w:val="22"/>
        <w:szCs w:val="22"/>
        <w:lang w:val="es-ES" w:eastAsia="es-ES" w:bidi="es-ES"/>
      </w:rPr>
    </w:lvl>
    <w:lvl w:ilvl="2" w:tplc="BA304DD8">
      <w:numFmt w:val="bullet"/>
      <w:lvlText w:val="•"/>
      <w:lvlJc w:val="left"/>
      <w:pPr>
        <w:ind w:left="2688" w:hanging="411"/>
      </w:pPr>
      <w:rPr>
        <w:rFonts w:hint="default"/>
        <w:lang w:val="es-ES" w:eastAsia="es-ES" w:bidi="es-ES"/>
      </w:rPr>
    </w:lvl>
    <w:lvl w:ilvl="3" w:tplc="C0365178">
      <w:numFmt w:val="bullet"/>
      <w:lvlText w:val="•"/>
      <w:lvlJc w:val="left"/>
      <w:pPr>
        <w:ind w:left="3662" w:hanging="411"/>
      </w:pPr>
      <w:rPr>
        <w:rFonts w:hint="default"/>
        <w:lang w:val="es-ES" w:eastAsia="es-ES" w:bidi="es-ES"/>
      </w:rPr>
    </w:lvl>
    <w:lvl w:ilvl="4" w:tplc="E69467F6">
      <w:numFmt w:val="bullet"/>
      <w:lvlText w:val="•"/>
      <w:lvlJc w:val="left"/>
      <w:pPr>
        <w:ind w:left="4636" w:hanging="411"/>
      </w:pPr>
      <w:rPr>
        <w:rFonts w:hint="default"/>
        <w:lang w:val="es-ES" w:eastAsia="es-ES" w:bidi="es-ES"/>
      </w:rPr>
    </w:lvl>
    <w:lvl w:ilvl="5" w:tplc="AA72888E">
      <w:numFmt w:val="bullet"/>
      <w:lvlText w:val="•"/>
      <w:lvlJc w:val="left"/>
      <w:pPr>
        <w:ind w:left="5610" w:hanging="411"/>
      </w:pPr>
      <w:rPr>
        <w:rFonts w:hint="default"/>
        <w:lang w:val="es-ES" w:eastAsia="es-ES" w:bidi="es-ES"/>
      </w:rPr>
    </w:lvl>
    <w:lvl w:ilvl="6" w:tplc="4314ADDE">
      <w:numFmt w:val="bullet"/>
      <w:lvlText w:val="•"/>
      <w:lvlJc w:val="left"/>
      <w:pPr>
        <w:ind w:left="6584" w:hanging="411"/>
      </w:pPr>
      <w:rPr>
        <w:rFonts w:hint="default"/>
        <w:lang w:val="es-ES" w:eastAsia="es-ES" w:bidi="es-ES"/>
      </w:rPr>
    </w:lvl>
    <w:lvl w:ilvl="7" w:tplc="A5287924">
      <w:numFmt w:val="bullet"/>
      <w:lvlText w:val="•"/>
      <w:lvlJc w:val="left"/>
      <w:pPr>
        <w:ind w:left="7558" w:hanging="411"/>
      </w:pPr>
      <w:rPr>
        <w:rFonts w:hint="default"/>
        <w:lang w:val="es-ES" w:eastAsia="es-ES" w:bidi="es-ES"/>
      </w:rPr>
    </w:lvl>
    <w:lvl w:ilvl="8" w:tplc="F8BE24D8">
      <w:numFmt w:val="bullet"/>
      <w:lvlText w:val="•"/>
      <w:lvlJc w:val="left"/>
      <w:pPr>
        <w:ind w:left="8532" w:hanging="411"/>
      </w:pPr>
      <w:rPr>
        <w:rFonts w:hint="default"/>
        <w:lang w:val="es-ES" w:eastAsia="es-ES" w:bidi="es-ES"/>
      </w:rPr>
    </w:lvl>
  </w:abstractNum>
  <w:abstractNum w:abstractNumId="22" w15:restartNumberingAfterBreak="0">
    <w:nsid w:val="32384C9C"/>
    <w:multiLevelType w:val="hybridMultilevel"/>
    <w:tmpl w:val="8CD40A16"/>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23" w15:restartNumberingAfterBreak="0">
    <w:nsid w:val="32A93459"/>
    <w:multiLevelType w:val="hybridMultilevel"/>
    <w:tmpl w:val="EDBABA70"/>
    <w:lvl w:ilvl="0" w:tplc="E43E9BF0">
      <w:start w:val="1"/>
      <w:numFmt w:val="decimal"/>
      <w:lvlText w:val="%1."/>
      <w:lvlJc w:val="left"/>
      <w:pPr>
        <w:ind w:left="820" w:hanging="361"/>
      </w:pPr>
      <w:rPr>
        <w:rFonts w:ascii="Arial" w:eastAsia="Arial" w:hAnsi="Arial" w:cs="Arial" w:hint="default"/>
        <w:spacing w:val="-7"/>
        <w:w w:val="99"/>
        <w:sz w:val="24"/>
        <w:szCs w:val="24"/>
        <w:lang w:val="es-ES" w:eastAsia="es-ES" w:bidi="es-ES"/>
      </w:rPr>
    </w:lvl>
    <w:lvl w:ilvl="1" w:tplc="B032EBFC">
      <w:start w:val="1"/>
      <w:numFmt w:val="lowerLetter"/>
      <w:lvlText w:val="%2."/>
      <w:lvlJc w:val="left"/>
      <w:pPr>
        <w:ind w:left="1540" w:hanging="360"/>
      </w:pPr>
      <w:rPr>
        <w:rFonts w:ascii="Arial" w:eastAsia="Arial" w:hAnsi="Arial" w:cs="Arial" w:hint="default"/>
        <w:spacing w:val="-25"/>
        <w:w w:val="99"/>
        <w:sz w:val="24"/>
        <w:szCs w:val="24"/>
        <w:lang w:val="es-ES" w:eastAsia="es-ES" w:bidi="es-ES"/>
      </w:rPr>
    </w:lvl>
    <w:lvl w:ilvl="2" w:tplc="A454CBE2">
      <w:numFmt w:val="bullet"/>
      <w:lvlText w:val="•"/>
      <w:lvlJc w:val="left"/>
      <w:pPr>
        <w:ind w:left="2533" w:hanging="360"/>
      </w:pPr>
      <w:rPr>
        <w:rFonts w:hint="default"/>
        <w:lang w:val="es-ES" w:eastAsia="es-ES" w:bidi="es-ES"/>
      </w:rPr>
    </w:lvl>
    <w:lvl w:ilvl="3" w:tplc="5830827C">
      <w:numFmt w:val="bullet"/>
      <w:lvlText w:val="•"/>
      <w:lvlJc w:val="left"/>
      <w:pPr>
        <w:ind w:left="3526" w:hanging="360"/>
      </w:pPr>
      <w:rPr>
        <w:rFonts w:hint="default"/>
        <w:lang w:val="es-ES" w:eastAsia="es-ES" w:bidi="es-ES"/>
      </w:rPr>
    </w:lvl>
    <w:lvl w:ilvl="4" w:tplc="699A9390">
      <w:numFmt w:val="bullet"/>
      <w:lvlText w:val="•"/>
      <w:lvlJc w:val="left"/>
      <w:pPr>
        <w:ind w:left="4520" w:hanging="360"/>
      </w:pPr>
      <w:rPr>
        <w:rFonts w:hint="default"/>
        <w:lang w:val="es-ES" w:eastAsia="es-ES" w:bidi="es-ES"/>
      </w:rPr>
    </w:lvl>
    <w:lvl w:ilvl="5" w:tplc="83640068">
      <w:numFmt w:val="bullet"/>
      <w:lvlText w:val="•"/>
      <w:lvlJc w:val="left"/>
      <w:pPr>
        <w:ind w:left="5513" w:hanging="360"/>
      </w:pPr>
      <w:rPr>
        <w:rFonts w:hint="default"/>
        <w:lang w:val="es-ES" w:eastAsia="es-ES" w:bidi="es-ES"/>
      </w:rPr>
    </w:lvl>
    <w:lvl w:ilvl="6" w:tplc="E934FC3A">
      <w:numFmt w:val="bullet"/>
      <w:lvlText w:val="•"/>
      <w:lvlJc w:val="left"/>
      <w:pPr>
        <w:ind w:left="6506" w:hanging="360"/>
      </w:pPr>
      <w:rPr>
        <w:rFonts w:hint="default"/>
        <w:lang w:val="es-ES" w:eastAsia="es-ES" w:bidi="es-ES"/>
      </w:rPr>
    </w:lvl>
    <w:lvl w:ilvl="7" w:tplc="F0CAFC94">
      <w:numFmt w:val="bullet"/>
      <w:lvlText w:val="•"/>
      <w:lvlJc w:val="left"/>
      <w:pPr>
        <w:ind w:left="7500" w:hanging="360"/>
      </w:pPr>
      <w:rPr>
        <w:rFonts w:hint="default"/>
        <w:lang w:val="es-ES" w:eastAsia="es-ES" w:bidi="es-ES"/>
      </w:rPr>
    </w:lvl>
    <w:lvl w:ilvl="8" w:tplc="76E6B190">
      <w:numFmt w:val="bullet"/>
      <w:lvlText w:val="•"/>
      <w:lvlJc w:val="left"/>
      <w:pPr>
        <w:ind w:left="8493" w:hanging="360"/>
      </w:pPr>
      <w:rPr>
        <w:rFonts w:hint="default"/>
        <w:lang w:val="es-ES" w:eastAsia="es-ES" w:bidi="es-ES"/>
      </w:rPr>
    </w:lvl>
  </w:abstractNum>
  <w:abstractNum w:abstractNumId="24" w15:restartNumberingAfterBreak="0">
    <w:nsid w:val="32E54797"/>
    <w:multiLevelType w:val="hybridMultilevel"/>
    <w:tmpl w:val="0C34A104"/>
    <w:lvl w:ilvl="0" w:tplc="500A0001">
      <w:start w:val="1"/>
      <w:numFmt w:val="bullet"/>
      <w:lvlText w:val=""/>
      <w:lvlJc w:val="left"/>
      <w:pPr>
        <w:ind w:left="720" w:hanging="360"/>
      </w:pPr>
      <w:rPr>
        <w:rFonts w:ascii="Symbol" w:hAnsi="Symbol" w:hint="default"/>
      </w:rPr>
    </w:lvl>
    <w:lvl w:ilvl="1" w:tplc="500A0003">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25" w15:restartNumberingAfterBreak="0">
    <w:nsid w:val="354435E9"/>
    <w:multiLevelType w:val="hybridMultilevel"/>
    <w:tmpl w:val="CA2A44F8"/>
    <w:lvl w:ilvl="0" w:tplc="9E5A7922">
      <w:start w:val="1"/>
      <w:numFmt w:val="decimal"/>
      <w:lvlText w:val="%1."/>
      <w:lvlJc w:val="left"/>
      <w:pPr>
        <w:ind w:left="820" w:hanging="361"/>
      </w:pPr>
      <w:rPr>
        <w:rFonts w:ascii="Arial" w:eastAsia="Arial" w:hAnsi="Arial" w:cs="Arial" w:hint="default"/>
        <w:spacing w:val="-34"/>
        <w:w w:val="99"/>
        <w:sz w:val="24"/>
        <w:szCs w:val="24"/>
        <w:lang w:val="es-ES" w:eastAsia="es-ES" w:bidi="es-ES"/>
      </w:rPr>
    </w:lvl>
    <w:lvl w:ilvl="1" w:tplc="AD869532">
      <w:start w:val="1"/>
      <w:numFmt w:val="lowerLetter"/>
      <w:lvlText w:val="%2."/>
      <w:lvlJc w:val="left"/>
      <w:pPr>
        <w:ind w:left="1540" w:hanging="360"/>
      </w:pPr>
      <w:rPr>
        <w:rFonts w:ascii="Arial" w:eastAsia="Arial" w:hAnsi="Arial" w:cs="Arial" w:hint="default"/>
        <w:spacing w:val="-4"/>
        <w:w w:val="99"/>
        <w:sz w:val="24"/>
        <w:szCs w:val="24"/>
        <w:lang w:val="es-ES" w:eastAsia="es-ES" w:bidi="es-ES"/>
      </w:rPr>
    </w:lvl>
    <w:lvl w:ilvl="2" w:tplc="3CB07628">
      <w:numFmt w:val="bullet"/>
      <w:lvlText w:val="•"/>
      <w:lvlJc w:val="left"/>
      <w:pPr>
        <w:ind w:left="2533" w:hanging="360"/>
      </w:pPr>
      <w:rPr>
        <w:rFonts w:hint="default"/>
        <w:lang w:val="es-ES" w:eastAsia="es-ES" w:bidi="es-ES"/>
      </w:rPr>
    </w:lvl>
    <w:lvl w:ilvl="3" w:tplc="771269DE">
      <w:numFmt w:val="bullet"/>
      <w:lvlText w:val="•"/>
      <w:lvlJc w:val="left"/>
      <w:pPr>
        <w:ind w:left="3526" w:hanging="360"/>
      </w:pPr>
      <w:rPr>
        <w:rFonts w:hint="default"/>
        <w:lang w:val="es-ES" w:eastAsia="es-ES" w:bidi="es-ES"/>
      </w:rPr>
    </w:lvl>
    <w:lvl w:ilvl="4" w:tplc="0096C0E6">
      <w:numFmt w:val="bullet"/>
      <w:lvlText w:val="•"/>
      <w:lvlJc w:val="left"/>
      <w:pPr>
        <w:ind w:left="4520" w:hanging="360"/>
      </w:pPr>
      <w:rPr>
        <w:rFonts w:hint="default"/>
        <w:lang w:val="es-ES" w:eastAsia="es-ES" w:bidi="es-ES"/>
      </w:rPr>
    </w:lvl>
    <w:lvl w:ilvl="5" w:tplc="B364A434">
      <w:numFmt w:val="bullet"/>
      <w:lvlText w:val="•"/>
      <w:lvlJc w:val="left"/>
      <w:pPr>
        <w:ind w:left="5513" w:hanging="360"/>
      </w:pPr>
      <w:rPr>
        <w:rFonts w:hint="default"/>
        <w:lang w:val="es-ES" w:eastAsia="es-ES" w:bidi="es-ES"/>
      </w:rPr>
    </w:lvl>
    <w:lvl w:ilvl="6" w:tplc="EDD0FC0E">
      <w:numFmt w:val="bullet"/>
      <w:lvlText w:val="•"/>
      <w:lvlJc w:val="left"/>
      <w:pPr>
        <w:ind w:left="6506" w:hanging="360"/>
      </w:pPr>
      <w:rPr>
        <w:rFonts w:hint="default"/>
        <w:lang w:val="es-ES" w:eastAsia="es-ES" w:bidi="es-ES"/>
      </w:rPr>
    </w:lvl>
    <w:lvl w:ilvl="7" w:tplc="606446C4">
      <w:numFmt w:val="bullet"/>
      <w:lvlText w:val="•"/>
      <w:lvlJc w:val="left"/>
      <w:pPr>
        <w:ind w:left="7500" w:hanging="360"/>
      </w:pPr>
      <w:rPr>
        <w:rFonts w:hint="default"/>
        <w:lang w:val="es-ES" w:eastAsia="es-ES" w:bidi="es-ES"/>
      </w:rPr>
    </w:lvl>
    <w:lvl w:ilvl="8" w:tplc="3A345ABC">
      <w:numFmt w:val="bullet"/>
      <w:lvlText w:val="•"/>
      <w:lvlJc w:val="left"/>
      <w:pPr>
        <w:ind w:left="8493" w:hanging="360"/>
      </w:pPr>
      <w:rPr>
        <w:rFonts w:hint="default"/>
        <w:lang w:val="es-ES" w:eastAsia="es-ES" w:bidi="es-ES"/>
      </w:rPr>
    </w:lvl>
  </w:abstractNum>
  <w:abstractNum w:abstractNumId="26" w15:restartNumberingAfterBreak="0">
    <w:nsid w:val="3649483B"/>
    <w:multiLevelType w:val="hybridMultilevel"/>
    <w:tmpl w:val="7BFCDCA8"/>
    <w:lvl w:ilvl="0" w:tplc="500A000F">
      <w:start w:val="1"/>
      <w:numFmt w:val="decimal"/>
      <w:lvlText w:val="%1."/>
      <w:lvlJc w:val="left"/>
      <w:pPr>
        <w:ind w:left="1540" w:hanging="360"/>
      </w:pPr>
    </w:lvl>
    <w:lvl w:ilvl="1" w:tplc="500A0019" w:tentative="1">
      <w:start w:val="1"/>
      <w:numFmt w:val="lowerLetter"/>
      <w:lvlText w:val="%2."/>
      <w:lvlJc w:val="left"/>
      <w:pPr>
        <w:ind w:left="2260" w:hanging="360"/>
      </w:pPr>
    </w:lvl>
    <w:lvl w:ilvl="2" w:tplc="500A001B" w:tentative="1">
      <w:start w:val="1"/>
      <w:numFmt w:val="lowerRoman"/>
      <w:lvlText w:val="%3."/>
      <w:lvlJc w:val="right"/>
      <w:pPr>
        <w:ind w:left="2980" w:hanging="180"/>
      </w:pPr>
    </w:lvl>
    <w:lvl w:ilvl="3" w:tplc="500A000F" w:tentative="1">
      <w:start w:val="1"/>
      <w:numFmt w:val="decimal"/>
      <w:lvlText w:val="%4."/>
      <w:lvlJc w:val="left"/>
      <w:pPr>
        <w:ind w:left="3700" w:hanging="360"/>
      </w:pPr>
    </w:lvl>
    <w:lvl w:ilvl="4" w:tplc="500A0019" w:tentative="1">
      <w:start w:val="1"/>
      <w:numFmt w:val="lowerLetter"/>
      <w:lvlText w:val="%5."/>
      <w:lvlJc w:val="left"/>
      <w:pPr>
        <w:ind w:left="4420" w:hanging="360"/>
      </w:pPr>
    </w:lvl>
    <w:lvl w:ilvl="5" w:tplc="500A001B" w:tentative="1">
      <w:start w:val="1"/>
      <w:numFmt w:val="lowerRoman"/>
      <w:lvlText w:val="%6."/>
      <w:lvlJc w:val="right"/>
      <w:pPr>
        <w:ind w:left="5140" w:hanging="180"/>
      </w:pPr>
    </w:lvl>
    <w:lvl w:ilvl="6" w:tplc="500A000F" w:tentative="1">
      <w:start w:val="1"/>
      <w:numFmt w:val="decimal"/>
      <w:lvlText w:val="%7."/>
      <w:lvlJc w:val="left"/>
      <w:pPr>
        <w:ind w:left="5860" w:hanging="360"/>
      </w:pPr>
    </w:lvl>
    <w:lvl w:ilvl="7" w:tplc="500A0019" w:tentative="1">
      <w:start w:val="1"/>
      <w:numFmt w:val="lowerLetter"/>
      <w:lvlText w:val="%8."/>
      <w:lvlJc w:val="left"/>
      <w:pPr>
        <w:ind w:left="6580" w:hanging="360"/>
      </w:pPr>
    </w:lvl>
    <w:lvl w:ilvl="8" w:tplc="500A001B" w:tentative="1">
      <w:start w:val="1"/>
      <w:numFmt w:val="lowerRoman"/>
      <w:lvlText w:val="%9."/>
      <w:lvlJc w:val="right"/>
      <w:pPr>
        <w:ind w:left="7300" w:hanging="180"/>
      </w:pPr>
    </w:lvl>
  </w:abstractNum>
  <w:abstractNum w:abstractNumId="27" w15:restartNumberingAfterBreak="0">
    <w:nsid w:val="38AA0FED"/>
    <w:multiLevelType w:val="hybridMultilevel"/>
    <w:tmpl w:val="4836B776"/>
    <w:lvl w:ilvl="0" w:tplc="B5003FF0">
      <w:start w:val="1"/>
      <w:numFmt w:val="upperRoman"/>
      <w:lvlText w:val="%1."/>
      <w:lvlJc w:val="left"/>
      <w:pPr>
        <w:ind w:left="820" w:hanging="361"/>
      </w:pPr>
      <w:rPr>
        <w:rFonts w:ascii="Arial" w:eastAsia="Arial" w:hAnsi="Arial" w:cs="Arial" w:hint="default"/>
        <w:b/>
        <w:bCs/>
        <w:spacing w:val="0"/>
        <w:w w:val="100"/>
        <w:sz w:val="22"/>
        <w:szCs w:val="22"/>
        <w:lang w:val="es-ES" w:eastAsia="es-ES" w:bidi="es-ES"/>
      </w:rPr>
    </w:lvl>
    <w:lvl w:ilvl="1" w:tplc="2C6469FC">
      <w:start w:val="1"/>
      <w:numFmt w:val="decimal"/>
      <w:lvlText w:val="%2."/>
      <w:lvlJc w:val="left"/>
      <w:pPr>
        <w:ind w:left="1091" w:hanging="360"/>
      </w:pPr>
      <w:rPr>
        <w:rFonts w:ascii="Arial" w:eastAsia="Arial" w:hAnsi="Arial" w:cs="Arial" w:hint="default"/>
        <w:spacing w:val="-34"/>
        <w:w w:val="99"/>
        <w:sz w:val="24"/>
        <w:szCs w:val="24"/>
        <w:lang w:val="es-ES" w:eastAsia="es-ES" w:bidi="es-ES"/>
      </w:rPr>
    </w:lvl>
    <w:lvl w:ilvl="2" w:tplc="57A4B6A4">
      <w:start w:val="1"/>
      <w:numFmt w:val="lowerLetter"/>
      <w:lvlText w:val="%3."/>
      <w:lvlJc w:val="left"/>
      <w:pPr>
        <w:ind w:left="1900" w:hanging="360"/>
      </w:pPr>
      <w:rPr>
        <w:rFonts w:ascii="Arial" w:eastAsia="Arial" w:hAnsi="Arial" w:cs="Arial" w:hint="default"/>
        <w:spacing w:val="-3"/>
        <w:w w:val="99"/>
        <w:sz w:val="24"/>
        <w:szCs w:val="24"/>
        <w:lang w:val="es-ES" w:eastAsia="es-ES" w:bidi="es-ES"/>
      </w:rPr>
    </w:lvl>
    <w:lvl w:ilvl="3" w:tplc="4834646A">
      <w:numFmt w:val="bullet"/>
      <w:lvlText w:val="•"/>
      <w:lvlJc w:val="left"/>
      <w:pPr>
        <w:ind w:left="1260" w:hanging="360"/>
      </w:pPr>
      <w:rPr>
        <w:rFonts w:hint="default"/>
        <w:lang w:val="es-ES" w:eastAsia="es-ES" w:bidi="es-ES"/>
      </w:rPr>
    </w:lvl>
    <w:lvl w:ilvl="4" w:tplc="B7B41DCE">
      <w:numFmt w:val="bullet"/>
      <w:lvlText w:val="•"/>
      <w:lvlJc w:val="left"/>
      <w:pPr>
        <w:ind w:left="1900" w:hanging="360"/>
      </w:pPr>
      <w:rPr>
        <w:rFonts w:hint="default"/>
        <w:lang w:val="es-ES" w:eastAsia="es-ES" w:bidi="es-ES"/>
      </w:rPr>
    </w:lvl>
    <w:lvl w:ilvl="5" w:tplc="E132F086">
      <w:numFmt w:val="bullet"/>
      <w:lvlText w:val="•"/>
      <w:lvlJc w:val="left"/>
      <w:pPr>
        <w:ind w:left="3330" w:hanging="360"/>
      </w:pPr>
      <w:rPr>
        <w:rFonts w:hint="default"/>
        <w:lang w:val="es-ES" w:eastAsia="es-ES" w:bidi="es-ES"/>
      </w:rPr>
    </w:lvl>
    <w:lvl w:ilvl="6" w:tplc="F042A8A4">
      <w:numFmt w:val="bullet"/>
      <w:lvlText w:val="•"/>
      <w:lvlJc w:val="left"/>
      <w:pPr>
        <w:ind w:left="4760" w:hanging="360"/>
      </w:pPr>
      <w:rPr>
        <w:rFonts w:hint="default"/>
        <w:lang w:val="es-ES" w:eastAsia="es-ES" w:bidi="es-ES"/>
      </w:rPr>
    </w:lvl>
    <w:lvl w:ilvl="7" w:tplc="2D4C4778">
      <w:numFmt w:val="bullet"/>
      <w:lvlText w:val="•"/>
      <w:lvlJc w:val="left"/>
      <w:pPr>
        <w:ind w:left="6190" w:hanging="360"/>
      </w:pPr>
      <w:rPr>
        <w:rFonts w:hint="default"/>
        <w:lang w:val="es-ES" w:eastAsia="es-ES" w:bidi="es-ES"/>
      </w:rPr>
    </w:lvl>
    <w:lvl w:ilvl="8" w:tplc="1FEAB9DA">
      <w:numFmt w:val="bullet"/>
      <w:lvlText w:val="•"/>
      <w:lvlJc w:val="left"/>
      <w:pPr>
        <w:ind w:left="7620" w:hanging="360"/>
      </w:pPr>
      <w:rPr>
        <w:rFonts w:hint="default"/>
        <w:lang w:val="es-ES" w:eastAsia="es-ES" w:bidi="es-ES"/>
      </w:rPr>
    </w:lvl>
  </w:abstractNum>
  <w:abstractNum w:abstractNumId="28" w15:restartNumberingAfterBreak="0">
    <w:nsid w:val="3BC52FE0"/>
    <w:multiLevelType w:val="hybridMultilevel"/>
    <w:tmpl w:val="E3B2BF68"/>
    <w:lvl w:ilvl="0" w:tplc="B5003FF0">
      <w:start w:val="1"/>
      <w:numFmt w:val="upperRoman"/>
      <w:lvlText w:val="%1."/>
      <w:lvlJc w:val="left"/>
      <w:pPr>
        <w:ind w:left="820" w:hanging="361"/>
      </w:pPr>
      <w:rPr>
        <w:rFonts w:ascii="Arial" w:eastAsia="Arial" w:hAnsi="Arial" w:cs="Arial" w:hint="default"/>
        <w:b/>
        <w:bCs/>
        <w:spacing w:val="0"/>
        <w:w w:val="100"/>
        <w:sz w:val="22"/>
        <w:szCs w:val="22"/>
        <w:lang w:val="es-ES" w:eastAsia="es-ES" w:bidi="es-ES"/>
      </w:rPr>
    </w:lvl>
    <w:lvl w:ilvl="1" w:tplc="500A0013">
      <w:start w:val="1"/>
      <w:numFmt w:val="upperRoman"/>
      <w:lvlText w:val="%2."/>
      <w:lvlJc w:val="right"/>
      <w:pPr>
        <w:ind w:left="1091" w:hanging="360"/>
      </w:pPr>
      <w:rPr>
        <w:rFonts w:hint="default"/>
        <w:spacing w:val="-34"/>
        <w:w w:val="99"/>
        <w:sz w:val="24"/>
        <w:szCs w:val="24"/>
        <w:lang w:val="es-ES" w:eastAsia="es-ES" w:bidi="es-ES"/>
      </w:rPr>
    </w:lvl>
    <w:lvl w:ilvl="2" w:tplc="57A4B6A4">
      <w:start w:val="1"/>
      <w:numFmt w:val="lowerLetter"/>
      <w:lvlText w:val="%3."/>
      <w:lvlJc w:val="left"/>
      <w:pPr>
        <w:ind w:left="1900" w:hanging="360"/>
      </w:pPr>
      <w:rPr>
        <w:rFonts w:ascii="Arial" w:eastAsia="Arial" w:hAnsi="Arial" w:cs="Arial" w:hint="default"/>
        <w:spacing w:val="-3"/>
        <w:w w:val="99"/>
        <w:sz w:val="24"/>
        <w:szCs w:val="24"/>
        <w:lang w:val="es-ES" w:eastAsia="es-ES" w:bidi="es-ES"/>
      </w:rPr>
    </w:lvl>
    <w:lvl w:ilvl="3" w:tplc="4834646A">
      <w:numFmt w:val="bullet"/>
      <w:lvlText w:val="•"/>
      <w:lvlJc w:val="left"/>
      <w:pPr>
        <w:ind w:left="1260" w:hanging="360"/>
      </w:pPr>
      <w:rPr>
        <w:rFonts w:hint="default"/>
        <w:lang w:val="es-ES" w:eastAsia="es-ES" w:bidi="es-ES"/>
      </w:rPr>
    </w:lvl>
    <w:lvl w:ilvl="4" w:tplc="B7B41DCE">
      <w:numFmt w:val="bullet"/>
      <w:lvlText w:val="•"/>
      <w:lvlJc w:val="left"/>
      <w:pPr>
        <w:ind w:left="1900" w:hanging="360"/>
      </w:pPr>
      <w:rPr>
        <w:rFonts w:hint="default"/>
        <w:lang w:val="es-ES" w:eastAsia="es-ES" w:bidi="es-ES"/>
      </w:rPr>
    </w:lvl>
    <w:lvl w:ilvl="5" w:tplc="E132F086">
      <w:numFmt w:val="bullet"/>
      <w:lvlText w:val="•"/>
      <w:lvlJc w:val="left"/>
      <w:pPr>
        <w:ind w:left="3330" w:hanging="360"/>
      </w:pPr>
      <w:rPr>
        <w:rFonts w:hint="default"/>
        <w:lang w:val="es-ES" w:eastAsia="es-ES" w:bidi="es-ES"/>
      </w:rPr>
    </w:lvl>
    <w:lvl w:ilvl="6" w:tplc="F042A8A4">
      <w:numFmt w:val="bullet"/>
      <w:lvlText w:val="•"/>
      <w:lvlJc w:val="left"/>
      <w:pPr>
        <w:ind w:left="4760" w:hanging="360"/>
      </w:pPr>
      <w:rPr>
        <w:rFonts w:hint="default"/>
        <w:lang w:val="es-ES" w:eastAsia="es-ES" w:bidi="es-ES"/>
      </w:rPr>
    </w:lvl>
    <w:lvl w:ilvl="7" w:tplc="2D4C4778">
      <w:numFmt w:val="bullet"/>
      <w:lvlText w:val="•"/>
      <w:lvlJc w:val="left"/>
      <w:pPr>
        <w:ind w:left="6190" w:hanging="360"/>
      </w:pPr>
      <w:rPr>
        <w:rFonts w:hint="default"/>
        <w:lang w:val="es-ES" w:eastAsia="es-ES" w:bidi="es-ES"/>
      </w:rPr>
    </w:lvl>
    <w:lvl w:ilvl="8" w:tplc="1FEAB9DA">
      <w:numFmt w:val="bullet"/>
      <w:lvlText w:val="•"/>
      <w:lvlJc w:val="left"/>
      <w:pPr>
        <w:ind w:left="7620" w:hanging="360"/>
      </w:pPr>
      <w:rPr>
        <w:rFonts w:hint="default"/>
        <w:lang w:val="es-ES" w:eastAsia="es-ES" w:bidi="es-ES"/>
      </w:rPr>
    </w:lvl>
  </w:abstractNum>
  <w:abstractNum w:abstractNumId="29" w15:restartNumberingAfterBreak="0">
    <w:nsid w:val="3C053AA1"/>
    <w:multiLevelType w:val="hybridMultilevel"/>
    <w:tmpl w:val="F9607BC6"/>
    <w:lvl w:ilvl="0" w:tplc="CAE69002">
      <w:start w:val="1"/>
      <w:numFmt w:val="decimal"/>
      <w:lvlText w:val="%1."/>
      <w:lvlJc w:val="left"/>
      <w:pPr>
        <w:ind w:left="820" w:hanging="361"/>
      </w:pPr>
      <w:rPr>
        <w:rFonts w:ascii="Arial" w:eastAsia="Arial" w:hAnsi="Arial" w:cs="Arial" w:hint="default"/>
        <w:spacing w:val="-26"/>
        <w:w w:val="99"/>
        <w:sz w:val="24"/>
        <w:szCs w:val="24"/>
        <w:lang w:val="es-ES" w:eastAsia="es-ES" w:bidi="es-ES"/>
      </w:rPr>
    </w:lvl>
    <w:lvl w:ilvl="1" w:tplc="34E22A74">
      <w:start w:val="1"/>
      <w:numFmt w:val="lowerLetter"/>
      <w:lvlText w:val="%2."/>
      <w:lvlJc w:val="left"/>
      <w:pPr>
        <w:ind w:left="1540" w:hanging="360"/>
      </w:pPr>
      <w:rPr>
        <w:rFonts w:ascii="Arial" w:eastAsia="Arial" w:hAnsi="Arial" w:cs="Arial" w:hint="default"/>
        <w:spacing w:val="-2"/>
        <w:w w:val="99"/>
        <w:sz w:val="24"/>
        <w:szCs w:val="24"/>
        <w:lang w:val="es-ES" w:eastAsia="es-ES" w:bidi="es-ES"/>
      </w:rPr>
    </w:lvl>
    <w:lvl w:ilvl="2" w:tplc="EE946DCE">
      <w:numFmt w:val="bullet"/>
      <w:lvlText w:val="•"/>
      <w:lvlJc w:val="left"/>
      <w:pPr>
        <w:ind w:left="2533" w:hanging="360"/>
      </w:pPr>
      <w:rPr>
        <w:rFonts w:hint="default"/>
        <w:lang w:val="es-ES" w:eastAsia="es-ES" w:bidi="es-ES"/>
      </w:rPr>
    </w:lvl>
    <w:lvl w:ilvl="3" w:tplc="FC1C69D8">
      <w:numFmt w:val="bullet"/>
      <w:lvlText w:val="•"/>
      <w:lvlJc w:val="left"/>
      <w:pPr>
        <w:ind w:left="3526" w:hanging="360"/>
      </w:pPr>
      <w:rPr>
        <w:rFonts w:hint="default"/>
        <w:lang w:val="es-ES" w:eastAsia="es-ES" w:bidi="es-ES"/>
      </w:rPr>
    </w:lvl>
    <w:lvl w:ilvl="4" w:tplc="EC1C9EDC">
      <w:numFmt w:val="bullet"/>
      <w:lvlText w:val="•"/>
      <w:lvlJc w:val="left"/>
      <w:pPr>
        <w:ind w:left="4520" w:hanging="360"/>
      </w:pPr>
      <w:rPr>
        <w:rFonts w:hint="default"/>
        <w:lang w:val="es-ES" w:eastAsia="es-ES" w:bidi="es-ES"/>
      </w:rPr>
    </w:lvl>
    <w:lvl w:ilvl="5" w:tplc="D868BF34">
      <w:numFmt w:val="bullet"/>
      <w:lvlText w:val="•"/>
      <w:lvlJc w:val="left"/>
      <w:pPr>
        <w:ind w:left="5513" w:hanging="360"/>
      </w:pPr>
      <w:rPr>
        <w:rFonts w:hint="default"/>
        <w:lang w:val="es-ES" w:eastAsia="es-ES" w:bidi="es-ES"/>
      </w:rPr>
    </w:lvl>
    <w:lvl w:ilvl="6" w:tplc="C02CF402">
      <w:numFmt w:val="bullet"/>
      <w:lvlText w:val="•"/>
      <w:lvlJc w:val="left"/>
      <w:pPr>
        <w:ind w:left="6506" w:hanging="360"/>
      </w:pPr>
      <w:rPr>
        <w:rFonts w:hint="default"/>
        <w:lang w:val="es-ES" w:eastAsia="es-ES" w:bidi="es-ES"/>
      </w:rPr>
    </w:lvl>
    <w:lvl w:ilvl="7" w:tplc="B1023322">
      <w:numFmt w:val="bullet"/>
      <w:lvlText w:val="•"/>
      <w:lvlJc w:val="left"/>
      <w:pPr>
        <w:ind w:left="7500" w:hanging="360"/>
      </w:pPr>
      <w:rPr>
        <w:rFonts w:hint="default"/>
        <w:lang w:val="es-ES" w:eastAsia="es-ES" w:bidi="es-ES"/>
      </w:rPr>
    </w:lvl>
    <w:lvl w:ilvl="8" w:tplc="1E562D20">
      <w:numFmt w:val="bullet"/>
      <w:lvlText w:val="•"/>
      <w:lvlJc w:val="left"/>
      <w:pPr>
        <w:ind w:left="8493" w:hanging="360"/>
      </w:pPr>
      <w:rPr>
        <w:rFonts w:hint="default"/>
        <w:lang w:val="es-ES" w:eastAsia="es-ES" w:bidi="es-ES"/>
      </w:rPr>
    </w:lvl>
  </w:abstractNum>
  <w:abstractNum w:abstractNumId="30" w15:restartNumberingAfterBreak="0">
    <w:nsid w:val="3D8379DE"/>
    <w:multiLevelType w:val="multilevel"/>
    <w:tmpl w:val="73FC043A"/>
    <w:lvl w:ilvl="0">
      <w:start w:val="14"/>
      <w:numFmt w:val="lowerLetter"/>
      <w:lvlText w:val="%1"/>
      <w:lvlJc w:val="left"/>
      <w:pPr>
        <w:ind w:left="132" w:hanging="328"/>
      </w:pPr>
      <w:rPr>
        <w:rFonts w:hint="default"/>
        <w:lang w:val="es-ES" w:eastAsia="es-ES" w:bidi="es-ES"/>
      </w:rPr>
    </w:lvl>
    <w:lvl w:ilvl="1">
      <w:start w:val="15"/>
      <w:numFmt w:val="lowerLetter"/>
      <w:lvlText w:val="%1.%2"/>
      <w:lvlJc w:val="left"/>
      <w:pPr>
        <w:ind w:left="132" w:hanging="328"/>
      </w:pPr>
      <w:rPr>
        <w:rFonts w:ascii="Calibri" w:eastAsia="Calibri" w:hAnsi="Calibri" w:cs="Calibri" w:hint="default"/>
        <w:w w:val="100"/>
        <w:sz w:val="24"/>
        <w:szCs w:val="24"/>
        <w:lang w:val="es-ES" w:eastAsia="es-ES" w:bidi="es-ES"/>
      </w:rPr>
    </w:lvl>
    <w:lvl w:ilvl="2">
      <w:start w:val="1"/>
      <w:numFmt w:val="decimal"/>
      <w:lvlText w:val="%3."/>
      <w:lvlJc w:val="left"/>
      <w:pPr>
        <w:ind w:left="1140" w:hanging="361"/>
      </w:pPr>
      <w:rPr>
        <w:rFonts w:ascii="Calibri" w:eastAsia="Calibri" w:hAnsi="Calibri" w:cs="Calibri" w:hint="default"/>
        <w:spacing w:val="-27"/>
        <w:w w:val="100"/>
        <w:sz w:val="24"/>
        <w:szCs w:val="24"/>
        <w:lang w:val="es-ES" w:eastAsia="es-ES" w:bidi="es-ES"/>
      </w:rPr>
    </w:lvl>
    <w:lvl w:ilvl="3">
      <w:numFmt w:val="bullet"/>
      <w:lvlText w:val=""/>
      <w:lvlJc w:val="left"/>
      <w:pPr>
        <w:ind w:left="1860" w:hanging="360"/>
      </w:pPr>
      <w:rPr>
        <w:rFonts w:ascii="Symbol" w:eastAsia="Symbol" w:hAnsi="Symbol" w:cs="Symbol" w:hint="default"/>
        <w:w w:val="100"/>
        <w:sz w:val="24"/>
        <w:szCs w:val="24"/>
        <w:lang w:val="es-ES" w:eastAsia="es-ES" w:bidi="es-ES"/>
      </w:rPr>
    </w:lvl>
    <w:lvl w:ilvl="4">
      <w:numFmt w:val="bullet"/>
      <w:lvlText w:val="•"/>
      <w:lvlJc w:val="left"/>
      <w:pPr>
        <w:ind w:left="2628" w:hanging="360"/>
      </w:pPr>
      <w:rPr>
        <w:rFonts w:hint="default"/>
        <w:lang w:val="es-ES" w:eastAsia="es-ES" w:bidi="es-ES"/>
      </w:rPr>
    </w:lvl>
    <w:lvl w:ilvl="5">
      <w:numFmt w:val="bullet"/>
      <w:lvlText w:val="•"/>
      <w:lvlJc w:val="left"/>
      <w:pPr>
        <w:ind w:left="3012" w:hanging="360"/>
      </w:pPr>
      <w:rPr>
        <w:rFonts w:hint="default"/>
        <w:lang w:val="es-ES" w:eastAsia="es-ES" w:bidi="es-ES"/>
      </w:rPr>
    </w:lvl>
    <w:lvl w:ilvl="6">
      <w:numFmt w:val="bullet"/>
      <w:lvlText w:val="•"/>
      <w:lvlJc w:val="left"/>
      <w:pPr>
        <w:ind w:left="3396" w:hanging="360"/>
      </w:pPr>
      <w:rPr>
        <w:rFonts w:hint="default"/>
        <w:lang w:val="es-ES" w:eastAsia="es-ES" w:bidi="es-ES"/>
      </w:rPr>
    </w:lvl>
    <w:lvl w:ilvl="7">
      <w:numFmt w:val="bullet"/>
      <w:lvlText w:val="•"/>
      <w:lvlJc w:val="left"/>
      <w:pPr>
        <w:ind w:left="3780" w:hanging="360"/>
      </w:pPr>
      <w:rPr>
        <w:rFonts w:hint="default"/>
        <w:lang w:val="es-ES" w:eastAsia="es-ES" w:bidi="es-ES"/>
      </w:rPr>
    </w:lvl>
    <w:lvl w:ilvl="8">
      <w:numFmt w:val="bullet"/>
      <w:lvlText w:val="•"/>
      <w:lvlJc w:val="left"/>
      <w:pPr>
        <w:ind w:left="4164" w:hanging="360"/>
      </w:pPr>
      <w:rPr>
        <w:rFonts w:hint="default"/>
        <w:lang w:val="es-ES" w:eastAsia="es-ES" w:bidi="es-ES"/>
      </w:rPr>
    </w:lvl>
  </w:abstractNum>
  <w:abstractNum w:abstractNumId="31" w15:restartNumberingAfterBreak="0">
    <w:nsid w:val="41157EC8"/>
    <w:multiLevelType w:val="hybridMultilevel"/>
    <w:tmpl w:val="2C1A3932"/>
    <w:lvl w:ilvl="0" w:tplc="8A4ACF7E">
      <w:numFmt w:val="bullet"/>
      <w:lvlText w:val=""/>
      <w:lvlJc w:val="left"/>
      <w:pPr>
        <w:ind w:left="1260" w:hanging="450"/>
      </w:pPr>
      <w:rPr>
        <w:rFonts w:ascii="Symbol" w:eastAsia="Symbol" w:hAnsi="Symbol" w:cs="Symbol" w:hint="default"/>
        <w:w w:val="100"/>
        <w:sz w:val="22"/>
        <w:szCs w:val="22"/>
        <w:lang w:val="es-ES" w:eastAsia="es-ES" w:bidi="es-ES"/>
      </w:rPr>
    </w:lvl>
    <w:lvl w:ilvl="1" w:tplc="C0984326">
      <w:numFmt w:val="bullet"/>
      <w:lvlText w:val=""/>
      <w:lvlJc w:val="left"/>
      <w:pPr>
        <w:ind w:left="1260" w:hanging="361"/>
      </w:pPr>
      <w:rPr>
        <w:rFonts w:hint="default"/>
        <w:w w:val="100"/>
        <w:lang w:val="es-ES" w:eastAsia="es-ES" w:bidi="es-ES"/>
      </w:rPr>
    </w:lvl>
    <w:lvl w:ilvl="2" w:tplc="863C51C8">
      <w:numFmt w:val="bullet"/>
      <w:lvlText w:val="•"/>
      <w:lvlJc w:val="left"/>
      <w:pPr>
        <w:ind w:left="3376" w:hanging="361"/>
      </w:pPr>
      <w:rPr>
        <w:rFonts w:hint="default"/>
        <w:lang w:val="es-ES" w:eastAsia="es-ES" w:bidi="es-ES"/>
      </w:rPr>
    </w:lvl>
    <w:lvl w:ilvl="3" w:tplc="F2BA5A00">
      <w:numFmt w:val="bullet"/>
      <w:lvlText w:val="•"/>
      <w:lvlJc w:val="left"/>
      <w:pPr>
        <w:ind w:left="4434" w:hanging="361"/>
      </w:pPr>
      <w:rPr>
        <w:rFonts w:hint="default"/>
        <w:lang w:val="es-ES" w:eastAsia="es-ES" w:bidi="es-ES"/>
      </w:rPr>
    </w:lvl>
    <w:lvl w:ilvl="4" w:tplc="2F24C5BE">
      <w:numFmt w:val="bullet"/>
      <w:lvlText w:val="•"/>
      <w:lvlJc w:val="left"/>
      <w:pPr>
        <w:ind w:left="5492" w:hanging="361"/>
      </w:pPr>
      <w:rPr>
        <w:rFonts w:hint="default"/>
        <w:lang w:val="es-ES" w:eastAsia="es-ES" w:bidi="es-ES"/>
      </w:rPr>
    </w:lvl>
    <w:lvl w:ilvl="5" w:tplc="A840256A">
      <w:numFmt w:val="bullet"/>
      <w:lvlText w:val="•"/>
      <w:lvlJc w:val="left"/>
      <w:pPr>
        <w:ind w:left="6550" w:hanging="361"/>
      </w:pPr>
      <w:rPr>
        <w:rFonts w:hint="default"/>
        <w:lang w:val="es-ES" w:eastAsia="es-ES" w:bidi="es-ES"/>
      </w:rPr>
    </w:lvl>
    <w:lvl w:ilvl="6" w:tplc="9C7E289A">
      <w:numFmt w:val="bullet"/>
      <w:lvlText w:val="•"/>
      <w:lvlJc w:val="left"/>
      <w:pPr>
        <w:ind w:left="7608" w:hanging="361"/>
      </w:pPr>
      <w:rPr>
        <w:rFonts w:hint="default"/>
        <w:lang w:val="es-ES" w:eastAsia="es-ES" w:bidi="es-ES"/>
      </w:rPr>
    </w:lvl>
    <w:lvl w:ilvl="7" w:tplc="1480E102">
      <w:numFmt w:val="bullet"/>
      <w:lvlText w:val="•"/>
      <w:lvlJc w:val="left"/>
      <w:pPr>
        <w:ind w:left="8666" w:hanging="361"/>
      </w:pPr>
      <w:rPr>
        <w:rFonts w:hint="default"/>
        <w:lang w:val="es-ES" w:eastAsia="es-ES" w:bidi="es-ES"/>
      </w:rPr>
    </w:lvl>
    <w:lvl w:ilvl="8" w:tplc="8EACCE44">
      <w:numFmt w:val="bullet"/>
      <w:lvlText w:val="•"/>
      <w:lvlJc w:val="left"/>
      <w:pPr>
        <w:ind w:left="9724" w:hanging="361"/>
      </w:pPr>
      <w:rPr>
        <w:rFonts w:hint="default"/>
        <w:lang w:val="es-ES" w:eastAsia="es-ES" w:bidi="es-ES"/>
      </w:rPr>
    </w:lvl>
  </w:abstractNum>
  <w:abstractNum w:abstractNumId="32" w15:restartNumberingAfterBreak="0">
    <w:nsid w:val="414072B1"/>
    <w:multiLevelType w:val="hybridMultilevel"/>
    <w:tmpl w:val="05DAEB12"/>
    <w:lvl w:ilvl="0" w:tplc="500A000F">
      <w:start w:val="1"/>
      <w:numFmt w:val="decimal"/>
      <w:lvlText w:val="%1."/>
      <w:lvlJc w:val="left"/>
      <w:pPr>
        <w:ind w:left="720" w:hanging="360"/>
      </w:pPr>
    </w:lvl>
    <w:lvl w:ilvl="1" w:tplc="500A0013">
      <w:start w:val="1"/>
      <w:numFmt w:val="upperRoman"/>
      <w:lvlText w:val="%2."/>
      <w:lvlJc w:val="righ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33" w15:restartNumberingAfterBreak="0">
    <w:nsid w:val="41AB74B4"/>
    <w:multiLevelType w:val="hybridMultilevel"/>
    <w:tmpl w:val="BC022EF4"/>
    <w:lvl w:ilvl="0" w:tplc="C22C8D7A">
      <w:start w:val="1"/>
      <w:numFmt w:val="decimal"/>
      <w:lvlText w:val="%1."/>
      <w:lvlJc w:val="left"/>
      <w:pPr>
        <w:ind w:left="820" w:hanging="361"/>
      </w:pPr>
      <w:rPr>
        <w:rFonts w:ascii="Arial" w:eastAsia="Arial" w:hAnsi="Arial" w:cs="Arial" w:hint="default"/>
        <w:spacing w:val="-32"/>
        <w:w w:val="99"/>
        <w:sz w:val="24"/>
        <w:szCs w:val="24"/>
        <w:lang w:val="es-ES" w:eastAsia="es-ES" w:bidi="es-ES"/>
      </w:rPr>
    </w:lvl>
    <w:lvl w:ilvl="1" w:tplc="17D0DBA8">
      <w:start w:val="1"/>
      <w:numFmt w:val="lowerLetter"/>
      <w:lvlText w:val="%2."/>
      <w:lvlJc w:val="left"/>
      <w:pPr>
        <w:ind w:left="1900" w:hanging="360"/>
      </w:pPr>
      <w:rPr>
        <w:rFonts w:ascii="Arial" w:eastAsia="Arial" w:hAnsi="Arial" w:cs="Arial" w:hint="default"/>
        <w:spacing w:val="-3"/>
        <w:w w:val="99"/>
        <w:sz w:val="24"/>
        <w:szCs w:val="24"/>
        <w:lang w:val="es-ES" w:eastAsia="es-ES" w:bidi="es-ES"/>
      </w:rPr>
    </w:lvl>
    <w:lvl w:ilvl="2" w:tplc="622A6D62">
      <w:numFmt w:val="bullet"/>
      <w:lvlText w:val="•"/>
      <w:lvlJc w:val="left"/>
      <w:pPr>
        <w:ind w:left="2853" w:hanging="360"/>
      </w:pPr>
      <w:rPr>
        <w:rFonts w:hint="default"/>
        <w:lang w:val="es-ES" w:eastAsia="es-ES" w:bidi="es-ES"/>
      </w:rPr>
    </w:lvl>
    <w:lvl w:ilvl="3" w:tplc="AE4C0E6A">
      <w:numFmt w:val="bullet"/>
      <w:lvlText w:val="•"/>
      <w:lvlJc w:val="left"/>
      <w:pPr>
        <w:ind w:left="3806" w:hanging="360"/>
      </w:pPr>
      <w:rPr>
        <w:rFonts w:hint="default"/>
        <w:lang w:val="es-ES" w:eastAsia="es-ES" w:bidi="es-ES"/>
      </w:rPr>
    </w:lvl>
    <w:lvl w:ilvl="4" w:tplc="59DCD3AE">
      <w:numFmt w:val="bullet"/>
      <w:lvlText w:val="•"/>
      <w:lvlJc w:val="left"/>
      <w:pPr>
        <w:ind w:left="4760" w:hanging="360"/>
      </w:pPr>
      <w:rPr>
        <w:rFonts w:hint="default"/>
        <w:lang w:val="es-ES" w:eastAsia="es-ES" w:bidi="es-ES"/>
      </w:rPr>
    </w:lvl>
    <w:lvl w:ilvl="5" w:tplc="683E8156">
      <w:numFmt w:val="bullet"/>
      <w:lvlText w:val="•"/>
      <w:lvlJc w:val="left"/>
      <w:pPr>
        <w:ind w:left="5713" w:hanging="360"/>
      </w:pPr>
      <w:rPr>
        <w:rFonts w:hint="default"/>
        <w:lang w:val="es-ES" w:eastAsia="es-ES" w:bidi="es-ES"/>
      </w:rPr>
    </w:lvl>
    <w:lvl w:ilvl="6" w:tplc="53020BE4">
      <w:numFmt w:val="bullet"/>
      <w:lvlText w:val="•"/>
      <w:lvlJc w:val="left"/>
      <w:pPr>
        <w:ind w:left="6666" w:hanging="360"/>
      </w:pPr>
      <w:rPr>
        <w:rFonts w:hint="default"/>
        <w:lang w:val="es-ES" w:eastAsia="es-ES" w:bidi="es-ES"/>
      </w:rPr>
    </w:lvl>
    <w:lvl w:ilvl="7" w:tplc="9992024A">
      <w:numFmt w:val="bullet"/>
      <w:lvlText w:val="•"/>
      <w:lvlJc w:val="left"/>
      <w:pPr>
        <w:ind w:left="7620" w:hanging="360"/>
      </w:pPr>
      <w:rPr>
        <w:rFonts w:hint="default"/>
        <w:lang w:val="es-ES" w:eastAsia="es-ES" w:bidi="es-ES"/>
      </w:rPr>
    </w:lvl>
    <w:lvl w:ilvl="8" w:tplc="262A7E3C">
      <w:numFmt w:val="bullet"/>
      <w:lvlText w:val="•"/>
      <w:lvlJc w:val="left"/>
      <w:pPr>
        <w:ind w:left="8573" w:hanging="360"/>
      </w:pPr>
      <w:rPr>
        <w:rFonts w:hint="default"/>
        <w:lang w:val="es-ES" w:eastAsia="es-ES" w:bidi="es-ES"/>
      </w:rPr>
    </w:lvl>
  </w:abstractNum>
  <w:abstractNum w:abstractNumId="34" w15:restartNumberingAfterBreak="0">
    <w:nsid w:val="462E28E9"/>
    <w:multiLevelType w:val="hybridMultilevel"/>
    <w:tmpl w:val="69009BFE"/>
    <w:lvl w:ilvl="0" w:tplc="500A0001">
      <w:start w:val="1"/>
      <w:numFmt w:val="bullet"/>
      <w:lvlText w:val=""/>
      <w:lvlJc w:val="left"/>
      <w:pPr>
        <w:ind w:left="1800" w:hanging="360"/>
      </w:pPr>
      <w:rPr>
        <w:rFonts w:ascii="Symbol" w:hAnsi="Symbol" w:hint="default"/>
      </w:rPr>
    </w:lvl>
    <w:lvl w:ilvl="1" w:tplc="500A0003" w:tentative="1">
      <w:start w:val="1"/>
      <w:numFmt w:val="bullet"/>
      <w:lvlText w:val="o"/>
      <w:lvlJc w:val="left"/>
      <w:pPr>
        <w:ind w:left="2520" w:hanging="360"/>
      </w:pPr>
      <w:rPr>
        <w:rFonts w:ascii="Courier New" w:hAnsi="Courier New" w:cs="Courier New" w:hint="default"/>
      </w:rPr>
    </w:lvl>
    <w:lvl w:ilvl="2" w:tplc="500A0005" w:tentative="1">
      <w:start w:val="1"/>
      <w:numFmt w:val="bullet"/>
      <w:lvlText w:val=""/>
      <w:lvlJc w:val="left"/>
      <w:pPr>
        <w:ind w:left="3240" w:hanging="360"/>
      </w:pPr>
      <w:rPr>
        <w:rFonts w:ascii="Wingdings" w:hAnsi="Wingdings" w:hint="default"/>
      </w:rPr>
    </w:lvl>
    <w:lvl w:ilvl="3" w:tplc="500A0001" w:tentative="1">
      <w:start w:val="1"/>
      <w:numFmt w:val="bullet"/>
      <w:lvlText w:val=""/>
      <w:lvlJc w:val="left"/>
      <w:pPr>
        <w:ind w:left="3960" w:hanging="360"/>
      </w:pPr>
      <w:rPr>
        <w:rFonts w:ascii="Symbol" w:hAnsi="Symbol" w:hint="default"/>
      </w:rPr>
    </w:lvl>
    <w:lvl w:ilvl="4" w:tplc="500A0003" w:tentative="1">
      <w:start w:val="1"/>
      <w:numFmt w:val="bullet"/>
      <w:lvlText w:val="o"/>
      <w:lvlJc w:val="left"/>
      <w:pPr>
        <w:ind w:left="4680" w:hanging="360"/>
      </w:pPr>
      <w:rPr>
        <w:rFonts w:ascii="Courier New" w:hAnsi="Courier New" w:cs="Courier New" w:hint="default"/>
      </w:rPr>
    </w:lvl>
    <w:lvl w:ilvl="5" w:tplc="500A0005" w:tentative="1">
      <w:start w:val="1"/>
      <w:numFmt w:val="bullet"/>
      <w:lvlText w:val=""/>
      <w:lvlJc w:val="left"/>
      <w:pPr>
        <w:ind w:left="5400" w:hanging="360"/>
      </w:pPr>
      <w:rPr>
        <w:rFonts w:ascii="Wingdings" w:hAnsi="Wingdings" w:hint="default"/>
      </w:rPr>
    </w:lvl>
    <w:lvl w:ilvl="6" w:tplc="500A0001" w:tentative="1">
      <w:start w:val="1"/>
      <w:numFmt w:val="bullet"/>
      <w:lvlText w:val=""/>
      <w:lvlJc w:val="left"/>
      <w:pPr>
        <w:ind w:left="6120" w:hanging="360"/>
      </w:pPr>
      <w:rPr>
        <w:rFonts w:ascii="Symbol" w:hAnsi="Symbol" w:hint="default"/>
      </w:rPr>
    </w:lvl>
    <w:lvl w:ilvl="7" w:tplc="500A0003" w:tentative="1">
      <w:start w:val="1"/>
      <w:numFmt w:val="bullet"/>
      <w:lvlText w:val="o"/>
      <w:lvlJc w:val="left"/>
      <w:pPr>
        <w:ind w:left="6840" w:hanging="360"/>
      </w:pPr>
      <w:rPr>
        <w:rFonts w:ascii="Courier New" w:hAnsi="Courier New" w:cs="Courier New" w:hint="default"/>
      </w:rPr>
    </w:lvl>
    <w:lvl w:ilvl="8" w:tplc="500A0005" w:tentative="1">
      <w:start w:val="1"/>
      <w:numFmt w:val="bullet"/>
      <w:lvlText w:val=""/>
      <w:lvlJc w:val="left"/>
      <w:pPr>
        <w:ind w:left="7560" w:hanging="360"/>
      </w:pPr>
      <w:rPr>
        <w:rFonts w:ascii="Wingdings" w:hAnsi="Wingdings" w:hint="default"/>
      </w:rPr>
    </w:lvl>
  </w:abstractNum>
  <w:abstractNum w:abstractNumId="35" w15:restartNumberingAfterBreak="0">
    <w:nsid w:val="480C4302"/>
    <w:multiLevelType w:val="multilevel"/>
    <w:tmpl w:val="C9A45352"/>
    <w:lvl w:ilvl="0">
      <w:start w:val="1"/>
      <w:numFmt w:val="decimal"/>
      <w:lvlText w:val="%1."/>
      <w:lvlJc w:val="left"/>
      <w:pPr>
        <w:ind w:left="788" w:hanging="328"/>
      </w:pPr>
      <w:rPr>
        <w:rFonts w:hint="default"/>
        <w:lang w:val="es-ES" w:eastAsia="es-ES" w:bidi="es-ES"/>
      </w:rPr>
    </w:lvl>
    <w:lvl w:ilvl="1">
      <w:start w:val="15"/>
      <w:numFmt w:val="lowerLetter"/>
      <w:lvlText w:val="%1.%2"/>
      <w:lvlJc w:val="left"/>
      <w:pPr>
        <w:ind w:left="788" w:hanging="328"/>
      </w:pPr>
      <w:rPr>
        <w:rFonts w:ascii="Calibri" w:eastAsia="Calibri" w:hAnsi="Calibri" w:cs="Calibri" w:hint="default"/>
        <w:w w:val="100"/>
        <w:sz w:val="24"/>
        <w:szCs w:val="24"/>
        <w:lang w:val="es-ES" w:eastAsia="es-ES" w:bidi="es-ES"/>
      </w:rPr>
    </w:lvl>
    <w:lvl w:ilvl="2">
      <w:start w:val="1"/>
      <w:numFmt w:val="decimal"/>
      <w:lvlText w:val="%3."/>
      <w:lvlJc w:val="left"/>
      <w:pPr>
        <w:ind w:left="1796" w:hanging="361"/>
      </w:pPr>
      <w:rPr>
        <w:rFonts w:ascii="Calibri" w:eastAsia="Calibri" w:hAnsi="Calibri" w:cs="Calibri" w:hint="default"/>
        <w:spacing w:val="-27"/>
        <w:w w:val="100"/>
        <w:sz w:val="24"/>
        <w:szCs w:val="24"/>
        <w:lang w:val="es-ES" w:eastAsia="es-ES" w:bidi="es-ES"/>
      </w:rPr>
    </w:lvl>
    <w:lvl w:ilvl="3">
      <w:numFmt w:val="bullet"/>
      <w:lvlText w:val=""/>
      <w:lvlJc w:val="left"/>
      <w:pPr>
        <w:ind w:left="2516" w:hanging="360"/>
      </w:pPr>
      <w:rPr>
        <w:rFonts w:ascii="Symbol" w:eastAsia="Symbol" w:hAnsi="Symbol" w:cs="Symbol" w:hint="default"/>
        <w:w w:val="100"/>
        <w:sz w:val="24"/>
        <w:szCs w:val="24"/>
        <w:lang w:val="es-ES" w:eastAsia="es-ES" w:bidi="es-ES"/>
      </w:rPr>
    </w:lvl>
    <w:lvl w:ilvl="4">
      <w:numFmt w:val="bullet"/>
      <w:lvlText w:val="•"/>
      <w:lvlJc w:val="left"/>
      <w:pPr>
        <w:ind w:left="3284" w:hanging="360"/>
      </w:pPr>
      <w:rPr>
        <w:rFonts w:hint="default"/>
        <w:lang w:val="es-ES" w:eastAsia="es-ES" w:bidi="es-ES"/>
      </w:rPr>
    </w:lvl>
    <w:lvl w:ilvl="5">
      <w:numFmt w:val="bullet"/>
      <w:lvlText w:val="•"/>
      <w:lvlJc w:val="left"/>
      <w:pPr>
        <w:ind w:left="3668" w:hanging="360"/>
      </w:pPr>
      <w:rPr>
        <w:rFonts w:hint="default"/>
        <w:lang w:val="es-ES" w:eastAsia="es-ES" w:bidi="es-ES"/>
      </w:rPr>
    </w:lvl>
    <w:lvl w:ilvl="6">
      <w:numFmt w:val="bullet"/>
      <w:lvlText w:val="•"/>
      <w:lvlJc w:val="left"/>
      <w:pPr>
        <w:ind w:left="4052" w:hanging="360"/>
      </w:pPr>
      <w:rPr>
        <w:rFonts w:hint="default"/>
        <w:lang w:val="es-ES" w:eastAsia="es-ES" w:bidi="es-ES"/>
      </w:rPr>
    </w:lvl>
    <w:lvl w:ilvl="7">
      <w:numFmt w:val="bullet"/>
      <w:lvlText w:val="•"/>
      <w:lvlJc w:val="left"/>
      <w:pPr>
        <w:ind w:left="4436" w:hanging="360"/>
      </w:pPr>
      <w:rPr>
        <w:rFonts w:hint="default"/>
        <w:lang w:val="es-ES" w:eastAsia="es-ES" w:bidi="es-ES"/>
      </w:rPr>
    </w:lvl>
    <w:lvl w:ilvl="8">
      <w:numFmt w:val="bullet"/>
      <w:lvlText w:val="•"/>
      <w:lvlJc w:val="left"/>
      <w:pPr>
        <w:ind w:left="4820" w:hanging="360"/>
      </w:pPr>
      <w:rPr>
        <w:rFonts w:hint="default"/>
        <w:lang w:val="es-ES" w:eastAsia="es-ES" w:bidi="es-ES"/>
      </w:rPr>
    </w:lvl>
  </w:abstractNum>
  <w:abstractNum w:abstractNumId="36" w15:restartNumberingAfterBreak="0">
    <w:nsid w:val="481E60BC"/>
    <w:multiLevelType w:val="hybridMultilevel"/>
    <w:tmpl w:val="88CA425E"/>
    <w:lvl w:ilvl="0" w:tplc="9ACE404A">
      <w:start w:val="1"/>
      <w:numFmt w:val="decimal"/>
      <w:lvlText w:val="%1."/>
      <w:lvlJc w:val="left"/>
      <w:pPr>
        <w:ind w:left="731" w:hanging="361"/>
      </w:pPr>
      <w:rPr>
        <w:rFonts w:ascii="Arial" w:eastAsia="Arial" w:hAnsi="Arial" w:cs="Arial" w:hint="default"/>
        <w:spacing w:val="-33"/>
        <w:w w:val="99"/>
        <w:sz w:val="24"/>
        <w:szCs w:val="24"/>
        <w:lang w:val="es-ES" w:eastAsia="es-ES" w:bidi="es-ES"/>
      </w:rPr>
    </w:lvl>
    <w:lvl w:ilvl="1" w:tplc="C68C5B48">
      <w:start w:val="1"/>
      <w:numFmt w:val="lowerLetter"/>
      <w:lvlText w:val="%2."/>
      <w:lvlJc w:val="left"/>
      <w:pPr>
        <w:ind w:left="1451" w:hanging="360"/>
      </w:pPr>
      <w:rPr>
        <w:rFonts w:ascii="Arial" w:eastAsia="Arial" w:hAnsi="Arial" w:cs="Arial" w:hint="default"/>
        <w:spacing w:val="-3"/>
        <w:w w:val="99"/>
        <w:sz w:val="24"/>
        <w:szCs w:val="24"/>
        <w:lang w:val="es-ES" w:eastAsia="es-ES" w:bidi="es-ES"/>
      </w:rPr>
    </w:lvl>
    <w:lvl w:ilvl="2" w:tplc="48985832">
      <w:numFmt w:val="bullet"/>
      <w:lvlText w:val="•"/>
      <w:lvlJc w:val="left"/>
      <w:pPr>
        <w:ind w:left="2462" w:hanging="360"/>
      </w:pPr>
      <w:rPr>
        <w:rFonts w:hint="default"/>
        <w:lang w:val="es-ES" w:eastAsia="es-ES" w:bidi="es-ES"/>
      </w:rPr>
    </w:lvl>
    <w:lvl w:ilvl="3" w:tplc="E6DAC4B4">
      <w:numFmt w:val="bullet"/>
      <w:lvlText w:val="•"/>
      <w:lvlJc w:val="left"/>
      <w:pPr>
        <w:ind w:left="3464" w:hanging="360"/>
      </w:pPr>
      <w:rPr>
        <w:rFonts w:hint="default"/>
        <w:lang w:val="es-ES" w:eastAsia="es-ES" w:bidi="es-ES"/>
      </w:rPr>
    </w:lvl>
    <w:lvl w:ilvl="4" w:tplc="DC8461B6">
      <w:numFmt w:val="bullet"/>
      <w:lvlText w:val="•"/>
      <w:lvlJc w:val="left"/>
      <w:pPr>
        <w:ind w:left="4466" w:hanging="360"/>
      </w:pPr>
      <w:rPr>
        <w:rFonts w:hint="default"/>
        <w:lang w:val="es-ES" w:eastAsia="es-ES" w:bidi="es-ES"/>
      </w:rPr>
    </w:lvl>
    <w:lvl w:ilvl="5" w:tplc="1B3C248C">
      <w:numFmt w:val="bullet"/>
      <w:lvlText w:val="•"/>
      <w:lvlJc w:val="left"/>
      <w:pPr>
        <w:ind w:left="5468" w:hanging="360"/>
      </w:pPr>
      <w:rPr>
        <w:rFonts w:hint="default"/>
        <w:lang w:val="es-ES" w:eastAsia="es-ES" w:bidi="es-ES"/>
      </w:rPr>
    </w:lvl>
    <w:lvl w:ilvl="6" w:tplc="931AD852">
      <w:numFmt w:val="bullet"/>
      <w:lvlText w:val="•"/>
      <w:lvlJc w:val="left"/>
      <w:pPr>
        <w:ind w:left="6471" w:hanging="360"/>
      </w:pPr>
      <w:rPr>
        <w:rFonts w:hint="default"/>
        <w:lang w:val="es-ES" w:eastAsia="es-ES" w:bidi="es-ES"/>
      </w:rPr>
    </w:lvl>
    <w:lvl w:ilvl="7" w:tplc="6D1EA614">
      <w:numFmt w:val="bullet"/>
      <w:lvlText w:val="•"/>
      <w:lvlJc w:val="left"/>
      <w:pPr>
        <w:ind w:left="7473" w:hanging="360"/>
      </w:pPr>
      <w:rPr>
        <w:rFonts w:hint="default"/>
        <w:lang w:val="es-ES" w:eastAsia="es-ES" w:bidi="es-ES"/>
      </w:rPr>
    </w:lvl>
    <w:lvl w:ilvl="8" w:tplc="D59A15D0">
      <w:numFmt w:val="bullet"/>
      <w:lvlText w:val="•"/>
      <w:lvlJc w:val="left"/>
      <w:pPr>
        <w:ind w:left="8475" w:hanging="360"/>
      </w:pPr>
      <w:rPr>
        <w:rFonts w:hint="default"/>
        <w:lang w:val="es-ES" w:eastAsia="es-ES" w:bidi="es-ES"/>
      </w:rPr>
    </w:lvl>
  </w:abstractNum>
  <w:abstractNum w:abstractNumId="37" w15:restartNumberingAfterBreak="0">
    <w:nsid w:val="494E73DE"/>
    <w:multiLevelType w:val="hybridMultilevel"/>
    <w:tmpl w:val="A3C2F31C"/>
    <w:lvl w:ilvl="0" w:tplc="B5003FF0">
      <w:start w:val="1"/>
      <w:numFmt w:val="upperRoman"/>
      <w:lvlText w:val="%1."/>
      <w:lvlJc w:val="left"/>
      <w:pPr>
        <w:ind w:left="820" w:hanging="361"/>
      </w:pPr>
      <w:rPr>
        <w:rFonts w:ascii="Arial" w:eastAsia="Arial" w:hAnsi="Arial" w:cs="Arial" w:hint="default"/>
        <w:b/>
        <w:bCs/>
        <w:spacing w:val="0"/>
        <w:w w:val="100"/>
        <w:sz w:val="22"/>
        <w:szCs w:val="22"/>
        <w:lang w:val="es-ES" w:eastAsia="es-ES" w:bidi="es-ES"/>
      </w:rPr>
    </w:lvl>
    <w:lvl w:ilvl="1" w:tplc="500A0013">
      <w:start w:val="1"/>
      <w:numFmt w:val="upperRoman"/>
      <w:lvlText w:val="%2."/>
      <w:lvlJc w:val="right"/>
      <w:pPr>
        <w:ind w:left="1091" w:hanging="360"/>
      </w:pPr>
      <w:rPr>
        <w:rFonts w:hint="default"/>
        <w:spacing w:val="-34"/>
        <w:w w:val="99"/>
        <w:sz w:val="24"/>
        <w:szCs w:val="24"/>
        <w:lang w:val="es-ES" w:eastAsia="es-ES" w:bidi="es-ES"/>
      </w:rPr>
    </w:lvl>
    <w:lvl w:ilvl="2" w:tplc="57A4B6A4">
      <w:start w:val="1"/>
      <w:numFmt w:val="lowerLetter"/>
      <w:lvlText w:val="%3."/>
      <w:lvlJc w:val="left"/>
      <w:pPr>
        <w:ind w:left="1900" w:hanging="360"/>
      </w:pPr>
      <w:rPr>
        <w:rFonts w:ascii="Arial" w:eastAsia="Arial" w:hAnsi="Arial" w:cs="Arial" w:hint="default"/>
        <w:spacing w:val="-3"/>
        <w:w w:val="99"/>
        <w:sz w:val="24"/>
        <w:szCs w:val="24"/>
        <w:lang w:val="es-ES" w:eastAsia="es-ES" w:bidi="es-ES"/>
      </w:rPr>
    </w:lvl>
    <w:lvl w:ilvl="3" w:tplc="4834646A">
      <w:numFmt w:val="bullet"/>
      <w:lvlText w:val="•"/>
      <w:lvlJc w:val="left"/>
      <w:pPr>
        <w:ind w:left="1260" w:hanging="360"/>
      </w:pPr>
      <w:rPr>
        <w:rFonts w:hint="default"/>
        <w:lang w:val="es-ES" w:eastAsia="es-ES" w:bidi="es-ES"/>
      </w:rPr>
    </w:lvl>
    <w:lvl w:ilvl="4" w:tplc="B7B41DCE">
      <w:numFmt w:val="bullet"/>
      <w:lvlText w:val="•"/>
      <w:lvlJc w:val="left"/>
      <w:pPr>
        <w:ind w:left="1900" w:hanging="360"/>
      </w:pPr>
      <w:rPr>
        <w:rFonts w:hint="default"/>
        <w:lang w:val="es-ES" w:eastAsia="es-ES" w:bidi="es-ES"/>
      </w:rPr>
    </w:lvl>
    <w:lvl w:ilvl="5" w:tplc="E132F086">
      <w:numFmt w:val="bullet"/>
      <w:lvlText w:val="•"/>
      <w:lvlJc w:val="left"/>
      <w:pPr>
        <w:ind w:left="3330" w:hanging="360"/>
      </w:pPr>
      <w:rPr>
        <w:rFonts w:hint="default"/>
        <w:lang w:val="es-ES" w:eastAsia="es-ES" w:bidi="es-ES"/>
      </w:rPr>
    </w:lvl>
    <w:lvl w:ilvl="6" w:tplc="F042A8A4">
      <w:numFmt w:val="bullet"/>
      <w:lvlText w:val="•"/>
      <w:lvlJc w:val="left"/>
      <w:pPr>
        <w:ind w:left="4760" w:hanging="360"/>
      </w:pPr>
      <w:rPr>
        <w:rFonts w:hint="default"/>
        <w:lang w:val="es-ES" w:eastAsia="es-ES" w:bidi="es-ES"/>
      </w:rPr>
    </w:lvl>
    <w:lvl w:ilvl="7" w:tplc="2D4C4778">
      <w:numFmt w:val="bullet"/>
      <w:lvlText w:val="•"/>
      <w:lvlJc w:val="left"/>
      <w:pPr>
        <w:ind w:left="6190" w:hanging="360"/>
      </w:pPr>
      <w:rPr>
        <w:rFonts w:hint="default"/>
        <w:lang w:val="es-ES" w:eastAsia="es-ES" w:bidi="es-ES"/>
      </w:rPr>
    </w:lvl>
    <w:lvl w:ilvl="8" w:tplc="1FEAB9DA">
      <w:numFmt w:val="bullet"/>
      <w:lvlText w:val="•"/>
      <w:lvlJc w:val="left"/>
      <w:pPr>
        <w:ind w:left="7620" w:hanging="360"/>
      </w:pPr>
      <w:rPr>
        <w:rFonts w:hint="default"/>
        <w:lang w:val="es-ES" w:eastAsia="es-ES" w:bidi="es-ES"/>
      </w:rPr>
    </w:lvl>
  </w:abstractNum>
  <w:abstractNum w:abstractNumId="38" w15:restartNumberingAfterBreak="0">
    <w:nsid w:val="4B2A5232"/>
    <w:multiLevelType w:val="hybridMultilevel"/>
    <w:tmpl w:val="2C063822"/>
    <w:lvl w:ilvl="0" w:tplc="00D69078">
      <w:start w:val="1"/>
      <w:numFmt w:val="decimal"/>
      <w:lvlText w:val="%1."/>
      <w:lvlJc w:val="left"/>
      <w:pPr>
        <w:ind w:left="820" w:hanging="361"/>
      </w:pPr>
      <w:rPr>
        <w:rFonts w:ascii="Arial" w:eastAsia="Arial" w:hAnsi="Arial" w:cs="Arial" w:hint="default"/>
        <w:spacing w:val="-4"/>
        <w:w w:val="99"/>
        <w:sz w:val="24"/>
        <w:szCs w:val="24"/>
        <w:lang w:val="es-ES" w:eastAsia="es-ES" w:bidi="es-ES"/>
      </w:rPr>
    </w:lvl>
    <w:lvl w:ilvl="1" w:tplc="C0285C9A">
      <w:numFmt w:val="bullet"/>
      <w:lvlText w:val="•"/>
      <w:lvlJc w:val="left"/>
      <w:pPr>
        <w:ind w:left="1786" w:hanging="361"/>
      </w:pPr>
      <w:rPr>
        <w:rFonts w:hint="default"/>
        <w:lang w:val="es-ES" w:eastAsia="es-ES" w:bidi="es-ES"/>
      </w:rPr>
    </w:lvl>
    <w:lvl w:ilvl="2" w:tplc="E4EE322E">
      <w:numFmt w:val="bullet"/>
      <w:lvlText w:val="•"/>
      <w:lvlJc w:val="left"/>
      <w:pPr>
        <w:ind w:left="2752" w:hanging="361"/>
      </w:pPr>
      <w:rPr>
        <w:rFonts w:hint="default"/>
        <w:lang w:val="es-ES" w:eastAsia="es-ES" w:bidi="es-ES"/>
      </w:rPr>
    </w:lvl>
    <w:lvl w:ilvl="3" w:tplc="852ECC8E">
      <w:numFmt w:val="bullet"/>
      <w:lvlText w:val="•"/>
      <w:lvlJc w:val="left"/>
      <w:pPr>
        <w:ind w:left="3718" w:hanging="361"/>
      </w:pPr>
      <w:rPr>
        <w:rFonts w:hint="default"/>
        <w:lang w:val="es-ES" w:eastAsia="es-ES" w:bidi="es-ES"/>
      </w:rPr>
    </w:lvl>
    <w:lvl w:ilvl="4" w:tplc="09C88458">
      <w:numFmt w:val="bullet"/>
      <w:lvlText w:val="•"/>
      <w:lvlJc w:val="left"/>
      <w:pPr>
        <w:ind w:left="4684" w:hanging="361"/>
      </w:pPr>
      <w:rPr>
        <w:rFonts w:hint="default"/>
        <w:lang w:val="es-ES" w:eastAsia="es-ES" w:bidi="es-ES"/>
      </w:rPr>
    </w:lvl>
    <w:lvl w:ilvl="5" w:tplc="9FCCBBA2">
      <w:numFmt w:val="bullet"/>
      <w:lvlText w:val="•"/>
      <w:lvlJc w:val="left"/>
      <w:pPr>
        <w:ind w:left="5650" w:hanging="361"/>
      </w:pPr>
      <w:rPr>
        <w:rFonts w:hint="default"/>
        <w:lang w:val="es-ES" w:eastAsia="es-ES" w:bidi="es-ES"/>
      </w:rPr>
    </w:lvl>
    <w:lvl w:ilvl="6" w:tplc="B9D80462">
      <w:numFmt w:val="bullet"/>
      <w:lvlText w:val="•"/>
      <w:lvlJc w:val="left"/>
      <w:pPr>
        <w:ind w:left="6616" w:hanging="361"/>
      </w:pPr>
      <w:rPr>
        <w:rFonts w:hint="default"/>
        <w:lang w:val="es-ES" w:eastAsia="es-ES" w:bidi="es-ES"/>
      </w:rPr>
    </w:lvl>
    <w:lvl w:ilvl="7" w:tplc="9C2CD620">
      <w:numFmt w:val="bullet"/>
      <w:lvlText w:val="•"/>
      <w:lvlJc w:val="left"/>
      <w:pPr>
        <w:ind w:left="7582" w:hanging="361"/>
      </w:pPr>
      <w:rPr>
        <w:rFonts w:hint="default"/>
        <w:lang w:val="es-ES" w:eastAsia="es-ES" w:bidi="es-ES"/>
      </w:rPr>
    </w:lvl>
    <w:lvl w:ilvl="8" w:tplc="217AAF6C">
      <w:numFmt w:val="bullet"/>
      <w:lvlText w:val="•"/>
      <w:lvlJc w:val="left"/>
      <w:pPr>
        <w:ind w:left="8548" w:hanging="361"/>
      </w:pPr>
      <w:rPr>
        <w:rFonts w:hint="default"/>
        <w:lang w:val="es-ES" w:eastAsia="es-ES" w:bidi="es-ES"/>
      </w:rPr>
    </w:lvl>
  </w:abstractNum>
  <w:abstractNum w:abstractNumId="39" w15:restartNumberingAfterBreak="0">
    <w:nsid w:val="4F5775AE"/>
    <w:multiLevelType w:val="hybridMultilevel"/>
    <w:tmpl w:val="EDCC4BD4"/>
    <w:lvl w:ilvl="0" w:tplc="78666802">
      <w:numFmt w:val="bullet"/>
      <w:lvlText w:val=""/>
      <w:lvlJc w:val="left"/>
      <w:pPr>
        <w:ind w:left="799" w:hanging="260"/>
      </w:pPr>
      <w:rPr>
        <w:rFonts w:ascii="Wingdings" w:eastAsia="Wingdings" w:hAnsi="Wingdings" w:cs="Wingdings" w:hint="default"/>
        <w:w w:val="100"/>
        <w:sz w:val="22"/>
        <w:szCs w:val="22"/>
        <w:lang w:val="es-ES" w:eastAsia="es-ES" w:bidi="es-ES"/>
      </w:rPr>
    </w:lvl>
    <w:lvl w:ilvl="1" w:tplc="A3C4123C">
      <w:numFmt w:val="bullet"/>
      <w:lvlText w:val=""/>
      <w:lvlJc w:val="left"/>
      <w:pPr>
        <w:ind w:left="1260" w:hanging="361"/>
      </w:pPr>
      <w:rPr>
        <w:rFonts w:ascii="Symbol" w:eastAsia="Symbol" w:hAnsi="Symbol" w:cs="Symbol" w:hint="default"/>
        <w:w w:val="100"/>
        <w:sz w:val="22"/>
        <w:szCs w:val="22"/>
        <w:lang w:val="es-ES" w:eastAsia="es-ES" w:bidi="es-ES"/>
      </w:rPr>
    </w:lvl>
    <w:lvl w:ilvl="2" w:tplc="0F2449B8">
      <w:numFmt w:val="bullet"/>
      <w:lvlText w:val="•"/>
      <w:lvlJc w:val="left"/>
      <w:pPr>
        <w:ind w:left="2435" w:hanging="361"/>
      </w:pPr>
      <w:rPr>
        <w:rFonts w:hint="default"/>
        <w:lang w:val="es-ES" w:eastAsia="es-ES" w:bidi="es-ES"/>
      </w:rPr>
    </w:lvl>
    <w:lvl w:ilvl="3" w:tplc="A606B2DC">
      <w:numFmt w:val="bullet"/>
      <w:lvlText w:val="•"/>
      <w:lvlJc w:val="left"/>
      <w:pPr>
        <w:ind w:left="3611" w:hanging="361"/>
      </w:pPr>
      <w:rPr>
        <w:rFonts w:hint="default"/>
        <w:lang w:val="es-ES" w:eastAsia="es-ES" w:bidi="es-ES"/>
      </w:rPr>
    </w:lvl>
    <w:lvl w:ilvl="4" w:tplc="4046251A">
      <w:numFmt w:val="bullet"/>
      <w:lvlText w:val="•"/>
      <w:lvlJc w:val="left"/>
      <w:pPr>
        <w:ind w:left="4786" w:hanging="361"/>
      </w:pPr>
      <w:rPr>
        <w:rFonts w:hint="default"/>
        <w:lang w:val="es-ES" w:eastAsia="es-ES" w:bidi="es-ES"/>
      </w:rPr>
    </w:lvl>
    <w:lvl w:ilvl="5" w:tplc="CB285E32">
      <w:numFmt w:val="bullet"/>
      <w:lvlText w:val="•"/>
      <w:lvlJc w:val="left"/>
      <w:pPr>
        <w:ind w:left="5962" w:hanging="361"/>
      </w:pPr>
      <w:rPr>
        <w:rFonts w:hint="default"/>
        <w:lang w:val="es-ES" w:eastAsia="es-ES" w:bidi="es-ES"/>
      </w:rPr>
    </w:lvl>
    <w:lvl w:ilvl="6" w:tplc="1AA48598">
      <w:numFmt w:val="bullet"/>
      <w:lvlText w:val="•"/>
      <w:lvlJc w:val="left"/>
      <w:pPr>
        <w:ind w:left="7137" w:hanging="361"/>
      </w:pPr>
      <w:rPr>
        <w:rFonts w:hint="default"/>
        <w:lang w:val="es-ES" w:eastAsia="es-ES" w:bidi="es-ES"/>
      </w:rPr>
    </w:lvl>
    <w:lvl w:ilvl="7" w:tplc="AE1CE67A">
      <w:numFmt w:val="bullet"/>
      <w:lvlText w:val="•"/>
      <w:lvlJc w:val="left"/>
      <w:pPr>
        <w:ind w:left="8313" w:hanging="361"/>
      </w:pPr>
      <w:rPr>
        <w:rFonts w:hint="default"/>
        <w:lang w:val="es-ES" w:eastAsia="es-ES" w:bidi="es-ES"/>
      </w:rPr>
    </w:lvl>
    <w:lvl w:ilvl="8" w:tplc="9746C56C">
      <w:numFmt w:val="bullet"/>
      <w:lvlText w:val="•"/>
      <w:lvlJc w:val="left"/>
      <w:pPr>
        <w:ind w:left="9488" w:hanging="361"/>
      </w:pPr>
      <w:rPr>
        <w:rFonts w:hint="default"/>
        <w:lang w:val="es-ES" w:eastAsia="es-ES" w:bidi="es-ES"/>
      </w:rPr>
    </w:lvl>
  </w:abstractNum>
  <w:abstractNum w:abstractNumId="40" w15:restartNumberingAfterBreak="0">
    <w:nsid w:val="50924804"/>
    <w:multiLevelType w:val="hybridMultilevel"/>
    <w:tmpl w:val="382EA97E"/>
    <w:lvl w:ilvl="0" w:tplc="500A000F">
      <w:start w:val="1"/>
      <w:numFmt w:val="decimal"/>
      <w:lvlText w:val="%1."/>
      <w:lvlJc w:val="left"/>
      <w:pPr>
        <w:ind w:left="1080" w:hanging="360"/>
      </w:pPr>
      <w:rPr>
        <w:b/>
        <w:bCs w:val="0"/>
      </w:rPr>
    </w:lvl>
    <w:lvl w:ilvl="1" w:tplc="10000019" w:tentative="1">
      <w:start w:val="1"/>
      <w:numFmt w:val="lowerLetter"/>
      <w:lvlText w:val="%2."/>
      <w:lvlJc w:val="left"/>
      <w:pPr>
        <w:ind w:left="1800" w:hanging="360"/>
      </w:pPr>
    </w:lvl>
    <w:lvl w:ilvl="2" w:tplc="1000001B" w:tentative="1">
      <w:start w:val="1"/>
      <w:numFmt w:val="lowerRoman"/>
      <w:lvlText w:val="%3."/>
      <w:lvlJc w:val="right"/>
      <w:pPr>
        <w:ind w:left="2520" w:hanging="180"/>
      </w:pPr>
    </w:lvl>
    <w:lvl w:ilvl="3" w:tplc="1000000F" w:tentative="1">
      <w:start w:val="1"/>
      <w:numFmt w:val="decimal"/>
      <w:lvlText w:val="%4."/>
      <w:lvlJc w:val="left"/>
      <w:pPr>
        <w:ind w:left="3240" w:hanging="360"/>
      </w:pPr>
    </w:lvl>
    <w:lvl w:ilvl="4" w:tplc="10000019" w:tentative="1">
      <w:start w:val="1"/>
      <w:numFmt w:val="lowerLetter"/>
      <w:lvlText w:val="%5."/>
      <w:lvlJc w:val="left"/>
      <w:pPr>
        <w:ind w:left="3960" w:hanging="360"/>
      </w:pPr>
    </w:lvl>
    <w:lvl w:ilvl="5" w:tplc="1000001B" w:tentative="1">
      <w:start w:val="1"/>
      <w:numFmt w:val="lowerRoman"/>
      <w:lvlText w:val="%6."/>
      <w:lvlJc w:val="right"/>
      <w:pPr>
        <w:ind w:left="4680" w:hanging="180"/>
      </w:pPr>
    </w:lvl>
    <w:lvl w:ilvl="6" w:tplc="1000000F" w:tentative="1">
      <w:start w:val="1"/>
      <w:numFmt w:val="decimal"/>
      <w:lvlText w:val="%7."/>
      <w:lvlJc w:val="left"/>
      <w:pPr>
        <w:ind w:left="5400" w:hanging="360"/>
      </w:pPr>
    </w:lvl>
    <w:lvl w:ilvl="7" w:tplc="10000019" w:tentative="1">
      <w:start w:val="1"/>
      <w:numFmt w:val="lowerLetter"/>
      <w:lvlText w:val="%8."/>
      <w:lvlJc w:val="left"/>
      <w:pPr>
        <w:ind w:left="6120" w:hanging="360"/>
      </w:pPr>
    </w:lvl>
    <w:lvl w:ilvl="8" w:tplc="1000001B" w:tentative="1">
      <w:start w:val="1"/>
      <w:numFmt w:val="lowerRoman"/>
      <w:lvlText w:val="%9."/>
      <w:lvlJc w:val="right"/>
      <w:pPr>
        <w:ind w:left="6840" w:hanging="180"/>
      </w:pPr>
    </w:lvl>
  </w:abstractNum>
  <w:abstractNum w:abstractNumId="41" w15:restartNumberingAfterBreak="0">
    <w:nsid w:val="50E93D54"/>
    <w:multiLevelType w:val="hybridMultilevel"/>
    <w:tmpl w:val="B62EB57A"/>
    <w:lvl w:ilvl="0" w:tplc="500A0001">
      <w:start w:val="1"/>
      <w:numFmt w:val="bullet"/>
      <w:lvlText w:val=""/>
      <w:lvlJc w:val="left"/>
      <w:pPr>
        <w:ind w:left="720" w:hanging="360"/>
      </w:pPr>
      <w:rPr>
        <w:rFonts w:ascii="Symbol" w:hAnsi="Symbol" w:hint="default"/>
      </w:rPr>
    </w:lvl>
    <w:lvl w:ilvl="1" w:tplc="500A0001">
      <w:start w:val="1"/>
      <w:numFmt w:val="bullet"/>
      <w:lvlText w:val=""/>
      <w:lvlJc w:val="left"/>
      <w:pPr>
        <w:ind w:left="1440" w:hanging="360"/>
      </w:pPr>
      <w:rPr>
        <w:rFonts w:ascii="Symbol" w:hAnsi="Symbol"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42" w15:restartNumberingAfterBreak="0">
    <w:nsid w:val="52F96B91"/>
    <w:multiLevelType w:val="multilevel"/>
    <w:tmpl w:val="83388604"/>
    <w:lvl w:ilvl="0">
      <w:start w:val="14"/>
      <w:numFmt w:val="lowerLetter"/>
      <w:lvlText w:val="%1"/>
      <w:lvlJc w:val="left"/>
      <w:pPr>
        <w:ind w:left="850" w:hanging="269"/>
      </w:pPr>
      <w:rPr>
        <w:rFonts w:hint="default"/>
        <w:lang w:val="es-ES" w:eastAsia="es-ES" w:bidi="es-ES"/>
      </w:rPr>
    </w:lvl>
    <w:lvl w:ilvl="1">
      <w:start w:val="15"/>
      <w:numFmt w:val="lowerLetter"/>
      <w:lvlText w:val="%1.%2"/>
      <w:lvlJc w:val="left"/>
      <w:pPr>
        <w:ind w:left="850" w:hanging="269"/>
      </w:pPr>
      <w:rPr>
        <w:rFonts w:ascii="Calibri" w:eastAsia="Calibri" w:hAnsi="Calibri" w:cs="Calibri" w:hint="default"/>
        <w:w w:val="99"/>
        <w:sz w:val="20"/>
        <w:szCs w:val="20"/>
        <w:lang w:val="es-ES" w:eastAsia="es-ES" w:bidi="es-ES"/>
      </w:rPr>
    </w:lvl>
    <w:lvl w:ilvl="2">
      <w:start w:val="1"/>
      <w:numFmt w:val="decimal"/>
      <w:lvlText w:val="%3."/>
      <w:lvlJc w:val="left"/>
      <w:pPr>
        <w:ind w:left="1500" w:hanging="360"/>
      </w:pPr>
      <w:rPr>
        <w:rFonts w:ascii="Calibri" w:eastAsia="Calibri" w:hAnsi="Calibri" w:cs="Calibri" w:hint="default"/>
        <w:w w:val="100"/>
        <w:sz w:val="22"/>
        <w:szCs w:val="22"/>
        <w:lang w:val="es-ES" w:eastAsia="es-ES" w:bidi="es-ES"/>
      </w:rPr>
    </w:lvl>
    <w:lvl w:ilvl="3">
      <w:start w:val="1"/>
      <w:numFmt w:val="decimal"/>
      <w:lvlText w:val="%4."/>
      <w:lvlJc w:val="left"/>
      <w:pPr>
        <w:ind w:left="1771" w:hanging="360"/>
      </w:pPr>
      <w:rPr>
        <w:rFonts w:ascii="Arial" w:eastAsia="Arial" w:hAnsi="Arial" w:cs="Arial" w:hint="default"/>
        <w:spacing w:val="-1"/>
        <w:w w:val="100"/>
        <w:sz w:val="22"/>
        <w:szCs w:val="22"/>
        <w:lang w:val="es-ES" w:eastAsia="es-ES" w:bidi="es-ES"/>
      </w:rPr>
    </w:lvl>
    <w:lvl w:ilvl="4">
      <w:numFmt w:val="bullet"/>
      <w:lvlText w:val="•"/>
      <w:lvlJc w:val="left"/>
      <w:pPr>
        <w:ind w:left="2236" w:hanging="360"/>
      </w:pPr>
      <w:rPr>
        <w:rFonts w:hint="default"/>
        <w:lang w:val="es-ES" w:eastAsia="es-ES" w:bidi="es-ES"/>
      </w:rPr>
    </w:lvl>
    <w:lvl w:ilvl="5">
      <w:numFmt w:val="bullet"/>
      <w:lvlText w:val="•"/>
      <w:lvlJc w:val="left"/>
      <w:pPr>
        <w:ind w:left="2464" w:hanging="360"/>
      </w:pPr>
      <w:rPr>
        <w:rFonts w:hint="default"/>
        <w:lang w:val="es-ES" w:eastAsia="es-ES" w:bidi="es-ES"/>
      </w:rPr>
    </w:lvl>
    <w:lvl w:ilvl="6">
      <w:numFmt w:val="bullet"/>
      <w:lvlText w:val="•"/>
      <w:lvlJc w:val="left"/>
      <w:pPr>
        <w:ind w:left="2692" w:hanging="360"/>
      </w:pPr>
      <w:rPr>
        <w:rFonts w:hint="default"/>
        <w:lang w:val="es-ES" w:eastAsia="es-ES" w:bidi="es-ES"/>
      </w:rPr>
    </w:lvl>
    <w:lvl w:ilvl="7">
      <w:numFmt w:val="bullet"/>
      <w:lvlText w:val="•"/>
      <w:lvlJc w:val="left"/>
      <w:pPr>
        <w:ind w:left="2920" w:hanging="360"/>
      </w:pPr>
      <w:rPr>
        <w:rFonts w:hint="default"/>
        <w:lang w:val="es-ES" w:eastAsia="es-ES" w:bidi="es-ES"/>
      </w:rPr>
    </w:lvl>
    <w:lvl w:ilvl="8">
      <w:numFmt w:val="bullet"/>
      <w:lvlText w:val="•"/>
      <w:lvlJc w:val="left"/>
      <w:pPr>
        <w:ind w:left="3148" w:hanging="360"/>
      </w:pPr>
      <w:rPr>
        <w:rFonts w:hint="default"/>
        <w:lang w:val="es-ES" w:eastAsia="es-ES" w:bidi="es-ES"/>
      </w:rPr>
    </w:lvl>
  </w:abstractNum>
  <w:abstractNum w:abstractNumId="43" w15:restartNumberingAfterBreak="0">
    <w:nsid w:val="54FF136F"/>
    <w:multiLevelType w:val="hybridMultilevel"/>
    <w:tmpl w:val="A064A588"/>
    <w:lvl w:ilvl="0" w:tplc="E43E9BF0">
      <w:start w:val="1"/>
      <w:numFmt w:val="decimal"/>
      <w:lvlText w:val="%1."/>
      <w:lvlJc w:val="left"/>
      <w:pPr>
        <w:ind w:left="820" w:hanging="361"/>
      </w:pPr>
      <w:rPr>
        <w:rFonts w:ascii="Arial" w:eastAsia="Arial" w:hAnsi="Arial" w:cs="Arial" w:hint="default"/>
        <w:spacing w:val="-7"/>
        <w:w w:val="99"/>
        <w:sz w:val="24"/>
        <w:szCs w:val="24"/>
        <w:lang w:val="es-ES" w:eastAsia="es-ES" w:bidi="es-ES"/>
      </w:rPr>
    </w:lvl>
    <w:lvl w:ilvl="1" w:tplc="500A000F">
      <w:start w:val="1"/>
      <w:numFmt w:val="decimal"/>
      <w:lvlText w:val="%2."/>
      <w:lvlJc w:val="left"/>
      <w:pPr>
        <w:ind w:left="1540" w:hanging="360"/>
      </w:pPr>
      <w:rPr>
        <w:rFonts w:hint="default"/>
        <w:spacing w:val="-25"/>
        <w:w w:val="99"/>
        <w:sz w:val="24"/>
        <w:szCs w:val="24"/>
        <w:lang w:val="es-ES" w:eastAsia="es-ES" w:bidi="es-ES"/>
      </w:rPr>
    </w:lvl>
    <w:lvl w:ilvl="2" w:tplc="A454CBE2">
      <w:numFmt w:val="bullet"/>
      <w:lvlText w:val="•"/>
      <w:lvlJc w:val="left"/>
      <w:pPr>
        <w:ind w:left="2533" w:hanging="360"/>
      </w:pPr>
      <w:rPr>
        <w:rFonts w:hint="default"/>
        <w:lang w:val="es-ES" w:eastAsia="es-ES" w:bidi="es-ES"/>
      </w:rPr>
    </w:lvl>
    <w:lvl w:ilvl="3" w:tplc="5830827C">
      <w:numFmt w:val="bullet"/>
      <w:lvlText w:val="•"/>
      <w:lvlJc w:val="left"/>
      <w:pPr>
        <w:ind w:left="3526" w:hanging="360"/>
      </w:pPr>
      <w:rPr>
        <w:rFonts w:hint="default"/>
        <w:lang w:val="es-ES" w:eastAsia="es-ES" w:bidi="es-ES"/>
      </w:rPr>
    </w:lvl>
    <w:lvl w:ilvl="4" w:tplc="699A9390">
      <w:numFmt w:val="bullet"/>
      <w:lvlText w:val="•"/>
      <w:lvlJc w:val="left"/>
      <w:pPr>
        <w:ind w:left="4520" w:hanging="360"/>
      </w:pPr>
      <w:rPr>
        <w:rFonts w:hint="default"/>
        <w:lang w:val="es-ES" w:eastAsia="es-ES" w:bidi="es-ES"/>
      </w:rPr>
    </w:lvl>
    <w:lvl w:ilvl="5" w:tplc="83640068">
      <w:numFmt w:val="bullet"/>
      <w:lvlText w:val="•"/>
      <w:lvlJc w:val="left"/>
      <w:pPr>
        <w:ind w:left="5513" w:hanging="360"/>
      </w:pPr>
      <w:rPr>
        <w:rFonts w:hint="default"/>
        <w:lang w:val="es-ES" w:eastAsia="es-ES" w:bidi="es-ES"/>
      </w:rPr>
    </w:lvl>
    <w:lvl w:ilvl="6" w:tplc="E934FC3A">
      <w:numFmt w:val="bullet"/>
      <w:lvlText w:val="•"/>
      <w:lvlJc w:val="left"/>
      <w:pPr>
        <w:ind w:left="6506" w:hanging="360"/>
      </w:pPr>
      <w:rPr>
        <w:rFonts w:hint="default"/>
        <w:lang w:val="es-ES" w:eastAsia="es-ES" w:bidi="es-ES"/>
      </w:rPr>
    </w:lvl>
    <w:lvl w:ilvl="7" w:tplc="F0CAFC94">
      <w:numFmt w:val="bullet"/>
      <w:lvlText w:val="•"/>
      <w:lvlJc w:val="left"/>
      <w:pPr>
        <w:ind w:left="7500" w:hanging="360"/>
      </w:pPr>
      <w:rPr>
        <w:rFonts w:hint="default"/>
        <w:lang w:val="es-ES" w:eastAsia="es-ES" w:bidi="es-ES"/>
      </w:rPr>
    </w:lvl>
    <w:lvl w:ilvl="8" w:tplc="76E6B190">
      <w:numFmt w:val="bullet"/>
      <w:lvlText w:val="•"/>
      <w:lvlJc w:val="left"/>
      <w:pPr>
        <w:ind w:left="8493" w:hanging="360"/>
      </w:pPr>
      <w:rPr>
        <w:rFonts w:hint="default"/>
        <w:lang w:val="es-ES" w:eastAsia="es-ES" w:bidi="es-ES"/>
      </w:rPr>
    </w:lvl>
  </w:abstractNum>
  <w:abstractNum w:abstractNumId="44" w15:restartNumberingAfterBreak="0">
    <w:nsid w:val="5661141D"/>
    <w:multiLevelType w:val="hybridMultilevel"/>
    <w:tmpl w:val="A93281C6"/>
    <w:lvl w:ilvl="0" w:tplc="E8CEEF5C">
      <w:start w:val="1"/>
      <w:numFmt w:val="decimal"/>
      <w:lvlText w:val="%1."/>
      <w:lvlJc w:val="left"/>
      <w:pPr>
        <w:ind w:left="820" w:hanging="361"/>
      </w:pPr>
      <w:rPr>
        <w:rFonts w:ascii="Arial" w:eastAsia="Arial" w:hAnsi="Arial" w:cs="Arial" w:hint="default"/>
        <w:spacing w:val="-33"/>
        <w:w w:val="99"/>
        <w:sz w:val="24"/>
        <w:szCs w:val="24"/>
        <w:lang w:val="es-ES" w:eastAsia="es-ES" w:bidi="es-ES"/>
      </w:rPr>
    </w:lvl>
    <w:lvl w:ilvl="1" w:tplc="3F9CD450">
      <w:numFmt w:val="bullet"/>
      <w:lvlText w:val="•"/>
      <w:lvlJc w:val="left"/>
      <w:pPr>
        <w:ind w:left="1786" w:hanging="361"/>
      </w:pPr>
      <w:rPr>
        <w:rFonts w:hint="default"/>
        <w:lang w:val="es-ES" w:eastAsia="es-ES" w:bidi="es-ES"/>
      </w:rPr>
    </w:lvl>
    <w:lvl w:ilvl="2" w:tplc="842ADAB0">
      <w:numFmt w:val="bullet"/>
      <w:lvlText w:val="•"/>
      <w:lvlJc w:val="left"/>
      <w:pPr>
        <w:ind w:left="2752" w:hanging="361"/>
      </w:pPr>
      <w:rPr>
        <w:rFonts w:hint="default"/>
        <w:lang w:val="es-ES" w:eastAsia="es-ES" w:bidi="es-ES"/>
      </w:rPr>
    </w:lvl>
    <w:lvl w:ilvl="3" w:tplc="3ED6F696">
      <w:numFmt w:val="bullet"/>
      <w:lvlText w:val="•"/>
      <w:lvlJc w:val="left"/>
      <w:pPr>
        <w:ind w:left="3718" w:hanging="361"/>
      </w:pPr>
      <w:rPr>
        <w:rFonts w:hint="default"/>
        <w:lang w:val="es-ES" w:eastAsia="es-ES" w:bidi="es-ES"/>
      </w:rPr>
    </w:lvl>
    <w:lvl w:ilvl="4" w:tplc="884C662A">
      <w:numFmt w:val="bullet"/>
      <w:lvlText w:val="•"/>
      <w:lvlJc w:val="left"/>
      <w:pPr>
        <w:ind w:left="4684" w:hanging="361"/>
      </w:pPr>
      <w:rPr>
        <w:rFonts w:hint="default"/>
        <w:lang w:val="es-ES" w:eastAsia="es-ES" w:bidi="es-ES"/>
      </w:rPr>
    </w:lvl>
    <w:lvl w:ilvl="5" w:tplc="D6366590">
      <w:numFmt w:val="bullet"/>
      <w:lvlText w:val="•"/>
      <w:lvlJc w:val="left"/>
      <w:pPr>
        <w:ind w:left="5650" w:hanging="361"/>
      </w:pPr>
      <w:rPr>
        <w:rFonts w:hint="default"/>
        <w:lang w:val="es-ES" w:eastAsia="es-ES" w:bidi="es-ES"/>
      </w:rPr>
    </w:lvl>
    <w:lvl w:ilvl="6" w:tplc="D4CC3818">
      <w:numFmt w:val="bullet"/>
      <w:lvlText w:val="•"/>
      <w:lvlJc w:val="left"/>
      <w:pPr>
        <w:ind w:left="6616" w:hanging="361"/>
      </w:pPr>
      <w:rPr>
        <w:rFonts w:hint="default"/>
        <w:lang w:val="es-ES" w:eastAsia="es-ES" w:bidi="es-ES"/>
      </w:rPr>
    </w:lvl>
    <w:lvl w:ilvl="7" w:tplc="3FA4DF52">
      <w:numFmt w:val="bullet"/>
      <w:lvlText w:val="•"/>
      <w:lvlJc w:val="left"/>
      <w:pPr>
        <w:ind w:left="7582" w:hanging="361"/>
      </w:pPr>
      <w:rPr>
        <w:rFonts w:hint="default"/>
        <w:lang w:val="es-ES" w:eastAsia="es-ES" w:bidi="es-ES"/>
      </w:rPr>
    </w:lvl>
    <w:lvl w:ilvl="8" w:tplc="CE901DC2">
      <w:numFmt w:val="bullet"/>
      <w:lvlText w:val="•"/>
      <w:lvlJc w:val="left"/>
      <w:pPr>
        <w:ind w:left="8548" w:hanging="361"/>
      </w:pPr>
      <w:rPr>
        <w:rFonts w:hint="default"/>
        <w:lang w:val="es-ES" w:eastAsia="es-ES" w:bidi="es-ES"/>
      </w:rPr>
    </w:lvl>
  </w:abstractNum>
  <w:abstractNum w:abstractNumId="45" w15:restartNumberingAfterBreak="0">
    <w:nsid w:val="56B061D1"/>
    <w:multiLevelType w:val="hybridMultilevel"/>
    <w:tmpl w:val="D5F60142"/>
    <w:lvl w:ilvl="0" w:tplc="7994C3E6">
      <w:start w:val="1"/>
      <w:numFmt w:val="decimal"/>
      <w:lvlText w:val="%1."/>
      <w:lvlJc w:val="left"/>
      <w:pPr>
        <w:ind w:left="1542" w:hanging="361"/>
      </w:pPr>
      <w:rPr>
        <w:rFonts w:ascii="Arial" w:eastAsia="Arial" w:hAnsi="Arial" w:cs="Arial" w:hint="default"/>
        <w:spacing w:val="-34"/>
        <w:w w:val="99"/>
        <w:sz w:val="24"/>
        <w:szCs w:val="24"/>
        <w:lang w:val="es-ES" w:eastAsia="es-ES" w:bidi="es-ES"/>
      </w:rPr>
    </w:lvl>
    <w:lvl w:ilvl="1" w:tplc="EF064F7A">
      <w:numFmt w:val="bullet"/>
      <w:lvlText w:val="•"/>
      <w:lvlJc w:val="left"/>
      <w:pPr>
        <w:ind w:left="2508" w:hanging="361"/>
      </w:pPr>
      <w:rPr>
        <w:rFonts w:hint="default"/>
        <w:lang w:val="es-ES" w:eastAsia="es-ES" w:bidi="es-ES"/>
      </w:rPr>
    </w:lvl>
    <w:lvl w:ilvl="2" w:tplc="8976DFD8">
      <w:numFmt w:val="bullet"/>
      <w:lvlText w:val="•"/>
      <w:lvlJc w:val="left"/>
      <w:pPr>
        <w:ind w:left="3474" w:hanging="361"/>
      </w:pPr>
      <w:rPr>
        <w:rFonts w:hint="default"/>
        <w:lang w:val="es-ES" w:eastAsia="es-ES" w:bidi="es-ES"/>
      </w:rPr>
    </w:lvl>
    <w:lvl w:ilvl="3" w:tplc="DD5A4502">
      <w:numFmt w:val="bullet"/>
      <w:lvlText w:val="•"/>
      <w:lvlJc w:val="left"/>
      <w:pPr>
        <w:ind w:left="4440" w:hanging="361"/>
      </w:pPr>
      <w:rPr>
        <w:rFonts w:hint="default"/>
        <w:lang w:val="es-ES" w:eastAsia="es-ES" w:bidi="es-ES"/>
      </w:rPr>
    </w:lvl>
    <w:lvl w:ilvl="4" w:tplc="D706C150">
      <w:numFmt w:val="bullet"/>
      <w:lvlText w:val="•"/>
      <w:lvlJc w:val="left"/>
      <w:pPr>
        <w:ind w:left="5406" w:hanging="361"/>
      </w:pPr>
      <w:rPr>
        <w:rFonts w:hint="default"/>
        <w:lang w:val="es-ES" w:eastAsia="es-ES" w:bidi="es-ES"/>
      </w:rPr>
    </w:lvl>
    <w:lvl w:ilvl="5" w:tplc="D444AE6C">
      <w:numFmt w:val="bullet"/>
      <w:lvlText w:val="•"/>
      <w:lvlJc w:val="left"/>
      <w:pPr>
        <w:ind w:left="6372" w:hanging="361"/>
      </w:pPr>
      <w:rPr>
        <w:rFonts w:hint="default"/>
        <w:lang w:val="es-ES" w:eastAsia="es-ES" w:bidi="es-ES"/>
      </w:rPr>
    </w:lvl>
    <w:lvl w:ilvl="6" w:tplc="FA38E840">
      <w:numFmt w:val="bullet"/>
      <w:lvlText w:val="•"/>
      <w:lvlJc w:val="left"/>
      <w:pPr>
        <w:ind w:left="7338" w:hanging="361"/>
      </w:pPr>
      <w:rPr>
        <w:rFonts w:hint="default"/>
        <w:lang w:val="es-ES" w:eastAsia="es-ES" w:bidi="es-ES"/>
      </w:rPr>
    </w:lvl>
    <w:lvl w:ilvl="7" w:tplc="7E0AB7F4">
      <w:numFmt w:val="bullet"/>
      <w:lvlText w:val="•"/>
      <w:lvlJc w:val="left"/>
      <w:pPr>
        <w:ind w:left="8304" w:hanging="361"/>
      </w:pPr>
      <w:rPr>
        <w:rFonts w:hint="default"/>
        <w:lang w:val="es-ES" w:eastAsia="es-ES" w:bidi="es-ES"/>
      </w:rPr>
    </w:lvl>
    <w:lvl w:ilvl="8" w:tplc="AEC42678">
      <w:numFmt w:val="bullet"/>
      <w:lvlText w:val="•"/>
      <w:lvlJc w:val="left"/>
      <w:pPr>
        <w:ind w:left="9270" w:hanging="361"/>
      </w:pPr>
      <w:rPr>
        <w:rFonts w:hint="default"/>
        <w:lang w:val="es-ES" w:eastAsia="es-ES" w:bidi="es-ES"/>
      </w:rPr>
    </w:lvl>
  </w:abstractNum>
  <w:abstractNum w:abstractNumId="46" w15:restartNumberingAfterBreak="0">
    <w:nsid w:val="59623E54"/>
    <w:multiLevelType w:val="hybridMultilevel"/>
    <w:tmpl w:val="C4C69810"/>
    <w:lvl w:ilvl="0" w:tplc="3020C3FE">
      <w:start w:val="1"/>
      <w:numFmt w:val="decimal"/>
      <w:lvlText w:val="%1."/>
      <w:lvlJc w:val="left"/>
      <w:pPr>
        <w:ind w:left="820" w:hanging="361"/>
      </w:pPr>
      <w:rPr>
        <w:rFonts w:ascii="Arial" w:eastAsia="Arial" w:hAnsi="Arial" w:cs="Arial" w:hint="default"/>
        <w:spacing w:val="-29"/>
        <w:w w:val="99"/>
        <w:sz w:val="24"/>
        <w:szCs w:val="24"/>
        <w:lang w:val="es-ES" w:eastAsia="es-ES" w:bidi="es-ES"/>
      </w:rPr>
    </w:lvl>
    <w:lvl w:ilvl="1" w:tplc="8DB856B4">
      <w:numFmt w:val="bullet"/>
      <w:lvlText w:val="•"/>
      <w:lvlJc w:val="left"/>
      <w:pPr>
        <w:ind w:left="1786" w:hanging="361"/>
      </w:pPr>
      <w:rPr>
        <w:rFonts w:hint="default"/>
        <w:lang w:val="es-ES" w:eastAsia="es-ES" w:bidi="es-ES"/>
      </w:rPr>
    </w:lvl>
    <w:lvl w:ilvl="2" w:tplc="CECC1902">
      <w:numFmt w:val="bullet"/>
      <w:lvlText w:val="•"/>
      <w:lvlJc w:val="left"/>
      <w:pPr>
        <w:ind w:left="2752" w:hanging="361"/>
      </w:pPr>
      <w:rPr>
        <w:rFonts w:hint="default"/>
        <w:lang w:val="es-ES" w:eastAsia="es-ES" w:bidi="es-ES"/>
      </w:rPr>
    </w:lvl>
    <w:lvl w:ilvl="3" w:tplc="CDD04A36">
      <w:numFmt w:val="bullet"/>
      <w:lvlText w:val="•"/>
      <w:lvlJc w:val="left"/>
      <w:pPr>
        <w:ind w:left="3718" w:hanging="361"/>
      </w:pPr>
      <w:rPr>
        <w:rFonts w:hint="default"/>
        <w:lang w:val="es-ES" w:eastAsia="es-ES" w:bidi="es-ES"/>
      </w:rPr>
    </w:lvl>
    <w:lvl w:ilvl="4" w:tplc="4AA2BE8E">
      <w:numFmt w:val="bullet"/>
      <w:lvlText w:val="•"/>
      <w:lvlJc w:val="left"/>
      <w:pPr>
        <w:ind w:left="4684" w:hanging="361"/>
      </w:pPr>
      <w:rPr>
        <w:rFonts w:hint="default"/>
        <w:lang w:val="es-ES" w:eastAsia="es-ES" w:bidi="es-ES"/>
      </w:rPr>
    </w:lvl>
    <w:lvl w:ilvl="5" w:tplc="D2F48990">
      <w:numFmt w:val="bullet"/>
      <w:lvlText w:val="•"/>
      <w:lvlJc w:val="left"/>
      <w:pPr>
        <w:ind w:left="5650" w:hanging="361"/>
      </w:pPr>
      <w:rPr>
        <w:rFonts w:hint="default"/>
        <w:lang w:val="es-ES" w:eastAsia="es-ES" w:bidi="es-ES"/>
      </w:rPr>
    </w:lvl>
    <w:lvl w:ilvl="6" w:tplc="F4C837A2">
      <w:numFmt w:val="bullet"/>
      <w:lvlText w:val="•"/>
      <w:lvlJc w:val="left"/>
      <w:pPr>
        <w:ind w:left="6616" w:hanging="361"/>
      </w:pPr>
      <w:rPr>
        <w:rFonts w:hint="default"/>
        <w:lang w:val="es-ES" w:eastAsia="es-ES" w:bidi="es-ES"/>
      </w:rPr>
    </w:lvl>
    <w:lvl w:ilvl="7" w:tplc="AC1095AC">
      <w:numFmt w:val="bullet"/>
      <w:lvlText w:val="•"/>
      <w:lvlJc w:val="left"/>
      <w:pPr>
        <w:ind w:left="7582" w:hanging="361"/>
      </w:pPr>
      <w:rPr>
        <w:rFonts w:hint="default"/>
        <w:lang w:val="es-ES" w:eastAsia="es-ES" w:bidi="es-ES"/>
      </w:rPr>
    </w:lvl>
    <w:lvl w:ilvl="8" w:tplc="756E6616">
      <w:numFmt w:val="bullet"/>
      <w:lvlText w:val="•"/>
      <w:lvlJc w:val="left"/>
      <w:pPr>
        <w:ind w:left="8548" w:hanging="361"/>
      </w:pPr>
      <w:rPr>
        <w:rFonts w:hint="default"/>
        <w:lang w:val="es-ES" w:eastAsia="es-ES" w:bidi="es-ES"/>
      </w:rPr>
    </w:lvl>
  </w:abstractNum>
  <w:abstractNum w:abstractNumId="47" w15:restartNumberingAfterBreak="0">
    <w:nsid w:val="5CC77663"/>
    <w:multiLevelType w:val="hybridMultilevel"/>
    <w:tmpl w:val="7ACEBCEC"/>
    <w:lvl w:ilvl="0" w:tplc="500A0001">
      <w:start w:val="1"/>
      <w:numFmt w:val="bullet"/>
      <w:lvlText w:val=""/>
      <w:lvlJc w:val="left"/>
      <w:pPr>
        <w:ind w:left="1800" w:hanging="360"/>
      </w:pPr>
      <w:rPr>
        <w:rFonts w:ascii="Symbol" w:hAnsi="Symbol" w:hint="default"/>
      </w:rPr>
    </w:lvl>
    <w:lvl w:ilvl="1" w:tplc="500A0003" w:tentative="1">
      <w:start w:val="1"/>
      <w:numFmt w:val="bullet"/>
      <w:lvlText w:val="o"/>
      <w:lvlJc w:val="left"/>
      <w:pPr>
        <w:ind w:left="2520" w:hanging="360"/>
      </w:pPr>
      <w:rPr>
        <w:rFonts w:ascii="Courier New" w:hAnsi="Courier New" w:cs="Courier New" w:hint="default"/>
      </w:rPr>
    </w:lvl>
    <w:lvl w:ilvl="2" w:tplc="500A0005" w:tentative="1">
      <w:start w:val="1"/>
      <w:numFmt w:val="bullet"/>
      <w:lvlText w:val=""/>
      <w:lvlJc w:val="left"/>
      <w:pPr>
        <w:ind w:left="3240" w:hanging="360"/>
      </w:pPr>
      <w:rPr>
        <w:rFonts w:ascii="Wingdings" w:hAnsi="Wingdings" w:hint="default"/>
      </w:rPr>
    </w:lvl>
    <w:lvl w:ilvl="3" w:tplc="500A0001" w:tentative="1">
      <w:start w:val="1"/>
      <w:numFmt w:val="bullet"/>
      <w:lvlText w:val=""/>
      <w:lvlJc w:val="left"/>
      <w:pPr>
        <w:ind w:left="3960" w:hanging="360"/>
      </w:pPr>
      <w:rPr>
        <w:rFonts w:ascii="Symbol" w:hAnsi="Symbol" w:hint="default"/>
      </w:rPr>
    </w:lvl>
    <w:lvl w:ilvl="4" w:tplc="500A0003" w:tentative="1">
      <w:start w:val="1"/>
      <w:numFmt w:val="bullet"/>
      <w:lvlText w:val="o"/>
      <w:lvlJc w:val="left"/>
      <w:pPr>
        <w:ind w:left="4680" w:hanging="360"/>
      </w:pPr>
      <w:rPr>
        <w:rFonts w:ascii="Courier New" w:hAnsi="Courier New" w:cs="Courier New" w:hint="default"/>
      </w:rPr>
    </w:lvl>
    <w:lvl w:ilvl="5" w:tplc="500A0005" w:tentative="1">
      <w:start w:val="1"/>
      <w:numFmt w:val="bullet"/>
      <w:lvlText w:val=""/>
      <w:lvlJc w:val="left"/>
      <w:pPr>
        <w:ind w:left="5400" w:hanging="360"/>
      </w:pPr>
      <w:rPr>
        <w:rFonts w:ascii="Wingdings" w:hAnsi="Wingdings" w:hint="default"/>
      </w:rPr>
    </w:lvl>
    <w:lvl w:ilvl="6" w:tplc="500A0001" w:tentative="1">
      <w:start w:val="1"/>
      <w:numFmt w:val="bullet"/>
      <w:lvlText w:val=""/>
      <w:lvlJc w:val="left"/>
      <w:pPr>
        <w:ind w:left="6120" w:hanging="360"/>
      </w:pPr>
      <w:rPr>
        <w:rFonts w:ascii="Symbol" w:hAnsi="Symbol" w:hint="default"/>
      </w:rPr>
    </w:lvl>
    <w:lvl w:ilvl="7" w:tplc="500A0003" w:tentative="1">
      <w:start w:val="1"/>
      <w:numFmt w:val="bullet"/>
      <w:lvlText w:val="o"/>
      <w:lvlJc w:val="left"/>
      <w:pPr>
        <w:ind w:left="6840" w:hanging="360"/>
      </w:pPr>
      <w:rPr>
        <w:rFonts w:ascii="Courier New" w:hAnsi="Courier New" w:cs="Courier New" w:hint="default"/>
      </w:rPr>
    </w:lvl>
    <w:lvl w:ilvl="8" w:tplc="500A0005" w:tentative="1">
      <w:start w:val="1"/>
      <w:numFmt w:val="bullet"/>
      <w:lvlText w:val=""/>
      <w:lvlJc w:val="left"/>
      <w:pPr>
        <w:ind w:left="7560" w:hanging="360"/>
      </w:pPr>
      <w:rPr>
        <w:rFonts w:ascii="Wingdings" w:hAnsi="Wingdings" w:hint="default"/>
      </w:rPr>
    </w:lvl>
  </w:abstractNum>
  <w:abstractNum w:abstractNumId="48" w15:restartNumberingAfterBreak="0">
    <w:nsid w:val="5F7548CF"/>
    <w:multiLevelType w:val="hybridMultilevel"/>
    <w:tmpl w:val="F4E0E65C"/>
    <w:lvl w:ilvl="0" w:tplc="500A000F">
      <w:start w:val="1"/>
      <w:numFmt w:val="decimal"/>
      <w:lvlText w:val="%1."/>
      <w:lvlJc w:val="left"/>
      <w:pPr>
        <w:ind w:left="1540" w:hanging="360"/>
      </w:pPr>
    </w:lvl>
    <w:lvl w:ilvl="1" w:tplc="500A0019" w:tentative="1">
      <w:start w:val="1"/>
      <w:numFmt w:val="lowerLetter"/>
      <w:lvlText w:val="%2."/>
      <w:lvlJc w:val="left"/>
      <w:pPr>
        <w:ind w:left="2260" w:hanging="360"/>
      </w:pPr>
    </w:lvl>
    <w:lvl w:ilvl="2" w:tplc="500A001B" w:tentative="1">
      <w:start w:val="1"/>
      <w:numFmt w:val="lowerRoman"/>
      <w:lvlText w:val="%3."/>
      <w:lvlJc w:val="right"/>
      <w:pPr>
        <w:ind w:left="2980" w:hanging="180"/>
      </w:pPr>
    </w:lvl>
    <w:lvl w:ilvl="3" w:tplc="500A000F" w:tentative="1">
      <w:start w:val="1"/>
      <w:numFmt w:val="decimal"/>
      <w:lvlText w:val="%4."/>
      <w:lvlJc w:val="left"/>
      <w:pPr>
        <w:ind w:left="3700" w:hanging="360"/>
      </w:pPr>
    </w:lvl>
    <w:lvl w:ilvl="4" w:tplc="500A0019" w:tentative="1">
      <w:start w:val="1"/>
      <w:numFmt w:val="lowerLetter"/>
      <w:lvlText w:val="%5."/>
      <w:lvlJc w:val="left"/>
      <w:pPr>
        <w:ind w:left="4420" w:hanging="360"/>
      </w:pPr>
    </w:lvl>
    <w:lvl w:ilvl="5" w:tplc="500A001B" w:tentative="1">
      <w:start w:val="1"/>
      <w:numFmt w:val="lowerRoman"/>
      <w:lvlText w:val="%6."/>
      <w:lvlJc w:val="right"/>
      <w:pPr>
        <w:ind w:left="5140" w:hanging="180"/>
      </w:pPr>
    </w:lvl>
    <w:lvl w:ilvl="6" w:tplc="500A000F" w:tentative="1">
      <w:start w:val="1"/>
      <w:numFmt w:val="decimal"/>
      <w:lvlText w:val="%7."/>
      <w:lvlJc w:val="left"/>
      <w:pPr>
        <w:ind w:left="5860" w:hanging="360"/>
      </w:pPr>
    </w:lvl>
    <w:lvl w:ilvl="7" w:tplc="500A0019" w:tentative="1">
      <w:start w:val="1"/>
      <w:numFmt w:val="lowerLetter"/>
      <w:lvlText w:val="%8."/>
      <w:lvlJc w:val="left"/>
      <w:pPr>
        <w:ind w:left="6580" w:hanging="360"/>
      </w:pPr>
    </w:lvl>
    <w:lvl w:ilvl="8" w:tplc="500A001B" w:tentative="1">
      <w:start w:val="1"/>
      <w:numFmt w:val="lowerRoman"/>
      <w:lvlText w:val="%9."/>
      <w:lvlJc w:val="right"/>
      <w:pPr>
        <w:ind w:left="7300" w:hanging="180"/>
      </w:pPr>
    </w:lvl>
  </w:abstractNum>
  <w:abstractNum w:abstractNumId="49" w15:restartNumberingAfterBreak="0">
    <w:nsid w:val="60556E30"/>
    <w:multiLevelType w:val="hybridMultilevel"/>
    <w:tmpl w:val="0B26185C"/>
    <w:lvl w:ilvl="0" w:tplc="9E5A7922">
      <w:start w:val="1"/>
      <w:numFmt w:val="decimal"/>
      <w:lvlText w:val="%1."/>
      <w:lvlJc w:val="left"/>
      <w:pPr>
        <w:ind w:left="820" w:hanging="361"/>
      </w:pPr>
      <w:rPr>
        <w:rFonts w:ascii="Arial" w:eastAsia="Arial" w:hAnsi="Arial" w:cs="Arial" w:hint="default"/>
        <w:spacing w:val="-34"/>
        <w:w w:val="99"/>
        <w:sz w:val="24"/>
        <w:szCs w:val="24"/>
        <w:lang w:val="es-ES" w:eastAsia="es-ES" w:bidi="es-ES"/>
      </w:r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50" w15:restartNumberingAfterBreak="0">
    <w:nsid w:val="611D654E"/>
    <w:multiLevelType w:val="hybridMultilevel"/>
    <w:tmpl w:val="6D9215FE"/>
    <w:lvl w:ilvl="0" w:tplc="500A0019">
      <w:start w:val="1"/>
      <w:numFmt w:val="lowerLetter"/>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51" w15:restartNumberingAfterBreak="0">
    <w:nsid w:val="62510F6A"/>
    <w:multiLevelType w:val="hybridMultilevel"/>
    <w:tmpl w:val="F2CACA86"/>
    <w:lvl w:ilvl="0" w:tplc="500A0001">
      <w:start w:val="1"/>
      <w:numFmt w:val="bullet"/>
      <w:lvlText w:val=""/>
      <w:lvlJc w:val="left"/>
      <w:pPr>
        <w:ind w:left="720" w:hanging="360"/>
      </w:pPr>
      <w:rPr>
        <w:rFonts w:ascii="Symbol" w:hAnsi="Symbol" w:hint="default"/>
      </w:rPr>
    </w:lvl>
    <w:lvl w:ilvl="1" w:tplc="500A000F">
      <w:start w:val="1"/>
      <w:numFmt w:val="decimal"/>
      <w:lvlText w:val="%2."/>
      <w:lvlJc w:val="left"/>
      <w:pPr>
        <w:ind w:left="1440" w:hanging="360"/>
      </w:pPr>
      <w:rPr>
        <w:rFonts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52" w15:restartNumberingAfterBreak="0">
    <w:nsid w:val="643D4129"/>
    <w:multiLevelType w:val="hybridMultilevel"/>
    <w:tmpl w:val="FEAE19F8"/>
    <w:lvl w:ilvl="0" w:tplc="500A000F">
      <w:start w:val="1"/>
      <w:numFmt w:val="decimal"/>
      <w:lvlText w:val="%1."/>
      <w:lvlJc w:val="left"/>
      <w:pPr>
        <w:ind w:left="720" w:hanging="360"/>
      </w:p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53" w15:restartNumberingAfterBreak="0">
    <w:nsid w:val="673E7401"/>
    <w:multiLevelType w:val="hybridMultilevel"/>
    <w:tmpl w:val="31A6F52A"/>
    <w:lvl w:ilvl="0" w:tplc="500A0017">
      <w:start w:val="1"/>
      <w:numFmt w:val="lowerLetter"/>
      <w:lvlText w:val="%1)"/>
      <w:lvlJc w:val="left"/>
      <w:pPr>
        <w:ind w:left="1440" w:hanging="360"/>
      </w:pPr>
    </w:lvl>
    <w:lvl w:ilvl="1" w:tplc="500A0019">
      <w:start w:val="1"/>
      <w:numFmt w:val="lowerLetter"/>
      <w:lvlText w:val="%2."/>
      <w:lvlJc w:val="left"/>
      <w:pPr>
        <w:ind w:left="2160" w:hanging="360"/>
      </w:pPr>
    </w:lvl>
    <w:lvl w:ilvl="2" w:tplc="F70E9DE2">
      <w:start w:val="1"/>
      <w:numFmt w:val="decimal"/>
      <w:lvlText w:val="%3."/>
      <w:lvlJc w:val="left"/>
      <w:pPr>
        <w:ind w:left="3060" w:hanging="360"/>
      </w:pPr>
      <w:rPr>
        <w:rFonts w:hint="default"/>
      </w:rPr>
    </w:lvl>
    <w:lvl w:ilvl="3" w:tplc="500A000F" w:tentative="1">
      <w:start w:val="1"/>
      <w:numFmt w:val="decimal"/>
      <w:lvlText w:val="%4."/>
      <w:lvlJc w:val="left"/>
      <w:pPr>
        <w:ind w:left="3600" w:hanging="360"/>
      </w:pPr>
    </w:lvl>
    <w:lvl w:ilvl="4" w:tplc="500A0019" w:tentative="1">
      <w:start w:val="1"/>
      <w:numFmt w:val="lowerLetter"/>
      <w:lvlText w:val="%5."/>
      <w:lvlJc w:val="left"/>
      <w:pPr>
        <w:ind w:left="4320" w:hanging="360"/>
      </w:pPr>
    </w:lvl>
    <w:lvl w:ilvl="5" w:tplc="500A001B" w:tentative="1">
      <w:start w:val="1"/>
      <w:numFmt w:val="lowerRoman"/>
      <w:lvlText w:val="%6."/>
      <w:lvlJc w:val="right"/>
      <w:pPr>
        <w:ind w:left="5040" w:hanging="180"/>
      </w:pPr>
    </w:lvl>
    <w:lvl w:ilvl="6" w:tplc="500A000F" w:tentative="1">
      <w:start w:val="1"/>
      <w:numFmt w:val="decimal"/>
      <w:lvlText w:val="%7."/>
      <w:lvlJc w:val="left"/>
      <w:pPr>
        <w:ind w:left="5760" w:hanging="360"/>
      </w:pPr>
    </w:lvl>
    <w:lvl w:ilvl="7" w:tplc="500A0019" w:tentative="1">
      <w:start w:val="1"/>
      <w:numFmt w:val="lowerLetter"/>
      <w:lvlText w:val="%8."/>
      <w:lvlJc w:val="left"/>
      <w:pPr>
        <w:ind w:left="6480" w:hanging="360"/>
      </w:pPr>
    </w:lvl>
    <w:lvl w:ilvl="8" w:tplc="500A001B" w:tentative="1">
      <w:start w:val="1"/>
      <w:numFmt w:val="lowerRoman"/>
      <w:lvlText w:val="%9."/>
      <w:lvlJc w:val="right"/>
      <w:pPr>
        <w:ind w:left="7200" w:hanging="180"/>
      </w:pPr>
    </w:lvl>
  </w:abstractNum>
  <w:abstractNum w:abstractNumId="54" w15:restartNumberingAfterBreak="0">
    <w:nsid w:val="698E4AF2"/>
    <w:multiLevelType w:val="hybridMultilevel"/>
    <w:tmpl w:val="E1900AB0"/>
    <w:lvl w:ilvl="0" w:tplc="71A8C024">
      <w:start w:val="1"/>
      <w:numFmt w:val="upperLetter"/>
      <w:lvlText w:val="%1."/>
      <w:lvlJc w:val="left"/>
      <w:pPr>
        <w:ind w:left="820" w:hanging="361"/>
      </w:pPr>
      <w:rPr>
        <w:rFonts w:ascii="Arial" w:eastAsia="Arial" w:hAnsi="Arial" w:cs="Arial" w:hint="default"/>
        <w:b/>
        <w:bCs/>
        <w:spacing w:val="-8"/>
        <w:w w:val="99"/>
        <w:sz w:val="24"/>
        <w:szCs w:val="24"/>
        <w:lang w:val="es-ES" w:eastAsia="es-ES" w:bidi="es-ES"/>
      </w:rPr>
    </w:lvl>
    <w:lvl w:ilvl="1" w:tplc="AF6072FE">
      <w:numFmt w:val="bullet"/>
      <w:lvlText w:val="•"/>
      <w:lvlJc w:val="left"/>
      <w:pPr>
        <w:ind w:left="1786" w:hanging="361"/>
      </w:pPr>
      <w:rPr>
        <w:rFonts w:hint="default"/>
        <w:lang w:val="es-ES" w:eastAsia="es-ES" w:bidi="es-ES"/>
      </w:rPr>
    </w:lvl>
    <w:lvl w:ilvl="2" w:tplc="0D7ED836">
      <w:numFmt w:val="bullet"/>
      <w:lvlText w:val="•"/>
      <w:lvlJc w:val="left"/>
      <w:pPr>
        <w:ind w:left="2752" w:hanging="361"/>
      </w:pPr>
      <w:rPr>
        <w:rFonts w:hint="default"/>
        <w:lang w:val="es-ES" w:eastAsia="es-ES" w:bidi="es-ES"/>
      </w:rPr>
    </w:lvl>
    <w:lvl w:ilvl="3" w:tplc="2A30BE1A">
      <w:numFmt w:val="bullet"/>
      <w:lvlText w:val="•"/>
      <w:lvlJc w:val="left"/>
      <w:pPr>
        <w:ind w:left="3718" w:hanging="361"/>
      </w:pPr>
      <w:rPr>
        <w:rFonts w:hint="default"/>
        <w:lang w:val="es-ES" w:eastAsia="es-ES" w:bidi="es-ES"/>
      </w:rPr>
    </w:lvl>
    <w:lvl w:ilvl="4" w:tplc="9C587452">
      <w:numFmt w:val="bullet"/>
      <w:lvlText w:val="•"/>
      <w:lvlJc w:val="left"/>
      <w:pPr>
        <w:ind w:left="4684" w:hanging="361"/>
      </w:pPr>
      <w:rPr>
        <w:rFonts w:hint="default"/>
        <w:lang w:val="es-ES" w:eastAsia="es-ES" w:bidi="es-ES"/>
      </w:rPr>
    </w:lvl>
    <w:lvl w:ilvl="5" w:tplc="F6FCD46A">
      <w:numFmt w:val="bullet"/>
      <w:lvlText w:val="•"/>
      <w:lvlJc w:val="left"/>
      <w:pPr>
        <w:ind w:left="5650" w:hanging="361"/>
      </w:pPr>
      <w:rPr>
        <w:rFonts w:hint="default"/>
        <w:lang w:val="es-ES" w:eastAsia="es-ES" w:bidi="es-ES"/>
      </w:rPr>
    </w:lvl>
    <w:lvl w:ilvl="6" w:tplc="A2786844">
      <w:numFmt w:val="bullet"/>
      <w:lvlText w:val="•"/>
      <w:lvlJc w:val="left"/>
      <w:pPr>
        <w:ind w:left="6616" w:hanging="361"/>
      </w:pPr>
      <w:rPr>
        <w:rFonts w:hint="default"/>
        <w:lang w:val="es-ES" w:eastAsia="es-ES" w:bidi="es-ES"/>
      </w:rPr>
    </w:lvl>
    <w:lvl w:ilvl="7" w:tplc="5B0A1ED0">
      <w:numFmt w:val="bullet"/>
      <w:lvlText w:val="•"/>
      <w:lvlJc w:val="left"/>
      <w:pPr>
        <w:ind w:left="7582" w:hanging="361"/>
      </w:pPr>
      <w:rPr>
        <w:rFonts w:hint="default"/>
        <w:lang w:val="es-ES" w:eastAsia="es-ES" w:bidi="es-ES"/>
      </w:rPr>
    </w:lvl>
    <w:lvl w:ilvl="8" w:tplc="9474986A">
      <w:numFmt w:val="bullet"/>
      <w:lvlText w:val="•"/>
      <w:lvlJc w:val="left"/>
      <w:pPr>
        <w:ind w:left="8548" w:hanging="361"/>
      </w:pPr>
      <w:rPr>
        <w:rFonts w:hint="default"/>
        <w:lang w:val="es-ES" w:eastAsia="es-ES" w:bidi="es-ES"/>
      </w:rPr>
    </w:lvl>
  </w:abstractNum>
  <w:abstractNum w:abstractNumId="55" w15:restartNumberingAfterBreak="0">
    <w:nsid w:val="6AC84E18"/>
    <w:multiLevelType w:val="hybridMultilevel"/>
    <w:tmpl w:val="C36E08EE"/>
    <w:lvl w:ilvl="0" w:tplc="9E6C0E1A">
      <w:start w:val="1"/>
      <w:numFmt w:val="upperRoman"/>
      <w:lvlText w:val="%1."/>
      <w:lvlJc w:val="left"/>
      <w:pPr>
        <w:ind w:left="731" w:hanging="632"/>
      </w:pPr>
      <w:rPr>
        <w:rFonts w:ascii="Arial" w:eastAsia="Arial" w:hAnsi="Arial" w:cs="Arial" w:hint="default"/>
        <w:spacing w:val="0"/>
        <w:w w:val="100"/>
        <w:sz w:val="22"/>
        <w:szCs w:val="22"/>
        <w:lang w:val="es-ES" w:eastAsia="es-ES" w:bidi="es-ES"/>
      </w:rPr>
    </w:lvl>
    <w:lvl w:ilvl="1" w:tplc="E7508BEC">
      <w:start w:val="1"/>
      <w:numFmt w:val="upperLetter"/>
      <w:lvlText w:val="%2."/>
      <w:lvlJc w:val="left"/>
      <w:pPr>
        <w:ind w:left="731" w:hanging="411"/>
      </w:pPr>
      <w:rPr>
        <w:rFonts w:ascii="Arial" w:eastAsia="Arial" w:hAnsi="Arial" w:cs="Arial" w:hint="default"/>
        <w:b w:val="0"/>
        <w:bCs/>
        <w:spacing w:val="-20"/>
        <w:w w:val="99"/>
        <w:sz w:val="24"/>
        <w:szCs w:val="24"/>
        <w:lang w:val="es-ES" w:eastAsia="es-ES" w:bidi="es-ES"/>
      </w:rPr>
    </w:lvl>
    <w:lvl w:ilvl="2" w:tplc="BA304DD8">
      <w:numFmt w:val="bullet"/>
      <w:lvlText w:val="•"/>
      <w:lvlJc w:val="left"/>
      <w:pPr>
        <w:ind w:left="2688" w:hanging="411"/>
      </w:pPr>
      <w:rPr>
        <w:rFonts w:hint="default"/>
        <w:lang w:val="es-ES" w:eastAsia="es-ES" w:bidi="es-ES"/>
      </w:rPr>
    </w:lvl>
    <w:lvl w:ilvl="3" w:tplc="C0365178">
      <w:numFmt w:val="bullet"/>
      <w:lvlText w:val="•"/>
      <w:lvlJc w:val="left"/>
      <w:pPr>
        <w:ind w:left="3662" w:hanging="411"/>
      </w:pPr>
      <w:rPr>
        <w:rFonts w:hint="default"/>
        <w:lang w:val="es-ES" w:eastAsia="es-ES" w:bidi="es-ES"/>
      </w:rPr>
    </w:lvl>
    <w:lvl w:ilvl="4" w:tplc="E69467F6">
      <w:numFmt w:val="bullet"/>
      <w:lvlText w:val="•"/>
      <w:lvlJc w:val="left"/>
      <w:pPr>
        <w:ind w:left="4636" w:hanging="411"/>
      </w:pPr>
      <w:rPr>
        <w:rFonts w:hint="default"/>
        <w:lang w:val="es-ES" w:eastAsia="es-ES" w:bidi="es-ES"/>
      </w:rPr>
    </w:lvl>
    <w:lvl w:ilvl="5" w:tplc="AA72888E">
      <w:numFmt w:val="bullet"/>
      <w:lvlText w:val="•"/>
      <w:lvlJc w:val="left"/>
      <w:pPr>
        <w:ind w:left="5610" w:hanging="411"/>
      </w:pPr>
      <w:rPr>
        <w:rFonts w:hint="default"/>
        <w:lang w:val="es-ES" w:eastAsia="es-ES" w:bidi="es-ES"/>
      </w:rPr>
    </w:lvl>
    <w:lvl w:ilvl="6" w:tplc="4314ADDE">
      <w:numFmt w:val="bullet"/>
      <w:lvlText w:val="•"/>
      <w:lvlJc w:val="left"/>
      <w:pPr>
        <w:ind w:left="6584" w:hanging="411"/>
      </w:pPr>
      <w:rPr>
        <w:rFonts w:hint="default"/>
        <w:lang w:val="es-ES" w:eastAsia="es-ES" w:bidi="es-ES"/>
      </w:rPr>
    </w:lvl>
    <w:lvl w:ilvl="7" w:tplc="A5287924">
      <w:numFmt w:val="bullet"/>
      <w:lvlText w:val="•"/>
      <w:lvlJc w:val="left"/>
      <w:pPr>
        <w:ind w:left="7558" w:hanging="411"/>
      </w:pPr>
      <w:rPr>
        <w:rFonts w:hint="default"/>
        <w:lang w:val="es-ES" w:eastAsia="es-ES" w:bidi="es-ES"/>
      </w:rPr>
    </w:lvl>
    <w:lvl w:ilvl="8" w:tplc="F8BE24D8">
      <w:numFmt w:val="bullet"/>
      <w:lvlText w:val="•"/>
      <w:lvlJc w:val="left"/>
      <w:pPr>
        <w:ind w:left="8532" w:hanging="411"/>
      </w:pPr>
      <w:rPr>
        <w:rFonts w:hint="default"/>
        <w:lang w:val="es-ES" w:eastAsia="es-ES" w:bidi="es-ES"/>
      </w:rPr>
    </w:lvl>
  </w:abstractNum>
  <w:abstractNum w:abstractNumId="56" w15:restartNumberingAfterBreak="0">
    <w:nsid w:val="72F20135"/>
    <w:multiLevelType w:val="hybridMultilevel"/>
    <w:tmpl w:val="EC2C093E"/>
    <w:lvl w:ilvl="0" w:tplc="500A0019">
      <w:start w:val="1"/>
      <w:numFmt w:val="lowerLetter"/>
      <w:lvlText w:val="%1."/>
      <w:lvlJc w:val="left"/>
      <w:pPr>
        <w:ind w:left="1440" w:hanging="360"/>
      </w:pPr>
    </w:lvl>
    <w:lvl w:ilvl="1" w:tplc="500A0019" w:tentative="1">
      <w:start w:val="1"/>
      <w:numFmt w:val="lowerLetter"/>
      <w:lvlText w:val="%2."/>
      <w:lvlJc w:val="left"/>
      <w:pPr>
        <w:ind w:left="2160" w:hanging="360"/>
      </w:pPr>
    </w:lvl>
    <w:lvl w:ilvl="2" w:tplc="500A001B" w:tentative="1">
      <w:start w:val="1"/>
      <w:numFmt w:val="lowerRoman"/>
      <w:lvlText w:val="%3."/>
      <w:lvlJc w:val="right"/>
      <w:pPr>
        <w:ind w:left="2880" w:hanging="180"/>
      </w:pPr>
    </w:lvl>
    <w:lvl w:ilvl="3" w:tplc="500A000F" w:tentative="1">
      <w:start w:val="1"/>
      <w:numFmt w:val="decimal"/>
      <w:lvlText w:val="%4."/>
      <w:lvlJc w:val="left"/>
      <w:pPr>
        <w:ind w:left="3600" w:hanging="360"/>
      </w:pPr>
    </w:lvl>
    <w:lvl w:ilvl="4" w:tplc="500A0019" w:tentative="1">
      <w:start w:val="1"/>
      <w:numFmt w:val="lowerLetter"/>
      <w:lvlText w:val="%5."/>
      <w:lvlJc w:val="left"/>
      <w:pPr>
        <w:ind w:left="4320" w:hanging="360"/>
      </w:pPr>
    </w:lvl>
    <w:lvl w:ilvl="5" w:tplc="500A001B" w:tentative="1">
      <w:start w:val="1"/>
      <w:numFmt w:val="lowerRoman"/>
      <w:lvlText w:val="%6."/>
      <w:lvlJc w:val="right"/>
      <w:pPr>
        <w:ind w:left="5040" w:hanging="180"/>
      </w:pPr>
    </w:lvl>
    <w:lvl w:ilvl="6" w:tplc="500A000F" w:tentative="1">
      <w:start w:val="1"/>
      <w:numFmt w:val="decimal"/>
      <w:lvlText w:val="%7."/>
      <w:lvlJc w:val="left"/>
      <w:pPr>
        <w:ind w:left="5760" w:hanging="360"/>
      </w:pPr>
    </w:lvl>
    <w:lvl w:ilvl="7" w:tplc="500A0019" w:tentative="1">
      <w:start w:val="1"/>
      <w:numFmt w:val="lowerLetter"/>
      <w:lvlText w:val="%8."/>
      <w:lvlJc w:val="left"/>
      <w:pPr>
        <w:ind w:left="6480" w:hanging="360"/>
      </w:pPr>
    </w:lvl>
    <w:lvl w:ilvl="8" w:tplc="500A001B" w:tentative="1">
      <w:start w:val="1"/>
      <w:numFmt w:val="lowerRoman"/>
      <w:lvlText w:val="%9."/>
      <w:lvlJc w:val="right"/>
      <w:pPr>
        <w:ind w:left="7200" w:hanging="180"/>
      </w:pPr>
    </w:lvl>
  </w:abstractNum>
  <w:abstractNum w:abstractNumId="57" w15:restartNumberingAfterBreak="0">
    <w:nsid w:val="73BD6A12"/>
    <w:multiLevelType w:val="hybridMultilevel"/>
    <w:tmpl w:val="DA1AD3E0"/>
    <w:lvl w:ilvl="0" w:tplc="500A0001">
      <w:start w:val="1"/>
      <w:numFmt w:val="bullet"/>
      <w:lvlText w:val=""/>
      <w:lvlJc w:val="left"/>
      <w:pPr>
        <w:ind w:left="720" w:hanging="360"/>
      </w:pPr>
      <w:rPr>
        <w:rFonts w:ascii="Symbol" w:hAnsi="Symbol" w:hint="default"/>
      </w:rPr>
    </w:lvl>
    <w:lvl w:ilvl="1" w:tplc="500A0003">
      <w:start w:val="1"/>
      <w:numFmt w:val="bullet"/>
      <w:lvlText w:val="o"/>
      <w:lvlJc w:val="left"/>
      <w:pPr>
        <w:ind w:left="1440" w:hanging="360"/>
      </w:pPr>
      <w:rPr>
        <w:rFonts w:ascii="Courier New" w:hAnsi="Courier New" w:cs="Courier New" w:hint="default"/>
      </w:rPr>
    </w:lvl>
    <w:lvl w:ilvl="2" w:tplc="500A0005">
      <w:start w:val="1"/>
      <w:numFmt w:val="bullet"/>
      <w:lvlText w:val=""/>
      <w:lvlJc w:val="left"/>
      <w:pPr>
        <w:ind w:left="2160" w:hanging="360"/>
      </w:pPr>
      <w:rPr>
        <w:rFonts w:ascii="Wingdings" w:hAnsi="Wingdings" w:hint="default"/>
      </w:rPr>
    </w:lvl>
    <w:lvl w:ilvl="3" w:tplc="500A0001">
      <w:start w:val="1"/>
      <w:numFmt w:val="bullet"/>
      <w:lvlText w:val=""/>
      <w:lvlJc w:val="left"/>
      <w:pPr>
        <w:ind w:left="1890" w:hanging="360"/>
      </w:pPr>
      <w:rPr>
        <w:rFonts w:ascii="Symbol" w:hAnsi="Symbol" w:hint="default"/>
      </w:rPr>
    </w:lvl>
    <w:lvl w:ilvl="4" w:tplc="500A0003">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58" w15:restartNumberingAfterBreak="0">
    <w:nsid w:val="73FF5808"/>
    <w:multiLevelType w:val="hybridMultilevel"/>
    <w:tmpl w:val="F95E3718"/>
    <w:lvl w:ilvl="0" w:tplc="04B2A386">
      <w:start w:val="1"/>
      <w:numFmt w:val="upperLetter"/>
      <w:lvlText w:val="%1."/>
      <w:lvlJc w:val="left"/>
      <w:pPr>
        <w:ind w:left="820" w:hanging="361"/>
      </w:pPr>
      <w:rPr>
        <w:rFonts w:ascii="Arial" w:eastAsia="Arial" w:hAnsi="Arial" w:cs="Arial" w:hint="default"/>
        <w:b/>
        <w:bCs/>
        <w:spacing w:val="-8"/>
        <w:w w:val="99"/>
        <w:sz w:val="24"/>
        <w:szCs w:val="24"/>
        <w:lang w:val="es-ES" w:eastAsia="es-ES" w:bidi="es-ES"/>
      </w:rPr>
    </w:lvl>
    <w:lvl w:ilvl="1" w:tplc="E46235A8">
      <w:numFmt w:val="bullet"/>
      <w:lvlText w:val="•"/>
      <w:lvlJc w:val="left"/>
      <w:pPr>
        <w:ind w:left="1786" w:hanging="361"/>
      </w:pPr>
      <w:rPr>
        <w:rFonts w:hint="default"/>
        <w:lang w:val="es-ES" w:eastAsia="es-ES" w:bidi="es-ES"/>
      </w:rPr>
    </w:lvl>
    <w:lvl w:ilvl="2" w:tplc="C116DE00">
      <w:numFmt w:val="bullet"/>
      <w:lvlText w:val="•"/>
      <w:lvlJc w:val="left"/>
      <w:pPr>
        <w:ind w:left="2752" w:hanging="361"/>
      </w:pPr>
      <w:rPr>
        <w:rFonts w:hint="default"/>
        <w:lang w:val="es-ES" w:eastAsia="es-ES" w:bidi="es-ES"/>
      </w:rPr>
    </w:lvl>
    <w:lvl w:ilvl="3" w:tplc="5B60DAA4">
      <w:numFmt w:val="bullet"/>
      <w:lvlText w:val="•"/>
      <w:lvlJc w:val="left"/>
      <w:pPr>
        <w:ind w:left="3718" w:hanging="361"/>
      </w:pPr>
      <w:rPr>
        <w:rFonts w:hint="default"/>
        <w:lang w:val="es-ES" w:eastAsia="es-ES" w:bidi="es-ES"/>
      </w:rPr>
    </w:lvl>
    <w:lvl w:ilvl="4" w:tplc="4AFADB96">
      <w:numFmt w:val="bullet"/>
      <w:lvlText w:val="•"/>
      <w:lvlJc w:val="left"/>
      <w:pPr>
        <w:ind w:left="4684" w:hanging="361"/>
      </w:pPr>
      <w:rPr>
        <w:rFonts w:hint="default"/>
        <w:lang w:val="es-ES" w:eastAsia="es-ES" w:bidi="es-ES"/>
      </w:rPr>
    </w:lvl>
    <w:lvl w:ilvl="5" w:tplc="8576771A">
      <w:numFmt w:val="bullet"/>
      <w:lvlText w:val="•"/>
      <w:lvlJc w:val="left"/>
      <w:pPr>
        <w:ind w:left="5650" w:hanging="361"/>
      </w:pPr>
      <w:rPr>
        <w:rFonts w:hint="default"/>
        <w:lang w:val="es-ES" w:eastAsia="es-ES" w:bidi="es-ES"/>
      </w:rPr>
    </w:lvl>
    <w:lvl w:ilvl="6" w:tplc="B260B03A">
      <w:numFmt w:val="bullet"/>
      <w:lvlText w:val="•"/>
      <w:lvlJc w:val="left"/>
      <w:pPr>
        <w:ind w:left="6616" w:hanging="361"/>
      </w:pPr>
      <w:rPr>
        <w:rFonts w:hint="default"/>
        <w:lang w:val="es-ES" w:eastAsia="es-ES" w:bidi="es-ES"/>
      </w:rPr>
    </w:lvl>
    <w:lvl w:ilvl="7" w:tplc="1E9CC4AC">
      <w:numFmt w:val="bullet"/>
      <w:lvlText w:val="•"/>
      <w:lvlJc w:val="left"/>
      <w:pPr>
        <w:ind w:left="7582" w:hanging="361"/>
      </w:pPr>
      <w:rPr>
        <w:rFonts w:hint="default"/>
        <w:lang w:val="es-ES" w:eastAsia="es-ES" w:bidi="es-ES"/>
      </w:rPr>
    </w:lvl>
    <w:lvl w:ilvl="8" w:tplc="99A00B6C">
      <w:numFmt w:val="bullet"/>
      <w:lvlText w:val="•"/>
      <w:lvlJc w:val="left"/>
      <w:pPr>
        <w:ind w:left="8548" w:hanging="361"/>
      </w:pPr>
      <w:rPr>
        <w:rFonts w:hint="default"/>
        <w:lang w:val="es-ES" w:eastAsia="es-ES" w:bidi="es-ES"/>
      </w:rPr>
    </w:lvl>
  </w:abstractNum>
  <w:abstractNum w:abstractNumId="59" w15:restartNumberingAfterBreak="0">
    <w:nsid w:val="7A3C1D55"/>
    <w:multiLevelType w:val="hybridMultilevel"/>
    <w:tmpl w:val="F9000032"/>
    <w:lvl w:ilvl="0" w:tplc="9E5A7922">
      <w:start w:val="1"/>
      <w:numFmt w:val="decimal"/>
      <w:lvlText w:val="%1."/>
      <w:lvlJc w:val="left"/>
      <w:pPr>
        <w:ind w:left="721" w:hanging="361"/>
      </w:pPr>
      <w:rPr>
        <w:rFonts w:ascii="Arial" w:eastAsia="Arial" w:hAnsi="Arial" w:cs="Arial" w:hint="default"/>
        <w:spacing w:val="-34"/>
        <w:w w:val="99"/>
        <w:sz w:val="24"/>
        <w:szCs w:val="24"/>
        <w:lang w:val="es-ES" w:eastAsia="es-ES" w:bidi="es-ES"/>
      </w:rPr>
    </w:lvl>
    <w:lvl w:ilvl="1" w:tplc="500A000F">
      <w:start w:val="1"/>
      <w:numFmt w:val="decimal"/>
      <w:lvlText w:val="%2."/>
      <w:lvlJc w:val="left"/>
      <w:pPr>
        <w:ind w:left="1441" w:hanging="360"/>
      </w:pPr>
      <w:rPr>
        <w:rFonts w:hint="default"/>
        <w:spacing w:val="-4"/>
        <w:w w:val="99"/>
        <w:sz w:val="24"/>
        <w:szCs w:val="24"/>
        <w:lang w:val="es-ES" w:eastAsia="es-ES" w:bidi="es-ES"/>
      </w:rPr>
    </w:lvl>
    <w:lvl w:ilvl="2" w:tplc="3CB07628">
      <w:numFmt w:val="bullet"/>
      <w:lvlText w:val="•"/>
      <w:lvlJc w:val="left"/>
      <w:pPr>
        <w:ind w:left="2434" w:hanging="360"/>
      </w:pPr>
      <w:rPr>
        <w:rFonts w:hint="default"/>
        <w:lang w:val="es-ES" w:eastAsia="es-ES" w:bidi="es-ES"/>
      </w:rPr>
    </w:lvl>
    <w:lvl w:ilvl="3" w:tplc="771269DE">
      <w:numFmt w:val="bullet"/>
      <w:lvlText w:val="•"/>
      <w:lvlJc w:val="left"/>
      <w:pPr>
        <w:ind w:left="3427" w:hanging="360"/>
      </w:pPr>
      <w:rPr>
        <w:rFonts w:hint="default"/>
        <w:lang w:val="es-ES" w:eastAsia="es-ES" w:bidi="es-ES"/>
      </w:rPr>
    </w:lvl>
    <w:lvl w:ilvl="4" w:tplc="0096C0E6">
      <w:numFmt w:val="bullet"/>
      <w:lvlText w:val="•"/>
      <w:lvlJc w:val="left"/>
      <w:pPr>
        <w:ind w:left="4421" w:hanging="360"/>
      </w:pPr>
      <w:rPr>
        <w:rFonts w:hint="default"/>
        <w:lang w:val="es-ES" w:eastAsia="es-ES" w:bidi="es-ES"/>
      </w:rPr>
    </w:lvl>
    <w:lvl w:ilvl="5" w:tplc="B364A434">
      <w:numFmt w:val="bullet"/>
      <w:lvlText w:val="•"/>
      <w:lvlJc w:val="left"/>
      <w:pPr>
        <w:ind w:left="5414" w:hanging="360"/>
      </w:pPr>
      <w:rPr>
        <w:rFonts w:hint="default"/>
        <w:lang w:val="es-ES" w:eastAsia="es-ES" w:bidi="es-ES"/>
      </w:rPr>
    </w:lvl>
    <w:lvl w:ilvl="6" w:tplc="EDD0FC0E">
      <w:numFmt w:val="bullet"/>
      <w:lvlText w:val="•"/>
      <w:lvlJc w:val="left"/>
      <w:pPr>
        <w:ind w:left="6407" w:hanging="360"/>
      </w:pPr>
      <w:rPr>
        <w:rFonts w:hint="default"/>
        <w:lang w:val="es-ES" w:eastAsia="es-ES" w:bidi="es-ES"/>
      </w:rPr>
    </w:lvl>
    <w:lvl w:ilvl="7" w:tplc="606446C4">
      <w:numFmt w:val="bullet"/>
      <w:lvlText w:val="•"/>
      <w:lvlJc w:val="left"/>
      <w:pPr>
        <w:ind w:left="7401" w:hanging="360"/>
      </w:pPr>
      <w:rPr>
        <w:rFonts w:hint="default"/>
        <w:lang w:val="es-ES" w:eastAsia="es-ES" w:bidi="es-ES"/>
      </w:rPr>
    </w:lvl>
    <w:lvl w:ilvl="8" w:tplc="3A345ABC">
      <w:numFmt w:val="bullet"/>
      <w:lvlText w:val="•"/>
      <w:lvlJc w:val="left"/>
      <w:pPr>
        <w:ind w:left="8394" w:hanging="360"/>
      </w:pPr>
      <w:rPr>
        <w:rFonts w:hint="default"/>
        <w:lang w:val="es-ES" w:eastAsia="es-ES" w:bidi="es-ES"/>
      </w:rPr>
    </w:lvl>
  </w:abstractNum>
  <w:abstractNum w:abstractNumId="60" w15:restartNumberingAfterBreak="0">
    <w:nsid w:val="7D19699D"/>
    <w:multiLevelType w:val="hybridMultilevel"/>
    <w:tmpl w:val="0D8AA7CE"/>
    <w:lvl w:ilvl="0" w:tplc="500A0001">
      <w:start w:val="1"/>
      <w:numFmt w:val="bullet"/>
      <w:lvlText w:val=""/>
      <w:lvlJc w:val="left"/>
      <w:pPr>
        <w:ind w:left="1800" w:hanging="360"/>
      </w:pPr>
      <w:rPr>
        <w:rFonts w:ascii="Symbol" w:hAnsi="Symbol" w:hint="default"/>
      </w:rPr>
    </w:lvl>
    <w:lvl w:ilvl="1" w:tplc="500A0003" w:tentative="1">
      <w:start w:val="1"/>
      <w:numFmt w:val="bullet"/>
      <w:lvlText w:val="o"/>
      <w:lvlJc w:val="left"/>
      <w:pPr>
        <w:ind w:left="2520" w:hanging="360"/>
      </w:pPr>
      <w:rPr>
        <w:rFonts w:ascii="Courier New" w:hAnsi="Courier New" w:cs="Courier New" w:hint="default"/>
      </w:rPr>
    </w:lvl>
    <w:lvl w:ilvl="2" w:tplc="500A0005" w:tentative="1">
      <w:start w:val="1"/>
      <w:numFmt w:val="bullet"/>
      <w:lvlText w:val=""/>
      <w:lvlJc w:val="left"/>
      <w:pPr>
        <w:ind w:left="3240" w:hanging="360"/>
      </w:pPr>
      <w:rPr>
        <w:rFonts w:ascii="Wingdings" w:hAnsi="Wingdings" w:hint="default"/>
      </w:rPr>
    </w:lvl>
    <w:lvl w:ilvl="3" w:tplc="500A0001" w:tentative="1">
      <w:start w:val="1"/>
      <w:numFmt w:val="bullet"/>
      <w:lvlText w:val=""/>
      <w:lvlJc w:val="left"/>
      <w:pPr>
        <w:ind w:left="3960" w:hanging="360"/>
      </w:pPr>
      <w:rPr>
        <w:rFonts w:ascii="Symbol" w:hAnsi="Symbol" w:hint="default"/>
      </w:rPr>
    </w:lvl>
    <w:lvl w:ilvl="4" w:tplc="500A0003" w:tentative="1">
      <w:start w:val="1"/>
      <w:numFmt w:val="bullet"/>
      <w:lvlText w:val="o"/>
      <w:lvlJc w:val="left"/>
      <w:pPr>
        <w:ind w:left="4680" w:hanging="360"/>
      </w:pPr>
      <w:rPr>
        <w:rFonts w:ascii="Courier New" w:hAnsi="Courier New" w:cs="Courier New" w:hint="default"/>
      </w:rPr>
    </w:lvl>
    <w:lvl w:ilvl="5" w:tplc="500A0005" w:tentative="1">
      <w:start w:val="1"/>
      <w:numFmt w:val="bullet"/>
      <w:lvlText w:val=""/>
      <w:lvlJc w:val="left"/>
      <w:pPr>
        <w:ind w:left="5400" w:hanging="360"/>
      </w:pPr>
      <w:rPr>
        <w:rFonts w:ascii="Wingdings" w:hAnsi="Wingdings" w:hint="default"/>
      </w:rPr>
    </w:lvl>
    <w:lvl w:ilvl="6" w:tplc="500A0001" w:tentative="1">
      <w:start w:val="1"/>
      <w:numFmt w:val="bullet"/>
      <w:lvlText w:val=""/>
      <w:lvlJc w:val="left"/>
      <w:pPr>
        <w:ind w:left="6120" w:hanging="360"/>
      </w:pPr>
      <w:rPr>
        <w:rFonts w:ascii="Symbol" w:hAnsi="Symbol" w:hint="default"/>
      </w:rPr>
    </w:lvl>
    <w:lvl w:ilvl="7" w:tplc="500A0003" w:tentative="1">
      <w:start w:val="1"/>
      <w:numFmt w:val="bullet"/>
      <w:lvlText w:val="o"/>
      <w:lvlJc w:val="left"/>
      <w:pPr>
        <w:ind w:left="6840" w:hanging="360"/>
      </w:pPr>
      <w:rPr>
        <w:rFonts w:ascii="Courier New" w:hAnsi="Courier New" w:cs="Courier New" w:hint="default"/>
      </w:rPr>
    </w:lvl>
    <w:lvl w:ilvl="8" w:tplc="500A0005" w:tentative="1">
      <w:start w:val="1"/>
      <w:numFmt w:val="bullet"/>
      <w:lvlText w:val=""/>
      <w:lvlJc w:val="left"/>
      <w:pPr>
        <w:ind w:left="7560" w:hanging="360"/>
      </w:pPr>
      <w:rPr>
        <w:rFonts w:ascii="Wingdings" w:hAnsi="Wingdings" w:hint="default"/>
      </w:rPr>
    </w:lvl>
  </w:abstractNum>
  <w:abstractNum w:abstractNumId="61" w15:restartNumberingAfterBreak="0">
    <w:nsid w:val="7D6263F9"/>
    <w:multiLevelType w:val="hybridMultilevel"/>
    <w:tmpl w:val="10BEC024"/>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62" w15:restartNumberingAfterBreak="0">
    <w:nsid w:val="7DF91F20"/>
    <w:multiLevelType w:val="hybridMultilevel"/>
    <w:tmpl w:val="90AC87BE"/>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63" w15:restartNumberingAfterBreak="0">
    <w:nsid w:val="7DFE3C37"/>
    <w:multiLevelType w:val="hybridMultilevel"/>
    <w:tmpl w:val="960CD036"/>
    <w:lvl w:ilvl="0" w:tplc="408EE834">
      <w:start w:val="1"/>
      <w:numFmt w:val="upperLetter"/>
      <w:lvlText w:val="%1."/>
      <w:lvlJc w:val="left"/>
      <w:pPr>
        <w:ind w:left="361" w:hanging="361"/>
      </w:pPr>
      <w:rPr>
        <w:rFonts w:hint="default"/>
        <w:b/>
        <w:bCs/>
        <w:i/>
        <w:spacing w:val="-13"/>
        <w:w w:val="99"/>
        <w:lang w:val="es-ES" w:eastAsia="es-ES" w:bidi="es-ES"/>
      </w:rPr>
    </w:lvl>
    <w:lvl w:ilvl="1" w:tplc="AFC2400A">
      <w:numFmt w:val="bullet"/>
      <w:lvlText w:val="•"/>
      <w:lvlJc w:val="left"/>
      <w:pPr>
        <w:ind w:left="1786" w:hanging="361"/>
      </w:pPr>
      <w:rPr>
        <w:rFonts w:hint="default"/>
        <w:lang w:val="es-ES" w:eastAsia="es-ES" w:bidi="es-ES"/>
      </w:rPr>
    </w:lvl>
    <w:lvl w:ilvl="2" w:tplc="24983686">
      <w:numFmt w:val="bullet"/>
      <w:lvlText w:val="•"/>
      <w:lvlJc w:val="left"/>
      <w:pPr>
        <w:ind w:left="2752" w:hanging="361"/>
      </w:pPr>
      <w:rPr>
        <w:rFonts w:hint="default"/>
        <w:lang w:val="es-ES" w:eastAsia="es-ES" w:bidi="es-ES"/>
      </w:rPr>
    </w:lvl>
    <w:lvl w:ilvl="3" w:tplc="0602FEBC">
      <w:numFmt w:val="bullet"/>
      <w:lvlText w:val="•"/>
      <w:lvlJc w:val="left"/>
      <w:pPr>
        <w:ind w:left="3718" w:hanging="361"/>
      </w:pPr>
      <w:rPr>
        <w:rFonts w:hint="default"/>
        <w:lang w:val="es-ES" w:eastAsia="es-ES" w:bidi="es-ES"/>
      </w:rPr>
    </w:lvl>
    <w:lvl w:ilvl="4" w:tplc="3178440C">
      <w:numFmt w:val="bullet"/>
      <w:lvlText w:val="•"/>
      <w:lvlJc w:val="left"/>
      <w:pPr>
        <w:ind w:left="4684" w:hanging="361"/>
      </w:pPr>
      <w:rPr>
        <w:rFonts w:hint="default"/>
        <w:lang w:val="es-ES" w:eastAsia="es-ES" w:bidi="es-ES"/>
      </w:rPr>
    </w:lvl>
    <w:lvl w:ilvl="5" w:tplc="10FE231A">
      <w:numFmt w:val="bullet"/>
      <w:lvlText w:val="•"/>
      <w:lvlJc w:val="left"/>
      <w:pPr>
        <w:ind w:left="5650" w:hanging="361"/>
      </w:pPr>
      <w:rPr>
        <w:rFonts w:hint="default"/>
        <w:lang w:val="es-ES" w:eastAsia="es-ES" w:bidi="es-ES"/>
      </w:rPr>
    </w:lvl>
    <w:lvl w:ilvl="6" w:tplc="EEC224C0">
      <w:numFmt w:val="bullet"/>
      <w:lvlText w:val="•"/>
      <w:lvlJc w:val="left"/>
      <w:pPr>
        <w:ind w:left="6616" w:hanging="361"/>
      </w:pPr>
      <w:rPr>
        <w:rFonts w:hint="default"/>
        <w:lang w:val="es-ES" w:eastAsia="es-ES" w:bidi="es-ES"/>
      </w:rPr>
    </w:lvl>
    <w:lvl w:ilvl="7" w:tplc="2C426EDC">
      <w:numFmt w:val="bullet"/>
      <w:lvlText w:val="•"/>
      <w:lvlJc w:val="left"/>
      <w:pPr>
        <w:ind w:left="7582" w:hanging="361"/>
      </w:pPr>
      <w:rPr>
        <w:rFonts w:hint="default"/>
        <w:lang w:val="es-ES" w:eastAsia="es-ES" w:bidi="es-ES"/>
      </w:rPr>
    </w:lvl>
    <w:lvl w:ilvl="8" w:tplc="7BFC0C40">
      <w:numFmt w:val="bullet"/>
      <w:lvlText w:val="•"/>
      <w:lvlJc w:val="left"/>
      <w:pPr>
        <w:ind w:left="8548" w:hanging="361"/>
      </w:pPr>
      <w:rPr>
        <w:rFonts w:hint="default"/>
        <w:lang w:val="es-ES" w:eastAsia="es-ES" w:bidi="es-ES"/>
      </w:rPr>
    </w:lvl>
  </w:abstractNum>
  <w:abstractNum w:abstractNumId="64" w15:restartNumberingAfterBreak="0">
    <w:nsid w:val="7F292DD8"/>
    <w:multiLevelType w:val="hybridMultilevel"/>
    <w:tmpl w:val="CFCC84AA"/>
    <w:lvl w:ilvl="0" w:tplc="D598CE1E">
      <w:start w:val="1"/>
      <w:numFmt w:val="decimal"/>
      <w:lvlText w:val="%1."/>
      <w:lvlJc w:val="left"/>
      <w:pPr>
        <w:ind w:left="1081" w:hanging="361"/>
      </w:pPr>
      <w:rPr>
        <w:rFonts w:ascii="Arial" w:eastAsia="Arial" w:hAnsi="Arial" w:cs="Arial" w:hint="default"/>
        <w:spacing w:val="-14"/>
        <w:w w:val="99"/>
        <w:sz w:val="24"/>
        <w:szCs w:val="24"/>
        <w:lang w:val="es-ES" w:eastAsia="es-ES" w:bidi="es-ES"/>
      </w:rPr>
    </w:lvl>
    <w:lvl w:ilvl="1" w:tplc="0A7A508A">
      <w:numFmt w:val="bullet"/>
      <w:lvlText w:val="•"/>
      <w:lvlJc w:val="left"/>
      <w:pPr>
        <w:ind w:left="2047" w:hanging="361"/>
      </w:pPr>
      <w:rPr>
        <w:rFonts w:hint="default"/>
        <w:lang w:val="es-ES" w:eastAsia="es-ES" w:bidi="es-ES"/>
      </w:rPr>
    </w:lvl>
    <w:lvl w:ilvl="2" w:tplc="17E40AFE">
      <w:numFmt w:val="bullet"/>
      <w:lvlText w:val="•"/>
      <w:lvlJc w:val="left"/>
      <w:pPr>
        <w:ind w:left="3013" w:hanging="361"/>
      </w:pPr>
      <w:rPr>
        <w:rFonts w:hint="default"/>
        <w:lang w:val="es-ES" w:eastAsia="es-ES" w:bidi="es-ES"/>
      </w:rPr>
    </w:lvl>
    <w:lvl w:ilvl="3" w:tplc="F33CFB14">
      <w:numFmt w:val="bullet"/>
      <w:lvlText w:val="•"/>
      <w:lvlJc w:val="left"/>
      <w:pPr>
        <w:ind w:left="3979" w:hanging="361"/>
      </w:pPr>
      <w:rPr>
        <w:rFonts w:hint="default"/>
        <w:lang w:val="es-ES" w:eastAsia="es-ES" w:bidi="es-ES"/>
      </w:rPr>
    </w:lvl>
    <w:lvl w:ilvl="4" w:tplc="B86EF8B2">
      <w:numFmt w:val="bullet"/>
      <w:lvlText w:val="•"/>
      <w:lvlJc w:val="left"/>
      <w:pPr>
        <w:ind w:left="4945" w:hanging="361"/>
      </w:pPr>
      <w:rPr>
        <w:rFonts w:hint="default"/>
        <w:lang w:val="es-ES" w:eastAsia="es-ES" w:bidi="es-ES"/>
      </w:rPr>
    </w:lvl>
    <w:lvl w:ilvl="5" w:tplc="674C460C">
      <w:numFmt w:val="bullet"/>
      <w:lvlText w:val="•"/>
      <w:lvlJc w:val="left"/>
      <w:pPr>
        <w:ind w:left="5911" w:hanging="361"/>
      </w:pPr>
      <w:rPr>
        <w:rFonts w:hint="default"/>
        <w:lang w:val="es-ES" w:eastAsia="es-ES" w:bidi="es-ES"/>
      </w:rPr>
    </w:lvl>
    <w:lvl w:ilvl="6" w:tplc="A95CA480">
      <w:numFmt w:val="bullet"/>
      <w:lvlText w:val="•"/>
      <w:lvlJc w:val="left"/>
      <w:pPr>
        <w:ind w:left="6877" w:hanging="361"/>
      </w:pPr>
      <w:rPr>
        <w:rFonts w:hint="default"/>
        <w:lang w:val="es-ES" w:eastAsia="es-ES" w:bidi="es-ES"/>
      </w:rPr>
    </w:lvl>
    <w:lvl w:ilvl="7" w:tplc="6210746A">
      <w:numFmt w:val="bullet"/>
      <w:lvlText w:val="•"/>
      <w:lvlJc w:val="left"/>
      <w:pPr>
        <w:ind w:left="7843" w:hanging="361"/>
      </w:pPr>
      <w:rPr>
        <w:rFonts w:hint="default"/>
        <w:lang w:val="es-ES" w:eastAsia="es-ES" w:bidi="es-ES"/>
      </w:rPr>
    </w:lvl>
    <w:lvl w:ilvl="8" w:tplc="A5CAA8A4">
      <w:numFmt w:val="bullet"/>
      <w:lvlText w:val="•"/>
      <w:lvlJc w:val="left"/>
      <w:pPr>
        <w:ind w:left="8809" w:hanging="361"/>
      </w:pPr>
      <w:rPr>
        <w:rFonts w:hint="default"/>
        <w:lang w:val="es-ES" w:eastAsia="es-ES" w:bidi="es-ES"/>
      </w:rPr>
    </w:lvl>
  </w:abstractNum>
  <w:num w:numId="1">
    <w:abstractNumId w:val="30"/>
  </w:num>
  <w:num w:numId="2">
    <w:abstractNumId w:val="42"/>
  </w:num>
  <w:num w:numId="3">
    <w:abstractNumId w:val="31"/>
  </w:num>
  <w:num w:numId="4">
    <w:abstractNumId w:val="39"/>
  </w:num>
  <w:num w:numId="5">
    <w:abstractNumId w:val="17"/>
  </w:num>
  <w:num w:numId="6">
    <w:abstractNumId w:val="3"/>
  </w:num>
  <w:num w:numId="7">
    <w:abstractNumId w:val="36"/>
  </w:num>
  <w:num w:numId="8">
    <w:abstractNumId w:val="8"/>
  </w:num>
  <w:num w:numId="9">
    <w:abstractNumId w:val="33"/>
  </w:num>
  <w:num w:numId="10">
    <w:abstractNumId w:val="10"/>
  </w:num>
  <w:num w:numId="11">
    <w:abstractNumId w:val="64"/>
  </w:num>
  <w:num w:numId="12">
    <w:abstractNumId w:val="9"/>
  </w:num>
  <w:num w:numId="13">
    <w:abstractNumId w:val="25"/>
  </w:num>
  <w:num w:numId="14">
    <w:abstractNumId w:val="23"/>
  </w:num>
  <w:num w:numId="15">
    <w:abstractNumId w:val="45"/>
  </w:num>
  <w:num w:numId="16">
    <w:abstractNumId w:val="11"/>
  </w:num>
  <w:num w:numId="17">
    <w:abstractNumId w:val="58"/>
  </w:num>
  <w:num w:numId="18">
    <w:abstractNumId w:val="27"/>
  </w:num>
  <w:num w:numId="19">
    <w:abstractNumId w:val="53"/>
  </w:num>
  <w:num w:numId="20">
    <w:abstractNumId w:val="6"/>
  </w:num>
  <w:num w:numId="21">
    <w:abstractNumId w:val="50"/>
  </w:num>
  <w:num w:numId="22">
    <w:abstractNumId w:val="52"/>
  </w:num>
  <w:num w:numId="23">
    <w:abstractNumId w:val="22"/>
  </w:num>
  <w:num w:numId="24">
    <w:abstractNumId w:val="24"/>
  </w:num>
  <w:num w:numId="25">
    <w:abstractNumId w:val="16"/>
  </w:num>
  <w:num w:numId="26">
    <w:abstractNumId w:val="61"/>
  </w:num>
  <w:num w:numId="27">
    <w:abstractNumId w:val="62"/>
  </w:num>
  <w:num w:numId="28">
    <w:abstractNumId w:val="41"/>
  </w:num>
  <w:num w:numId="29">
    <w:abstractNumId w:val="51"/>
  </w:num>
  <w:num w:numId="30">
    <w:abstractNumId w:val="1"/>
  </w:num>
  <w:num w:numId="31">
    <w:abstractNumId w:val="15"/>
  </w:num>
  <w:num w:numId="32">
    <w:abstractNumId w:val="38"/>
  </w:num>
  <w:num w:numId="33">
    <w:abstractNumId w:val="29"/>
  </w:num>
  <w:num w:numId="34">
    <w:abstractNumId w:val="46"/>
  </w:num>
  <w:num w:numId="35">
    <w:abstractNumId w:val="54"/>
  </w:num>
  <w:num w:numId="36">
    <w:abstractNumId w:val="44"/>
  </w:num>
  <w:num w:numId="37">
    <w:abstractNumId w:val="63"/>
  </w:num>
  <w:num w:numId="38">
    <w:abstractNumId w:val="12"/>
  </w:num>
  <w:num w:numId="39">
    <w:abstractNumId w:val="21"/>
  </w:num>
  <w:num w:numId="40">
    <w:abstractNumId w:val="55"/>
  </w:num>
  <w:num w:numId="41">
    <w:abstractNumId w:val="26"/>
  </w:num>
  <w:num w:numId="42">
    <w:abstractNumId w:val="14"/>
  </w:num>
  <w:num w:numId="43">
    <w:abstractNumId w:val="32"/>
  </w:num>
  <w:num w:numId="44">
    <w:abstractNumId w:val="56"/>
  </w:num>
  <w:num w:numId="45">
    <w:abstractNumId w:val="20"/>
  </w:num>
  <w:num w:numId="46">
    <w:abstractNumId w:val="57"/>
  </w:num>
  <w:num w:numId="47">
    <w:abstractNumId w:val="34"/>
  </w:num>
  <w:num w:numId="48">
    <w:abstractNumId w:val="5"/>
  </w:num>
  <w:num w:numId="49">
    <w:abstractNumId w:val="2"/>
  </w:num>
  <w:num w:numId="50">
    <w:abstractNumId w:val="18"/>
  </w:num>
  <w:num w:numId="51">
    <w:abstractNumId w:val="28"/>
  </w:num>
  <w:num w:numId="52">
    <w:abstractNumId w:val="37"/>
  </w:num>
  <w:num w:numId="53">
    <w:abstractNumId w:val="13"/>
  </w:num>
  <w:num w:numId="54">
    <w:abstractNumId w:val="40"/>
  </w:num>
  <w:num w:numId="55">
    <w:abstractNumId w:val="19"/>
  </w:num>
  <w:num w:numId="56">
    <w:abstractNumId w:val="7"/>
  </w:num>
  <w:num w:numId="57">
    <w:abstractNumId w:val="35"/>
  </w:num>
  <w:num w:numId="58">
    <w:abstractNumId w:val="0"/>
  </w:num>
  <w:num w:numId="59">
    <w:abstractNumId w:val="4"/>
  </w:num>
  <w:num w:numId="60">
    <w:abstractNumId w:val="59"/>
  </w:num>
  <w:num w:numId="61">
    <w:abstractNumId w:val="48"/>
  </w:num>
  <w:num w:numId="62">
    <w:abstractNumId w:val="47"/>
  </w:num>
  <w:num w:numId="63">
    <w:abstractNumId w:val="49"/>
  </w:num>
  <w:num w:numId="64">
    <w:abstractNumId w:val="60"/>
  </w:num>
  <w:num w:numId="65">
    <w:abstractNumId w:val="43"/>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1AED"/>
    <w:rsid w:val="00003896"/>
    <w:rsid w:val="00003DA1"/>
    <w:rsid w:val="00005652"/>
    <w:rsid w:val="000063E2"/>
    <w:rsid w:val="00006E48"/>
    <w:rsid w:val="00012EB8"/>
    <w:rsid w:val="00012F33"/>
    <w:rsid w:val="000205DC"/>
    <w:rsid w:val="000218EE"/>
    <w:rsid w:val="00021CFE"/>
    <w:rsid w:val="00022E11"/>
    <w:rsid w:val="00023569"/>
    <w:rsid w:val="00024F61"/>
    <w:rsid w:val="000305BD"/>
    <w:rsid w:val="00032929"/>
    <w:rsid w:val="0003328C"/>
    <w:rsid w:val="0003349F"/>
    <w:rsid w:val="00037EEA"/>
    <w:rsid w:val="00037F9F"/>
    <w:rsid w:val="000417B4"/>
    <w:rsid w:val="000435F7"/>
    <w:rsid w:val="00044E15"/>
    <w:rsid w:val="00047F0E"/>
    <w:rsid w:val="000516EF"/>
    <w:rsid w:val="00052793"/>
    <w:rsid w:val="00052D53"/>
    <w:rsid w:val="00055EB1"/>
    <w:rsid w:val="0006095A"/>
    <w:rsid w:val="00061532"/>
    <w:rsid w:val="000624D6"/>
    <w:rsid w:val="00065E23"/>
    <w:rsid w:val="000670A7"/>
    <w:rsid w:val="000822B6"/>
    <w:rsid w:val="000823A9"/>
    <w:rsid w:val="0008296E"/>
    <w:rsid w:val="00083F20"/>
    <w:rsid w:val="00084FAB"/>
    <w:rsid w:val="0008548E"/>
    <w:rsid w:val="00091584"/>
    <w:rsid w:val="000929D8"/>
    <w:rsid w:val="0009439D"/>
    <w:rsid w:val="00094A27"/>
    <w:rsid w:val="00095E2A"/>
    <w:rsid w:val="0009726C"/>
    <w:rsid w:val="000A08BE"/>
    <w:rsid w:val="000A162D"/>
    <w:rsid w:val="000A4A18"/>
    <w:rsid w:val="000B16FA"/>
    <w:rsid w:val="000B1788"/>
    <w:rsid w:val="000B55F3"/>
    <w:rsid w:val="000C24CD"/>
    <w:rsid w:val="000C2D7E"/>
    <w:rsid w:val="000C4E37"/>
    <w:rsid w:val="000C5426"/>
    <w:rsid w:val="000D000E"/>
    <w:rsid w:val="000D4E4D"/>
    <w:rsid w:val="000D6D2E"/>
    <w:rsid w:val="000E2492"/>
    <w:rsid w:val="000E4EE3"/>
    <w:rsid w:val="000F22D0"/>
    <w:rsid w:val="000F6F69"/>
    <w:rsid w:val="00103B6D"/>
    <w:rsid w:val="0010477D"/>
    <w:rsid w:val="0010526C"/>
    <w:rsid w:val="00106135"/>
    <w:rsid w:val="00112C1C"/>
    <w:rsid w:val="00112FC4"/>
    <w:rsid w:val="00115E44"/>
    <w:rsid w:val="0011769E"/>
    <w:rsid w:val="001219E6"/>
    <w:rsid w:val="00121B38"/>
    <w:rsid w:val="0012401E"/>
    <w:rsid w:val="0012747F"/>
    <w:rsid w:val="001342BC"/>
    <w:rsid w:val="00134777"/>
    <w:rsid w:val="001352CC"/>
    <w:rsid w:val="00135433"/>
    <w:rsid w:val="00136A35"/>
    <w:rsid w:val="00136BA0"/>
    <w:rsid w:val="00137C80"/>
    <w:rsid w:val="001450FD"/>
    <w:rsid w:val="00146EA5"/>
    <w:rsid w:val="001508A5"/>
    <w:rsid w:val="00152C47"/>
    <w:rsid w:val="00152E04"/>
    <w:rsid w:val="0015306E"/>
    <w:rsid w:val="00154C42"/>
    <w:rsid w:val="001615E8"/>
    <w:rsid w:val="0016585D"/>
    <w:rsid w:val="001671E7"/>
    <w:rsid w:val="0017053F"/>
    <w:rsid w:val="001711F1"/>
    <w:rsid w:val="001714B9"/>
    <w:rsid w:val="001759A6"/>
    <w:rsid w:val="0018212D"/>
    <w:rsid w:val="00182F02"/>
    <w:rsid w:val="0018730B"/>
    <w:rsid w:val="0019108D"/>
    <w:rsid w:val="001929E9"/>
    <w:rsid w:val="00195098"/>
    <w:rsid w:val="0019638F"/>
    <w:rsid w:val="001A57F7"/>
    <w:rsid w:val="001B04C2"/>
    <w:rsid w:val="001B057F"/>
    <w:rsid w:val="001C0CB8"/>
    <w:rsid w:val="001C1F59"/>
    <w:rsid w:val="001C47AC"/>
    <w:rsid w:val="001C4BD8"/>
    <w:rsid w:val="001C6C6E"/>
    <w:rsid w:val="001D1F33"/>
    <w:rsid w:val="001D22FF"/>
    <w:rsid w:val="001D40A9"/>
    <w:rsid w:val="001D5CDE"/>
    <w:rsid w:val="001D5E9F"/>
    <w:rsid w:val="001D7315"/>
    <w:rsid w:val="001E554B"/>
    <w:rsid w:val="001E7D31"/>
    <w:rsid w:val="001F6A22"/>
    <w:rsid w:val="001F7E85"/>
    <w:rsid w:val="00200FF5"/>
    <w:rsid w:val="00200FF8"/>
    <w:rsid w:val="00205C97"/>
    <w:rsid w:val="00207B13"/>
    <w:rsid w:val="0021595C"/>
    <w:rsid w:val="0022327B"/>
    <w:rsid w:val="002256FC"/>
    <w:rsid w:val="00232262"/>
    <w:rsid w:val="00233543"/>
    <w:rsid w:val="002335EC"/>
    <w:rsid w:val="0023379F"/>
    <w:rsid w:val="00242022"/>
    <w:rsid w:val="0024294D"/>
    <w:rsid w:val="00242F54"/>
    <w:rsid w:val="0024569F"/>
    <w:rsid w:val="002558E6"/>
    <w:rsid w:val="002615B4"/>
    <w:rsid w:val="002623A7"/>
    <w:rsid w:val="00267C2A"/>
    <w:rsid w:val="00273824"/>
    <w:rsid w:val="002815CC"/>
    <w:rsid w:val="00292970"/>
    <w:rsid w:val="002A2920"/>
    <w:rsid w:val="002A4BF2"/>
    <w:rsid w:val="002A71C8"/>
    <w:rsid w:val="002A7227"/>
    <w:rsid w:val="002B4D20"/>
    <w:rsid w:val="002B4E1A"/>
    <w:rsid w:val="002B58BB"/>
    <w:rsid w:val="002B799E"/>
    <w:rsid w:val="002C2E14"/>
    <w:rsid w:val="002C3A47"/>
    <w:rsid w:val="002D0E9C"/>
    <w:rsid w:val="002D387D"/>
    <w:rsid w:val="002D4984"/>
    <w:rsid w:val="002D6470"/>
    <w:rsid w:val="002E0D36"/>
    <w:rsid w:val="002E2876"/>
    <w:rsid w:val="002E4C22"/>
    <w:rsid w:val="002E6B6D"/>
    <w:rsid w:val="002E6F14"/>
    <w:rsid w:val="002E7078"/>
    <w:rsid w:val="002F0ECA"/>
    <w:rsid w:val="002F1B97"/>
    <w:rsid w:val="002F2D7C"/>
    <w:rsid w:val="002F3CD6"/>
    <w:rsid w:val="002F6672"/>
    <w:rsid w:val="002F7A8E"/>
    <w:rsid w:val="00302556"/>
    <w:rsid w:val="00305115"/>
    <w:rsid w:val="0030707E"/>
    <w:rsid w:val="00310100"/>
    <w:rsid w:val="00322D43"/>
    <w:rsid w:val="00325481"/>
    <w:rsid w:val="003254B7"/>
    <w:rsid w:val="003263A5"/>
    <w:rsid w:val="00327012"/>
    <w:rsid w:val="00327FD3"/>
    <w:rsid w:val="0033000D"/>
    <w:rsid w:val="00332398"/>
    <w:rsid w:val="003349BA"/>
    <w:rsid w:val="00334FD5"/>
    <w:rsid w:val="00344E56"/>
    <w:rsid w:val="00345360"/>
    <w:rsid w:val="003458D3"/>
    <w:rsid w:val="003460CF"/>
    <w:rsid w:val="00346353"/>
    <w:rsid w:val="003469E8"/>
    <w:rsid w:val="00351BD7"/>
    <w:rsid w:val="003540EE"/>
    <w:rsid w:val="00355C25"/>
    <w:rsid w:val="00355F34"/>
    <w:rsid w:val="003574DA"/>
    <w:rsid w:val="003577F6"/>
    <w:rsid w:val="003601AC"/>
    <w:rsid w:val="00360491"/>
    <w:rsid w:val="00361DF1"/>
    <w:rsid w:val="00361F2A"/>
    <w:rsid w:val="00363C41"/>
    <w:rsid w:val="00363DB4"/>
    <w:rsid w:val="00363F59"/>
    <w:rsid w:val="00364309"/>
    <w:rsid w:val="00367028"/>
    <w:rsid w:val="00367761"/>
    <w:rsid w:val="00372207"/>
    <w:rsid w:val="003728AC"/>
    <w:rsid w:val="00372D0F"/>
    <w:rsid w:val="0037364E"/>
    <w:rsid w:val="00375343"/>
    <w:rsid w:val="003831E9"/>
    <w:rsid w:val="00383357"/>
    <w:rsid w:val="003834E4"/>
    <w:rsid w:val="00384C88"/>
    <w:rsid w:val="0038670F"/>
    <w:rsid w:val="00394403"/>
    <w:rsid w:val="0039681B"/>
    <w:rsid w:val="00397068"/>
    <w:rsid w:val="003A0923"/>
    <w:rsid w:val="003A38D5"/>
    <w:rsid w:val="003A56ED"/>
    <w:rsid w:val="003B0DE5"/>
    <w:rsid w:val="003B1A9A"/>
    <w:rsid w:val="003B5ED7"/>
    <w:rsid w:val="003C12B6"/>
    <w:rsid w:val="003C22D7"/>
    <w:rsid w:val="003C2C19"/>
    <w:rsid w:val="003C2FAA"/>
    <w:rsid w:val="003C316D"/>
    <w:rsid w:val="003C5739"/>
    <w:rsid w:val="003C7015"/>
    <w:rsid w:val="003C7F0B"/>
    <w:rsid w:val="003D19EE"/>
    <w:rsid w:val="003D2DBF"/>
    <w:rsid w:val="003D7202"/>
    <w:rsid w:val="003D7D65"/>
    <w:rsid w:val="003E0724"/>
    <w:rsid w:val="003E3A89"/>
    <w:rsid w:val="003E71ED"/>
    <w:rsid w:val="003F20AD"/>
    <w:rsid w:val="003F26F1"/>
    <w:rsid w:val="003F3840"/>
    <w:rsid w:val="004054CF"/>
    <w:rsid w:val="004152A6"/>
    <w:rsid w:val="00417218"/>
    <w:rsid w:val="004173C0"/>
    <w:rsid w:val="004207FD"/>
    <w:rsid w:val="00425470"/>
    <w:rsid w:val="004265BE"/>
    <w:rsid w:val="00426659"/>
    <w:rsid w:val="004339F0"/>
    <w:rsid w:val="00435993"/>
    <w:rsid w:val="00445357"/>
    <w:rsid w:val="00445FFF"/>
    <w:rsid w:val="0044672C"/>
    <w:rsid w:val="00452118"/>
    <w:rsid w:val="00452129"/>
    <w:rsid w:val="00464DD6"/>
    <w:rsid w:val="004713FA"/>
    <w:rsid w:val="00475C22"/>
    <w:rsid w:val="0048068E"/>
    <w:rsid w:val="004825BD"/>
    <w:rsid w:val="00482C2D"/>
    <w:rsid w:val="00486462"/>
    <w:rsid w:val="00486751"/>
    <w:rsid w:val="004902F9"/>
    <w:rsid w:val="004930AA"/>
    <w:rsid w:val="004934E6"/>
    <w:rsid w:val="004935FF"/>
    <w:rsid w:val="004938D6"/>
    <w:rsid w:val="00497ADF"/>
    <w:rsid w:val="004A19D4"/>
    <w:rsid w:val="004A4D76"/>
    <w:rsid w:val="004A5D3D"/>
    <w:rsid w:val="004A6DAD"/>
    <w:rsid w:val="004A72D0"/>
    <w:rsid w:val="004B0514"/>
    <w:rsid w:val="004B0C5A"/>
    <w:rsid w:val="004B0E97"/>
    <w:rsid w:val="004C3AE6"/>
    <w:rsid w:val="004C4BF3"/>
    <w:rsid w:val="004D022B"/>
    <w:rsid w:val="004D428D"/>
    <w:rsid w:val="004D613B"/>
    <w:rsid w:val="004D78CE"/>
    <w:rsid w:val="004E2A4B"/>
    <w:rsid w:val="004E4A80"/>
    <w:rsid w:val="004E597D"/>
    <w:rsid w:val="004E5FAB"/>
    <w:rsid w:val="004E70E2"/>
    <w:rsid w:val="004F3934"/>
    <w:rsid w:val="004F6160"/>
    <w:rsid w:val="004F6FE9"/>
    <w:rsid w:val="00500844"/>
    <w:rsid w:val="00503E1D"/>
    <w:rsid w:val="00504B46"/>
    <w:rsid w:val="00505182"/>
    <w:rsid w:val="00505770"/>
    <w:rsid w:val="0051504F"/>
    <w:rsid w:val="00515903"/>
    <w:rsid w:val="00516A59"/>
    <w:rsid w:val="00520DBF"/>
    <w:rsid w:val="0052527A"/>
    <w:rsid w:val="00526CC2"/>
    <w:rsid w:val="00530389"/>
    <w:rsid w:val="00536B86"/>
    <w:rsid w:val="00541FF8"/>
    <w:rsid w:val="00544090"/>
    <w:rsid w:val="00551CD7"/>
    <w:rsid w:val="005526F5"/>
    <w:rsid w:val="00552901"/>
    <w:rsid w:val="00556BE9"/>
    <w:rsid w:val="0055701D"/>
    <w:rsid w:val="00562C4F"/>
    <w:rsid w:val="005630E0"/>
    <w:rsid w:val="00564C0F"/>
    <w:rsid w:val="0056789A"/>
    <w:rsid w:val="00567ABC"/>
    <w:rsid w:val="005807E9"/>
    <w:rsid w:val="005812B1"/>
    <w:rsid w:val="00585486"/>
    <w:rsid w:val="0059429D"/>
    <w:rsid w:val="0059658E"/>
    <w:rsid w:val="00597E11"/>
    <w:rsid w:val="005A3C1C"/>
    <w:rsid w:val="005B16BA"/>
    <w:rsid w:val="005B4730"/>
    <w:rsid w:val="005B4F13"/>
    <w:rsid w:val="005B528D"/>
    <w:rsid w:val="005C1EC8"/>
    <w:rsid w:val="005C1EEA"/>
    <w:rsid w:val="005C34F7"/>
    <w:rsid w:val="005C776D"/>
    <w:rsid w:val="005C7D39"/>
    <w:rsid w:val="005D1C23"/>
    <w:rsid w:val="005D2F29"/>
    <w:rsid w:val="005D2F71"/>
    <w:rsid w:val="005D3868"/>
    <w:rsid w:val="005E6F76"/>
    <w:rsid w:val="005E7014"/>
    <w:rsid w:val="005F076B"/>
    <w:rsid w:val="005F39AB"/>
    <w:rsid w:val="005F4796"/>
    <w:rsid w:val="005F4B1A"/>
    <w:rsid w:val="005F5011"/>
    <w:rsid w:val="00600E75"/>
    <w:rsid w:val="0060116A"/>
    <w:rsid w:val="006047CF"/>
    <w:rsid w:val="00610367"/>
    <w:rsid w:val="006103D0"/>
    <w:rsid w:val="0061054C"/>
    <w:rsid w:val="00612512"/>
    <w:rsid w:val="00612D36"/>
    <w:rsid w:val="00613A7F"/>
    <w:rsid w:val="006176FC"/>
    <w:rsid w:val="006212EC"/>
    <w:rsid w:val="00621DC9"/>
    <w:rsid w:val="0062300A"/>
    <w:rsid w:val="00624582"/>
    <w:rsid w:val="006318E8"/>
    <w:rsid w:val="00633E85"/>
    <w:rsid w:val="006340FF"/>
    <w:rsid w:val="006449CF"/>
    <w:rsid w:val="00647EFA"/>
    <w:rsid w:val="00652D0A"/>
    <w:rsid w:val="00654043"/>
    <w:rsid w:val="00666A90"/>
    <w:rsid w:val="006719EC"/>
    <w:rsid w:val="0067376A"/>
    <w:rsid w:val="00681676"/>
    <w:rsid w:val="006835C3"/>
    <w:rsid w:val="006841E7"/>
    <w:rsid w:val="00684D9A"/>
    <w:rsid w:val="00691B35"/>
    <w:rsid w:val="0069226F"/>
    <w:rsid w:val="006925CE"/>
    <w:rsid w:val="00693EFD"/>
    <w:rsid w:val="00695C1A"/>
    <w:rsid w:val="00696117"/>
    <w:rsid w:val="006A218F"/>
    <w:rsid w:val="006A3D88"/>
    <w:rsid w:val="006A4F2F"/>
    <w:rsid w:val="006A6C30"/>
    <w:rsid w:val="006A717C"/>
    <w:rsid w:val="006C4DD1"/>
    <w:rsid w:val="006D0EB5"/>
    <w:rsid w:val="006D402E"/>
    <w:rsid w:val="006D7700"/>
    <w:rsid w:val="006E29B5"/>
    <w:rsid w:val="006E459F"/>
    <w:rsid w:val="006E48B0"/>
    <w:rsid w:val="006E5AC6"/>
    <w:rsid w:val="006E6D50"/>
    <w:rsid w:val="006F0506"/>
    <w:rsid w:val="006F1C71"/>
    <w:rsid w:val="006F230B"/>
    <w:rsid w:val="006F48C7"/>
    <w:rsid w:val="006F4B67"/>
    <w:rsid w:val="006F6D83"/>
    <w:rsid w:val="006F6EC4"/>
    <w:rsid w:val="006F721C"/>
    <w:rsid w:val="006F7A75"/>
    <w:rsid w:val="00701A77"/>
    <w:rsid w:val="00701F4C"/>
    <w:rsid w:val="00707584"/>
    <w:rsid w:val="00707679"/>
    <w:rsid w:val="00712B66"/>
    <w:rsid w:val="00713B5D"/>
    <w:rsid w:val="00714FBC"/>
    <w:rsid w:val="00717B2D"/>
    <w:rsid w:val="00722C1A"/>
    <w:rsid w:val="00724305"/>
    <w:rsid w:val="0072553D"/>
    <w:rsid w:val="00733D43"/>
    <w:rsid w:val="0073414D"/>
    <w:rsid w:val="00740775"/>
    <w:rsid w:val="007428F6"/>
    <w:rsid w:val="007450DA"/>
    <w:rsid w:val="0074557B"/>
    <w:rsid w:val="0074724E"/>
    <w:rsid w:val="00750339"/>
    <w:rsid w:val="0075069B"/>
    <w:rsid w:val="007513EA"/>
    <w:rsid w:val="00755955"/>
    <w:rsid w:val="007617E8"/>
    <w:rsid w:val="00764530"/>
    <w:rsid w:val="00765165"/>
    <w:rsid w:val="00772697"/>
    <w:rsid w:val="00774AC5"/>
    <w:rsid w:val="00775743"/>
    <w:rsid w:val="0077637C"/>
    <w:rsid w:val="007774D3"/>
    <w:rsid w:val="00777639"/>
    <w:rsid w:val="0078234D"/>
    <w:rsid w:val="00782E3A"/>
    <w:rsid w:val="00784D68"/>
    <w:rsid w:val="00786BC1"/>
    <w:rsid w:val="00791276"/>
    <w:rsid w:val="0079215D"/>
    <w:rsid w:val="00792D4B"/>
    <w:rsid w:val="00794A79"/>
    <w:rsid w:val="0079540D"/>
    <w:rsid w:val="00796D6D"/>
    <w:rsid w:val="007A117B"/>
    <w:rsid w:val="007A1912"/>
    <w:rsid w:val="007A1DC4"/>
    <w:rsid w:val="007A26EA"/>
    <w:rsid w:val="007A3125"/>
    <w:rsid w:val="007A3200"/>
    <w:rsid w:val="007A4C9B"/>
    <w:rsid w:val="007A7B22"/>
    <w:rsid w:val="007B080E"/>
    <w:rsid w:val="007B3F4E"/>
    <w:rsid w:val="007B6959"/>
    <w:rsid w:val="007C7CF9"/>
    <w:rsid w:val="007D0C13"/>
    <w:rsid w:val="007D6058"/>
    <w:rsid w:val="007E281C"/>
    <w:rsid w:val="007E2AB3"/>
    <w:rsid w:val="007E3807"/>
    <w:rsid w:val="007E3E13"/>
    <w:rsid w:val="007E56CA"/>
    <w:rsid w:val="007E62E3"/>
    <w:rsid w:val="007F47CA"/>
    <w:rsid w:val="00805E58"/>
    <w:rsid w:val="00810C58"/>
    <w:rsid w:val="008114B4"/>
    <w:rsid w:val="008117E7"/>
    <w:rsid w:val="0081678B"/>
    <w:rsid w:val="00817978"/>
    <w:rsid w:val="008179F1"/>
    <w:rsid w:val="008215C4"/>
    <w:rsid w:val="00821F54"/>
    <w:rsid w:val="00822330"/>
    <w:rsid w:val="00822AB4"/>
    <w:rsid w:val="00830373"/>
    <w:rsid w:val="00831143"/>
    <w:rsid w:val="00831C9F"/>
    <w:rsid w:val="00832222"/>
    <w:rsid w:val="008353E4"/>
    <w:rsid w:val="00841199"/>
    <w:rsid w:val="00841AB3"/>
    <w:rsid w:val="00842434"/>
    <w:rsid w:val="008427AF"/>
    <w:rsid w:val="00851F74"/>
    <w:rsid w:val="00853BEB"/>
    <w:rsid w:val="00856078"/>
    <w:rsid w:val="0086376D"/>
    <w:rsid w:val="00867E42"/>
    <w:rsid w:val="00870808"/>
    <w:rsid w:val="0087306D"/>
    <w:rsid w:val="00875472"/>
    <w:rsid w:val="00876F75"/>
    <w:rsid w:val="00885102"/>
    <w:rsid w:val="00890E10"/>
    <w:rsid w:val="0089231D"/>
    <w:rsid w:val="00893B1C"/>
    <w:rsid w:val="0089481B"/>
    <w:rsid w:val="00897097"/>
    <w:rsid w:val="008A362F"/>
    <w:rsid w:val="008A4E1D"/>
    <w:rsid w:val="008A5776"/>
    <w:rsid w:val="008A718C"/>
    <w:rsid w:val="008B1BCE"/>
    <w:rsid w:val="008B5DDA"/>
    <w:rsid w:val="008C0128"/>
    <w:rsid w:val="008C2DDD"/>
    <w:rsid w:val="008C6273"/>
    <w:rsid w:val="008C69AC"/>
    <w:rsid w:val="008D350A"/>
    <w:rsid w:val="008D5B18"/>
    <w:rsid w:val="008D5E00"/>
    <w:rsid w:val="008D7316"/>
    <w:rsid w:val="008E2C1C"/>
    <w:rsid w:val="008E4C7C"/>
    <w:rsid w:val="008F157F"/>
    <w:rsid w:val="008F1D9F"/>
    <w:rsid w:val="008F2442"/>
    <w:rsid w:val="00900B6C"/>
    <w:rsid w:val="0090202D"/>
    <w:rsid w:val="00903EA7"/>
    <w:rsid w:val="009060D6"/>
    <w:rsid w:val="0090716C"/>
    <w:rsid w:val="00907BBF"/>
    <w:rsid w:val="00911CF5"/>
    <w:rsid w:val="00911F4D"/>
    <w:rsid w:val="009126B6"/>
    <w:rsid w:val="00912EE2"/>
    <w:rsid w:val="009131EA"/>
    <w:rsid w:val="00914EBA"/>
    <w:rsid w:val="00916D06"/>
    <w:rsid w:val="00922694"/>
    <w:rsid w:val="00923146"/>
    <w:rsid w:val="0092713F"/>
    <w:rsid w:val="00930747"/>
    <w:rsid w:val="00930A1B"/>
    <w:rsid w:val="00932F94"/>
    <w:rsid w:val="0094102A"/>
    <w:rsid w:val="0094350E"/>
    <w:rsid w:val="00943855"/>
    <w:rsid w:val="00944AB6"/>
    <w:rsid w:val="00950883"/>
    <w:rsid w:val="0095376A"/>
    <w:rsid w:val="00955533"/>
    <w:rsid w:val="00960DB5"/>
    <w:rsid w:val="0096400C"/>
    <w:rsid w:val="0096546B"/>
    <w:rsid w:val="009656AA"/>
    <w:rsid w:val="00966605"/>
    <w:rsid w:val="00966A6A"/>
    <w:rsid w:val="0096715D"/>
    <w:rsid w:val="009711F1"/>
    <w:rsid w:val="009714FB"/>
    <w:rsid w:val="009726F4"/>
    <w:rsid w:val="00974E15"/>
    <w:rsid w:val="0097721A"/>
    <w:rsid w:val="00977AF8"/>
    <w:rsid w:val="009818C5"/>
    <w:rsid w:val="009834D2"/>
    <w:rsid w:val="00984926"/>
    <w:rsid w:val="009907E8"/>
    <w:rsid w:val="00990C5B"/>
    <w:rsid w:val="00991A2F"/>
    <w:rsid w:val="009924A3"/>
    <w:rsid w:val="00994581"/>
    <w:rsid w:val="00994B40"/>
    <w:rsid w:val="009A2131"/>
    <w:rsid w:val="009A2203"/>
    <w:rsid w:val="009A2BA6"/>
    <w:rsid w:val="009B2083"/>
    <w:rsid w:val="009B242F"/>
    <w:rsid w:val="009C352F"/>
    <w:rsid w:val="009C460F"/>
    <w:rsid w:val="009C523D"/>
    <w:rsid w:val="009D1D77"/>
    <w:rsid w:val="009D3A3B"/>
    <w:rsid w:val="009D79D6"/>
    <w:rsid w:val="009D7CA8"/>
    <w:rsid w:val="009E55AF"/>
    <w:rsid w:val="009E74A7"/>
    <w:rsid w:val="009F3A45"/>
    <w:rsid w:val="009F450D"/>
    <w:rsid w:val="009F57CD"/>
    <w:rsid w:val="00A12D85"/>
    <w:rsid w:val="00A1317E"/>
    <w:rsid w:val="00A165B9"/>
    <w:rsid w:val="00A16E37"/>
    <w:rsid w:val="00A20C35"/>
    <w:rsid w:val="00A229E2"/>
    <w:rsid w:val="00A2500F"/>
    <w:rsid w:val="00A2516A"/>
    <w:rsid w:val="00A26243"/>
    <w:rsid w:val="00A31D3F"/>
    <w:rsid w:val="00A33DDB"/>
    <w:rsid w:val="00A36C6D"/>
    <w:rsid w:val="00A418B5"/>
    <w:rsid w:val="00A42E59"/>
    <w:rsid w:val="00A446A1"/>
    <w:rsid w:val="00A44B51"/>
    <w:rsid w:val="00A45A6F"/>
    <w:rsid w:val="00A46B0F"/>
    <w:rsid w:val="00A52476"/>
    <w:rsid w:val="00A53742"/>
    <w:rsid w:val="00A53813"/>
    <w:rsid w:val="00A60B3E"/>
    <w:rsid w:val="00A617B4"/>
    <w:rsid w:val="00A61934"/>
    <w:rsid w:val="00A7347D"/>
    <w:rsid w:val="00A853EC"/>
    <w:rsid w:val="00A86BE3"/>
    <w:rsid w:val="00A87007"/>
    <w:rsid w:val="00A91868"/>
    <w:rsid w:val="00A91BFD"/>
    <w:rsid w:val="00A94543"/>
    <w:rsid w:val="00A96B89"/>
    <w:rsid w:val="00AA05D0"/>
    <w:rsid w:val="00AA0663"/>
    <w:rsid w:val="00AA1F19"/>
    <w:rsid w:val="00AA42BA"/>
    <w:rsid w:val="00AA5D51"/>
    <w:rsid w:val="00AA6657"/>
    <w:rsid w:val="00AB1C56"/>
    <w:rsid w:val="00AB44AF"/>
    <w:rsid w:val="00AB79B7"/>
    <w:rsid w:val="00AB7B0F"/>
    <w:rsid w:val="00AC1B45"/>
    <w:rsid w:val="00AC28EA"/>
    <w:rsid w:val="00AC46F4"/>
    <w:rsid w:val="00AC6701"/>
    <w:rsid w:val="00AD2A2F"/>
    <w:rsid w:val="00AD4A65"/>
    <w:rsid w:val="00AD6BB1"/>
    <w:rsid w:val="00AE38FB"/>
    <w:rsid w:val="00AE53DB"/>
    <w:rsid w:val="00AE6F1C"/>
    <w:rsid w:val="00AE7005"/>
    <w:rsid w:val="00AE7F1F"/>
    <w:rsid w:val="00AF2C0A"/>
    <w:rsid w:val="00AF5BB2"/>
    <w:rsid w:val="00AF69F6"/>
    <w:rsid w:val="00B00824"/>
    <w:rsid w:val="00B0481B"/>
    <w:rsid w:val="00B04E17"/>
    <w:rsid w:val="00B04EC9"/>
    <w:rsid w:val="00B100D5"/>
    <w:rsid w:val="00B14674"/>
    <w:rsid w:val="00B17DB5"/>
    <w:rsid w:val="00B24A47"/>
    <w:rsid w:val="00B24E82"/>
    <w:rsid w:val="00B27926"/>
    <w:rsid w:val="00B27C47"/>
    <w:rsid w:val="00B3105D"/>
    <w:rsid w:val="00B34EE3"/>
    <w:rsid w:val="00B40B35"/>
    <w:rsid w:val="00B42F4A"/>
    <w:rsid w:val="00B44A20"/>
    <w:rsid w:val="00B46310"/>
    <w:rsid w:val="00B477EC"/>
    <w:rsid w:val="00B52CE5"/>
    <w:rsid w:val="00B63D21"/>
    <w:rsid w:val="00B6564F"/>
    <w:rsid w:val="00B665AB"/>
    <w:rsid w:val="00B70D54"/>
    <w:rsid w:val="00B71EA4"/>
    <w:rsid w:val="00B72309"/>
    <w:rsid w:val="00B72E6C"/>
    <w:rsid w:val="00B76658"/>
    <w:rsid w:val="00B76742"/>
    <w:rsid w:val="00B76993"/>
    <w:rsid w:val="00B76C87"/>
    <w:rsid w:val="00B80492"/>
    <w:rsid w:val="00B8067C"/>
    <w:rsid w:val="00B9191C"/>
    <w:rsid w:val="00B91AF4"/>
    <w:rsid w:val="00B91CAA"/>
    <w:rsid w:val="00B92431"/>
    <w:rsid w:val="00BA02DB"/>
    <w:rsid w:val="00BA05FA"/>
    <w:rsid w:val="00BA0C1D"/>
    <w:rsid w:val="00BA7CCF"/>
    <w:rsid w:val="00BB189D"/>
    <w:rsid w:val="00BB41D5"/>
    <w:rsid w:val="00BB741C"/>
    <w:rsid w:val="00BB7459"/>
    <w:rsid w:val="00BC2C12"/>
    <w:rsid w:val="00BC4595"/>
    <w:rsid w:val="00BC5430"/>
    <w:rsid w:val="00BC5686"/>
    <w:rsid w:val="00BD20EB"/>
    <w:rsid w:val="00BE2774"/>
    <w:rsid w:val="00BE2D45"/>
    <w:rsid w:val="00BF1647"/>
    <w:rsid w:val="00BF1A1A"/>
    <w:rsid w:val="00BF2529"/>
    <w:rsid w:val="00BF344C"/>
    <w:rsid w:val="00BF3BEC"/>
    <w:rsid w:val="00BF6233"/>
    <w:rsid w:val="00C03C86"/>
    <w:rsid w:val="00C03D2D"/>
    <w:rsid w:val="00C1068F"/>
    <w:rsid w:val="00C150AF"/>
    <w:rsid w:val="00C166B3"/>
    <w:rsid w:val="00C175C7"/>
    <w:rsid w:val="00C17904"/>
    <w:rsid w:val="00C22C6B"/>
    <w:rsid w:val="00C23518"/>
    <w:rsid w:val="00C252F0"/>
    <w:rsid w:val="00C261CA"/>
    <w:rsid w:val="00C27C56"/>
    <w:rsid w:val="00C325D7"/>
    <w:rsid w:val="00C33B44"/>
    <w:rsid w:val="00C34B68"/>
    <w:rsid w:val="00C365F4"/>
    <w:rsid w:val="00C41CA6"/>
    <w:rsid w:val="00C42D5D"/>
    <w:rsid w:val="00C446D0"/>
    <w:rsid w:val="00C44B2A"/>
    <w:rsid w:val="00C462FB"/>
    <w:rsid w:val="00C47954"/>
    <w:rsid w:val="00C505A1"/>
    <w:rsid w:val="00C52456"/>
    <w:rsid w:val="00C55E62"/>
    <w:rsid w:val="00C57D74"/>
    <w:rsid w:val="00C57F94"/>
    <w:rsid w:val="00C63620"/>
    <w:rsid w:val="00C63744"/>
    <w:rsid w:val="00C67698"/>
    <w:rsid w:val="00C67964"/>
    <w:rsid w:val="00C67C77"/>
    <w:rsid w:val="00C77210"/>
    <w:rsid w:val="00C819B7"/>
    <w:rsid w:val="00C85DBC"/>
    <w:rsid w:val="00C87AEE"/>
    <w:rsid w:val="00C92DD2"/>
    <w:rsid w:val="00C94A32"/>
    <w:rsid w:val="00C94C4E"/>
    <w:rsid w:val="00CA1173"/>
    <w:rsid w:val="00CA2342"/>
    <w:rsid w:val="00CA4AAF"/>
    <w:rsid w:val="00CA6851"/>
    <w:rsid w:val="00CA6FF8"/>
    <w:rsid w:val="00CB3894"/>
    <w:rsid w:val="00CB6AC9"/>
    <w:rsid w:val="00CC5181"/>
    <w:rsid w:val="00CC6F7B"/>
    <w:rsid w:val="00CC704F"/>
    <w:rsid w:val="00CD106F"/>
    <w:rsid w:val="00CD1335"/>
    <w:rsid w:val="00CD1D09"/>
    <w:rsid w:val="00CD268C"/>
    <w:rsid w:val="00CD40FC"/>
    <w:rsid w:val="00CD42B4"/>
    <w:rsid w:val="00CD448C"/>
    <w:rsid w:val="00CD4DC9"/>
    <w:rsid w:val="00CD7404"/>
    <w:rsid w:val="00CD769B"/>
    <w:rsid w:val="00CD7AD8"/>
    <w:rsid w:val="00CE1DE6"/>
    <w:rsid w:val="00CE6EB2"/>
    <w:rsid w:val="00CF0E80"/>
    <w:rsid w:val="00CF46A0"/>
    <w:rsid w:val="00CF6879"/>
    <w:rsid w:val="00D03A02"/>
    <w:rsid w:val="00D119D5"/>
    <w:rsid w:val="00D12967"/>
    <w:rsid w:val="00D24EAC"/>
    <w:rsid w:val="00D30464"/>
    <w:rsid w:val="00D41EBA"/>
    <w:rsid w:val="00D426DE"/>
    <w:rsid w:val="00D42BA0"/>
    <w:rsid w:val="00D47C1F"/>
    <w:rsid w:val="00D50394"/>
    <w:rsid w:val="00D5325D"/>
    <w:rsid w:val="00D53BE1"/>
    <w:rsid w:val="00D549B0"/>
    <w:rsid w:val="00D60415"/>
    <w:rsid w:val="00D61047"/>
    <w:rsid w:val="00D6295F"/>
    <w:rsid w:val="00D67436"/>
    <w:rsid w:val="00D679D9"/>
    <w:rsid w:val="00D70726"/>
    <w:rsid w:val="00D7259E"/>
    <w:rsid w:val="00D73A26"/>
    <w:rsid w:val="00D73AD6"/>
    <w:rsid w:val="00D7583F"/>
    <w:rsid w:val="00D806C2"/>
    <w:rsid w:val="00D960C5"/>
    <w:rsid w:val="00D97702"/>
    <w:rsid w:val="00DA0DB7"/>
    <w:rsid w:val="00DA0E5F"/>
    <w:rsid w:val="00DA0ED8"/>
    <w:rsid w:val="00DA64C5"/>
    <w:rsid w:val="00DB0A19"/>
    <w:rsid w:val="00DB2BE4"/>
    <w:rsid w:val="00DB7D81"/>
    <w:rsid w:val="00DC32B3"/>
    <w:rsid w:val="00DC3A09"/>
    <w:rsid w:val="00DC5024"/>
    <w:rsid w:val="00DC65A4"/>
    <w:rsid w:val="00DD08C8"/>
    <w:rsid w:val="00DD3A97"/>
    <w:rsid w:val="00DD46C1"/>
    <w:rsid w:val="00DD6AA9"/>
    <w:rsid w:val="00DD6BD3"/>
    <w:rsid w:val="00DE1EA8"/>
    <w:rsid w:val="00DE3123"/>
    <w:rsid w:val="00DE4337"/>
    <w:rsid w:val="00DE588E"/>
    <w:rsid w:val="00DF2A10"/>
    <w:rsid w:val="00DF6B9B"/>
    <w:rsid w:val="00E01716"/>
    <w:rsid w:val="00E1004C"/>
    <w:rsid w:val="00E10096"/>
    <w:rsid w:val="00E120EB"/>
    <w:rsid w:val="00E13FE5"/>
    <w:rsid w:val="00E16261"/>
    <w:rsid w:val="00E2020B"/>
    <w:rsid w:val="00E27B6C"/>
    <w:rsid w:val="00E30A97"/>
    <w:rsid w:val="00E30B21"/>
    <w:rsid w:val="00E32E3C"/>
    <w:rsid w:val="00E41C82"/>
    <w:rsid w:val="00E428C5"/>
    <w:rsid w:val="00E42B14"/>
    <w:rsid w:val="00E444E3"/>
    <w:rsid w:val="00E46B60"/>
    <w:rsid w:val="00E5011F"/>
    <w:rsid w:val="00E54DA5"/>
    <w:rsid w:val="00E567ED"/>
    <w:rsid w:val="00E56A42"/>
    <w:rsid w:val="00E61ED4"/>
    <w:rsid w:val="00E626AE"/>
    <w:rsid w:val="00E64665"/>
    <w:rsid w:val="00E6731E"/>
    <w:rsid w:val="00E71393"/>
    <w:rsid w:val="00E74AD7"/>
    <w:rsid w:val="00E758A9"/>
    <w:rsid w:val="00E76C3D"/>
    <w:rsid w:val="00E7797B"/>
    <w:rsid w:val="00E820DC"/>
    <w:rsid w:val="00E86384"/>
    <w:rsid w:val="00E8647E"/>
    <w:rsid w:val="00E8760C"/>
    <w:rsid w:val="00E91DFB"/>
    <w:rsid w:val="00E9628B"/>
    <w:rsid w:val="00EA15F0"/>
    <w:rsid w:val="00EA19BC"/>
    <w:rsid w:val="00EA1AED"/>
    <w:rsid w:val="00EA35C5"/>
    <w:rsid w:val="00EA530C"/>
    <w:rsid w:val="00EA5B56"/>
    <w:rsid w:val="00EB033D"/>
    <w:rsid w:val="00EB0756"/>
    <w:rsid w:val="00EB17B7"/>
    <w:rsid w:val="00EC0EF0"/>
    <w:rsid w:val="00EC5A7E"/>
    <w:rsid w:val="00EC5C3A"/>
    <w:rsid w:val="00EC6714"/>
    <w:rsid w:val="00ED1D64"/>
    <w:rsid w:val="00ED5EEA"/>
    <w:rsid w:val="00ED69E0"/>
    <w:rsid w:val="00ED7D7A"/>
    <w:rsid w:val="00EE04C5"/>
    <w:rsid w:val="00EE0FE7"/>
    <w:rsid w:val="00EE4A6A"/>
    <w:rsid w:val="00EE6F7F"/>
    <w:rsid w:val="00EE7A1F"/>
    <w:rsid w:val="00EF4FFB"/>
    <w:rsid w:val="00EF700D"/>
    <w:rsid w:val="00EF7044"/>
    <w:rsid w:val="00F0584D"/>
    <w:rsid w:val="00F1041A"/>
    <w:rsid w:val="00F11BE6"/>
    <w:rsid w:val="00F13157"/>
    <w:rsid w:val="00F134D2"/>
    <w:rsid w:val="00F13E0C"/>
    <w:rsid w:val="00F16308"/>
    <w:rsid w:val="00F26686"/>
    <w:rsid w:val="00F30BC8"/>
    <w:rsid w:val="00F32BB1"/>
    <w:rsid w:val="00F34902"/>
    <w:rsid w:val="00F34979"/>
    <w:rsid w:val="00F4014D"/>
    <w:rsid w:val="00F41EC7"/>
    <w:rsid w:val="00F45638"/>
    <w:rsid w:val="00F465DC"/>
    <w:rsid w:val="00F529B6"/>
    <w:rsid w:val="00F53250"/>
    <w:rsid w:val="00F56089"/>
    <w:rsid w:val="00F56100"/>
    <w:rsid w:val="00F6037A"/>
    <w:rsid w:val="00F6160E"/>
    <w:rsid w:val="00F640CE"/>
    <w:rsid w:val="00F6413D"/>
    <w:rsid w:val="00F65A7D"/>
    <w:rsid w:val="00F6664E"/>
    <w:rsid w:val="00F6776E"/>
    <w:rsid w:val="00F7208C"/>
    <w:rsid w:val="00F731B5"/>
    <w:rsid w:val="00F7414F"/>
    <w:rsid w:val="00F76C7A"/>
    <w:rsid w:val="00F8110E"/>
    <w:rsid w:val="00F82A38"/>
    <w:rsid w:val="00F83467"/>
    <w:rsid w:val="00F84626"/>
    <w:rsid w:val="00F91703"/>
    <w:rsid w:val="00F9662C"/>
    <w:rsid w:val="00F96A41"/>
    <w:rsid w:val="00F9742E"/>
    <w:rsid w:val="00FA06F6"/>
    <w:rsid w:val="00FA4F2B"/>
    <w:rsid w:val="00FA6D08"/>
    <w:rsid w:val="00FB1018"/>
    <w:rsid w:val="00FB1EA8"/>
    <w:rsid w:val="00FB2993"/>
    <w:rsid w:val="00FB7BD9"/>
    <w:rsid w:val="00FC0548"/>
    <w:rsid w:val="00FD1FF9"/>
    <w:rsid w:val="00FD2FAD"/>
    <w:rsid w:val="00FD4A2B"/>
    <w:rsid w:val="00FD636C"/>
    <w:rsid w:val="00FE0855"/>
    <w:rsid w:val="00FE1FEE"/>
    <w:rsid w:val="00FE2510"/>
    <w:rsid w:val="00FE2DE9"/>
    <w:rsid w:val="00FE3F47"/>
    <w:rsid w:val="00FE6D44"/>
    <w:rsid w:val="00FF363D"/>
    <w:rsid w:val="00FF39EB"/>
    <w:rsid w:val="00FF5B03"/>
    <w:rsid w:val="00FF76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F53540"/>
  <w15:docId w15:val="{DEDE0ED2-5CFD-44C7-B8D9-D9CAD696B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eastAsia="Arial" w:hAnsi="Arial" w:cs="Arial"/>
      <w:lang w:val="es-ES" w:eastAsia="es-ES" w:bidi="es-ES"/>
    </w:rPr>
  </w:style>
  <w:style w:type="paragraph" w:styleId="Heading1">
    <w:name w:val="heading 1"/>
    <w:basedOn w:val="Normal"/>
    <w:uiPriority w:val="9"/>
    <w:qFormat/>
    <w:pPr>
      <w:ind w:left="100"/>
      <w:jc w:val="center"/>
      <w:outlineLvl w:val="0"/>
    </w:pPr>
    <w:rPr>
      <w:rFonts w:ascii="Calibri" w:eastAsia="Calibri" w:hAnsi="Calibri" w:cs="Calibri"/>
      <w:b/>
      <w:bCs/>
      <w:sz w:val="28"/>
      <w:szCs w:val="28"/>
    </w:rPr>
  </w:style>
  <w:style w:type="paragraph" w:styleId="Heading2">
    <w:name w:val="heading 2"/>
    <w:basedOn w:val="Normal"/>
    <w:uiPriority w:val="9"/>
    <w:unhideWhenUsed/>
    <w:qFormat/>
    <w:pPr>
      <w:ind w:left="99" w:right="197"/>
      <w:jc w:val="center"/>
      <w:outlineLvl w:val="1"/>
    </w:pPr>
    <w:rPr>
      <w:rFonts w:ascii="Times New Roman" w:eastAsia="Times New Roman" w:hAnsi="Times New Roman" w:cs="Times New Roman"/>
      <w:b/>
      <w:bCs/>
      <w:sz w:val="26"/>
      <w:szCs w:val="26"/>
    </w:rPr>
  </w:style>
  <w:style w:type="paragraph" w:styleId="Heading3">
    <w:name w:val="heading 3"/>
    <w:basedOn w:val="Normal"/>
    <w:uiPriority w:val="9"/>
    <w:unhideWhenUsed/>
    <w:qFormat/>
    <w:pPr>
      <w:ind w:left="820" w:hanging="361"/>
      <w:outlineLvl w:val="2"/>
    </w:pPr>
    <w:rPr>
      <w:b/>
      <w:bCs/>
      <w:sz w:val="24"/>
      <w:szCs w:val="24"/>
    </w:rPr>
  </w:style>
  <w:style w:type="paragraph" w:styleId="Heading4">
    <w:name w:val="heading 4"/>
    <w:basedOn w:val="Normal"/>
    <w:uiPriority w:val="9"/>
    <w:unhideWhenUsed/>
    <w:qFormat/>
    <w:pPr>
      <w:ind w:left="820"/>
      <w:outlineLvl w:val="3"/>
    </w:pPr>
    <w:rPr>
      <w:b/>
      <w:bCs/>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35"/>
      <w:ind w:left="731" w:right="123" w:hanging="732"/>
      <w:jc w:val="right"/>
    </w:pPr>
  </w:style>
  <w:style w:type="paragraph" w:styleId="TOC2">
    <w:name w:val="toc 2"/>
    <w:basedOn w:val="Normal"/>
    <w:uiPriority w:val="1"/>
    <w:qFormat/>
    <w:pPr>
      <w:spacing w:before="135"/>
      <w:ind w:left="731" w:hanging="632"/>
    </w:pPr>
  </w:style>
  <w:style w:type="paragraph" w:styleId="TOC3">
    <w:name w:val="toc 3"/>
    <w:basedOn w:val="Normal"/>
    <w:uiPriority w:val="1"/>
    <w:qFormat/>
    <w:pPr>
      <w:spacing w:before="135"/>
      <w:ind w:left="731" w:hanging="412"/>
    </w:pPr>
  </w:style>
  <w:style w:type="paragraph" w:styleId="BodyText">
    <w:name w:val="Body Text"/>
    <w:basedOn w:val="Normal"/>
    <w:uiPriority w:val="1"/>
    <w:qFormat/>
    <w:rPr>
      <w:sz w:val="24"/>
      <w:szCs w:val="24"/>
    </w:rPr>
  </w:style>
  <w:style w:type="paragraph" w:styleId="ListParagraph">
    <w:name w:val="List Paragraph"/>
    <w:basedOn w:val="Normal"/>
    <w:uiPriority w:val="34"/>
    <w:qFormat/>
    <w:pPr>
      <w:ind w:left="820" w:hanging="361"/>
      <w:jc w:val="both"/>
    </w:pPr>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4054CF"/>
    <w:rPr>
      <w:sz w:val="16"/>
      <w:szCs w:val="16"/>
    </w:rPr>
  </w:style>
  <w:style w:type="paragraph" w:styleId="CommentText">
    <w:name w:val="annotation text"/>
    <w:basedOn w:val="Normal"/>
    <w:link w:val="CommentTextChar"/>
    <w:uiPriority w:val="99"/>
    <w:semiHidden/>
    <w:unhideWhenUsed/>
    <w:rsid w:val="004054CF"/>
    <w:rPr>
      <w:sz w:val="20"/>
      <w:szCs w:val="20"/>
    </w:rPr>
  </w:style>
  <w:style w:type="character" w:customStyle="1" w:styleId="CommentTextChar">
    <w:name w:val="Comment Text Char"/>
    <w:basedOn w:val="DefaultParagraphFont"/>
    <w:link w:val="CommentText"/>
    <w:uiPriority w:val="99"/>
    <w:semiHidden/>
    <w:rsid w:val="004054CF"/>
    <w:rPr>
      <w:rFonts w:ascii="Arial" w:eastAsia="Arial" w:hAnsi="Arial" w:cs="Arial"/>
      <w:sz w:val="20"/>
      <w:szCs w:val="20"/>
      <w:lang w:val="es-ES" w:eastAsia="es-ES" w:bidi="es-ES"/>
    </w:rPr>
  </w:style>
  <w:style w:type="paragraph" w:styleId="CommentSubject">
    <w:name w:val="annotation subject"/>
    <w:basedOn w:val="CommentText"/>
    <w:next w:val="CommentText"/>
    <w:link w:val="CommentSubjectChar"/>
    <w:uiPriority w:val="99"/>
    <w:semiHidden/>
    <w:unhideWhenUsed/>
    <w:rsid w:val="004054CF"/>
    <w:rPr>
      <w:b/>
      <w:bCs/>
    </w:rPr>
  </w:style>
  <w:style w:type="character" w:customStyle="1" w:styleId="CommentSubjectChar">
    <w:name w:val="Comment Subject Char"/>
    <w:basedOn w:val="CommentTextChar"/>
    <w:link w:val="CommentSubject"/>
    <w:uiPriority w:val="99"/>
    <w:semiHidden/>
    <w:rsid w:val="004054CF"/>
    <w:rPr>
      <w:rFonts w:ascii="Arial" w:eastAsia="Arial" w:hAnsi="Arial" w:cs="Arial"/>
      <w:b/>
      <w:bCs/>
      <w:sz w:val="20"/>
      <w:szCs w:val="20"/>
      <w:lang w:val="es-ES" w:eastAsia="es-ES" w:bidi="es-ES"/>
    </w:rPr>
  </w:style>
  <w:style w:type="paragraph" w:styleId="BalloonText">
    <w:name w:val="Balloon Text"/>
    <w:basedOn w:val="Normal"/>
    <w:link w:val="BalloonTextChar"/>
    <w:uiPriority w:val="99"/>
    <w:semiHidden/>
    <w:unhideWhenUsed/>
    <w:rsid w:val="004054C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054CF"/>
    <w:rPr>
      <w:rFonts w:ascii="Segoe UI" w:eastAsia="Arial" w:hAnsi="Segoe UI" w:cs="Segoe UI"/>
      <w:sz w:val="18"/>
      <w:szCs w:val="18"/>
      <w:lang w:val="es-ES" w:eastAsia="es-ES" w:bidi="es-ES"/>
    </w:rPr>
  </w:style>
  <w:style w:type="paragraph" w:styleId="Header">
    <w:name w:val="header"/>
    <w:basedOn w:val="Normal"/>
    <w:link w:val="HeaderChar"/>
    <w:uiPriority w:val="99"/>
    <w:unhideWhenUsed/>
    <w:rsid w:val="002B58BB"/>
    <w:pPr>
      <w:tabs>
        <w:tab w:val="center" w:pos="4680"/>
        <w:tab w:val="right" w:pos="9360"/>
      </w:tabs>
    </w:pPr>
  </w:style>
  <w:style w:type="character" w:customStyle="1" w:styleId="HeaderChar">
    <w:name w:val="Header Char"/>
    <w:basedOn w:val="DefaultParagraphFont"/>
    <w:link w:val="Header"/>
    <w:uiPriority w:val="99"/>
    <w:rsid w:val="002B58BB"/>
    <w:rPr>
      <w:rFonts w:ascii="Arial" w:eastAsia="Arial" w:hAnsi="Arial" w:cs="Arial"/>
      <w:lang w:val="es-ES" w:eastAsia="es-ES" w:bidi="es-ES"/>
    </w:rPr>
  </w:style>
  <w:style w:type="paragraph" w:styleId="Footer">
    <w:name w:val="footer"/>
    <w:basedOn w:val="Normal"/>
    <w:link w:val="FooterChar"/>
    <w:uiPriority w:val="99"/>
    <w:unhideWhenUsed/>
    <w:rsid w:val="002B58BB"/>
    <w:pPr>
      <w:tabs>
        <w:tab w:val="center" w:pos="4680"/>
        <w:tab w:val="right" w:pos="9360"/>
      </w:tabs>
    </w:pPr>
  </w:style>
  <w:style w:type="character" w:customStyle="1" w:styleId="FooterChar">
    <w:name w:val="Footer Char"/>
    <w:basedOn w:val="DefaultParagraphFont"/>
    <w:link w:val="Footer"/>
    <w:uiPriority w:val="99"/>
    <w:rsid w:val="002B58BB"/>
    <w:rPr>
      <w:rFonts w:ascii="Arial" w:eastAsia="Arial" w:hAnsi="Arial" w:cs="Arial"/>
      <w:lang w:val="es-ES" w:eastAsia="es-ES" w:bidi="es-ES"/>
    </w:rPr>
  </w:style>
  <w:style w:type="paragraph" w:customStyle="1" w:styleId="font8">
    <w:name w:val="font_8"/>
    <w:basedOn w:val="Normal"/>
    <w:rsid w:val="0072553D"/>
    <w:pPr>
      <w:widowControl/>
      <w:autoSpaceDE/>
      <w:autoSpaceDN/>
      <w:spacing w:before="100" w:beforeAutospacing="1" w:after="100" w:afterAutospacing="1"/>
    </w:pPr>
    <w:rPr>
      <w:rFonts w:ascii="Times New Roman" w:eastAsia="Times New Roman" w:hAnsi="Times New Roman" w:cs="Times New Roman"/>
      <w:sz w:val="24"/>
      <w:szCs w:val="24"/>
      <w:lang w:val="es-PR" w:eastAsia="es-PR" w:bidi="ar-SA"/>
    </w:rPr>
  </w:style>
  <w:style w:type="character" w:styleId="Hyperlink">
    <w:name w:val="Hyperlink"/>
    <w:basedOn w:val="DefaultParagraphFont"/>
    <w:uiPriority w:val="99"/>
    <w:unhideWhenUsed/>
    <w:rsid w:val="00794A79"/>
    <w:rPr>
      <w:color w:val="0000FF" w:themeColor="hyperlink"/>
      <w:u w:val="single"/>
    </w:rPr>
  </w:style>
  <w:style w:type="paragraph" w:styleId="Revision">
    <w:name w:val="Revision"/>
    <w:hidden/>
    <w:uiPriority w:val="99"/>
    <w:semiHidden/>
    <w:rsid w:val="002E6F14"/>
    <w:pPr>
      <w:widowControl/>
      <w:autoSpaceDE/>
      <w:autoSpaceDN/>
    </w:pPr>
    <w:rPr>
      <w:rFonts w:ascii="Arial" w:eastAsia="Arial" w:hAnsi="Arial" w:cs="Arial"/>
      <w:lang w:val="es-ES" w:eastAsia="es-ES" w:bidi="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985211">
      <w:bodyDiv w:val="1"/>
      <w:marLeft w:val="0"/>
      <w:marRight w:val="0"/>
      <w:marTop w:val="0"/>
      <w:marBottom w:val="0"/>
      <w:divBdr>
        <w:top w:val="none" w:sz="0" w:space="0" w:color="auto"/>
        <w:left w:val="none" w:sz="0" w:space="0" w:color="auto"/>
        <w:bottom w:val="none" w:sz="0" w:space="0" w:color="auto"/>
        <w:right w:val="none" w:sz="0" w:space="0" w:color="auto"/>
      </w:divBdr>
      <w:divsChild>
        <w:div w:id="1855924751">
          <w:marLeft w:val="0"/>
          <w:marRight w:val="0"/>
          <w:marTop w:val="0"/>
          <w:marBottom w:val="0"/>
          <w:divBdr>
            <w:top w:val="none" w:sz="0" w:space="0" w:color="auto"/>
            <w:left w:val="none" w:sz="0" w:space="0" w:color="auto"/>
            <w:bottom w:val="none" w:sz="0" w:space="0" w:color="auto"/>
            <w:right w:val="none" w:sz="0" w:space="0" w:color="auto"/>
          </w:divBdr>
          <w:divsChild>
            <w:div w:id="661469156">
              <w:marLeft w:val="630"/>
              <w:marRight w:val="450"/>
              <w:marTop w:val="60"/>
              <w:marBottom w:val="0"/>
              <w:divBdr>
                <w:top w:val="none" w:sz="0" w:space="0" w:color="auto"/>
                <w:left w:val="none" w:sz="0" w:space="0" w:color="auto"/>
                <w:bottom w:val="none" w:sz="0" w:space="0" w:color="auto"/>
                <w:right w:val="none" w:sz="0" w:space="0" w:color="auto"/>
              </w:divBdr>
            </w:div>
            <w:div w:id="954403110">
              <w:marLeft w:val="630"/>
              <w:marRight w:val="450"/>
              <w:marTop w:val="60"/>
              <w:marBottom w:val="0"/>
              <w:divBdr>
                <w:top w:val="none" w:sz="0" w:space="0" w:color="auto"/>
                <w:left w:val="none" w:sz="0" w:space="0" w:color="auto"/>
                <w:bottom w:val="none" w:sz="0" w:space="0" w:color="auto"/>
                <w:right w:val="none" w:sz="0" w:space="0" w:color="auto"/>
              </w:divBdr>
            </w:div>
            <w:div w:id="1185289475">
              <w:marLeft w:val="630"/>
              <w:marRight w:val="450"/>
              <w:marTop w:val="60"/>
              <w:marBottom w:val="0"/>
              <w:divBdr>
                <w:top w:val="none" w:sz="0" w:space="0" w:color="auto"/>
                <w:left w:val="none" w:sz="0" w:space="0" w:color="auto"/>
                <w:bottom w:val="none" w:sz="0" w:space="0" w:color="auto"/>
                <w:right w:val="none" w:sz="0" w:space="0" w:color="auto"/>
              </w:divBdr>
            </w:div>
            <w:div w:id="1286622241">
              <w:marLeft w:val="630"/>
              <w:marRight w:val="450"/>
              <w:marTop w:val="60"/>
              <w:marBottom w:val="0"/>
              <w:divBdr>
                <w:top w:val="none" w:sz="0" w:space="0" w:color="auto"/>
                <w:left w:val="none" w:sz="0" w:space="0" w:color="auto"/>
                <w:bottom w:val="none" w:sz="0" w:space="0" w:color="auto"/>
                <w:right w:val="none" w:sz="0" w:space="0" w:color="auto"/>
              </w:divBdr>
            </w:div>
          </w:divsChild>
        </w:div>
      </w:divsChild>
    </w:div>
    <w:div w:id="557056705">
      <w:bodyDiv w:val="1"/>
      <w:marLeft w:val="0"/>
      <w:marRight w:val="0"/>
      <w:marTop w:val="0"/>
      <w:marBottom w:val="0"/>
      <w:divBdr>
        <w:top w:val="none" w:sz="0" w:space="0" w:color="auto"/>
        <w:left w:val="none" w:sz="0" w:space="0" w:color="auto"/>
        <w:bottom w:val="none" w:sz="0" w:space="0" w:color="auto"/>
        <w:right w:val="none" w:sz="0" w:space="0" w:color="auto"/>
      </w:divBdr>
    </w:div>
    <w:div w:id="10162259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7.png"/><Relationship Id="rId47" Type="http://schemas.openxmlformats.org/officeDocument/2006/relationships/image" Target="media/image30.jpeg"/><Relationship Id="rId63" Type="http://schemas.openxmlformats.org/officeDocument/2006/relationships/hyperlink" Target="http://www.de.gobierno.pr/" TargetMode="External"/><Relationship Id="rId68" Type="http://schemas.openxmlformats.org/officeDocument/2006/relationships/hyperlink" Target="http://www.de.gobierno.pr/" TargetMode="External"/><Relationship Id="rId84" Type="http://schemas.openxmlformats.org/officeDocument/2006/relationships/hyperlink" Target="http://www.de.gobierno.pr/" TargetMode="External"/><Relationship Id="rId89" Type="http://schemas.openxmlformats.org/officeDocument/2006/relationships/image" Target="media/image41.png"/><Relationship Id="rId16" Type="http://schemas.openxmlformats.org/officeDocument/2006/relationships/image" Target="media/image4.png"/><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header" Target="header9.xml"/><Relationship Id="rId58" Type="http://schemas.openxmlformats.org/officeDocument/2006/relationships/header" Target="header14.xml"/><Relationship Id="rId74" Type="http://schemas.openxmlformats.org/officeDocument/2006/relationships/header" Target="header24.xml"/><Relationship Id="rId79" Type="http://schemas.openxmlformats.org/officeDocument/2006/relationships/header" Target="header26.xml"/><Relationship Id="rId5" Type="http://schemas.openxmlformats.org/officeDocument/2006/relationships/numbering" Target="numbering.xml"/><Relationship Id="rId90" Type="http://schemas.openxmlformats.org/officeDocument/2006/relationships/header" Target="header30.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8.png"/><Relationship Id="rId48" Type="http://schemas.openxmlformats.org/officeDocument/2006/relationships/image" Target="media/image31.jpeg"/><Relationship Id="rId64" Type="http://schemas.openxmlformats.org/officeDocument/2006/relationships/header" Target="header18.xml"/><Relationship Id="rId69" Type="http://schemas.openxmlformats.org/officeDocument/2006/relationships/header" Target="header21.xml"/><Relationship Id="rId8" Type="http://schemas.openxmlformats.org/officeDocument/2006/relationships/webSettings" Target="webSettings.xml"/><Relationship Id="rId51" Type="http://schemas.openxmlformats.org/officeDocument/2006/relationships/header" Target="header7.xml"/><Relationship Id="rId72" Type="http://schemas.openxmlformats.org/officeDocument/2006/relationships/hyperlink" Target="http://www.de.gobierno.pr/" TargetMode="External"/><Relationship Id="rId80" Type="http://schemas.openxmlformats.org/officeDocument/2006/relationships/header" Target="header27.xml"/><Relationship Id="rId85" Type="http://schemas.openxmlformats.org/officeDocument/2006/relationships/image" Target="media/image38.png"/><Relationship Id="rId93" Type="http://schemas.openxmlformats.org/officeDocument/2006/relationships/theme" Target="theme/theme1.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http://www.de.gobierno.pr/" TargetMode="External"/><Relationship Id="rId59" Type="http://schemas.openxmlformats.org/officeDocument/2006/relationships/header" Target="header15.xml"/><Relationship Id="rId67" Type="http://schemas.openxmlformats.org/officeDocument/2006/relationships/header" Target="header20.xml"/><Relationship Id="rId20" Type="http://schemas.openxmlformats.org/officeDocument/2006/relationships/image" Target="media/image7.png"/><Relationship Id="rId41" Type="http://schemas.openxmlformats.org/officeDocument/2006/relationships/header" Target="header4.xml"/><Relationship Id="rId54" Type="http://schemas.openxmlformats.org/officeDocument/2006/relationships/header" Target="header10.xml"/><Relationship Id="rId62" Type="http://schemas.openxmlformats.org/officeDocument/2006/relationships/image" Target="media/image32.jpeg"/><Relationship Id="rId70" Type="http://schemas.openxmlformats.org/officeDocument/2006/relationships/hyperlink" Target="http://www.de.gobierno.pr/" TargetMode="External"/><Relationship Id="rId75" Type="http://schemas.openxmlformats.org/officeDocument/2006/relationships/image" Target="media/image33.jpeg"/><Relationship Id="rId83" Type="http://schemas.openxmlformats.org/officeDocument/2006/relationships/header" Target="header28.xml"/><Relationship Id="rId88" Type="http://schemas.openxmlformats.org/officeDocument/2006/relationships/header" Target="header29.xml"/><Relationship Id="rId91" Type="http://schemas.openxmlformats.org/officeDocument/2006/relationships/hyperlink" Target="http://www.de.gobierno.pr/"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6.xml"/><Relationship Id="rId57" Type="http://schemas.openxmlformats.org/officeDocument/2006/relationships/header" Target="header13.xml"/><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29.jpeg"/><Relationship Id="rId52" Type="http://schemas.openxmlformats.org/officeDocument/2006/relationships/header" Target="header8.xml"/><Relationship Id="rId60" Type="http://schemas.openxmlformats.org/officeDocument/2006/relationships/header" Target="header16.xml"/><Relationship Id="rId65" Type="http://schemas.openxmlformats.org/officeDocument/2006/relationships/header" Target="header19.xml"/><Relationship Id="rId73" Type="http://schemas.openxmlformats.org/officeDocument/2006/relationships/header" Target="header23.xml"/><Relationship Id="rId78" Type="http://schemas.openxmlformats.org/officeDocument/2006/relationships/image" Target="media/image35.png"/><Relationship Id="rId81" Type="http://schemas.openxmlformats.org/officeDocument/2006/relationships/image" Target="media/image36.png"/><Relationship Id="rId86" Type="http://schemas.openxmlformats.org/officeDocument/2006/relationships/image" Target="media/image39.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header" Target="header2.xml"/><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hyperlink" Target="http://www.de.gobierno.pr/" TargetMode="External"/><Relationship Id="rId55" Type="http://schemas.openxmlformats.org/officeDocument/2006/relationships/header" Target="header11.xml"/><Relationship Id="rId76" Type="http://schemas.openxmlformats.org/officeDocument/2006/relationships/image" Target="media/image34.jpeg"/><Relationship Id="rId97" Type="http://schemas.microsoft.com/office/2016/09/relationships/commentsIds" Target="commentsIds.xml"/><Relationship Id="rId7" Type="http://schemas.openxmlformats.org/officeDocument/2006/relationships/settings" Target="settings.xml"/><Relationship Id="rId71" Type="http://schemas.openxmlformats.org/officeDocument/2006/relationships/header" Target="header22.xml"/><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header" Target="header3.xml"/><Relationship Id="rId45" Type="http://schemas.openxmlformats.org/officeDocument/2006/relationships/header" Target="header5.xml"/><Relationship Id="rId66" Type="http://schemas.openxmlformats.org/officeDocument/2006/relationships/hyperlink" Target="http://www.de.gobierno.pr/" TargetMode="External"/><Relationship Id="rId87" Type="http://schemas.openxmlformats.org/officeDocument/2006/relationships/image" Target="media/image40.png"/><Relationship Id="rId61" Type="http://schemas.openxmlformats.org/officeDocument/2006/relationships/header" Target="header17.xml"/><Relationship Id="rId82" Type="http://schemas.openxmlformats.org/officeDocument/2006/relationships/image" Target="media/image37.png"/><Relationship Id="rId19" Type="http://schemas.openxmlformats.org/officeDocument/2006/relationships/image" Target="media/image6.png"/><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header" Target="header12.xml"/><Relationship Id="rId77" Type="http://schemas.openxmlformats.org/officeDocument/2006/relationships/header" Target="header2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A865F67EA08B147A5E61B8174E86FA4" ma:contentTypeVersion="13" ma:contentTypeDescription="Create a new document." ma:contentTypeScope="" ma:versionID="2fd3d2dcebf93569f7366301fc46c595">
  <xsd:schema xmlns:xsd="http://www.w3.org/2001/XMLSchema" xmlns:xs="http://www.w3.org/2001/XMLSchema" xmlns:p="http://schemas.microsoft.com/office/2006/metadata/properties" xmlns:ns3="ba80bc07-46a0-4ec0-8ddf-696fb61b42af" xmlns:ns4="4dd67dea-39eb-43af-aab3-93235a735724" targetNamespace="http://schemas.microsoft.com/office/2006/metadata/properties" ma:root="true" ma:fieldsID="992c9454255b2db370ac6a2bbc3a7cfb" ns3:_="" ns4:_="">
    <xsd:import namespace="ba80bc07-46a0-4ec0-8ddf-696fb61b42af"/>
    <xsd:import namespace="4dd67dea-39eb-43af-aab3-93235a73572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80bc07-46a0-4ec0-8ddf-696fb61b42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dd67dea-39eb-43af-aab3-93235a73572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2BC411-0365-4AC8-BA73-5EB2DC6C45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80bc07-46a0-4ec0-8ddf-696fb61b42af"/>
    <ds:schemaRef ds:uri="4dd67dea-39eb-43af-aab3-93235a7357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AAE452-3700-421A-9767-5E7DF30F1287}">
  <ds:schemaRefs>
    <ds:schemaRef ds:uri="http://schemas.microsoft.com/sharepoint/v3/contenttype/forms"/>
  </ds:schemaRefs>
</ds:datastoreItem>
</file>

<file path=customXml/itemProps3.xml><?xml version="1.0" encoding="utf-8"?>
<ds:datastoreItem xmlns:ds="http://schemas.openxmlformats.org/officeDocument/2006/customXml" ds:itemID="{E65EFF2A-B739-4C17-9219-6BF825A38A9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782FB35-7BB6-4F2A-9A2F-4A3B94AEF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25406</Words>
  <Characters>144815</Characters>
  <Application>Microsoft Office Word</Application>
  <DocSecurity>0</DocSecurity>
  <Lines>1206</Lines>
  <Paragraphs>339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Jasmin Lorenzi</dc:creator>
  <cp:keywords/>
  <dc:description/>
  <cp:lastModifiedBy>Daiber N. Carrión Muñoz</cp:lastModifiedBy>
  <cp:revision>2</cp:revision>
  <dcterms:created xsi:type="dcterms:W3CDTF">2020-12-08T17:17:00Z</dcterms:created>
  <dcterms:modified xsi:type="dcterms:W3CDTF">2020-12-08T17:17:00Z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2017-12-11T00:00:00Z</vt:filetime>
  </property>
  <property fmtid="{D5CDD505-2E9C-101B-9397-08002B2CF9AE}" pid="3" name="LastSaved">
    <vt:filetime>2020-02-19T00:00:00Z</vt:filetime>
  </property>
  <property fmtid="{D5CDD505-2E9C-101B-9397-08002B2CF9AE}" pid="4" name="ContentTypeId">
    <vt:lpwstr>0x010100AA865F67EA08B147A5E61B8174E86FA4</vt:lpwstr>
  </property>
</Properties>
</file>