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B275" w14:textId="06E69BD7" w:rsidR="009A34EB" w:rsidRDefault="0030340F">
      <w:pPr>
        <w:rPr>
          <w:rFonts w:ascii="Arial" w:hAnsi="Arial" w:cs="Arial"/>
          <w:b/>
          <w:bCs/>
          <w:sz w:val="24"/>
          <w:szCs w:val="24"/>
          <w:lang w:val="es-PR"/>
        </w:rPr>
      </w:pPr>
      <w:r w:rsidRPr="0030340F">
        <w:rPr>
          <w:rFonts w:ascii="Arial" w:hAnsi="Arial" w:cs="Arial"/>
          <w:b/>
          <w:bCs/>
          <w:sz w:val="24"/>
          <w:szCs w:val="24"/>
          <w:lang w:val="es-PR"/>
        </w:rPr>
        <w:t xml:space="preserve">    </w:t>
      </w:r>
      <w:proofErr w:type="spellStart"/>
      <w:r w:rsidR="0029471C">
        <w:rPr>
          <w:rFonts w:ascii="Arial" w:hAnsi="Arial" w:cs="Arial"/>
          <w:b/>
          <w:bCs/>
          <w:sz w:val="24"/>
          <w:szCs w:val="24"/>
          <w:lang w:val="es-PR"/>
        </w:rPr>
        <w:t>December</w:t>
      </w:r>
      <w:proofErr w:type="spellEnd"/>
      <w:r w:rsidR="0029471C">
        <w:rPr>
          <w:rFonts w:ascii="Arial" w:hAnsi="Arial" w:cs="Arial"/>
          <w:b/>
          <w:bCs/>
          <w:sz w:val="24"/>
          <w:szCs w:val="24"/>
          <w:lang w:val="es-PR"/>
        </w:rPr>
        <w:t xml:space="preserve"> 30, 2020</w:t>
      </w:r>
    </w:p>
    <w:p w14:paraId="5FDEC151" w14:textId="77777777" w:rsidR="0029471C" w:rsidRDefault="0029471C">
      <w:pPr>
        <w:rPr>
          <w:rFonts w:ascii="Arial" w:hAnsi="Arial" w:cs="Arial"/>
          <w:b/>
          <w:bCs/>
          <w:sz w:val="24"/>
          <w:szCs w:val="24"/>
          <w:lang w:val="es-PR"/>
        </w:rPr>
      </w:pPr>
      <w:r>
        <w:rPr>
          <w:rFonts w:ascii="Arial" w:hAnsi="Arial" w:cs="Arial"/>
          <w:b/>
          <w:bCs/>
          <w:sz w:val="24"/>
          <w:szCs w:val="24"/>
          <w:lang w:val="es-PR"/>
        </w:rPr>
        <w:t xml:space="preserve">                                                          </w:t>
      </w:r>
    </w:p>
    <w:p w14:paraId="57F53D94" w14:textId="4EF2543E" w:rsidR="0029471C" w:rsidRDefault="0029471C">
      <w:pPr>
        <w:rPr>
          <w:rFonts w:ascii="Arial" w:hAnsi="Arial" w:cs="Arial"/>
          <w:b/>
          <w:bCs/>
          <w:sz w:val="24"/>
          <w:szCs w:val="24"/>
          <w:lang w:val="es-PR"/>
        </w:rPr>
      </w:pPr>
      <w:r>
        <w:rPr>
          <w:rFonts w:ascii="Arial" w:hAnsi="Arial" w:cs="Arial"/>
          <w:b/>
          <w:bCs/>
          <w:sz w:val="24"/>
          <w:szCs w:val="24"/>
          <w:lang w:val="es-PR"/>
        </w:rPr>
        <w:t xml:space="preserve">                                                   RFP PRDE(ER)-2020-01</w:t>
      </w:r>
    </w:p>
    <w:p w14:paraId="4196A3A4" w14:textId="223FB32F" w:rsidR="0029471C" w:rsidRDefault="0029471C">
      <w:pPr>
        <w:rPr>
          <w:rFonts w:ascii="Arial" w:hAnsi="Arial" w:cs="Arial"/>
          <w:b/>
          <w:bCs/>
          <w:sz w:val="24"/>
          <w:szCs w:val="24"/>
          <w:lang w:val="es-PR"/>
        </w:rPr>
      </w:pPr>
      <w:r>
        <w:rPr>
          <w:rFonts w:ascii="Arial" w:hAnsi="Arial" w:cs="Arial"/>
          <w:b/>
          <w:bCs/>
          <w:sz w:val="24"/>
          <w:szCs w:val="24"/>
          <w:lang w:val="es-PR"/>
        </w:rPr>
        <w:t xml:space="preserve">                                                              ADDENDA #1</w:t>
      </w:r>
    </w:p>
    <w:p w14:paraId="00C9C8DA" w14:textId="582AFE34" w:rsidR="0029471C" w:rsidRDefault="0029471C">
      <w:pPr>
        <w:rPr>
          <w:rFonts w:ascii="Arial" w:hAnsi="Arial" w:cs="Arial"/>
          <w:b/>
          <w:bCs/>
          <w:sz w:val="24"/>
          <w:szCs w:val="24"/>
          <w:lang w:val="es-PR"/>
        </w:rPr>
      </w:pPr>
    </w:p>
    <w:p w14:paraId="0466F4C6" w14:textId="3326C279" w:rsidR="0029471C" w:rsidRPr="0029471C" w:rsidRDefault="0029471C">
      <w:pPr>
        <w:rPr>
          <w:rFonts w:ascii="Arial" w:hAnsi="Arial" w:cs="Arial"/>
          <w:sz w:val="24"/>
          <w:szCs w:val="24"/>
        </w:rPr>
      </w:pPr>
      <w:r w:rsidRPr="0029471C">
        <w:rPr>
          <w:rFonts w:ascii="Arial" w:hAnsi="Arial" w:cs="Arial"/>
          <w:sz w:val="24"/>
          <w:szCs w:val="24"/>
        </w:rPr>
        <w:t>PRDE hereby issues Addenda #1 t</w:t>
      </w:r>
      <w:r>
        <w:rPr>
          <w:rFonts w:ascii="Arial" w:hAnsi="Arial" w:cs="Arial"/>
          <w:sz w:val="24"/>
          <w:szCs w:val="24"/>
        </w:rPr>
        <w:t xml:space="preserve">o RFP No. PRDE(ER)-2020-01 answering questions submitted to </w:t>
      </w:r>
      <w:hyperlink r:id="rId5" w:history="1">
        <w:r w:rsidRPr="00F842CB">
          <w:rPr>
            <w:rStyle w:val="Hyperlink"/>
            <w:rFonts w:ascii="Arial" w:hAnsi="Arial" w:cs="Arial"/>
            <w:sz w:val="24"/>
            <w:szCs w:val="24"/>
          </w:rPr>
          <w:t>recovery@de.pr.gov</w:t>
        </w:r>
      </w:hyperlink>
      <w:r>
        <w:rPr>
          <w:rFonts w:ascii="Arial" w:hAnsi="Arial" w:cs="Arial"/>
          <w:sz w:val="24"/>
          <w:szCs w:val="24"/>
        </w:rPr>
        <w:t xml:space="preserve">. Additional answers may be </w:t>
      </w:r>
      <w:proofErr w:type="gramStart"/>
      <w:r>
        <w:rPr>
          <w:rFonts w:ascii="Arial" w:hAnsi="Arial" w:cs="Arial"/>
          <w:sz w:val="24"/>
          <w:szCs w:val="24"/>
        </w:rPr>
        <w:t>publish</w:t>
      </w:r>
      <w:proofErr w:type="gramEnd"/>
      <w:r>
        <w:rPr>
          <w:rFonts w:ascii="Arial" w:hAnsi="Arial" w:cs="Arial"/>
          <w:sz w:val="24"/>
          <w:szCs w:val="24"/>
        </w:rPr>
        <w:t xml:space="preserve"> at a later time. PRDE encourages all potential proposers to frequently visit </w:t>
      </w:r>
      <w:hyperlink r:id="rId6" w:history="1">
        <w:r w:rsidRPr="00F842CB">
          <w:rPr>
            <w:rStyle w:val="Hyperlink"/>
            <w:rFonts w:ascii="Arial" w:hAnsi="Arial" w:cs="Arial"/>
            <w:sz w:val="24"/>
            <w:szCs w:val="24"/>
          </w:rPr>
          <w:t>www.de.pr.gov</w:t>
        </w:r>
      </w:hyperlink>
      <w:r>
        <w:rPr>
          <w:rFonts w:ascii="Arial" w:hAnsi="Arial" w:cs="Arial"/>
          <w:sz w:val="24"/>
          <w:szCs w:val="24"/>
        </w:rPr>
        <w:t xml:space="preserve"> for updated RFP information. </w:t>
      </w:r>
    </w:p>
    <w:p w14:paraId="433BD340" w14:textId="69241BE8" w:rsidR="0030340F" w:rsidRPr="0029471C" w:rsidRDefault="0030340F">
      <w:pPr>
        <w:rPr>
          <w:rFonts w:ascii="Arial" w:hAnsi="Arial" w:cs="Arial"/>
          <w:b/>
          <w:bCs/>
          <w:sz w:val="24"/>
          <w:szCs w:val="24"/>
        </w:rPr>
      </w:pPr>
    </w:p>
    <w:p w14:paraId="294F956F" w14:textId="6759FAC4" w:rsidR="0030340F" w:rsidRPr="00EA780B" w:rsidRDefault="0029471C" w:rsidP="00EA780B">
      <w:pPr>
        <w:pStyle w:val="ListParagraph"/>
        <w:numPr>
          <w:ilvl w:val="0"/>
          <w:numId w:val="14"/>
        </w:numPr>
        <w:rPr>
          <w:rFonts w:ascii="Arial" w:hAnsi="Arial" w:cs="Arial"/>
          <w:b/>
          <w:bCs/>
          <w:sz w:val="24"/>
          <w:szCs w:val="24"/>
          <w:lang w:val="es-PR"/>
        </w:rPr>
      </w:pPr>
      <w:proofErr w:type="spellStart"/>
      <w:r>
        <w:rPr>
          <w:rFonts w:ascii="Arial" w:hAnsi="Arial" w:cs="Arial"/>
          <w:b/>
          <w:bCs/>
          <w:sz w:val="24"/>
          <w:szCs w:val="24"/>
          <w:lang w:val="es-PR"/>
        </w:rPr>
        <w:t>Inquiry</w:t>
      </w:r>
      <w:proofErr w:type="spellEnd"/>
      <w:r>
        <w:rPr>
          <w:rFonts w:ascii="Arial" w:hAnsi="Arial" w:cs="Arial"/>
          <w:b/>
          <w:bCs/>
          <w:sz w:val="24"/>
          <w:szCs w:val="24"/>
          <w:lang w:val="es-PR"/>
        </w:rPr>
        <w:t xml:space="preserve"> No.</w:t>
      </w:r>
      <w:r w:rsidR="003B096B">
        <w:rPr>
          <w:rFonts w:ascii="Arial" w:hAnsi="Arial" w:cs="Arial"/>
          <w:b/>
          <w:bCs/>
          <w:sz w:val="24"/>
          <w:szCs w:val="24"/>
          <w:lang w:val="es-PR"/>
        </w:rPr>
        <w:t xml:space="preserve"> 1.</w:t>
      </w:r>
    </w:p>
    <w:p w14:paraId="67C5478D" w14:textId="37BDC900" w:rsidR="0030340F" w:rsidRPr="00EA780B" w:rsidRDefault="0030340F" w:rsidP="00E52785">
      <w:pPr>
        <w:pStyle w:val="xmsolistparagraph"/>
        <w:numPr>
          <w:ilvl w:val="0"/>
          <w:numId w:val="2"/>
        </w:numPr>
        <w:shd w:val="clear" w:color="auto" w:fill="FFFFFF"/>
        <w:spacing w:before="0" w:beforeAutospacing="0" w:after="0" w:afterAutospacing="0"/>
        <w:jc w:val="both"/>
        <w:rPr>
          <w:rFonts w:ascii="Arial" w:hAnsi="Arial" w:cs="Arial"/>
          <w:color w:val="000000"/>
        </w:rPr>
      </w:pPr>
      <w:r w:rsidRPr="00EA780B">
        <w:rPr>
          <w:rFonts w:ascii="Arial" w:hAnsi="Arial" w:cs="Arial"/>
          <w:color w:val="000000"/>
        </w:rPr>
        <w:t xml:space="preserve">On Section VII, page 38, indicates that we need to provide an hourly rate schedule by category (project executive, project manager, etc.). Include overhead and profits, and identify all the federal and state taxes, fees and surcharges that apply to the proposed services. But the information provided in the Form 02 is not clearly. We need to include additional chart with all the items mentioned </w:t>
      </w:r>
      <w:proofErr w:type="gramStart"/>
      <w:r w:rsidRPr="00EA780B">
        <w:rPr>
          <w:rFonts w:ascii="Arial" w:hAnsi="Arial" w:cs="Arial"/>
          <w:color w:val="000000"/>
        </w:rPr>
        <w:t>before?</w:t>
      </w:r>
      <w:proofErr w:type="gramEnd"/>
      <w:r w:rsidRPr="00EA780B">
        <w:rPr>
          <w:rFonts w:ascii="Arial" w:hAnsi="Arial" w:cs="Arial"/>
          <w:color w:val="000000"/>
        </w:rPr>
        <w:t xml:space="preserve"> The chart on Form 02, is for monthly cost?</w:t>
      </w:r>
      <w:r w:rsidR="002A5FEF">
        <w:rPr>
          <w:rFonts w:ascii="Arial" w:hAnsi="Arial" w:cs="Arial"/>
          <w:color w:val="000000"/>
        </w:rPr>
        <w:t xml:space="preserve"> </w:t>
      </w:r>
    </w:p>
    <w:p w14:paraId="1656EBFA" w14:textId="77777777" w:rsidR="0030340F" w:rsidRPr="00EA780B" w:rsidRDefault="0030340F" w:rsidP="00E52785">
      <w:pPr>
        <w:pStyle w:val="xmsonormal"/>
        <w:shd w:val="clear" w:color="auto" w:fill="FFFFFF"/>
        <w:spacing w:before="0" w:beforeAutospacing="0" w:after="0" w:afterAutospacing="0"/>
        <w:ind w:left="720"/>
        <w:jc w:val="both"/>
        <w:rPr>
          <w:rFonts w:ascii="Arial" w:hAnsi="Arial" w:cs="Arial"/>
          <w:color w:val="000000"/>
        </w:rPr>
      </w:pPr>
      <w:r w:rsidRPr="00EA780B">
        <w:rPr>
          <w:rFonts w:ascii="Arial" w:hAnsi="Arial" w:cs="Arial"/>
          <w:color w:val="000000"/>
        </w:rPr>
        <w:t> </w:t>
      </w:r>
    </w:p>
    <w:p w14:paraId="1FA7A40C" w14:textId="77C42A4D" w:rsidR="0030340F" w:rsidRDefault="0030340F" w:rsidP="00E52785">
      <w:pPr>
        <w:pStyle w:val="xmsonormal"/>
        <w:shd w:val="clear" w:color="auto" w:fill="FFFFFF"/>
        <w:spacing w:before="0" w:beforeAutospacing="0" w:after="0" w:afterAutospacing="0"/>
        <w:ind w:left="720"/>
        <w:jc w:val="both"/>
        <w:rPr>
          <w:rFonts w:ascii="Arial" w:hAnsi="Arial" w:cs="Arial"/>
          <w:color w:val="000000"/>
        </w:rPr>
      </w:pPr>
      <w:r w:rsidRPr="00EA780B">
        <w:rPr>
          <w:rFonts w:ascii="Arial" w:hAnsi="Arial" w:cs="Arial"/>
          <w:color w:val="000000"/>
        </w:rPr>
        <w:t>Please provide a more detailed explanation about the Form 02: Price Proposal and all the parts that I need to be considered and included on this RFP.</w:t>
      </w:r>
    </w:p>
    <w:p w14:paraId="3B97C43C" w14:textId="484FF9CE" w:rsidR="002A5FEF" w:rsidRDefault="002A5FEF" w:rsidP="00E52785">
      <w:pPr>
        <w:pStyle w:val="xmsonormal"/>
        <w:shd w:val="clear" w:color="auto" w:fill="FFFFFF"/>
        <w:spacing w:before="0" w:beforeAutospacing="0" w:after="0" w:afterAutospacing="0"/>
        <w:ind w:left="720"/>
        <w:jc w:val="both"/>
        <w:rPr>
          <w:rFonts w:ascii="Arial" w:hAnsi="Arial" w:cs="Arial"/>
          <w:color w:val="000000"/>
        </w:rPr>
      </w:pPr>
    </w:p>
    <w:p w14:paraId="3F2F1CAB" w14:textId="76A3C940" w:rsidR="002A5FEF" w:rsidRPr="002A5FEF" w:rsidRDefault="002A5FEF" w:rsidP="00E52785">
      <w:pPr>
        <w:pStyle w:val="xmsonormal"/>
        <w:shd w:val="clear" w:color="auto" w:fill="FFFFFF"/>
        <w:spacing w:before="0" w:beforeAutospacing="0" w:after="0" w:afterAutospacing="0"/>
        <w:ind w:left="720"/>
        <w:jc w:val="both"/>
        <w:rPr>
          <w:rFonts w:ascii="Arial" w:hAnsi="Arial" w:cs="Arial"/>
          <w:color w:val="FF0000"/>
        </w:rPr>
      </w:pPr>
      <w:r>
        <w:rPr>
          <w:rFonts w:ascii="Arial" w:hAnsi="Arial" w:cs="Arial"/>
          <w:color w:val="FF0000"/>
        </w:rPr>
        <w:t xml:space="preserve">Answer: Under Section VII, paragraph 3, Tab 4 it is expressly stated that Proposers may, but are not required to use, the sample form in Appendix IV (Form 2). It is, however, recommended that Proposers include the hourly rate per category of personnel, average monthly </w:t>
      </w:r>
      <w:proofErr w:type="gramStart"/>
      <w:r>
        <w:rPr>
          <w:rFonts w:ascii="Arial" w:hAnsi="Arial" w:cs="Arial"/>
          <w:color w:val="FF0000"/>
        </w:rPr>
        <w:t>rate</w:t>
      </w:r>
      <w:proofErr w:type="gramEnd"/>
      <w:r>
        <w:rPr>
          <w:rFonts w:ascii="Arial" w:hAnsi="Arial" w:cs="Arial"/>
          <w:color w:val="FF0000"/>
        </w:rPr>
        <w:t xml:space="preserve"> and average yearly rate.</w:t>
      </w:r>
      <w:r w:rsidR="00241C48">
        <w:rPr>
          <w:rFonts w:ascii="Arial" w:hAnsi="Arial" w:cs="Arial"/>
          <w:color w:val="FF0000"/>
        </w:rPr>
        <w:t xml:space="preserve"> It is strongly recommended that each hourly rate include all related costs (</w:t>
      </w:r>
      <w:proofErr w:type="spellStart"/>
      <w:r w:rsidR="00241C48">
        <w:rPr>
          <w:rFonts w:ascii="Arial" w:hAnsi="Arial" w:cs="Arial"/>
          <w:color w:val="FF0000"/>
        </w:rPr>
        <w:t>ie</w:t>
      </w:r>
      <w:proofErr w:type="spellEnd"/>
      <w:r w:rsidR="00241C48">
        <w:rPr>
          <w:rFonts w:ascii="Arial" w:hAnsi="Arial" w:cs="Arial"/>
          <w:color w:val="FF0000"/>
        </w:rPr>
        <w:t>. Workmen’s comp, per diem, transportation</w:t>
      </w:r>
      <w:r w:rsidR="003A4D66">
        <w:rPr>
          <w:rFonts w:ascii="Arial" w:hAnsi="Arial" w:cs="Arial"/>
          <w:color w:val="FF0000"/>
        </w:rPr>
        <w:t>, insurance, taxes, etc.).</w:t>
      </w:r>
    </w:p>
    <w:p w14:paraId="7D4D2C1C" w14:textId="77777777" w:rsidR="0030340F" w:rsidRPr="00EA780B" w:rsidRDefault="0030340F" w:rsidP="00E52785">
      <w:pPr>
        <w:pStyle w:val="xmsonormal"/>
        <w:shd w:val="clear" w:color="auto" w:fill="FFFFFF"/>
        <w:spacing w:before="0" w:beforeAutospacing="0" w:after="0" w:afterAutospacing="0"/>
        <w:ind w:left="720"/>
        <w:jc w:val="both"/>
        <w:rPr>
          <w:rFonts w:ascii="Arial" w:hAnsi="Arial" w:cs="Arial"/>
          <w:color w:val="000000"/>
        </w:rPr>
      </w:pPr>
      <w:r w:rsidRPr="00EA780B">
        <w:rPr>
          <w:rFonts w:ascii="Arial" w:hAnsi="Arial" w:cs="Arial"/>
          <w:color w:val="000000"/>
        </w:rPr>
        <w:t> </w:t>
      </w:r>
    </w:p>
    <w:p w14:paraId="14A22084" w14:textId="3466A759" w:rsidR="0030340F" w:rsidRDefault="0030340F" w:rsidP="00E52785">
      <w:pPr>
        <w:pStyle w:val="xmsolistparagraph"/>
        <w:numPr>
          <w:ilvl w:val="0"/>
          <w:numId w:val="3"/>
        </w:numPr>
        <w:shd w:val="clear" w:color="auto" w:fill="FFFFFF"/>
        <w:spacing w:before="0" w:beforeAutospacing="0" w:after="0" w:afterAutospacing="0"/>
        <w:jc w:val="both"/>
        <w:rPr>
          <w:rFonts w:ascii="Arial" w:hAnsi="Arial" w:cs="Arial"/>
          <w:color w:val="000000"/>
        </w:rPr>
      </w:pPr>
      <w:r w:rsidRPr="00EA780B">
        <w:rPr>
          <w:rFonts w:ascii="Arial" w:hAnsi="Arial" w:cs="Arial"/>
          <w:color w:val="000000"/>
        </w:rPr>
        <w:t xml:space="preserve">On Section III, page 16, you show a conceptual organizational chart for the staff. All the staff mentioned on this organizational chart is requested for this </w:t>
      </w:r>
      <w:proofErr w:type="gramStart"/>
      <w:r w:rsidRPr="00EA780B">
        <w:rPr>
          <w:rFonts w:ascii="Arial" w:hAnsi="Arial" w:cs="Arial"/>
          <w:color w:val="000000"/>
        </w:rPr>
        <w:t>RFP?</w:t>
      </w:r>
      <w:proofErr w:type="gramEnd"/>
      <w:r w:rsidRPr="00EA780B">
        <w:rPr>
          <w:rFonts w:ascii="Arial" w:hAnsi="Arial" w:cs="Arial"/>
          <w:color w:val="000000"/>
        </w:rPr>
        <w:t xml:space="preserve"> We can add additional staff that we considered </w:t>
      </w:r>
      <w:proofErr w:type="gramStart"/>
      <w:r w:rsidRPr="00EA780B">
        <w:rPr>
          <w:rFonts w:ascii="Arial" w:hAnsi="Arial" w:cs="Arial"/>
          <w:color w:val="000000"/>
        </w:rPr>
        <w:t>important?</w:t>
      </w:r>
      <w:proofErr w:type="gramEnd"/>
    </w:p>
    <w:p w14:paraId="612ECC2F" w14:textId="5B5C1285" w:rsidR="00197A87" w:rsidRDefault="00197A87" w:rsidP="00197A87">
      <w:pPr>
        <w:pStyle w:val="xmsolistparagraph"/>
        <w:shd w:val="clear" w:color="auto" w:fill="FFFFFF"/>
        <w:spacing w:before="0" w:beforeAutospacing="0" w:after="0" w:afterAutospacing="0"/>
        <w:ind w:left="720"/>
        <w:jc w:val="both"/>
        <w:rPr>
          <w:rFonts w:ascii="Arial" w:hAnsi="Arial" w:cs="Arial"/>
          <w:color w:val="000000"/>
        </w:rPr>
      </w:pPr>
    </w:p>
    <w:p w14:paraId="763F6449" w14:textId="39F2BD1A" w:rsidR="00197A87" w:rsidRPr="00197A87" w:rsidRDefault="00197A87" w:rsidP="00197A87">
      <w:pPr>
        <w:pStyle w:val="xmsolistparagraph"/>
        <w:shd w:val="clear" w:color="auto" w:fill="FFFFFF"/>
        <w:spacing w:before="0" w:beforeAutospacing="0" w:after="0" w:afterAutospacing="0"/>
        <w:ind w:left="720"/>
        <w:jc w:val="both"/>
        <w:rPr>
          <w:rFonts w:ascii="Arial" w:hAnsi="Arial" w:cs="Arial"/>
          <w:color w:val="FF0000"/>
        </w:rPr>
      </w:pPr>
      <w:r>
        <w:rPr>
          <w:rFonts w:ascii="Arial" w:hAnsi="Arial" w:cs="Arial"/>
          <w:color w:val="FF0000"/>
        </w:rPr>
        <w:t>Answer: The chart is illustrative of the offices PRDE believes is minimally required from Proposers. However, Proposers may provide alternate scenarios, including additional personnel.</w:t>
      </w:r>
    </w:p>
    <w:p w14:paraId="2AC622A0" w14:textId="77777777" w:rsidR="0030340F" w:rsidRPr="00EA780B" w:rsidRDefault="0030340F" w:rsidP="00E52785">
      <w:pPr>
        <w:pStyle w:val="xmsonormal"/>
        <w:shd w:val="clear" w:color="auto" w:fill="FFFFFF"/>
        <w:spacing w:before="0" w:beforeAutospacing="0" w:after="0" w:afterAutospacing="0"/>
        <w:jc w:val="both"/>
        <w:rPr>
          <w:rFonts w:ascii="Arial" w:hAnsi="Arial" w:cs="Arial"/>
          <w:color w:val="000000"/>
        </w:rPr>
      </w:pPr>
      <w:r w:rsidRPr="00EA780B">
        <w:rPr>
          <w:rFonts w:ascii="Arial" w:hAnsi="Arial" w:cs="Arial"/>
          <w:color w:val="000000"/>
        </w:rPr>
        <w:t> </w:t>
      </w:r>
    </w:p>
    <w:p w14:paraId="0E2B1039" w14:textId="27D8DE41" w:rsidR="0030340F" w:rsidRDefault="0030340F" w:rsidP="00D663DC">
      <w:pPr>
        <w:pStyle w:val="xmsonormal"/>
        <w:numPr>
          <w:ilvl w:val="0"/>
          <w:numId w:val="3"/>
        </w:numPr>
        <w:shd w:val="clear" w:color="auto" w:fill="FFFFFF"/>
        <w:spacing w:before="0" w:beforeAutospacing="0" w:after="0" w:afterAutospacing="0"/>
        <w:jc w:val="both"/>
        <w:rPr>
          <w:rFonts w:ascii="Arial" w:hAnsi="Arial" w:cs="Arial"/>
          <w:color w:val="000000"/>
        </w:rPr>
      </w:pPr>
      <w:r w:rsidRPr="00EA780B">
        <w:rPr>
          <w:rFonts w:ascii="Arial" w:hAnsi="Arial" w:cs="Arial"/>
          <w:color w:val="000000"/>
        </w:rPr>
        <w:t>Please indicate how many persons we need to be considered and how do you want us to break down the costs?</w:t>
      </w:r>
      <w:r w:rsidR="00197A87">
        <w:rPr>
          <w:rFonts w:ascii="Arial" w:hAnsi="Arial" w:cs="Arial"/>
          <w:color w:val="000000"/>
        </w:rPr>
        <w:t xml:space="preserve"> </w:t>
      </w:r>
    </w:p>
    <w:p w14:paraId="222E26A5" w14:textId="5F8D533E" w:rsidR="00197A87" w:rsidRDefault="00197A87" w:rsidP="00E52785">
      <w:pPr>
        <w:pStyle w:val="xmsonormal"/>
        <w:shd w:val="clear" w:color="auto" w:fill="FFFFFF"/>
        <w:spacing w:before="0" w:beforeAutospacing="0" w:after="0" w:afterAutospacing="0"/>
        <w:ind w:left="720"/>
        <w:jc w:val="both"/>
        <w:rPr>
          <w:rFonts w:ascii="Arial" w:hAnsi="Arial" w:cs="Arial"/>
          <w:color w:val="000000"/>
        </w:rPr>
      </w:pPr>
    </w:p>
    <w:p w14:paraId="4BBF606B" w14:textId="45D3324A" w:rsidR="00197A87" w:rsidRDefault="00197A87" w:rsidP="00E52785">
      <w:pPr>
        <w:pStyle w:val="xmsonormal"/>
        <w:shd w:val="clear" w:color="auto" w:fill="FFFFFF"/>
        <w:spacing w:before="0" w:beforeAutospacing="0" w:after="0" w:afterAutospacing="0"/>
        <w:ind w:left="720"/>
        <w:jc w:val="both"/>
        <w:rPr>
          <w:rFonts w:ascii="Arial" w:hAnsi="Arial" w:cs="Arial"/>
          <w:color w:val="FF0000"/>
        </w:rPr>
      </w:pPr>
      <w:r>
        <w:rPr>
          <w:rFonts w:ascii="Arial" w:hAnsi="Arial" w:cs="Arial"/>
          <w:color w:val="FF0000"/>
        </w:rPr>
        <w:t>Answer: It is up to each Proposer to determine the personnel it deems necessary for the performance of work requested in the RFP.</w:t>
      </w:r>
    </w:p>
    <w:p w14:paraId="523D1015" w14:textId="0B9ECF3F" w:rsidR="00D663DC" w:rsidRDefault="00D663DC" w:rsidP="00E52785">
      <w:pPr>
        <w:pStyle w:val="xmsonormal"/>
        <w:shd w:val="clear" w:color="auto" w:fill="FFFFFF"/>
        <w:spacing w:before="0" w:beforeAutospacing="0" w:after="0" w:afterAutospacing="0"/>
        <w:ind w:left="720"/>
        <w:jc w:val="both"/>
        <w:rPr>
          <w:rFonts w:ascii="Arial" w:hAnsi="Arial" w:cs="Arial"/>
          <w:color w:val="FF0000"/>
        </w:rPr>
      </w:pPr>
    </w:p>
    <w:p w14:paraId="085BCBE6" w14:textId="511C211F" w:rsidR="00D663DC" w:rsidRPr="0081782C" w:rsidRDefault="00D663DC" w:rsidP="00D663DC">
      <w:pPr>
        <w:pStyle w:val="ListParagraph"/>
        <w:numPr>
          <w:ilvl w:val="0"/>
          <w:numId w:val="3"/>
        </w:numPr>
        <w:shd w:val="clear" w:color="auto" w:fill="FFFFFF"/>
        <w:spacing w:after="0" w:line="240" w:lineRule="auto"/>
        <w:rPr>
          <w:rFonts w:ascii="Arial" w:eastAsia="Times New Roman" w:hAnsi="Arial" w:cs="Arial"/>
          <w:color w:val="000000"/>
          <w:sz w:val="24"/>
          <w:szCs w:val="24"/>
        </w:rPr>
      </w:pPr>
      <w:r w:rsidRPr="0081782C">
        <w:rPr>
          <w:rFonts w:ascii="Arial" w:eastAsia="Times New Roman" w:hAnsi="Arial" w:cs="Arial"/>
          <w:color w:val="000000"/>
          <w:sz w:val="24"/>
          <w:szCs w:val="24"/>
        </w:rPr>
        <w:t>The software that you are requesting is for the education department to keep or does the chosen person need to have some project management system?</w:t>
      </w:r>
    </w:p>
    <w:p w14:paraId="668160A7" w14:textId="706363B9" w:rsidR="00D663DC" w:rsidRPr="008343C3" w:rsidRDefault="00D663DC" w:rsidP="008343C3">
      <w:pPr>
        <w:shd w:val="clear" w:color="auto" w:fill="FFFFFF"/>
        <w:spacing w:after="0" w:line="240" w:lineRule="auto"/>
        <w:rPr>
          <w:rFonts w:ascii="Calibri" w:eastAsia="Times New Roman" w:hAnsi="Calibri" w:cs="Calibri"/>
          <w:color w:val="FF0000"/>
        </w:rPr>
      </w:pPr>
    </w:p>
    <w:p w14:paraId="4C42BE7C" w14:textId="482C97BD" w:rsidR="0030340F" w:rsidRDefault="008343C3" w:rsidP="00E52785">
      <w:pPr>
        <w:pStyle w:val="xmsonormal"/>
        <w:shd w:val="clear" w:color="auto" w:fill="FFFFFF"/>
        <w:spacing w:before="0" w:beforeAutospacing="0" w:after="0" w:afterAutospacing="0"/>
        <w:ind w:left="720"/>
        <w:jc w:val="both"/>
        <w:rPr>
          <w:rFonts w:ascii="Arial" w:hAnsi="Arial" w:cs="Arial"/>
          <w:color w:val="FF0000"/>
        </w:rPr>
      </w:pPr>
      <w:r>
        <w:rPr>
          <w:rFonts w:ascii="Arial" w:hAnsi="Arial" w:cs="Arial"/>
          <w:color w:val="FF0000"/>
        </w:rPr>
        <w:t xml:space="preserve">Answer: The chosen </w:t>
      </w:r>
      <w:r w:rsidR="003A4D66">
        <w:rPr>
          <w:rFonts w:ascii="Arial" w:hAnsi="Arial" w:cs="Arial"/>
          <w:color w:val="FF0000"/>
        </w:rPr>
        <w:t>P</w:t>
      </w:r>
      <w:r>
        <w:rPr>
          <w:rFonts w:ascii="Arial" w:hAnsi="Arial" w:cs="Arial"/>
          <w:color w:val="FF0000"/>
        </w:rPr>
        <w:t xml:space="preserve">roposer must have a </w:t>
      </w:r>
      <w:r w:rsidR="00AE1B94">
        <w:rPr>
          <w:rFonts w:ascii="Arial" w:hAnsi="Arial" w:cs="Arial"/>
          <w:color w:val="FF0000"/>
        </w:rPr>
        <w:t xml:space="preserve">proven commercial </w:t>
      </w:r>
      <w:r>
        <w:rPr>
          <w:rFonts w:ascii="Arial" w:hAnsi="Arial" w:cs="Arial"/>
          <w:color w:val="FF0000"/>
        </w:rPr>
        <w:t xml:space="preserve">project management </w:t>
      </w:r>
      <w:r w:rsidR="002C1B4C">
        <w:rPr>
          <w:rFonts w:ascii="Arial" w:hAnsi="Arial" w:cs="Arial"/>
          <w:color w:val="FF0000"/>
        </w:rPr>
        <w:t>electronic platform</w:t>
      </w:r>
      <w:r>
        <w:rPr>
          <w:rFonts w:ascii="Arial" w:hAnsi="Arial" w:cs="Arial"/>
          <w:color w:val="FF0000"/>
        </w:rPr>
        <w:t xml:space="preserve"> as specified in the RFP. PRDE must be given access to the project information kept by the proposer.</w:t>
      </w:r>
      <w:r w:rsidR="00AE1B94">
        <w:rPr>
          <w:rFonts w:ascii="Arial" w:hAnsi="Arial" w:cs="Arial"/>
          <w:color w:val="FF0000"/>
        </w:rPr>
        <w:t xml:space="preserve"> Upon termination of the agreement, all data saved in the platform shall remain the property of PRDE. </w:t>
      </w:r>
    </w:p>
    <w:p w14:paraId="71414554" w14:textId="77777777" w:rsidR="008343C3" w:rsidRPr="008343C3" w:rsidRDefault="008343C3" w:rsidP="00E52785">
      <w:pPr>
        <w:pStyle w:val="xmsonormal"/>
        <w:shd w:val="clear" w:color="auto" w:fill="FFFFFF"/>
        <w:spacing w:before="0" w:beforeAutospacing="0" w:after="0" w:afterAutospacing="0"/>
        <w:ind w:left="720"/>
        <w:jc w:val="both"/>
        <w:rPr>
          <w:rFonts w:ascii="Arial" w:hAnsi="Arial" w:cs="Arial"/>
          <w:color w:val="FF0000"/>
        </w:rPr>
      </w:pPr>
    </w:p>
    <w:p w14:paraId="3E9F7AFD" w14:textId="15A050EE" w:rsidR="0030340F" w:rsidRPr="00EA780B" w:rsidRDefault="0030340F" w:rsidP="00E52785">
      <w:pPr>
        <w:jc w:val="both"/>
        <w:rPr>
          <w:rFonts w:ascii="Arial" w:hAnsi="Arial" w:cs="Arial"/>
          <w:b/>
          <w:bCs/>
          <w:sz w:val="24"/>
          <w:szCs w:val="24"/>
        </w:rPr>
      </w:pPr>
      <w:r w:rsidRPr="00EA780B">
        <w:rPr>
          <w:rFonts w:ascii="Arial" w:hAnsi="Arial" w:cs="Arial"/>
          <w:b/>
          <w:bCs/>
          <w:sz w:val="24"/>
          <w:szCs w:val="24"/>
        </w:rPr>
        <w:t xml:space="preserve">II: </w:t>
      </w:r>
      <w:r w:rsidR="0029471C">
        <w:rPr>
          <w:rFonts w:ascii="Arial" w:hAnsi="Arial" w:cs="Arial"/>
          <w:b/>
          <w:bCs/>
          <w:sz w:val="24"/>
          <w:szCs w:val="24"/>
        </w:rPr>
        <w:t>Inquiry No.</w:t>
      </w:r>
      <w:r w:rsidR="003B096B">
        <w:rPr>
          <w:rFonts w:ascii="Arial" w:hAnsi="Arial" w:cs="Arial"/>
          <w:b/>
          <w:bCs/>
          <w:sz w:val="24"/>
          <w:szCs w:val="24"/>
        </w:rPr>
        <w:t xml:space="preserve"> 2</w:t>
      </w:r>
    </w:p>
    <w:p w14:paraId="642944F4" w14:textId="71191A49" w:rsidR="0030340F" w:rsidRDefault="0030340F" w:rsidP="00E52785">
      <w:pPr>
        <w:pStyle w:val="ListParagraph"/>
        <w:numPr>
          <w:ilvl w:val="0"/>
          <w:numId w:val="5"/>
        </w:numPr>
        <w:jc w:val="both"/>
        <w:rPr>
          <w:rFonts w:ascii="Arial" w:hAnsi="Arial" w:cs="Arial"/>
          <w:sz w:val="24"/>
          <w:szCs w:val="24"/>
        </w:rPr>
      </w:pPr>
      <w:r w:rsidRPr="00EA780B">
        <w:rPr>
          <w:rFonts w:ascii="Arial" w:hAnsi="Arial" w:cs="Arial"/>
          <w:sz w:val="24"/>
          <w:szCs w:val="24"/>
        </w:rPr>
        <w:t xml:space="preserve">On page 1 of 97; The RFP timeline does not reflect a Pre-Bid Meeting. Does PRDE intends to have a Pre-bid meeting? </w:t>
      </w:r>
    </w:p>
    <w:p w14:paraId="6B124559" w14:textId="36FB57A7" w:rsidR="00197A87" w:rsidRDefault="00197A87" w:rsidP="00197A87">
      <w:pPr>
        <w:pStyle w:val="ListParagraph"/>
        <w:jc w:val="both"/>
        <w:rPr>
          <w:rFonts w:ascii="Arial" w:hAnsi="Arial" w:cs="Arial"/>
          <w:sz w:val="24"/>
          <w:szCs w:val="24"/>
        </w:rPr>
      </w:pPr>
    </w:p>
    <w:p w14:paraId="635E5FEE" w14:textId="54490AD9" w:rsidR="00197A87" w:rsidRPr="00197A87" w:rsidRDefault="00197A87" w:rsidP="00197A87">
      <w:pPr>
        <w:pStyle w:val="ListParagraph"/>
        <w:jc w:val="both"/>
        <w:rPr>
          <w:rFonts w:ascii="Arial" w:hAnsi="Arial" w:cs="Arial"/>
          <w:color w:val="FF0000"/>
          <w:sz w:val="24"/>
          <w:szCs w:val="24"/>
        </w:rPr>
      </w:pPr>
      <w:r>
        <w:rPr>
          <w:rFonts w:ascii="Arial" w:hAnsi="Arial" w:cs="Arial"/>
          <w:color w:val="FF0000"/>
          <w:sz w:val="24"/>
          <w:szCs w:val="24"/>
        </w:rPr>
        <w:t xml:space="preserve">Answer: </w:t>
      </w:r>
      <w:proofErr w:type="gramStart"/>
      <w:r>
        <w:rPr>
          <w:rFonts w:ascii="Arial" w:hAnsi="Arial" w:cs="Arial"/>
          <w:color w:val="FF0000"/>
          <w:sz w:val="24"/>
          <w:szCs w:val="24"/>
        </w:rPr>
        <w:t>At this time</w:t>
      </w:r>
      <w:proofErr w:type="gramEnd"/>
      <w:r>
        <w:rPr>
          <w:rFonts w:ascii="Arial" w:hAnsi="Arial" w:cs="Arial"/>
          <w:color w:val="FF0000"/>
          <w:sz w:val="24"/>
          <w:szCs w:val="24"/>
        </w:rPr>
        <w:t xml:space="preserve"> PRDE has no plans to have a Pre-bid meeting. </w:t>
      </w:r>
    </w:p>
    <w:p w14:paraId="308B73BF" w14:textId="77777777" w:rsidR="00EA780B" w:rsidRPr="00EA780B" w:rsidRDefault="00EA780B" w:rsidP="00E52785">
      <w:pPr>
        <w:pStyle w:val="ListParagraph"/>
        <w:jc w:val="both"/>
        <w:rPr>
          <w:rFonts w:ascii="Arial" w:hAnsi="Arial" w:cs="Arial"/>
          <w:sz w:val="24"/>
          <w:szCs w:val="24"/>
        </w:rPr>
      </w:pPr>
    </w:p>
    <w:p w14:paraId="7C95645D" w14:textId="1131FEF3" w:rsidR="00EA780B" w:rsidRPr="00241C48" w:rsidRDefault="0030340F" w:rsidP="00E52785">
      <w:pPr>
        <w:pStyle w:val="ListParagraph"/>
        <w:numPr>
          <w:ilvl w:val="0"/>
          <w:numId w:val="5"/>
        </w:numPr>
        <w:jc w:val="both"/>
        <w:rPr>
          <w:rFonts w:ascii="Arial" w:hAnsi="Arial" w:cs="Arial"/>
          <w:sz w:val="24"/>
          <w:szCs w:val="24"/>
        </w:rPr>
      </w:pPr>
      <w:r w:rsidRPr="00241C48">
        <w:rPr>
          <w:rFonts w:ascii="Arial" w:hAnsi="Arial" w:cs="Arial"/>
          <w:sz w:val="24"/>
          <w:szCs w:val="24"/>
        </w:rPr>
        <w:t xml:space="preserve">On page 37 of 97; PRDE is requesting proponents to provide: a. Bid Bond – Proposer must provide a bid bond in an account equal of 5% of the contract total. We suggest </w:t>
      </w:r>
      <w:proofErr w:type="gramStart"/>
      <w:r w:rsidRPr="00241C48">
        <w:rPr>
          <w:rFonts w:ascii="Arial" w:hAnsi="Arial" w:cs="Arial"/>
          <w:sz w:val="24"/>
          <w:szCs w:val="24"/>
        </w:rPr>
        <w:t>to use</w:t>
      </w:r>
      <w:proofErr w:type="gramEnd"/>
      <w:r w:rsidRPr="00241C48">
        <w:rPr>
          <w:rFonts w:ascii="Arial" w:hAnsi="Arial" w:cs="Arial"/>
          <w:sz w:val="24"/>
          <w:szCs w:val="24"/>
        </w:rPr>
        <w:t xml:space="preserve"> the establish fix amount of $250,000 as previously agreed on PRDE(ER)-2019-02, Addenda # 5. b. Performance Bond and Payment Bond equal to 100% of the contract total. Neither Performance Bond </w:t>
      </w:r>
      <w:proofErr w:type="gramStart"/>
      <w:r w:rsidRPr="00241C48">
        <w:rPr>
          <w:rFonts w:ascii="Arial" w:hAnsi="Arial" w:cs="Arial"/>
          <w:sz w:val="24"/>
          <w:szCs w:val="24"/>
        </w:rPr>
        <w:t>or</w:t>
      </w:r>
      <w:proofErr w:type="gramEnd"/>
      <w:r w:rsidRPr="00241C48">
        <w:rPr>
          <w:rFonts w:ascii="Arial" w:hAnsi="Arial" w:cs="Arial"/>
          <w:sz w:val="24"/>
          <w:szCs w:val="24"/>
        </w:rPr>
        <w:t xml:space="preserve"> Payment Bond are typically required for the type of Program Management Services requested on this RFP; usually these bonds are required from Construction Contractors. We suggest providing a Professional Liability Insurance instead with PRDE approval. Will PRDE allow submitting a Professional Liability Insurance in substitution </w:t>
      </w:r>
      <w:proofErr w:type="spellStart"/>
      <w:r w:rsidRPr="00241C48">
        <w:rPr>
          <w:rFonts w:ascii="Arial" w:hAnsi="Arial" w:cs="Arial"/>
          <w:sz w:val="24"/>
          <w:szCs w:val="24"/>
        </w:rPr>
        <w:t>ofthe</w:t>
      </w:r>
      <w:proofErr w:type="spellEnd"/>
      <w:r w:rsidRPr="00241C48">
        <w:rPr>
          <w:rFonts w:ascii="Arial" w:hAnsi="Arial" w:cs="Arial"/>
          <w:sz w:val="24"/>
          <w:szCs w:val="24"/>
        </w:rPr>
        <w:t xml:space="preserve"> Performance Bond and Payment Bond?</w:t>
      </w:r>
    </w:p>
    <w:p w14:paraId="1AF22C08" w14:textId="77777777" w:rsidR="00EA780B" w:rsidRPr="00EA780B" w:rsidRDefault="00EA780B" w:rsidP="00E52785">
      <w:pPr>
        <w:pStyle w:val="ListParagraph"/>
        <w:jc w:val="both"/>
        <w:rPr>
          <w:rFonts w:ascii="Arial" w:hAnsi="Arial" w:cs="Arial"/>
          <w:sz w:val="24"/>
          <w:szCs w:val="24"/>
        </w:rPr>
      </w:pPr>
    </w:p>
    <w:p w14:paraId="3DDFD8B8" w14:textId="77777777" w:rsidR="00241C48" w:rsidRDefault="00241C48" w:rsidP="00241C48">
      <w:pPr>
        <w:pStyle w:val="xmsonormal"/>
        <w:shd w:val="clear" w:color="auto" w:fill="FFFFFF"/>
        <w:spacing w:before="0" w:beforeAutospacing="0" w:after="0" w:afterAutospacing="0"/>
        <w:ind w:left="720"/>
        <w:jc w:val="both"/>
        <w:rPr>
          <w:rFonts w:ascii="Arial" w:hAnsi="Arial" w:cs="Arial"/>
          <w:color w:val="000000"/>
        </w:rPr>
      </w:pPr>
      <w:r>
        <w:rPr>
          <w:rFonts w:ascii="Arial" w:hAnsi="Arial" w:cs="Arial"/>
          <w:color w:val="FF0000"/>
        </w:rPr>
        <w:t xml:space="preserve">Answer: PRDE has decided that a Bid Bond for the fixed amount of $250,000 will be required in lieu of the 5% contract total. </w:t>
      </w:r>
      <w:r w:rsidRPr="008343C3">
        <w:rPr>
          <w:rFonts w:ascii="Arial" w:hAnsi="Arial" w:cs="Arial"/>
          <w:color w:val="FF0000"/>
        </w:rPr>
        <w:t xml:space="preserve">The chosen Proposer(s) will submit a Performance Bond </w:t>
      </w:r>
      <w:r>
        <w:rPr>
          <w:rFonts w:ascii="Arial" w:hAnsi="Arial" w:cs="Arial"/>
          <w:color w:val="FF0000"/>
        </w:rPr>
        <w:t xml:space="preserve">and a Payment Bond for 20% of the total contract price up to the amount of $5M. </w:t>
      </w:r>
    </w:p>
    <w:p w14:paraId="1BEE54A4" w14:textId="77777777" w:rsidR="007D1966" w:rsidRPr="008343C3" w:rsidRDefault="007D1966" w:rsidP="00E52785">
      <w:pPr>
        <w:pStyle w:val="ListParagraph"/>
        <w:jc w:val="both"/>
        <w:rPr>
          <w:rFonts w:ascii="Arial" w:hAnsi="Arial" w:cs="Arial"/>
          <w:color w:val="FF0000"/>
          <w:sz w:val="24"/>
          <w:szCs w:val="24"/>
        </w:rPr>
      </w:pPr>
    </w:p>
    <w:p w14:paraId="1D188E5C" w14:textId="24B80F33" w:rsidR="00987838" w:rsidRPr="00053F60" w:rsidRDefault="0030340F" w:rsidP="00E52785">
      <w:pPr>
        <w:pStyle w:val="ListParagraph"/>
        <w:numPr>
          <w:ilvl w:val="0"/>
          <w:numId w:val="5"/>
        </w:numPr>
        <w:jc w:val="both"/>
        <w:rPr>
          <w:rFonts w:ascii="Arial" w:hAnsi="Arial" w:cs="Arial"/>
          <w:sz w:val="24"/>
          <w:szCs w:val="24"/>
        </w:rPr>
      </w:pPr>
      <w:r w:rsidRPr="00053F60">
        <w:rPr>
          <w:rFonts w:ascii="Arial" w:hAnsi="Arial" w:cs="Arial"/>
          <w:sz w:val="24"/>
          <w:szCs w:val="24"/>
        </w:rPr>
        <w:t xml:space="preserve">On page 26 of 97; The RFP mentions that “All existing consultants, contractors, and subcontractors of the Public-Private Partnership Authority (P3) and the COR3 are precluded from responding to the RFPs.” This wording seems restrictive; limiting participation for companies which currently provide services to other Agencies not related to this RFP and where no conflicts of interests are identified, expected or foreseen. Could PRDE re-evaluate this paragraph? We suggest the following wording: “All existing consultants, contractors, and CCC Joint Venture 1st RFI for RFP No. PRDE (ER)-2020-01 PMO Services December 11, </w:t>
      </w:r>
      <w:proofErr w:type="gramStart"/>
      <w:r w:rsidRPr="00053F60">
        <w:rPr>
          <w:rFonts w:ascii="Arial" w:hAnsi="Arial" w:cs="Arial"/>
          <w:sz w:val="24"/>
          <w:szCs w:val="24"/>
        </w:rPr>
        <w:t>2020  subcontractors</w:t>
      </w:r>
      <w:proofErr w:type="gramEnd"/>
      <w:r w:rsidRPr="00053F60">
        <w:rPr>
          <w:rFonts w:ascii="Arial" w:hAnsi="Arial" w:cs="Arial"/>
          <w:sz w:val="24"/>
          <w:szCs w:val="24"/>
        </w:rPr>
        <w:t xml:space="preserve"> of the Public-Private Partnership Authority (P3) and the COR3 that participated from the preparation or are decision makers of this RFP are precluded from responding”.</w:t>
      </w:r>
    </w:p>
    <w:p w14:paraId="442BE5D4" w14:textId="631CC8BC" w:rsidR="007D1966" w:rsidRPr="00053F60" w:rsidRDefault="007D1966" w:rsidP="007D1966">
      <w:pPr>
        <w:pStyle w:val="ListParagraph"/>
        <w:jc w:val="both"/>
        <w:rPr>
          <w:rFonts w:ascii="Arial" w:hAnsi="Arial" w:cs="Arial"/>
          <w:sz w:val="24"/>
          <w:szCs w:val="24"/>
        </w:rPr>
      </w:pPr>
    </w:p>
    <w:p w14:paraId="7052A876" w14:textId="77777777" w:rsidR="00AE1B94" w:rsidRPr="00053F60" w:rsidRDefault="007D1966" w:rsidP="007D1966">
      <w:pPr>
        <w:pStyle w:val="ListParagraph"/>
        <w:jc w:val="both"/>
        <w:rPr>
          <w:rFonts w:ascii="Arial" w:hAnsi="Arial" w:cs="Arial"/>
          <w:color w:val="FF0000"/>
          <w:sz w:val="24"/>
          <w:szCs w:val="24"/>
        </w:rPr>
      </w:pPr>
      <w:r w:rsidRPr="00053F60">
        <w:rPr>
          <w:rFonts w:ascii="Arial" w:hAnsi="Arial" w:cs="Arial"/>
          <w:color w:val="FF0000"/>
          <w:sz w:val="24"/>
          <w:szCs w:val="24"/>
        </w:rPr>
        <w:lastRenderedPageBreak/>
        <w:t xml:space="preserve">Answer: </w:t>
      </w:r>
      <w:r w:rsidR="00DA62CA" w:rsidRPr="00053F60">
        <w:rPr>
          <w:rFonts w:ascii="Arial" w:hAnsi="Arial" w:cs="Arial"/>
          <w:color w:val="FF0000"/>
          <w:sz w:val="24"/>
          <w:szCs w:val="24"/>
        </w:rPr>
        <w:t>Proposers and their contractors and subcontractors must abide by the federal and local regulations, including</w:t>
      </w:r>
      <w:r w:rsidR="00AE1B94" w:rsidRPr="00053F60">
        <w:rPr>
          <w:rFonts w:ascii="Arial" w:hAnsi="Arial" w:cs="Arial"/>
          <w:color w:val="FF0000"/>
          <w:sz w:val="24"/>
          <w:szCs w:val="24"/>
        </w:rPr>
        <w:t xml:space="preserve"> 2 CFR 200 provisions and</w:t>
      </w:r>
      <w:r w:rsidR="00DA62CA" w:rsidRPr="00053F60">
        <w:rPr>
          <w:rFonts w:ascii="Arial" w:hAnsi="Arial" w:cs="Arial"/>
          <w:color w:val="FF0000"/>
          <w:sz w:val="24"/>
          <w:szCs w:val="24"/>
        </w:rPr>
        <w:t xml:space="preserve"> the Puerto Rico Anticorruption Code of 2018.</w:t>
      </w:r>
    </w:p>
    <w:p w14:paraId="12819AD6" w14:textId="77777777" w:rsidR="00AE1B94" w:rsidRPr="00053F60" w:rsidRDefault="00AE1B94" w:rsidP="007D1966">
      <w:pPr>
        <w:pStyle w:val="ListParagraph"/>
        <w:jc w:val="both"/>
        <w:rPr>
          <w:rFonts w:ascii="Arial" w:hAnsi="Arial" w:cs="Arial"/>
          <w:color w:val="FF0000"/>
          <w:sz w:val="24"/>
          <w:szCs w:val="24"/>
        </w:rPr>
      </w:pPr>
    </w:p>
    <w:p w14:paraId="48373A10" w14:textId="77777777" w:rsidR="00053F60" w:rsidRPr="00053F60" w:rsidRDefault="00FC5B0C" w:rsidP="00053F60">
      <w:pPr>
        <w:pStyle w:val="ListParagraph"/>
        <w:jc w:val="both"/>
        <w:rPr>
          <w:rFonts w:ascii="Arial" w:hAnsi="Arial" w:cs="Arial"/>
          <w:color w:val="FF0000"/>
          <w:sz w:val="24"/>
          <w:szCs w:val="24"/>
        </w:rPr>
      </w:pPr>
      <w:r w:rsidRPr="00053F60">
        <w:rPr>
          <w:rFonts w:ascii="Arial" w:hAnsi="Arial" w:cs="Arial"/>
          <w:color w:val="FF0000"/>
          <w:sz w:val="24"/>
          <w:szCs w:val="24"/>
        </w:rPr>
        <w:t xml:space="preserve">As per the RFP, proposers must </w:t>
      </w:r>
      <w:r w:rsidR="00DA62CA" w:rsidRPr="00053F60">
        <w:rPr>
          <w:rFonts w:ascii="Arial" w:hAnsi="Arial" w:cs="Arial"/>
          <w:color w:val="FF0000"/>
          <w:sz w:val="24"/>
          <w:szCs w:val="24"/>
        </w:rPr>
        <w:t xml:space="preserve">disclose in their proposals all past or present relations with </w:t>
      </w:r>
      <w:r w:rsidRPr="00053F60">
        <w:rPr>
          <w:rFonts w:ascii="Arial" w:hAnsi="Arial" w:cs="Arial"/>
          <w:color w:val="FF0000"/>
          <w:sz w:val="24"/>
          <w:szCs w:val="24"/>
        </w:rPr>
        <w:t xml:space="preserve">Puerto Rico governmental entities, including </w:t>
      </w:r>
      <w:r w:rsidR="00DA62CA" w:rsidRPr="00053F60">
        <w:rPr>
          <w:rFonts w:ascii="Arial" w:hAnsi="Arial" w:cs="Arial"/>
          <w:color w:val="FF0000"/>
          <w:sz w:val="24"/>
          <w:szCs w:val="24"/>
        </w:rPr>
        <w:t>COR3, and P3</w:t>
      </w:r>
      <w:r w:rsidRPr="00053F60">
        <w:rPr>
          <w:rFonts w:ascii="Arial" w:hAnsi="Arial" w:cs="Arial"/>
          <w:color w:val="FF0000"/>
          <w:sz w:val="24"/>
          <w:szCs w:val="24"/>
        </w:rPr>
        <w:t>. Proposers should disclose</w:t>
      </w:r>
      <w:r w:rsidR="00DA62CA" w:rsidRPr="00053F60">
        <w:rPr>
          <w:rFonts w:ascii="Arial" w:hAnsi="Arial" w:cs="Arial"/>
          <w:color w:val="FF0000"/>
          <w:sz w:val="24"/>
          <w:szCs w:val="24"/>
        </w:rPr>
        <w:t xml:space="preserve"> the nature of those relation</w:t>
      </w:r>
      <w:r w:rsidR="00AE1B94" w:rsidRPr="00053F60">
        <w:rPr>
          <w:rFonts w:ascii="Arial" w:hAnsi="Arial" w:cs="Arial"/>
          <w:color w:val="FF0000"/>
          <w:sz w:val="24"/>
          <w:szCs w:val="24"/>
        </w:rPr>
        <w:t>s</w:t>
      </w:r>
      <w:r w:rsidRPr="00053F60">
        <w:rPr>
          <w:rFonts w:ascii="Arial" w:hAnsi="Arial" w:cs="Arial"/>
          <w:color w:val="FF0000"/>
          <w:sz w:val="24"/>
          <w:szCs w:val="24"/>
        </w:rPr>
        <w:t xml:space="preserve"> and</w:t>
      </w:r>
      <w:r w:rsidR="00CB14E2" w:rsidRPr="00053F60">
        <w:rPr>
          <w:rFonts w:ascii="Arial" w:hAnsi="Arial" w:cs="Arial"/>
          <w:color w:val="FF0000"/>
          <w:sz w:val="24"/>
          <w:szCs w:val="24"/>
        </w:rPr>
        <w:t xml:space="preserve"> if they, their </w:t>
      </w:r>
      <w:proofErr w:type="gramStart"/>
      <w:r w:rsidR="00CB14E2" w:rsidRPr="00053F60">
        <w:rPr>
          <w:rFonts w:ascii="Arial" w:hAnsi="Arial" w:cs="Arial"/>
          <w:color w:val="FF0000"/>
          <w:sz w:val="24"/>
          <w:szCs w:val="24"/>
        </w:rPr>
        <w:t>contractors</w:t>
      </w:r>
      <w:proofErr w:type="gramEnd"/>
      <w:r w:rsidR="00CB14E2" w:rsidRPr="00053F60">
        <w:rPr>
          <w:rFonts w:ascii="Arial" w:hAnsi="Arial" w:cs="Arial"/>
          <w:color w:val="FF0000"/>
          <w:sz w:val="24"/>
          <w:szCs w:val="24"/>
        </w:rPr>
        <w:t xml:space="preserve"> or subcontractors are presently presenting proposals under a procurement process to any other Puerto Rico governmental entity. </w:t>
      </w:r>
      <w:r w:rsidR="00DA62CA" w:rsidRPr="00053F60">
        <w:rPr>
          <w:rFonts w:ascii="Arial" w:hAnsi="Arial" w:cs="Arial"/>
          <w:color w:val="FF0000"/>
          <w:sz w:val="24"/>
          <w:szCs w:val="24"/>
        </w:rPr>
        <w:t>PRDE will evaluate if there are any actual or potential conflicts of interests</w:t>
      </w:r>
      <w:r w:rsidRPr="00053F60">
        <w:rPr>
          <w:rFonts w:ascii="Arial" w:hAnsi="Arial" w:cs="Arial"/>
          <w:color w:val="FF0000"/>
          <w:sz w:val="24"/>
          <w:szCs w:val="24"/>
        </w:rPr>
        <w:t xml:space="preserve">. </w:t>
      </w:r>
    </w:p>
    <w:p w14:paraId="7409F063" w14:textId="77777777" w:rsidR="00053F60" w:rsidRPr="00053F60" w:rsidRDefault="00053F60" w:rsidP="00053F60">
      <w:pPr>
        <w:pStyle w:val="ListParagraph"/>
        <w:jc w:val="both"/>
        <w:rPr>
          <w:rFonts w:ascii="Arial" w:hAnsi="Arial" w:cs="Arial"/>
          <w:color w:val="FF0000"/>
          <w:sz w:val="24"/>
          <w:szCs w:val="24"/>
        </w:rPr>
      </w:pPr>
    </w:p>
    <w:p w14:paraId="595CF77B" w14:textId="3C57F648" w:rsidR="00053F60" w:rsidRPr="003A4D66" w:rsidRDefault="00053F60" w:rsidP="00053F60">
      <w:pPr>
        <w:pStyle w:val="ListParagraph"/>
        <w:jc w:val="both"/>
        <w:rPr>
          <w:rFonts w:ascii="Arial" w:hAnsi="Arial" w:cs="Arial"/>
          <w:color w:val="FF0000"/>
          <w:sz w:val="24"/>
          <w:szCs w:val="24"/>
        </w:rPr>
      </w:pPr>
      <w:r w:rsidRPr="003A4D66">
        <w:rPr>
          <w:rFonts w:ascii="Arial" w:hAnsi="Arial" w:cs="Arial"/>
          <w:color w:val="FF0000"/>
          <w:sz w:val="24"/>
          <w:szCs w:val="24"/>
        </w:rPr>
        <w:t xml:space="preserve">In </w:t>
      </w:r>
      <w:proofErr w:type="gramStart"/>
      <w:r w:rsidRPr="003A4D66">
        <w:rPr>
          <w:rFonts w:ascii="Arial" w:hAnsi="Arial" w:cs="Arial"/>
          <w:color w:val="FF0000"/>
          <w:sz w:val="24"/>
          <w:szCs w:val="24"/>
        </w:rPr>
        <w:t>addition</w:t>
      </w:r>
      <w:proofErr w:type="gramEnd"/>
      <w:r w:rsidRPr="003A4D66">
        <w:rPr>
          <w:rFonts w:ascii="Arial" w:hAnsi="Arial" w:cs="Arial"/>
          <w:color w:val="FF0000"/>
          <w:sz w:val="24"/>
          <w:szCs w:val="24"/>
        </w:rPr>
        <w:t xml:space="preserve"> proposers must disclose if they have a direct or indirect material interest in any of its subcontractors. Material interest is equivalent to 20% or more in ownership. </w:t>
      </w:r>
    </w:p>
    <w:p w14:paraId="15900CCA" w14:textId="77777777" w:rsidR="00053F60" w:rsidRPr="00053F60" w:rsidRDefault="00053F60" w:rsidP="00053F60">
      <w:pPr>
        <w:pStyle w:val="ListParagraph"/>
        <w:jc w:val="both"/>
        <w:rPr>
          <w:rFonts w:ascii="Arial" w:hAnsi="Arial" w:cs="Arial"/>
          <w:color w:val="FF0000"/>
          <w:sz w:val="24"/>
          <w:szCs w:val="24"/>
        </w:rPr>
      </w:pPr>
    </w:p>
    <w:p w14:paraId="624DC284" w14:textId="2A44D547" w:rsidR="007D1966" w:rsidRPr="00053F60" w:rsidRDefault="00FC5B0C" w:rsidP="007D1966">
      <w:pPr>
        <w:pStyle w:val="ListParagraph"/>
        <w:jc w:val="both"/>
        <w:rPr>
          <w:rFonts w:ascii="Arial" w:hAnsi="Arial" w:cs="Arial"/>
          <w:color w:val="FF0000"/>
          <w:sz w:val="24"/>
          <w:szCs w:val="24"/>
        </w:rPr>
      </w:pPr>
      <w:r w:rsidRPr="00053F60">
        <w:rPr>
          <w:rFonts w:ascii="Arial" w:hAnsi="Arial" w:cs="Arial"/>
          <w:color w:val="FF0000"/>
          <w:sz w:val="24"/>
          <w:szCs w:val="24"/>
        </w:rPr>
        <w:t xml:space="preserve">All proposers, </w:t>
      </w:r>
      <w:proofErr w:type="gramStart"/>
      <w:r w:rsidRPr="00053F60">
        <w:rPr>
          <w:rFonts w:ascii="Arial" w:hAnsi="Arial" w:cs="Arial"/>
          <w:color w:val="FF0000"/>
          <w:sz w:val="24"/>
          <w:szCs w:val="24"/>
        </w:rPr>
        <w:t>contractors</w:t>
      </w:r>
      <w:proofErr w:type="gramEnd"/>
      <w:r w:rsidRPr="00053F60">
        <w:rPr>
          <w:rFonts w:ascii="Arial" w:hAnsi="Arial" w:cs="Arial"/>
          <w:color w:val="FF0000"/>
          <w:sz w:val="24"/>
          <w:szCs w:val="24"/>
        </w:rPr>
        <w:t xml:space="preserve"> and subcontractors, including those of COR3 and P3 will be evaluated taking into consideration, among others, the following aspects</w:t>
      </w:r>
      <w:r w:rsidR="00DA62CA" w:rsidRPr="00053F60">
        <w:rPr>
          <w:rFonts w:ascii="Arial" w:hAnsi="Arial" w:cs="Arial"/>
          <w:color w:val="FF0000"/>
          <w:sz w:val="24"/>
          <w:szCs w:val="24"/>
        </w:rPr>
        <w:t>:</w:t>
      </w:r>
    </w:p>
    <w:p w14:paraId="7AC1F60E" w14:textId="77777777" w:rsidR="00DA62CA" w:rsidRPr="00053F60" w:rsidRDefault="00DA62CA" w:rsidP="007D1966">
      <w:pPr>
        <w:pStyle w:val="ListParagraph"/>
        <w:jc w:val="both"/>
        <w:rPr>
          <w:rFonts w:ascii="Arial" w:hAnsi="Arial" w:cs="Arial"/>
          <w:color w:val="FF0000"/>
          <w:sz w:val="24"/>
          <w:szCs w:val="24"/>
        </w:rPr>
      </w:pPr>
    </w:p>
    <w:p w14:paraId="785021B5" w14:textId="618CBD53" w:rsidR="00DA62CA" w:rsidRPr="00053F60" w:rsidRDefault="00DA62CA" w:rsidP="00DA62CA">
      <w:pPr>
        <w:pStyle w:val="ListParagraph"/>
        <w:numPr>
          <w:ilvl w:val="0"/>
          <w:numId w:val="16"/>
        </w:numPr>
        <w:jc w:val="both"/>
        <w:rPr>
          <w:rFonts w:ascii="Arial" w:hAnsi="Arial" w:cs="Arial"/>
          <w:color w:val="FF0000"/>
          <w:sz w:val="24"/>
          <w:szCs w:val="24"/>
        </w:rPr>
      </w:pPr>
      <w:r w:rsidRPr="00053F60">
        <w:rPr>
          <w:rFonts w:ascii="Arial" w:hAnsi="Arial" w:cs="Arial"/>
          <w:color w:val="FF0000"/>
          <w:sz w:val="24"/>
          <w:szCs w:val="24"/>
        </w:rPr>
        <w:t>Did the proposer, its contractors or sub</w:t>
      </w:r>
      <w:r w:rsidR="00FC5B0C" w:rsidRPr="00053F60">
        <w:rPr>
          <w:rFonts w:ascii="Arial" w:hAnsi="Arial" w:cs="Arial"/>
          <w:color w:val="FF0000"/>
          <w:sz w:val="24"/>
          <w:szCs w:val="24"/>
        </w:rPr>
        <w:t xml:space="preserve">contractors have, </w:t>
      </w:r>
      <w:r w:rsidRPr="00053F60">
        <w:rPr>
          <w:rFonts w:ascii="Arial" w:hAnsi="Arial" w:cs="Arial"/>
          <w:color w:val="FF0000"/>
          <w:sz w:val="24"/>
          <w:szCs w:val="24"/>
        </w:rPr>
        <w:t>directly or indirectl</w:t>
      </w:r>
      <w:r w:rsidR="00FC5B0C" w:rsidRPr="00053F60">
        <w:rPr>
          <w:rFonts w:ascii="Arial" w:hAnsi="Arial" w:cs="Arial"/>
          <w:color w:val="FF0000"/>
          <w:sz w:val="24"/>
          <w:szCs w:val="24"/>
        </w:rPr>
        <w:t xml:space="preserve">y, due to their contractual relations with the Governmental entity, </w:t>
      </w:r>
      <w:r w:rsidRPr="00053F60">
        <w:rPr>
          <w:rFonts w:ascii="Arial" w:hAnsi="Arial" w:cs="Arial"/>
          <w:color w:val="FF0000"/>
          <w:sz w:val="24"/>
          <w:szCs w:val="24"/>
        </w:rPr>
        <w:t>access to any information that would provide either of them a competitive advantage over other proposers</w:t>
      </w:r>
      <w:r w:rsidR="00FC5B0C" w:rsidRPr="00053F60">
        <w:rPr>
          <w:rFonts w:ascii="Arial" w:hAnsi="Arial" w:cs="Arial"/>
          <w:color w:val="FF0000"/>
          <w:sz w:val="24"/>
          <w:szCs w:val="24"/>
        </w:rPr>
        <w:t>, especially information related to reconstruction projects related to the disasters</w:t>
      </w:r>
      <w:r w:rsidRPr="00053F60">
        <w:rPr>
          <w:rFonts w:ascii="Arial" w:hAnsi="Arial" w:cs="Arial"/>
          <w:color w:val="FF0000"/>
          <w:sz w:val="24"/>
          <w:szCs w:val="24"/>
        </w:rPr>
        <w:t>.</w:t>
      </w:r>
    </w:p>
    <w:p w14:paraId="703466CB" w14:textId="77777777" w:rsidR="00CB14E2" w:rsidRPr="00053F60" w:rsidRDefault="00CB14E2" w:rsidP="00CB14E2">
      <w:pPr>
        <w:pStyle w:val="ListParagraph"/>
        <w:ind w:left="1440"/>
        <w:jc w:val="both"/>
        <w:rPr>
          <w:rFonts w:ascii="Arial" w:hAnsi="Arial" w:cs="Arial"/>
          <w:color w:val="FF0000"/>
          <w:sz w:val="24"/>
          <w:szCs w:val="24"/>
        </w:rPr>
      </w:pPr>
    </w:p>
    <w:p w14:paraId="2AD3AFB8" w14:textId="6EE76C75" w:rsidR="00DA62CA" w:rsidRPr="00053F60" w:rsidRDefault="00DA62CA" w:rsidP="00DA62CA">
      <w:pPr>
        <w:pStyle w:val="ListParagraph"/>
        <w:numPr>
          <w:ilvl w:val="0"/>
          <w:numId w:val="16"/>
        </w:numPr>
        <w:jc w:val="both"/>
        <w:rPr>
          <w:rFonts w:ascii="Arial" w:hAnsi="Arial" w:cs="Arial"/>
          <w:color w:val="FF0000"/>
          <w:sz w:val="24"/>
          <w:szCs w:val="24"/>
        </w:rPr>
      </w:pPr>
      <w:r w:rsidRPr="00053F60">
        <w:rPr>
          <w:rFonts w:ascii="Arial" w:hAnsi="Arial" w:cs="Arial"/>
          <w:color w:val="FF0000"/>
          <w:sz w:val="24"/>
          <w:szCs w:val="24"/>
        </w:rPr>
        <w:t xml:space="preserve">Has the proposer rendered or currently renders </w:t>
      </w:r>
      <w:r w:rsidR="00CB14E2" w:rsidRPr="00053F60">
        <w:rPr>
          <w:rFonts w:ascii="Arial" w:hAnsi="Arial" w:cs="Arial"/>
          <w:color w:val="FF0000"/>
          <w:sz w:val="24"/>
          <w:szCs w:val="24"/>
        </w:rPr>
        <w:t>the same or similar</w:t>
      </w:r>
      <w:r w:rsidRPr="00053F60">
        <w:rPr>
          <w:rFonts w:ascii="Arial" w:hAnsi="Arial" w:cs="Arial"/>
          <w:color w:val="FF0000"/>
          <w:sz w:val="24"/>
          <w:szCs w:val="24"/>
        </w:rPr>
        <w:t xml:space="preserve"> service to COR3 or P3 or any other government entity </w:t>
      </w:r>
      <w:r w:rsidR="00CB14E2" w:rsidRPr="00053F60">
        <w:rPr>
          <w:rFonts w:ascii="Arial" w:hAnsi="Arial" w:cs="Arial"/>
          <w:color w:val="FF0000"/>
          <w:sz w:val="24"/>
          <w:szCs w:val="24"/>
        </w:rPr>
        <w:t>that could create a conflict of interest</w:t>
      </w:r>
      <w:r w:rsidR="00FC5B0C" w:rsidRPr="00053F60">
        <w:rPr>
          <w:rFonts w:ascii="Arial" w:hAnsi="Arial" w:cs="Arial"/>
          <w:color w:val="FF0000"/>
          <w:sz w:val="24"/>
          <w:szCs w:val="24"/>
        </w:rPr>
        <w:t xml:space="preserve"> with the work to be performed under the </w:t>
      </w:r>
      <w:proofErr w:type="gramStart"/>
      <w:r w:rsidR="00FC5B0C" w:rsidRPr="00053F60">
        <w:rPr>
          <w:rFonts w:ascii="Arial" w:hAnsi="Arial" w:cs="Arial"/>
          <w:color w:val="FF0000"/>
          <w:sz w:val="24"/>
          <w:szCs w:val="24"/>
        </w:rPr>
        <w:t>RFP</w:t>
      </w:r>
      <w:r w:rsidR="00CB14E2" w:rsidRPr="00053F60">
        <w:rPr>
          <w:rFonts w:ascii="Arial" w:hAnsi="Arial" w:cs="Arial"/>
          <w:color w:val="FF0000"/>
          <w:sz w:val="24"/>
          <w:szCs w:val="24"/>
        </w:rPr>
        <w:t>.</w:t>
      </w:r>
      <w:proofErr w:type="gramEnd"/>
      <w:r w:rsidR="00CB14E2" w:rsidRPr="00053F60">
        <w:rPr>
          <w:rFonts w:ascii="Arial" w:hAnsi="Arial" w:cs="Arial"/>
          <w:color w:val="FF0000"/>
          <w:sz w:val="24"/>
          <w:szCs w:val="24"/>
        </w:rPr>
        <w:t xml:space="preserve"> </w:t>
      </w:r>
    </w:p>
    <w:p w14:paraId="46A5783B" w14:textId="77777777" w:rsidR="00EA780B" w:rsidRPr="00EA780B" w:rsidRDefault="00EA780B" w:rsidP="00E52785">
      <w:pPr>
        <w:pStyle w:val="ListParagraph"/>
        <w:jc w:val="both"/>
        <w:rPr>
          <w:rFonts w:ascii="Arial" w:hAnsi="Arial" w:cs="Arial"/>
          <w:sz w:val="24"/>
          <w:szCs w:val="24"/>
        </w:rPr>
      </w:pPr>
    </w:p>
    <w:p w14:paraId="38AFD9F6" w14:textId="0D788DD3" w:rsidR="00987838" w:rsidRDefault="0030340F" w:rsidP="00E52785">
      <w:pPr>
        <w:pStyle w:val="ListParagraph"/>
        <w:numPr>
          <w:ilvl w:val="0"/>
          <w:numId w:val="5"/>
        </w:numPr>
        <w:jc w:val="both"/>
        <w:rPr>
          <w:rFonts w:ascii="Arial" w:hAnsi="Arial" w:cs="Arial"/>
          <w:sz w:val="24"/>
          <w:szCs w:val="24"/>
        </w:rPr>
      </w:pPr>
      <w:r w:rsidRPr="00EA780B">
        <w:rPr>
          <w:rFonts w:ascii="Arial" w:hAnsi="Arial" w:cs="Arial"/>
          <w:sz w:val="24"/>
          <w:szCs w:val="24"/>
        </w:rPr>
        <w:t xml:space="preserve">On page 62 of 97; PRDE Reference Questionnaire. RFP mentions that Proposers will be evaluated on three (3) completed reference questionnaires. Can this experience requirement include experiences within the past ten (10) years, to reflect the companies and the proposed staff successful school projects background? Not too many recent schools’ programs were developed locally on the last three years, limiting local firms with strong previous experience in education related projects. </w:t>
      </w:r>
    </w:p>
    <w:p w14:paraId="55E63959" w14:textId="77777777" w:rsidR="00A2133F" w:rsidRPr="00A2133F" w:rsidRDefault="00A2133F" w:rsidP="00A2133F">
      <w:pPr>
        <w:pStyle w:val="ListParagraph"/>
        <w:rPr>
          <w:rFonts w:ascii="Arial" w:hAnsi="Arial" w:cs="Arial"/>
          <w:sz w:val="24"/>
          <w:szCs w:val="24"/>
        </w:rPr>
      </w:pPr>
    </w:p>
    <w:p w14:paraId="669A2FC3" w14:textId="77777777" w:rsidR="005A617E" w:rsidRPr="00053F60" w:rsidRDefault="00A2133F" w:rsidP="00A2133F">
      <w:pPr>
        <w:pStyle w:val="ListParagraph"/>
        <w:jc w:val="both"/>
        <w:rPr>
          <w:rFonts w:ascii="Arial" w:hAnsi="Arial" w:cs="Arial"/>
          <w:color w:val="FF0000"/>
          <w:sz w:val="24"/>
          <w:szCs w:val="24"/>
        </w:rPr>
      </w:pPr>
      <w:r w:rsidRPr="00053F60">
        <w:rPr>
          <w:rFonts w:ascii="Arial" w:hAnsi="Arial" w:cs="Arial"/>
          <w:color w:val="FF0000"/>
          <w:sz w:val="24"/>
          <w:szCs w:val="24"/>
        </w:rPr>
        <w:t>Answer: Yes, after consideration of local conditions in the past three years, the PRDE will allow Proposers to include reference</w:t>
      </w:r>
      <w:r w:rsidR="005A617E" w:rsidRPr="00053F60">
        <w:rPr>
          <w:rFonts w:ascii="Arial" w:hAnsi="Arial" w:cs="Arial"/>
          <w:color w:val="FF0000"/>
          <w:sz w:val="24"/>
          <w:szCs w:val="24"/>
        </w:rPr>
        <w:t>s</w:t>
      </w:r>
      <w:r w:rsidRPr="00053F60">
        <w:rPr>
          <w:rFonts w:ascii="Arial" w:hAnsi="Arial" w:cs="Arial"/>
          <w:color w:val="FF0000"/>
          <w:sz w:val="24"/>
          <w:szCs w:val="24"/>
        </w:rPr>
        <w:t xml:space="preserve"> for Puerto Rico school projects during the past ten years. </w:t>
      </w:r>
    </w:p>
    <w:p w14:paraId="2E33667F" w14:textId="77777777" w:rsidR="005A617E" w:rsidRPr="00053F60" w:rsidRDefault="005A617E" w:rsidP="00A2133F">
      <w:pPr>
        <w:pStyle w:val="ListParagraph"/>
        <w:jc w:val="both"/>
        <w:rPr>
          <w:rFonts w:ascii="Arial" w:hAnsi="Arial" w:cs="Arial"/>
          <w:color w:val="FF0000"/>
          <w:sz w:val="24"/>
          <w:szCs w:val="24"/>
        </w:rPr>
      </w:pPr>
    </w:p>
    <w:p w14:paraId="55658138" w14:textId="3EF0A27F" w:rsidR="00EA780B" w:rsidRDefault="005A617E" w:rsidP="00A2133F">
      <w:pPr>
        <w:pStyle w:val="ListParagraph"/>
        <w:jc w:val="both"/>
        <w:rPr>
          <w:rFonts w:ascii="Arial" w:hAnsi="Arial" w:cs="Arial"/>
          <w:color w:val="FF0000"/>
          <w:sz w:val="24"/>
          <w:szCs w:val="24"/>
        </w:rPr>
      </w:pPr>
      <w:r w:rsidRPr="00053F60">
        <w:rPr>
          <w:rFonts w:ascii="Arial" w:hAnsi="Arial" w:cs="Arial"/>
          <w:color w:val="FF0000"/>
          <w:sz w:val="24"/>
          <w:szCs w:val="24"/>
        </w:rPr>
        <w:t xml:space="preserve">The last sentence of the third paragraph under Tab </w:t>
      </w:r>
      <w:proofErr w:type="gramStart"/>
      <w:r w:rsidRPr="00053F60">
        <w:rPr>
          <w:rFonts w:ascii="Arial" w:hAnsi="Arial" w:cs="Arial"/>
          <w:color w:val="FF0000"/>
          <w:sz w:val="24"/>
          <w:szCs w:val="24"/>
        </w:rPr>
        <w:t>8  on</w:t>
      </w:r>
      <w:proofErr w:type="gramEnd"/>
      <w:r w:rsidRPr="00053F60">
        <w:rPr>
          <w:rFonts w:ascii="Arial" w:hAnsi="Arial" w:cs="Arial"/>
          <w:color w:val="FF0000"/>
          <w:sz w:val="24"/>
          <w:szCs w:val="24"/>
        </w:rPr>
        <w:t xml:space="preserve"> page 37 shall read as follows: “</w:t>
      </w:r>
      <w:r w:rsidR="007876F9" w:rsidRPr="00053F60">
        <w:rPr>
          <w:rFonts w:ascii="Arial" w:hAnsi="Arial" w:cs="Arial"/>
          <w:color w:val="FF0000"/>
          <w:sz w:val="24"/>
          <w:szCs w:val="24"/>
        </w:rPr>
        <w:t>References outside the</w:t>
      </w:r>
      <w:r w:rsidRPr="00053F60">
        <w:rPr>
          <w:rFonts w:ascii="Arial" w:hAnsi="Arial" w:cs="Arial"/>
          <w:color w:val="FF0000"/>
          <w:sz w:val="24"/>
          <w:szCs w:val="24"/>
        </w:rPr>
        <w:t xml:space="preserve"> outside ten (10) years will also receive a score of zero (0) points.</w:t>
      </w:r>
      <w:r>
        <w:rPr>
          <w:rFonts w:ascii="Arial" w:hAnsi="Arial" w:cs="Arial"/>
          <w:color w:val="FF0000"/>
          <w:sz w:val="24"/>
          <w:szCs w:val="24"/>
        </w:rPr>
        <w:t xml:space="preserve"> </w:t>
      </w:r>
      <w:r w:rsidR="007876F9">
        <w:rPr>
          <w:rFonts w:ascii="Arial" w:hAnsi="Arial" w:cs="Arial"/>
          <w:color w:val="FF0000"/>
          <w:sz w:val="24"/>
          <w:szCs w:val="24"/>
        </w:rPr>
        <w:t xml:space="preserve"> </w:t>
      </w:r>
    </w:p>
    <w:p w14:paraId="79D45C23" w14:textId="77777777" w:rsidR="00A2133F" w:rsidRPr="00A2133F" w:rsidRDefault="00A2133F" w:rsidP="00A2133F">
      <w:pPr>
        <w:pStyle w:val="ListParagraph"/>
        <w:jc w:val="both"/>
        <w:rPr>
          <w:rFonts w:ascii="Arial" w:hAnsi="Arial" w:cs="Arial"/>
          <w:color w:val="FF0000"/>
          <w:sz w:val="24"/>
          <w:szCs w:val="24"/>
        </w:rPr>
      </w:pPr>
    </w:p>
    <w:p w14:paraId="63B90D00" w14:textId="3F71A9D5" w:rsidR="00987838" w:rsidRPr="00D74B6F" w:rsidRDefault="0030340F" w:rsidP="00E52785">
      <w:pPr>
        <w:pStyle w:val="ListParagraph"/>
        <w:numPr>
          <w:ilvl w:val="0"/>
          <w:numId w:val="5"/>
        </w:numPr>
        <w:jc w:val="both"/>
        <w:rPr>
          <w:rFonts w:ascii="Arial" w:hAnsi="Arial" w:cs="Arial"/>
          <w:sz w:val="24"/>
          <w:szCs w:val="24"/>
        </w:rPr>
      </w:pPr>
      <w:r w:rsidRPr="00D74B6F">
        <w:rPr>
          <w:rFonts w:ascii="Arial" w:hAnsi="Arial" w:cs="Arial"/>
          <w:sz w:val="24"/>
          <w:szCs w:val="24"/>
        </w:rPr>
        <w:t xml:space="preserve">On page 2 of 97: RFP states that, “…the PMO will work in collaboration with PRDE’s Architects/Engineers… in… building design per construction standards, including all design criteria selected for the new PRDE Safe Educational Facility requirements developed.” a. Please indicate who is the PRDE’s Architect/Engineer of Record. b. What, specifically, will the role of PRDE A/E be? c. Who will develop the new “design criteria”? d. Please indicate who are the Grant Resources and Consultants. </w:t>
      </w:r>
    </w:p>
    <w:p w14:paraId="068D14B8" w14:textId="6D607D21" w:rsidR="00AE1B94" w:rsidRDefault="00AE1B94" w:rsidP="00AE1B94">
      <w:pPr>
        <w:pStyle w:val="ListParagraph"/>
        <w:jc w:val="both"/>
        <w:rPr>
          <w:rFonts w:ascii="Arial" w:hAnsi="Arial" w:cs="Arial"/>
          <w:sz w:val="24"/>
          <w:szCs w:val="24"/>
          <w:highlight w:val="yellow"/>
        </w:rPr>
      </w:pPr>
    </w:p>
    <w:p w14:paraId="29AD5439" w14:textId="3343B198" w:rsidR="00AE1B94" w:rsidRPr="00D74B6F" w:rsidRDefault="004407E0" w:rsidP="00AE1B94">
      <w:pPr>
        <w:pStyle w:val="ListParagraph"/>
        <w:numPr>
          <w:ilvl w:val="0"/>
          <w:numId w:val="17"/>
        </w:numPr>
        <w:jc w:val="both"/>
        <w:rPr>
          <w:rFonts w:ascii="Arial" w:hAnsi="Arial" w:cs="Arial"/>
          <w:color w:val="FF0000"/>
          <w:sz w:val="24"/>
          <w:szCs w:val="24"/>
        </w:rPr>
      </w:pPr>
      <w:r w:rsidRPr="00D74B6F">
        <w:rPr>
          <w:rFonts w:ascii="Arial" w:hAnsi="Arial" w:cs="Arial"/>
          <w:color w:val="FF0000"/>
          <w:sz w:val="24"/>
          <w:szCs w:val="24"/>
        </w:rPr>
        <w:t>Early in 2021, PRDE will procure the services of Architects and Engineers of record.</w:t>
      </w:r>
    </w:p>
    <w:p w14:paraId="4700DDB9" w14:textId="77777777" w:rsidR="00D74B6F" w:rsidRPr="00D74B6F" w:rsidRDefault="00D74B6F" w:rsidP="00D74B6F">
      <w:pPr>
        <w:pStyle w:val="ListParagraph"/>
        <w:ind w:left="1080"/>
        <w:jc w:val="both"/>
        <w:rPr>
          <w:rFonts w:ascii="Arial" w:hAnsi="Arial" w:cs="Arial"/>
          <w:color w:val="FF0000"/>
          <w:sz w:val="24"/>
          <w:szCs w:val="24"/>
        </w:rPr>
      </w:pPr>
    </w:p>
    <w:p w14:paraId="1B773C65" w14:textId="785DE4DD" w:rsidR="00D74B6F" w:rsidRPr="00D74B6F" w:rsidRDefault="004407E0" w:rsidP="00D74B6F">
      <w:pPr>
        <w:pStyle w:val="ListParagraph"/>
        <w:numPr>
          <w:ilvl w:val="0"/>
          <w:numId w:val="17"/>
        </w:numPr>
        <w:jc w:val="both"/>
        <w:rPr>
          <w:rFonts w:ascii="Arial" w:hAnsi="Arial" w:cs="Arial"/>
          <w:color w:val="FF0000"/>
          <w:sz w:val="24"/>
          <w:szCs w:val="24"/>
        </w:rPr>
      </w:pPr>
      <w:r w:rsidRPr="00D74B6F">
        <w:rPr>
          <w:rFonts w:ascii="Arial" w:hAnsi="Arial" w:cs="Arial"/>
          <w:color w:val="FF0000"/>
          <w:sz w:val="24"/>
          <w:szCs w:val="24"/>
        </w:rPr>
        <w:t xml:space="preserve">The A&amp;E firms will be assigned to assess school damages, design </w:t>
      </w:r>
      <w:r w:rsidR="00D74B6F" w:rsidRPr="00D74B6F">
        <w:rPr>
          <w:rFonts w:ascii="Arial" w:hAnsi="Arial" w:cs="Arial"/>
          <w:color w:val="FF0000"/>
          <w:sz w:val="24"/>
          <w:szCs w:val="24"/>
        </w:rPr>
        <w:t>the</w:t>
      </w:r>
      <w:r w:rsidRPr="00D74B6F">
        <w:rPr>
          <w:rFonts w:ascii="Arial" w:hAnsi="Arial" w:cs="Arial"/>
          <w:color w:val="FF0000"/>
          <w:sz w:val="24"/>
          <w:szCs w:val="24"/>
        </w:rPr>
        <w:t xml:space="preserve"> construction</w:t>
      </w:r>
      <w:r w:rsidR="00D74B6F" w:rsidRPr="00D74B6F">
        <w:rPr>
          <w:rFonts w:ascii="Arial" w:hAnsi="Arial" w:cs="Arial"/>
          <w:color w:val="FF0000"/>
          <w:sz w:val="24"/>
          <w:szCs w:val="24"/>
        </w:rPr>
        <w:t>, school repairs/replacements/improvements, etc. pursuant to applicable codes and standards. D</w:t>
      </w:r>
      <w:r w:rsidRPr="00D74B6F">
        <w:rPr>
          <w:rFonts w:ascii="Arial" w:hAnsi="Arial" w:cs="Arial"/>
          <w:color w:val="FF0000"/>
          <w:sz w:val="24"/>
          <w:szCs w:val="24"/>
        </w:rPr>
        <w:t xml:space="preserve">etermine the Scope of Work and Cost Estimates </w:t>
      </w:r>
      <w:r w:rsidR="00D74B6F" w:rsidRPr="00D74B6F">
        <w:rPr>
          <w:rFonts w:ascii="Arial" w:hAnsi="Arial" w:cs="Arial"/>
          <w:color w:val="FF0000"/>
          <w:sz w:val="24"/>
          <w:szCs w:val="24"/>
        </w:rPr>
        <w:t xml:space="preserve">for each school, </w:t>
      </w:r>
      <w:r w:rsidRPr="00D74B6F">
        <w:rPr>
          <w:rFonts w:ascii="Arial" w:hAnsi="Arial" w:cs="Arial"/>
          <w:color w:val="FF0000"/>
          <w:sz w:val="24"/>
          <w:szCs w:val="24"/>
        </w:rPr>
        <w:t>including the hazard mitigation, among other tasks.</w:t>
      </w:r>
    </w:p>
    <w:p w14:paraId="44C351D2" w14:textId="7D1B1DEF" w:rsidR="004407E0" w:rsidRPr="00D74B6F" w:rsidRDefault="004407E0" w:rsidP="00D74B6F">
      <w:pPr>
        <w:pStyle w:val="ListParagraph"/>
        <w:ind w:left="1080"/>
        <w:jc w:val="both"/>
        <w:rPr>
          <w:rFonts w:ascii="Arial" w:hAnsi="Arial" w:cs="Arial"/>
          <w:color w:val="FF0000"/>
          <w:sz w:val="24"/>
          <w:szCs w:val="24"/>
        </w:rPr>
      </w:pPr>
      <w:r w:rsidRPr="00D74B6F">
        <w:rPr>
          <w:rFonts w:ascii="Arial" w:hAnsi="Arial" w:cs="Arial"/>
          <w:color w:val="FF0000"/>
          <w:sz w:val="24"/>
          <w:szCs w:val="24"/>
        </w:rPr>
        <w:t xml:space="preserve"> </w:t>
      </w:r>
    </w:p>
    <w:p w14:paraId="24C9E3D7" w14:textId="4521F543" w:rsidR="004407E0" w:rsidRPr="00D74B6F" w:rsidRDefault="00D74B6F" w:rsidP="00AE1B94">
      <w:pPr>
        <w:pStyle w:val="ListParagraph"/>
        <w:numPr>
          <w:ilvl w:val="0"/>
          <w:numId w:val="17"/>
        </w:numPr>
        <w:jc w:val="both"/>
        <w:rPr>
          <w:rFonts w:ascii="Arial" w:hAnsi="Arial" w:cs="Arial"/>
          <w:color w:val="FF0000"/>
          <w:sz w:val="24"/>
          <w:szCs w:val="24"/>
        </w:rPr>
      </w:pPr>
      <w:r w:rsidRPr="00D74B6F">
        <w:rPr>
          <w:rFonts w:ascii="Arial" w:hAnsi="Arial" w:cs="Arial"/>
          <w:color w:val="FF0000"/>
          <w:sz w:val="24"/>
          <w:szCs w:val="24"/>
        </w:rPr>
        <w:t>PRDE with the collaboration of the PMO and the A&amp;E teams.</w:t>
      </w:r>
    </w:p>
    <w:p w14:paraId="79F287F8" w14:textId="77777777" w:rsidR="00D74B6F" w:rsidRPr="00D74B6F" w:rsidRDefault="00D74B6F" w:rsidP="00D74B6F">
      <w:pPr>
        <w:pStyle w:val="ListParagraph"/>
        <w:rPr>
          <w:rFonts w:ascii="Arial" w:hAnsi="Arial" w:cs="Arial"/>
          <w:color w:val="FF0000"/>
          <w:sz w:val="24"/>
          <w:szCs w:val="24"/>
        </w:rPr>
      </w:pPr>
    </w:p>
    <w:p w14:paraId="42CAD24C" w14:textId="05409146" w:rsidR="00D74B6F" w:rsidRPr="00D74B6F" w:rsidRDefault="00D74B6F" w:rsidP="00AE1B94">
      <w:pPr>
        <w:pStyle w:val="ListParagraph"/>
        <w:numPr>
          <w:ilvl w:val="0"/>
          <w:numId w:val="17"/>
        </w:numPr>
        <w:jc w:val="both"/>
        <w:rPr>
          <w:rFonts w:ascii="Arial" w:hAnsi="Arial" w:cs="Arial"/>
          <w:color w:val="FF0000"/>
          <w:sz w:val="24"/>
          <w:szCs w:val="24"/>
        </w:rPr>
      </w:pPr>
      <w:r w:rsidRPr="00D74B6F">
        <w:rPr>
          <w:rFonts w:ascii="Arial" w:hAnsi="Arial" w:cs="Arial"/>
          <w:color w:val="FF0000"/>
          <w:sz w:val="24"/>
          <w:szCs w:val="24"/>
        </w:rPr>
        <w:t xml:space="preserve">PRDE will acquire said services pursuant to another procurement process. </w:t>
      </w:r>
    </w:p>
    <w:p w14:paraId="2F9A4944" w14:textId="77777777" w:rsidR="00EA780B" w:rsidRPr="00EA780B" w:rsidRDefault="00EA780B" w:rsidP="00E52785">
      <w:pPr>
        <w:pStyle w:val="ListParagraph"/>
        <w:jc w:val="both"/>
        <w:rPr>
          <w:rFonts w:ascii="Arial" w:hAnsi="Arial" w:cs="Arial"/>
          <w:sz w:val="24"/>
          <w:szCs w:val="24"/>
        </w:rPr>
      </w:pPr>
    </w:p>
    <w:p w14:paraId="0958BB4D" w14:textId="0E966A4D" w:rsidR="001B6145" w:rsidRPr="00D74B6F" w:rsidRDefault="0030340F" w:rsidP="00E52785">
      <w:pPr>
        <w:pStyle w:val="ListParagraph"/>
        <w:numPr>
          <w:ilvl w:val="0"/>
          <w:numId w:val="5"/>
        </w:numPr>
        <w:jc w:val="both"/>
        <w:rPr>
          <w:rFonts w:ascii="Arial" w:hAnsi="Arial" w:cs="Arial"/>
          <w:sz w:val="24"/>
          <w:szCs w:val="24"/>
        </w:rPr>
      </w:pPr>
      <w:r w:rsidRPr="00D74B6F">
        <w:rPr>
          <w:rFonts w:ascii="Arial" w:hAnsi="Arial" w:cs="Arial"/>
          <w:sz w:val="24"/>
          <w:szCs w:val="24"/>
        </w:rPr>
        <w:t xml:space="preserve">On pages 2 &amp; 9 of 97: RFP references work to be done regarding Earthquakes 4473 and COVID 4493 emergency declarations. Will any work regarding these two emergency declarations be postponed until a SOW agreement with FEMA is reached? </w:t>
      </w:r>
    </w:p>
    <w:p w14:paraId="20DCE165" w14:textId="77777777" w:rsidR="00197A87" w:rsidRPr="00197A87" w:rsidRDefault="00197A87" w:rsidP="00197A87">
      <w:pPr>
        <w:pStyle w:val="ListParagraph"/>
        <w:rPr>
          <w:rFonts w:ascii="Arial" w:hAnsi="Arial" w:cs="Arial"/>
          <w:sz w:val="24"/>
          <w:szCs w:val="24"/>
        </w:rPr>
      </w:pPr>
    </w:p>
    <w:p w14:paraId="3B78B5A2" w14:textId="70F5D9A9" w:rsidR="00197A87" w:rsidRPr="00197A87" w:rsidRDefault="00197A87" w:rsidP="00197A87">
      <w:pPr>
        <w:pStyle w:val="ListParagraph"/>
        <w:jc w:val="both"/>
        <w:rPr>
          <w:rFonts w:ascii="Arial" w:hAnsi="Arial" w:cs="Arial"/>
          <w:color w:val="FF0000"/>
          <w:sz w:val="24"/>
          <w:szCs w:val="24"/>
        </w:rPr>
      </w:pPr>
      <w:r>
        <w:rPr>
          <w:rFonts w:ascii="Arial" w:hAnsi="Arial" w:cs="Arial"/>
          <w:color w:val="FF0000"/>
          <w:sz w:val="24"/>
          <w:szCs w:val="24"/>
        </w:rPr>
        <w:t>Answer: As of this date no SOWs for permanent work for the Earthquake or the COVID emergencies have been yet presented to FEMA for approval.</w:t>
      </w:r>
      <w:r w:rsidR="00CA30BD">
        <w:rPr>
          <w:rFonts w:ascii="Arial" w:hAnsi="Arial" w:cs="Arial"/>
          <w:color w:val="FF0000"/>
          <w:sz w:val="24"/>
          <w:szCs w:val="24"/>
        </w:rPr>
        <w:t xml:space="preserve"> Permanent work plans related to those two emergencies will be prepared once FEMA has obligated funds for them. However, the chosen Proposer may be required to participate in assessments and other activities related to the earthquakes and/or COVID19. </w:t>
      </w:r>
    </w:p>
    <w:p w14:paraId="0546D4A7" w14:textId="77777777" w:rsidR="001B6145" w:rsidRPr="001B6145" w:rsidRDefault="001B6145" w:rsidP="00E52785">
      <w:pPr>
        <w:pStyle w:val="ListParagraph"/>
        <w:jc w:val="both"/>
        <w:rPr>
          <w:rFonts w:ascii="Arial" w:hAnsi="Arial" w:cs="Arial"/>
          <w:sz w:val="24"/>
          <w:szCs w:val="24"/>
        </w:rPr>
      </w:pPr>
    </w:p>
    <w:p w14:paraId="77FF46B8" w14:textId="79BAD819" w:rsidR="00987838" w:rsidRPr="00D74B6F" w:rsidRDefault="0030340F" w:rsidP="00E52785">
      <w:pPr>
        <w:pStyle w:val="ListParagraph"/>
        <w:numPr>
          <w:ilvl w:val="0"/>
          <w:numId w:val="5"/>
        </w:numPr>
        <w:jc w:val="both"/>
        <w:rPr>
          <w:rFonts w:ascii="Arial" w:hAnsi="Arial" w:cs="Arial"/>
          <w:sz w:val="24"/>
          <w:szCs w:val="24"/>
        </w:rPr>
      </w:pPr>
      <w:r w:rsidRPr="00D74B6F">
        <w:rPr>
          <w:rFonts w:ascii="Arial" w:hAnsi="Arial" w:cs="Arial"/>
          <w:sz w:val="24"/>
          <w:szCs w:val="24"/>
        </w:rPr>
        <w:t xml:space="preserve">As part of the Design Guidelines, is the selected entity responsible for performing any schematic design work? </w:t>
      </w:r>
    </w:p>
    <w:p w14:paraId="1001435A" w14:textId="1B81885F" w:rsidR="00272141" w:rsidRPr="00D74B6F" w:rsidRDefault="00272141" w:rsidP="00272141">
      <w:pPr>
        <w:pStyle w:val="ListParagraph"/>
        <w:jc w:val="both"/>
        <w:rPr>
          <w:rFonts w:ascii="Arial" w:hAnsi="Arial" w:cs="Arial"/>
          <w:sz w:val="24"/>
          <w:szCs w:val="24"/>
        </w:rPr>
      </w:pPr>
    </w:p>
    <w:p w14:paraId="53597296" w14:textId="17D3C9FC" w:rsidR="00272141" w:rsidRPr="00D74B6F" w:rsidRDefault="00272141" w:rsidP="00272141">
      <w:pPr>
        <w:pStyle w:val="ListParagraph"/>
        <w:jc w:val="both"/>
        <w:rPr>
          <w:rFonts w:ascii="Arial" w:hAnsi="Arial" w:cs="Arial"/>
          <w:color w:val="FF0000"/>
          <w:sz w:val="24"/>
          <w:szCs w:val="24"/>
        </w:rPr>
      </w:pPr>
      <w:r w:rsidRPr="00D74B6F">
        <w:rPr>
          <w:rFonts w:ascii="Arial" w:hAnsi="Arial" w:cs="Arial"/>
          <w:color w:val="FF0000"/>
          <w:sz w:val="24"/>
          <w:szCs w:val="24"/>
        </w:rPr>
        <w:t>Answer: The selected Proposer will be responsible for the supervision of the development of any design work</w:t>
      </w:r>
      <w:r w:rsidR="00D74B6F">
        <w:rPr>
          <w:rFonts w:ascii="Arial" w:hAnsi="Arial" w:cs="Arial"/>
          <w:color w:val="FF0000"/>
          <w:sz w:val="24"/>
          <w:szCs w:val="24"/>
        </w:rPr>
        <w:t xml:space="preserve"> and will collaborate with PRDE and the A&amp;E team in designing the schematic works on these design guidelines</w:t>
      </w:r>
      <w:r w:rsidRPr="00D74B6F">
        <w:rPr>
          <w:rFonts w:ascii="Arial" w:hAnsi="Arial" w:cs="Arial"/>
          <w:color w:val="FF0000"/>
          <w:sz w:val="24"/>
          <w:szCs w:val="24"/>
        </w:rPr>
        <w:t xml:space="preserve">. </w:t>
      </w:r>
    </w:p>
    <w:p w14:paraId="4B62963C" w14:textId="77777777" w:rsidR="00EA780B" w:rsidRPr="00EA780B" w:rsidRDefault="00EA780B" w:rsidP="00E52785">
      <w:pPr>
        <w:pStyle w:val="ListParagraph"/>
        <w:jc w:val="both"/>
        <w:rPr>
          <w:rFonts w:ascii="Arial" w:hAnsi="Arial" w:cs="Arial"/>
          <w:sz w:val="24"/>
          <w:szCs w:val="24"/>
        </w:rPr>
      </w:pPr>
    </w:p>
    <w:p w14:paraId="7B1F415D" w14:textId="41F945DA" w:rsidR="00EA780B" w:rsidRPr="00D74B6F" w:rsidRDefault="0030340F" w:rsidP="00E52785">
      <w:pPr>
        <w:pStyle w:val="ListParagraph"/>
        <w:numPr>
          <w:ilvl w:val="0"/>
          <w:numId w:val="5"/>
        </w:numPr>
        <w:jc w:val="both"/>
        <w:rPr>
          <w:rFonts w:ascii="Arial" w:hAnsi="Arial" w:cs="Arial"/>
          <w:sz w:val="24"/>
          <w:szCs w:val="24"/>
        </w:rPr>
      </w:pPr>
      <w:r w:rsidRPr="00D74B6F">
        <w:rPr>
          <w:rFonts w:ascii="Arial" w:hAnsi="Arial" w:cs="Arial"/>
          <w:sz w:val="24"/>
          <w:szCs w:val="24"/>
        </w:rPr>
        <w:t>Will the required construction inspection work fall under the responsibility of the Program Manager?</w:t>
      </w:r>
    </w:p>
    <w:p w14:paraId="1798B15B" w14:textId="2CEAD31D" w:rsidR="00987838" w:rsidRDefault="00987838" w:rsidP="00E52785">
      <w:pPr>
        <w:pStyle w:val="ListParagraph"/>
        <w:jc w:val="both"/>
        <w:rPr>
          <w:rFonts w:ascii="Arial" w:hAnsi="Arial" w:cs="Arial"/>
          <w:color w:val="FF0000"/>
          <w:sz w:val="24"/>
          <w:szCs w:val="24"/>
        </w:rPr>
      </w:pPr>
    </w:p>
    <w:p w14:paraId="71282A47" w14:textId="2A0F6303" w:rsidR="00197A87" w:rsidRDefault="00197A87" w:rsidP="00E52785">
      <w:pPr>
        <w:pStyle w:val="ListParagraph"/>
        <w:jc w:val="both"/>
        <w:rPr>
          <w:rFonts w:ascii="Arial" w:hAnsi="Arial" w:cs="Arial"/>
          <w:color w:val="FF0000"/>
          <w:sz w:val="24"/>
          <w:szCs w:val="24"/>
        </w:rPr>
      </w:pPr>
      <w:r>
        <w:rPr>
          <w:rFonts w:ascii="Arial" w:hAnsi="Arial" w:cs="Arial"/>
          <w:color w:val="FF0000"/>
          <w:sz w:val="24"/>
          <w:szCs w:val="24"/>
        </w:rPr>
        <w:lastRenderedPageBreak/>
        <w:t>Answer: Yes</w:t>
      </w:r>
    </w:p>
    <w:p w14:paraId="2B5643DB" w14:textId="77777777" w:rsidR="00197A87" w:rsidRPr="00197A87" w:rsidRDefault="00197A87" w:rsidP="00E52785">
      <w:pPr>
        <w:pStyle w:val="ListParagraph"/>
        <w:jc w:val="both"/>
        <w:rPr>
          <w:rFonts w:ascii="Arial" w:hAnsi="Arial" w:cs="Arial"/>
          <w:color w:val="FF0000"/>
          <w:sz w:val="24"/>
          <w:szCs w:val="24"/>
        </w:rPr>
      </w:pPr>
    </w:p>
    <w:p w14:paraId="21E13E11" w14:textId="277C3D4F" w:rsidR="00987838" w:rsidRPr="00D74B6F" w:rsidRDefault="0030340F" w:rsidP="00E52785">
      <w:pPr>
        <w:pStyle w:val="ListParagraph"/>
        <w:numPr>
          <w:ilvl w:val="0"/>
          <w:numId w:val="5"/>
        </w:numPr>
        <w:jc w:val="both"/>
        <w:rPr>
          <w:rFonts w:ascii="Arial" w:hAnsi="Arial" w:cs="Arial"/>
          <w:sz w:val="24"/>
          <w:szCs w:val="24"/>
        </w:rPr>
      </w:pPr>
      <w:r w:rsidRPr="00D74B6F">
        <w:rPr>
          <w:rFonts w:ascii="Arial" w:hAnsi="Arial" w:cs="Arial"/>
          <w:sz w:val="24"/>
          <w:szCs w:val="24"/>
        </w:rPr>
        <w:t xml:space="preserve">On page 9 &amp; 14 of 97: RFP reads: “…scope also includes the assistance in closeout of all contracts and grants.” Please confirm “scope” of assistance, and whether PMO is responsible for grant closeouts. </w:t>
      </w:r>
    </w:p>
    <w:p w14:paraId="6448B45F" w14:textId="543C94F3" w:rsidR="00CB7534" w:rsidRPr="00D74B6F" w:rsidRDefault="00CB7534" w:rsidP="00CB7534">
      <w:pPr>
        <w:pStyle w:val="ListParagraph"/>
        <w:jc w:val="both"/>
        <w:rPr>
          <w:rFonts w:ascii="Arial" w:hAnsi="Arial" w:cs="Arial"/>
          <w:sz w:val="24"/>
          <w:szCs w:val="24"/>
        </w:rPr>
      </w:pPr>
    </w:p>
    <w:p w14:paraId="1983FC54" w14:textId="3E278D52" w:rsidR="001B6145" w:rsidRDefault="00CB7534" w:rsidP="00CB7534">
      <w:pPr>
        <w:pStyle w:val="ListParagraph"/>
        <w:jc w:val="both"/>
        <w:rPr>
          <w:rFonts w:ascii="Arial" w:hAnsi="Arial" w:cs="Arial"/>
          <w:color w:val="FF0000"/>
          <w:sz w:val="24"/>
          <w:szCs w:val="24"/>
        </w:rPr>
      </w:pPr>
      <w:r w:rsidRPr="00D74B6F">
        <w:rPr>
          <w:rFonts w:ascii="Arial" w:hAnsi="Arial" w:cs="Arial"/>
          <w:color w:val="FF0000"/>
          <w:sz w:val="24"/>
          <w:szCs w:val="24"/>
        </w:rPr>
        <w:t>Answer: Yes, the PMO will be responsible for grant closeouts.</w:t>
      </w:r>
    </w:p>
    <w:p w14:paraId="0E654541" w14:textId="77777777" w:rsidR="00CB7534" w:rsidRPr="00CB7534" w:rsidRDefault="00CB7534" w:rsidP="00CB7534">
      <w:pPr>
        <w:pStyle w:val="ListParagraph"/>
        <w:jc w:val="both"/>
        <w:rPr>
          <w:rFonts w:ascii="Arial" w:hAnsi="Arial" w:cs="Arial"/>
          <w:color w:val="FF0000"/>
          <w:sz w:val="24"/>
          <w:szCs w:val="24"/>
        </w:rPr>
      </w:pPr>
    </w:p>
    <w:p w14:paraId="468C2270" w14:textId="62AA2BB9" w:rsidR="00987838" w:rsidRPr="003B4A77" w:rsidRDefault="0030340F" w:rsidP="00E52785">
      <w:pPr>
        <w:pStyle w:val="ListParagraph"/>
        <w:numPr>
          <w:ilvl w:val="0"/>
          <w:numId w:val="5"/>
        </w:numPr>
        <w:jc w:val="both"/>
        <w:rPr>
          <w:rFonts w:ascii="Arial" w:hAnsi="Arial" w:cs="Arial"/>
          <w:sz w:val="24"/>
          <w:szCs w:val="24"/>
        </w:rPr>
      </w:pPr>
      <w:r w:rsidRPr="003B4A77">
        <w:rPr>
          <w:rFonts w:ascii="Arial" w:hAnsi="Arial" w:cs="Arial"/>
          <w:sz w:val="24"/>
          <w:szCs w:val="24"/>
        </w:rPr>
        <w:t>Page 11 of 97: In considering the “…Environmental and Historic preservation impact of each project…”, is the PMO responsible for undertaking any of the pre-design efforts typical of a reconstruction project (like an Environmental Site Assessment, or a consultation with SHPO)?</w:t>
      </w:r>
    </w:p>
    <w:p w14:paraId="355C3E69" w14:textId="2ED312B2" w:rsidR="00D74B6F" w:rsidRDefault="00D74B6F" w:rsidP="00D74B6F">
      <w:pPr>
        <w:pStyle w:val="ListParagraph"/>
        <w:jc w:val="both"/>
        <w:rPr>
          <w:rFonts w:ascii="Arial" w:hAnsi="Arial" w:cs="Arial"/>
          <w:sz w:val="24"/>
          <w:szCs w:val="24"/>
          <w:highlight w:val="yellow"/>
        </w:rPr>
      </w:pPr>
    </w:p>
    <w:p w14:paraId="7280F441" w14:textId="4F768D69" w:rsidR="00D74B6F" w:rsidRPr="003B4A77" w:rsidRDefault="00D74B6F" w:rsidP="00D74B6F">
      <w:pPr>
        <w:pStyle w:val="ListParagraph"/>
        <w:jc w:val="both"/>
        <w:rPr>
          <w:rFonts w:ascii="Arial" w:hAnsi="Arial" w:cs="Arial"/>
          <w:color w:val="FF0000"/>
          <w:sz w:val="24"/>
          <w:szCs w:val="24"/>
        </w:rPr>
      </w:pPr>
      <w:r w:rsidRPr="003B4A77">
        <w:rPr>
          <w:rFonts w:ascii="Arial" w:hAnsi="Arial" w:cs="Arial"/>
          <w:color w:val="FF0000"/>
          <w:sz w:val="24"/>
          <w:szCs w:val="24"/>
        </w:rPr>
        <w:t xml:space="preserve">Answer: </w:t>
      </w:r>
      <w:r w:rsidR="003B4A77" w:rsidRPr="003B4A77">
        <w:rPr>
          <w:rFonts w:ascii="Arial" w:hAnsi="Arial" w:cs="Arial"/>
          <w:color w:val="FF0000"/>
          <w:sz w:val="24"/>
          <w:szCs w:val="24"/>
        </w:rPr>
        <w:t xml:space="preserve">Yes, the PMO will be responsible for undertaking the pre-design efforts related to the construction projects. </w:t>
      </w:r>
    </w:p>
    <w:p w14:paraId="541B1665" w14:textId="77777777" w:rsidR="00CB7534" w:rsidRPr="00EA780B" w:rsidRDefault="00CB7534" w:rsidP="00CB7534">
      <w:pPr>
        <w:pStyle w:val="ListParagraph"/>
        <w:jc w:val="both"/>
        <w:rPr>
          <w:rFonts w:ascii="Arial" w:hAnsi="Arial" w:cs="Arial"/>
          <w:sz w:val="24"/>
          <w:szCs w:val="24"/>
        </w:rPr>
      </w:pPr>
    </w:p>
    <w:p w14:paraId="3608A568" w14:textId="4A572EA6" w:rsidR="00987838" w:rsidRPr="003B4A77" w:rsidRDefault="0030340F" w:rsidP="00E52785">
      <w:pPr>
        <w:pStyle w:val="ListParagraph"/>
        <w:numPr>
          <w:ilvl w:val="0"/>
          <w:numId w:val="5"/>
        </w:numPr>
        <w:jc w:val="both"/>
        <w:rPr>
          <w:rFonts w:ascii="Arial" w:hAnsi="Arial" w:cs="Arial"/>
          <w:sz w:val="24"/>
          <w:szCs w:val="24"/>
        </w:rPr>
      </w:pPr>
      <w:r w:rsidRPr="003B4A77">
        <w:rPr>
          <w:rFonts w:ascii="Arial" w:hAnsi="Arial" w:cs="Arial"/>
          <w:sz w:val="24"/>
          <w:szCs w:val="24"/>
        </w:rPr>
        <w:t xml:space="preserve">Page 13 of 97: In coordinating and managing the “…relocation or occupancy efforts once construction is final…”, is the PMO responsible for the procuring and/or subcontracting of the moving companies? </w:t>
      </w:r>
    </w:p>
    <w:p w14:paraId="20EE348B" w14:textId="77777777" w:rsidR="00463A64" w:rsidRPr="00463A64" w:rsidRDefault="00463A64" w:rsidP="00463A64">
      <w:pPr>
        <w:pStyle w:val="ListParagraph"/>
        <w:rPr>
          <w:rFonts w:ascii="Arial" w:hAnsi="Arial" w:cs="Arial"/>
          <w:sz w:val="24"/>
          <w:szCs w:val="24"/>
        </w:rPr>
      </w:pPr>
    </w:p>
    <w:p w14:paraId="0DA57E62" w14:textId="30F7DA80" w:rsidR="00463A64" w:rsidRPr="00463A64" w:rsidRDefault="00463A64" w:rsidP="00463A64">
      <w:pPr>
        <w:pStyle w:val="ListParagraph"/>
        <w:jc w:val="both"/>
        <w:rPr>
          <w:rFonts w:ascii="Arial" w:hAnsi="Arial" w:cs="Arial"/>
          <w:color w:val="FF0000"/>
          <w:sz w:val="24"/>
          <w:szCs w:val="24"/>
        </w:rPr>
      </w:pPr>
      <w:r w:rsidRPr="003B4A77">
        <w:rPr>
          <w:rFonts w:ascii="Arial" w:hAnsi="Arial" w:cs="Arial"/>
          <w:color w:val="FF0000"/>
          <w:sz w:val="24"/>
          <w:szCs w:val="24"/>
        </w:rPr>
        <w:t>Answer: N</w:t>
      </w:r>
      <w:r w:rsidR="00F63C79" w:rsidRPr="003B4A77">
        <w:rPr>
          <w:rFonts w:ascii="Arial" w:hAnsi="Arial" w:cs="Arial"/>
          <w:color w:val="FF0000"/>
          <w:sz w:val="24"/>
          <w:szCs w:val="24"/>
        </w:rPr>
        <w:t xml:space="preserve">ot </w:t>
      </w:r>
      <w:proofErr w:type="gramStart"/>
      <w:r w:rsidR="00F63C79" w:rsidRPr="003B4A77">
        <w:rPr>
          <w:rFonts w:ascii="Arial" w:hAnsi="Arial" w:cs="Arial"/>
          <w:color w:val="FF0000"/>
          <w:sz w:val="24"/>
          <w:szCs w:val="24"/>
        </w:rPr>
        <w:t>at this time</w:t>
      </w:r>
      <w:proofErr w:type="gramEnd"/>
      <w:r w:rsidR="00F63C79" w:rsidRPr="003B4A77">
        <w:rPr>
          <w:rFonts w:ascii="Arial" w:hAnsi="Arial" w:cs="Arial"/>
          <w:color w:val="FF0000"/>
          <w:sz w:val="24"/>
          <w:szCs w:val="24"/>
        </w:rPr>
        <w:t>.</w:t>
      </w:r>
      <w:r w:rsidR="00F63C79">
        <w:rPr>
          <w:rFonts w:ascii="Arial" w:hAnsi="Arial" w:cs="Arial"/>
          <w:color w:val="FF0000"/>
          <w:sz w:val="24"/>
          <w:szCs w:val="24"/>
        </w:rPr>
        <w:t xml:space="preserve"> </w:t>
      </w:r>
    </w:p>
    <w:p w14:paraId="6391FF88" w14:textId="77777777" w:rsidR="001B6145" w:rsidRPr="00EA780B" w:rsidRDefault="001B6145" w:rsidP="00E52785">
      <w:pPr>
        <w:pStyle w:val="ListParagraph"/>
        <w:jc w:val="both"/>
        <w:rPr>
          <w:rFonts w:ascii="Arial" w:hAnsi="Arial" w:cs="Arial"/>
          <w:sz w:val="24"/>
          <w:szCs w:val="24"/>
        </w:rPr>
      </w:pPr>
    </w:p>
    <w:p w14:paraId="5D10EC59" w14:textId="1A9D3A69" w:rsidR="0030340F" w:rsidRPr="00C86C01" w:rsidRDefault="0030340F" w:rsidP="00E52785">
      <w:pPr>
        <w:pStyle w:val="ListParagraph"/>
        <w:numPr>
          <w:ilvl w:val="0"/>
          <w:numId w:val="5"/>
        </w:numPr>
        <w:jc w:val="both"/>
        <w:rPr>
          <w:rFonts w:ascii="Arial" w:hAnsi="Arial" w:cs="Arial"/>
          <w:sz w:val="24"/>
          <w:szCs w:val="24"/>
        </w:rPr>
      </w:pPr>
      <w:r w:rsidRPr="00C86C01">
        <w:rPr>
          <w:rFonts w:ascii="Arial" w:hAnsi="Arial" w:cs="Arial"/>
          <w:sz w:val="24"/>
          <w:szCs w:val="24"/>
        </w:rPr>
        <w:t>With respect to taxes, a. Will PMO subcontractors be exempt from the B2B tax? b. Will the PMO fees be subject to the Government of Puerto Rico’s 1-1/2% Special Tax (“</w:t>
      </w:r>
      <w:proofErr w:type="spellStart"/>
      <w:r w:rsidRPr="00C86C01">
        <w:rPr>
          <w:rFonts w:ascii="Arial" w:hAnsi="Arial" w:cs="Arial"/>
          <w:sz w:val="24"/>
          <w:szCs w:val="24"/>
        </w:rPr>
        <w:t>Aportación</w:t>
      </w:r>
      <w:proofErr w:type="spellEnd"/>
      <w:r w:rsidRPr="00C86C01">
        <w:rPr>
          <w:rFonts w:ascii="Arial" w:hAnsi="Arial" w:cs="Arial"/>
          <w:sz w:val="24"/>
          <w:szCs w:val="24"/>
        </w:rPr>
        <w:t xml:space="preserve"> Especial”) on professional services?</w:t>
      </w:r>
    </w:p>
    <w:p w14:paraId="1CD67C74" w14:textId="6B712B5B" w:rsidR="00272141" w:rsidRDefault="00272141" w:rsidP="00272141">
      <w:pPr>
        <w:pStyle w:val="ListParagraph"/>
        <w:jc w:val="both"/>
        <w:rPr>
          <w:rFonts w:ascii="Arial" w:hAnsi="Arial" w:cs="Arial"/>
          <w:sz w:val="24"/>
          <w:szCs w:val="24"/>
          <w:highlight w:val="yellow"/>
        </w:rPr>
      </w:pPr>
    </w:p>
    <w:p w14:paraId="6F992B41" w14:textId="41C48516" w:rsidR="00272141" w:rsidRPr="00272141" w:rsidRDefault="00272141" w:rsidP="00272141">
      <w:pPr>
        <w:pStyle w:val="ListParagraph"/>
        <w:jc w:val="both"/>
        <w:rPr>
          <w:rFonts w:ascii="Arial" w:hAnsi="Arial" w:cs="Arial"/>
          <w:color w:val="FF0000"/>
          <w:sz w:val="24"/>
          <w:szCs w:val="24"/>
        </w:rPr>
      </w:pPr>
      <w:r w:rsidRPr="00272141">
        <w:rPr>
          <w:rFonts w:ascii="Arial" w:hAnsi="Arial" w:cs="Arial"/>
          <w:color w:val="FF0000"/>
          <w:sz w:val="24"/>
          <w:szCs w:val="24"/>
        </w:rPr>
        <w:t xml:space="preserve">Answer: </w:t>
      </w:r>
      <w:r w:rsidR="00C86C01">
        <w:rPr>
          <w:rFonts w:ascii="Arial" w:hAnsi="Arial" w:cs="Arial"/>
          <w:color w:val="FF0000"/>
          <w:sz w:val="24"/>
          <w:szCs w:val="24"/>
        </w:rPr>
        <w:t xml:space="preserve">The PMO is responsible for compliance with all tax requirements imposed by the Puerto Rico Treasury Department. </w:t>
      </w:r>
      <w:r w:rsidRPr="00272141">
        <w:rPr>
          <w:rFonts w:ascii="Arial" w:hAnsi="Arial" w:cs="Arial"/>
          <w:color w:val="FF0000"/>
          <w:sz w:val="24"/>
          <w:szCs w:val="24"/>
        </w:rPr>
        <w:t xml:space="preserve">PRDE is not aware of any exemptions to the B2B tax and the 1 ½% Special tax on professional services. </w:t>
      </w:r>
    </w:p>
    <w:p w14:paraId="1FCB050F" w14:textId="77777777" w:rsidR="00EA780B" w:rsidRPr="00EA780B" w:rsidRDefault="00EA780B" w:rsidP="00E52785">
      <w:pPr>
        <w:pStyle w:val="ListParagraph"/>
        <w:jc w:val="both"/>
        <w:rPr>
          <w:rFonts w:ascii="Arial" w:hAnsi="Arial" w:cs="Arial"/>
          <w:sz w:val="24"/>
          <w:szCs w:val="24"/>
        </w:rPr>
      </w:pPr>
    </w:p>
    <w:p w14:paraId="1260358C" w14:textId="20B7E252" w:rsidR="00987838" w:rsidRPr="00EA780B" w:rsidRDefault="00987838" w:rsidP="00E52785">
      <w:pPr>
        <w:jc w:val="both"/>
        <w:rPr>
          <w:rFonts w:ascii="Arial" w:hAnsi="Arial" w:cs="Arial"/>
          <w:b/>
          <w:bCs/>
          <w:sz w:val="24"/>
          <w:szCs w:val="24"/>
        </w:rPr>
      </w:pPr>
      <w:r w:rsidRPr="00EA780B">
        <w:rPr>
          <w:rFonts w:ascii="Arial" w:hAnsi="Arial" w:cs="Arial"/>
          <w:b/>
          <w:bCs/>
          <w:sz w:val="24"/>
          <w:szCs w:val="24"/>
        </w:rPr>
        <w:t xml:space="preserve">III: </w:t>
      </w:r>
      <w:r w:rsidR="0029471C">
        <w:rPr>
          <w:rFonts w:ascii="Arial" w:hAnsi="Arial" w:cs="Arial"/>
          <w:b/>
          <w:bCs/>
          <w:sz w:val="24"/>
          <w:szCs w:val="24"/>
        </w:rPr>
        <w:t>Inquiry No.</w:t>
      </w:r>
      <w:r w:rsidR="003B096B">
        <w:rPr>
          <w:rFonts w:ascii="Arial" w:hAnsi="Arial" w:cs="Arial"/>
          <w:b/>
          <w:bCs/>
          <w:sz w:val="24"/>
          <w:szCs w:val="24"/>
        </w:rPr>
        <w:t xml:space="preserve"> 3</w:t>
      </w:r>
      <w:r w:rsidR="00066145" w:rsidRPr="00EA780B">
        <w:rPr>
          <w:rFonts w:ascii="Arial" w:hAnsi="Arial" w:cs="Arial"/>
          <w:b/>
          <w:bCs/>
          <w:sz w:val="24"/>
          <w:szCs w:val="24"/>
        </w:rPr>
        <w:t xml:space="preserve"> </w:t>
      </w:r>
    </w:p>
    <w:p w14:paraId="1B1C1F6C" w14:textId="7304EC54" w:rsidR="00066145" w:rsidRPr="00272141" w:rsidRDefault="00066145" w:rsidP="00E52785">
      <w:pPr>
        <w:pStyle w:val="ListParagraph"/>
        <w:numPr>
          <w:ilvl w:val="0"/>
          <w:numId w:val="6"/>
        </w:numPr>
        <w:jc w:val="both"/>
        <w:rPr>
          <w:rFonts w:ascii="Arial" w:hAnsi="Arial" w:cs="Arial"/>
          <w:sz w:val="24"/>
          <w:szCs w:val="24"/>
        </w:rPr>
      </w:pPr>
      <w:r w:rsidRPr="00272141">
        <w:rPr>
          <w:rFonts w:ascii="Arial" w:hAnsi="Arial" w:cs="Arial"/>
          <w:sz w:val="24"/>
          <w:szCs w:val="24"/>
        </w:rPr>
        <w:t xml:space="preserve">Due to the short time frame provided for questions, we would like to know if an extension is possible. </w:t>
      </w:r>
    </w:p>
    <w:p w14:paraId="1EEB503F" w14:textId="7E8F1EDB" w:rsidR="001B6145" w:rsidRDefault="001B6145" w:rsidP="00E52785">
      <w:pPr>
        <w:pStyle w:val="ListParagraph"/>
        <w:jc w:val="both"/>
        <w:rPr>
          <w:rFonts w:ascii="Arial" w:hAnsi="Arial" w:cs="Arial"/>
          <w:sz w:val="24"/>
          <w:szCs w:val="24"/>
        </w:rPr>
      </w:pPr>
    </w:p>
    <w:p w14:paraId="539FB42A" w14:textId="5BB5063D" w:rsidR="00272141" w:rsidRDefault="00272141" w:rsidP="00E52785">
      <w:pPr>
        <w:pStyle w:val="ListParagraph"/>
        <w:jc w:val="both"/>
        <w:rPr>
          <w:rFonts w:ascii="Arial" w:hAnsi="Arial" w:cs="Arial"/>
          <w:color w:val="FF0000"/>
          <w:sz w:val="24"/>
          <w:szCs w:val="24"/>
        </w:rPr>
      </w:pPr>
      <w:r>
        <w:rPr>
          <w:rFonts w:ascii="Arial" w:hAnsi="Arial" w:cs="Arial"/>
          <w:color w:val="FF0000"/>
          <w:sz w:val="24"/>
          <w:szCs w:val="24"/>
        </w:rPr>
        <w:t xml:space="preserve">Answer: An extension of time </w:t>
      </w:r>
      <w:r w:rsidR="00E059C6">
        <w:rPr>
          <w:rFonts w:ascii="Arial" w:hAnsi="Arial" w:cs="Arial"/>
          <w:color w:val="FF0000"/>
          <w:sz w:val="24"/>
          <w:szCs w:val="24"/>
        </w:rPr>
        <w:t xml:space="preserve">for proposals submittal </w:t>
      </w:r>
      <w:r>
        <w:rPr>
          <w:rFonts w:ascii="Arial" w:hAnsi="Arial" w:cs="Arial"/>
          <w:color w:val="FF0000"/>
          <w:sz w:val="24"/>
          <w:szCs w:val="24"/>
        </w:rPr>
        <w:t xml:space="preserve">has already been granted. </w:t>
      </w:r>
    </w:p>
    <w:p w14:paraId="5C464DF2" w14:textId="77777777" w:rsidR="00272141" w:rsidRPr="00272141" w:rsidRDefault="00272141" w:rsidP="00E52785">
      <w:pPr>
        <w:pStyle w:val="ListParagraph"/>
        <w:jc w:val="both"/>
        <w:rPr>
          <w:rFonts w:ascii="Arial" w:hAnsi="Arial" w:cs="Arial"/>
          <w:color w:val="FF0000"/>
          <w:sz w:val="24"/>
          <w:szCs w:val="24"/>
        </w:rPr>
      </w:pPr>
    </w:p>
    <w:p w14:paraId="64DCD303" w14:textId="447252EF" w:rsidR="00066145" w:rsidRDefault="00066145" w:rsidP="00E52785">
      <w:pPr>
        <w:pStyle w:val="ListParagraph"/>
        <w:numPr>
          <w:ilvl w:val="0"/>
          <w:numId w:val="6"/>
        </w:numPr>
        <w:jc w:val="both"/>
        <w:rPr>
          <w:rFonts w:ascii="Arial" w:hAnsi="Arial" w:cs="Arial"/>
          <w:sz w:val="24"/>
          <w:szCs w:val="24"/>
        </w:rPr>
      </w:pPr>
      <w:r w:rsidRPr="00EA780B">
        <w:rPr>
          <w:rFonts w:ascii="Arial" w:hAnsi="Arial" w:cs="Arial"/>
          <w:sz w:val="24"/>
          <w:szCs w:val="24"/>
        </w:rPr>
        <w:t>Due to the COVID19 pandemic, available space at the Puerto Rico Department of Education may be a constrain so we would like to know if proponents should provide office space for the resources involved in the project.</w:t>
      </w:r>
    </w:p>
    <w:p w14:paraId="06C4164A" w14:textId="77777777" w:rsidR="001B6145" w:rsidRPr="001B6145" w:rsidRDefault="001B6145" w:rsidP="00E52785">
      <w:pPr>
        <w:pStyle w:val="ListParagraph"/>
        <w:jc w:val="both"/>
        <w:rPr>
          <w:rFonts w:ascii="Arial" w:hAnsi="Arial" w:cs="Arial"/>
          <w:sz w:val="24"/>
          <w:szCs w:val="24"/>
        </w:rPr>
      </w:pPr>
    </w:p>
    <w:p w14:paraId="56A68E9F" w14:textId="77777777" w:rsidR="00B65020" w:rsidRDefault="00B65020" w:rsidP="00E52785">
      <w:pPr>
        <w:pStyle w:val="ListParagraph"/>
        <w:jc w:val="both"/>
        <w:rPr>
          <w:rFonts w:ascii="Arial" w:hAnsi="Arial" w:cs="Arial"/>
          <w:color w:val="FF0000"/>
          <w:sz w:val="24"/>
          <w:szCs w:val="24"/>
        </w:rPr>
      </w:pPr>
      <w:r>
        <w:rPr>
          <w:rFonts w:ascii="Arial" w:hAnsi="Arial" w:cs="Arial"/>
          <w:color w:val="FF0000"/>
          <w:sz w:val="24"/>
          <w:szCs w:val="24"/>
        </w:rPr>
        <w:lastRenderedPageBreak/>
        <w:t xml:space="preserve">Answer: Proposers are expected to procure their own offices outside of the PRDE facilities, preferably close to PRDE’s Central Offices. PRDE will not be providing office space to the selected Proposer(s). </w:t>
      </w:r>
    </w:p>
    <w:p w14:paraId="70E470B0" w14:textId="6CA37AAF" w:rsidR="001B6145" w:rsidRPr="00B65020" w:rsidRDefault="00B65020" w:rsidP="00E52785">
      <w:pPr>
        <w:pStyle w:val="ListParagraph"/>
        <w:jc w:val="both"/>
        <w:rPr>
          <w:rFonts w:ascii="Arial" w:hAnsi="Arial" w:cs="Arial"/>
          <w:color w:val="FF0000"/>
          <w:sz w:val="24"/>
          <w:szCs w:val="24"/>
        </w:rPr>
      </w:pPr>
      <w:r>
        <w:rPr>
          <w:rFonts w:ascii="Arial" w:hAnsi="Arial" w:cs="Arial"/>
          <w:color w:val="FF0000"/>
          <w:sz w:val="24"/>
          <w:szCs w:val="24"/>
        </w:rPr>
        <w:t xml:space="preserve"> </w:t>
      </w:r>
    </w:p>
    <w:p w14:paraId="013F4BED" w14:textId="0C791D1F" w:rsidR="00066145" w:rsidRDefault="00066145" w:rsidP="00E52785">
      <w:pPr>
        <w:pStyle w:val="ListParagraph"/>
        <w:numPr>
          <w:ilvl w:val="0"/>
          <w:numId w:val="6"/>
        </w:numPr>
        <w:jc w:val="both"/>
        <w:rPr>
          <w:rFonts w:ascii="Arial" w:hAnsi="Arial" w:cs="Arial"/>
          <w:sz w:val="24"/>
          <w:szCs w:val="24"/>
        </w:rPr>
      </w:pPr>
      <w:r w:rsidRPr="00EA780B">
        <w:rPr>
          <w:rFonts w:ascii="Arial" w:hAnsi="Arial" w:cs="Arial"/>
          <w:sz w:val="24"/>
          <w:szCs w:val="24"/>
        </w:rPr>
        <w:t xml:space="preserve"> Is there is a specific education/experience requirement for each of the positions included in the conceptual organizational chart included in the RFP. </w:t>
      </w:r>
    </w:p>
    <w:p w14:paraId="1D5EEFE7" w14:textId="77777777" w:rsidR="00CA30BD" w:rsidRDefault="00CA30BD" w:rsidP="00CA30BD">
      <w:pPr>
        <w:pStyle w:val="ListParagraph"/>
        <w:jc w:val="both"/>
        <w:rPr>
          <w:rFonts w:ascii="Arial" w:hAnsi="Arial" w:cs="Arial"/>
          <w:sz w:val="24"/>
          <w:szCs w:val="24"/>
        </w:rPr>
      </w:pPr>
    </w:p>
    <w:p w14:paraId="5EB9CED6" w14:textId="394E4B44" w:rsidR="00B65020" w:rsidRPr="00B65020" w:rsidRDefault="00B65020" w:rsidP="00B65020">
      <w:pPr>
        <w:pStyle w:val="ListParagraph"/>
        <w:jc w:val="both"/>
        <w:rPr>
          <w:rFonts w:ascii="Arial" w:hAnsi="Arial" w:cs="Arial"/>
          <w:color w:val="FF0000"/>
          <w:sz w:val="24"/>
          <w:szCs w:val="24"/>
        </w:rPr>
      </w:pPr>
      <w:r>
        <w:rPr>
          <w:rFonts w:ascii="Arial" w:hAnsi="Arial" w:cs="Arial"/>
          <w:color w:val="FF0000"/>
          <w:sz w:val="24"/>
          <w:szCs w:val="24"/>
        </w:rPr>
        <w:t>Answer: There are no specific education/experience requirement for each of the positions included in the conceptual organizational chart. However,</w:t>
      </w:r>
      <w:r w:rsidR="006A2109">
        <w:rPr>
          <w:rFonts w:ascii="Arial" w:hAnsi="Arial" w:cs="Arial"/>
          <w:color w:val="FF0000"/>
          <w:sz w:val="24"/>
          <w:szCs w:val="24"/>
        </w:rPr>
        <w:t xml:space="preserve"> Proposer must provide evidence of proficiency of</w:t>
      </w:r>
      <w:r>
        <w:rPr>
          <w:rFonts w:ascii="Arial" w:hAnsi="Arial" w:cs="Arial"/>
          <w:color w:val="FF0000"/>
          <w:sz w:val="24"/>
          <w:szCs w:val="24"/>
        </w:rPr>
        <w:t xml:space="preserve"> each person occupying said positions</w:t>
      </w:r>
      <w:r w:rsidR="006A2109">
        <w:rPr>
          <w:rFonts w:ascii="Arial" w:hAnsi="Arial" w:cs="Arial"/>
          <w:color w:val="FF0000"/>
          <w:sz w:val="24"/>
          <w:szCs w:val="24"/>
        </w:rPr>
        <w:t>. The persons</w:t>
      </w:r>
      <w:r>
        <w:rPr>
          <w:rFonts w:ascii="Arial" w:hAnsi="Arial" w:cs="Arial"/>
          <w:color w:val="FF0000"/>
          <w:sz w:val="24"/>
          <w:szCs w:val="24"/>
        </w:rPr>
        <w:t xml:space="preserve"> should have proven and relevant education and/or experience for the specific work he/she shall be rendering. </w:t>
      </w:r>
    </w:p>
    <w:p w14:paraId="4867107C" w14:textId="77777777" w:rsidR="001B6145" w:rsidRPr="00EA780B" w:rsidRDefault="001B6145" w:rsidP="00E52785">
      <w:pPr>
        <w:pStyle w:val="ListParagraph"/>
        <w:jc w:val="both"/>
        <w:rPr>
          <w:rFonts w:ascii="Arial" w:hAnsi="Arial" w:cs="Arial"/>
          <w:sz w:val="24"/>
          <w:szCs w:val="24"/>
        </w:rPr>
      </w:pPr>
    </w:p>
    <w:p w14:paraId="406F74F0" w14:textId="19CD5A72" w:rsidR="001B6145" w:rsidRDefault="00066145" w:rsidP="00E52785">
      <w:pPr>
        <w:pStyle w:val="ListParagraph"/>
        <w:numPr>
          <w:ilvl w:val="0"/>
          <w:numId w:val="6"/>
        </w:numPr>
        <w:jc w:val="both"/>
        <w:rPr>
          <w:rFonts w:ascii="Arial" w:hAnsi="Arial" w:cs="Arial"/>
          <w:sz w:val="24"/>
          <w:szCs w:val="24"/>
        </w:rPr>
      </w:pPr>
      <w:r w:rsidRPr="00EA780B">
        <w:rPr>
          <w:rFonts w:ascii="Arial" w:hAnsi="Arial" w:cs="Arial"/>
          <w:sz w:val="24"/>
          <w:szCs w:val="24"/>
        </w:rPr>
        <w:t>It is our understanding that to comply with Law 173; the professional (engineer or architect) must have a valid professional engineer’s or architect license, please confirm.</w:t>
      </w:r>
    </w:p>
    <w:p w14:paraId="76137CAF" w14:textId="64A34B65" w:rsidR="00703763" w:rsidRDefault="00703763" w:rsidP="00703763">
      <w:pPr>
        <w:pStyle w:val="ListParagraph"/>
        <w:jc w:val="both"/>
        <w:rPr>
          <w:rFonts w:ascii="Arial" w:hAnsi="Arial" w:cs="Arial"/>
          <w:sz w:val="24"/>
          <w:szCs w:val="24"/>
        </w:rPr>
      </w:pPr>
    </w:p>
    <w:p w14:paraId="67904B6A" w14:textId="7A7CA5CF" w:rsidR="00703763" w:rsidRPr="00703763" w:rsidRDefault="00703763" w:rsidP="00703763">
      <w:pPr>
        <w:pStyle w:val="ListParagraph"/>
        <w:jc w:val="both"/>
        <w:rPr>
          <w:rFonts w:ascii="Arial" w:hAnsi="Arial" w:cs="Arial"/>
          <w:color w:val="FF0000"/>
          <w:sz w:val="24"/>
          <w:szCs w:val="24"/>
        </w:rPr>
      </w:pPr>
      <w:r>
        <w:rPr>
          <w:rFonts w:ascii="Arial" w:hAnsi="Arial" w:cs="Arial"/>
          <w:color w:val="FF0000"/>
          <w:sz w:val="24"/>
          <w:szCs w:val="24"/>
        </w:rPr>
        <w:t xml:space="preserve">Answer: Proposers are expected to use the services of licensed engineers or architects as </w:t>
      </w:r>
      <w:r w:rsidR="00CA30BD">
        <w:rPr>
          <w:rFonts w:ascii="Arial" w:hAnsi="Arial" w:cs="Arial"/>
          <w:color w:val="FF0000"/>
          <w:sz w:val="24"/>
          <w:szCs w:val="24"/>
        </w:rPr>
        <w:t xml:space="preserve">may </w:t>
      </w:r>
      <w:r>
        <w:rPr>
          <w:rFonts w:ascii="Arial" w:hAnsi="Arial" w:cs="Arial"/>
          <w:color w:val="FF0000"/>
          <w:sz w:val="24"/>
          <w:szCs w:val="24"/>
        </w:rPr>
        <w:t xml:space="preserve">be required under Law 173 of 1988. </w:t>
      </w:r>
    </w:p>
    <w:p w14:paraId="016CA7D6" w14:textId="77777777" w:rsidR="001B6145" w:rsidRPr="00EA780B" w:rsidRDefault="001B6145" w:rsidP="00E52785">
      <w:pPr>
        <w:pStyle w:val="ListParagraph"/>
        <w:jc w:val="both"/>
        <w:rPr>
          <w:rFonts w:ascii="Arial" w:hAnsi="Arial" w:cs="Arial"/>
          <w:sz w:val="24"/>
          <w:szCs w:val="24"/>
        </w:rPr>
      </w:pPr>
    </w:p>
    <w:p w14:paraId="163429F0" w14:textId="35EEFFE6" w:rsidR="001B6145" w:rsidRDefault="00066145" w:rsidP="00E52785">
      <w:pPr>
        <w:pStyle w:val="ListParagraph"/>
        <w:numPr>
          <w:ilvl w:val="0"/>
          <w:numId w:val="6"/>
        </w:numPr>
        <w:jc w:val="both"/>
        <w:rPr>
          <w:rFonts w:ascii="Arial" w:hAnsi="Arial" w:cs="Arial"/>
          <w:sz w:val="24"/>
          <w:szCs w:val="24"/>
        </w:rPr>
      </w:pPr>
      <w:r w:rsidRPr="00EA780B">
        <w:rPr>
          <w:rFonts w:ascii="Arial" w:hAnsi="Arial" w:cs="Arial"/>
          <w:sz w:val="24"/>
          <w:szCs w:val="24"/>
        </w:rPr>
        <w:t xml:space="preserve">What are the experience requirements of these professionals (engineers, architects program managers, project managers, accountants / CPA’s)? </w:t>
      </w:r>
    </w:p>
    <w:p w14:paraId="2CDBE26A" w14:textId="0A89B768" w:rsidR="006A2109" w:rsidRDefault="006A2109" w:rsidP="006A2109">
      <w:pPr>
        <w:pStyle w:val="ListParagraph"/>
        <w:jc w:val="both"/>
        <w:rPr>
          <w:rFonts w:ascii="Arial" w:hAnsi="Arial" w:cs="Arial"/>
          <w:sz w:val="24"/>
          <w:szCs w:val="24"/>
        </w:rPr>
      </w:pPr>
    </w:p>
    <w:p w14:paraId="604DBB6A" w14:textId="39B2CA73" w:rsidR="006A2109" w:rsidRPr="006A2109" w:rsidRDefault="006A2109" w:rsidP="006A2109">
      <w:pPr>
        <w:pStyle w:val="ListParagraph"/>
        <w:jc w:val="both"/>
        <w:rPr>
          <w:rFonts w:ascii="Arial" w:hAnsi="Arial" w:cs="Arial"/>
          <w:color w:val="FF0000"/>
          <w:sz w:val="24"/>
          <w:szCs w:val="24"/>
        </w:rPr>
      </w:pPr>
      <w:r>
        <w:rPr>
          <w:rFonts w:ascii="Arial" w:hAnsi="Arial" w:cs="Arial"/>
          <w:color w:val="FF0000"/>
          <w:sz w:val="24"/>
          <w:szCs w:val="24"/>
        </w:rPr>
        <w:t>Answer: Again, there are o specific experience requirements for these professionals</w:t>
      </w:r>
      <w:r w:rsidR="00CA30BD">
        <w:rPr>
          <w:rFonts w:ascii="Arial" w:hAnsi="Arial" w:cs="Arial"/>
          <w:color w:val="FF0000"/>
          <w:sz w:val="24"/>
          <w:szCs w:val="24"/>
        </w:rPr>
        <w:t xml:space="preserve"> (except as may be required by Law 173 of 1988)</w:t>
      </w:r>
      <w:r>
        <w:rPr>
          <w:rFonts w:ascii="Arial" w:hAnsi="Arial" w:cs="Arial"/>
          <w:color w:val="FF0000"/>
          <w:sz w:val="24"/>
          <w:szCs w:val="24"/>
        </w:rPr>
        <w:t xml:space="preserve"> but proposers must provide information on education and previous experience of this personnel. </w:t>
      </w:r>
    </w:p>
    <w:p w14:paraId="76B1987F" w14:textId="77777777" w:rsidR="001B6145" w:rsidRPr="00EA780B" w:rsidRDefault="001B6145" w:rsidP="00E52785">
      <w:pPr>
        <w:pStyle w:val="ListParagraph"/>
        <w:jc w:val="both"/>
        <w:rPr>
          <w:rFonts w:ascii="Arial" w:hAnsi="Arial" w:cs="Arial"/>
          <w:sz w:val="24"/>
          <w:szCs w:val="24"/>
        </w:rPr>
      </w:pPr>
    </w:p>
    <w:p w14:paraId="768C4B34" w14:textId="50E03F5B" w:rsidR="001B6145" w:rsidRDefault="00066145" w:rsidP="00E52785">
      <w:pPr>
        <w:pStyle w:val="ListParagraph"/>
        <w:numPr>
          <w:ilvl w:val="0"/>
          <w:numId w:val="6"/>
        </w:numPr>
        <w:jc w:val="both"/>
        <w:rPr>
          <w:rFonts w:ascii="Arial" w:hAnsi="Arial" w:cs="Arial"/>
          <w:sz w:val="24"/>
          <w:szCs w:val="24"/>
        </w:rPr>
      </w:pPr>
      <w:r w:rsidRPr="00EA780B">
        <w:rPr>
          <w:rFonts w:ascii="Arial" w:hAnsi="Arial" w:cs="Arial"/>
          <w:sz w:val="24"/>
          <w:szCs w:val="24"/>
        </w:rPr>
        <w:t>Can we modify the Project Organization Chart to provide more details on the intended project approach and operations?</w:t>
      </w:r>
    </w:p>
    <w:p w14:paraId="70B3F8C5" w14:textId="77777777" w:rsidR="001B6145" w:rsidRPr="001B6145" w:rsidRDefault="001B6145" w:rsidP="00E52785">
      <w:pPr>
        <w:pStyle w:val="ListParagraph"/>
        <w:jc w:val="both"/>
        <w:rPr>
          <w:rFonts w:ascii="Arial" w:hAnsi="Arial" w:cs="Arial"/>
          <w:sz w:val="24"/>
          <w:szCs w:val="24"/>
        </w:rPr>
      </w:pPr>
    </w:p>
    <w:p w14:paraId="45EB58A1" w14:textId="12362E02" w:rsidR="001B6145" w:rsidRDefault="006A2109" w:rsidP="00E52785">
      <w:pPr>
        <w:pStyle w:val="ListParagraph"/>
        <w:jc w:val="both"/>
        <w:rPr>
          <w:rFonts w:ascii="Arial" w:hAnsi="Arial" w:cs="Arial"/>
          <w:color w:val="FF0000"/>
          <w:sz w:val="24"/>
          <w:szCs w:val="24"/>
        </w:rPr>
      </w:pPr>
      <w:r>
        <w:rPr>
          <w:rFonts w:ascii="Arial" w:hAnsi="Arial" w:cs="Arial"/>
          <w:color w:val="FF0000"/>
          <w:sz w:val="24"/>
          <w:szCs w:val="24"/>
        </w:rPr>
        <w:t xml:space="preserve">Answer: </w:t>
      </w:r>
      <w:r w:rsidR="006F71BF">
        <w:rPr>
          <w:rFonts w:ascii="Arial" w:hAnsi="Arial" w:cs="Arial"/>
          <w:color w:val="FF0000"/>
          <w:sz w:val="24"/>
          <w:szCs w:val="24"/>
        </w:rPr>
        <w:t>Yes.</w:t>
      </w:r>
    </w:p>
    <w:p w14:paraId="1261C7C4" w14:textId="77777777" w:rsidR="006F71BF" w:rsidRPr="006F71BF" w:rsidRDefault="006F71BF" w:rsidP="00E52785">
      <w:pPr>
        <w:pStyle w:val="ListParagraph"/>
        <w:jc w:val="both"/>
        <w:rPr>
          <w:rFonts w:ascii="Arial" w:hAnsi="Arial" w:cs="Arial"/>
          <w:color w:val="FF0000"/>
          <w:sz w:val="24"/>
          <w:szCs w:val="24"/>
        </w:rPr>
      </w:pPr>
    </w:p>
    <w:p w14:paraId="67FEF886" w14:textId="10E67FBC" w:rsidR="00455787" w:rsidRDefault="00455787" w:rsidP="00E52785">
      <w:pPr>
        <w:pStyle w:val="ListParagraph"/>
        <w:numPr>
          <w:ilvl w:val="0"/>
          <w:numId w:val="6"/>
        </w:numPr>
        <w:jc w:val="both"/>
        <w:rPr>
          <w:rFonts w:ascii="Arial" w:hAnsi="Arial" w:cs="Arial"/>
          <w:sz w:val="24"/>
          <w:szCs w:val="24"/>
        </w:rPr>
      </w:pPr>
      <w:r w:rsidRPr="00EA780B">
        <w:rPr>
          <w:rFonts w:ascii="Arial" w:hAnsi="Arial" w:cs="Arial"/>
          <w:sz w:val="24"/>
          <w:szCs w:val="24"/>
        </w:rPr>
        <w:t>Would the Puerto Rico Department of Education allow the status reporting to be bi-weekly and monthly; instead of weekly and monthly?</w:t>
      </w:r>
    </w:p>
    <w:p w14:paraId="75BF11AE" w14:textId="438FB228" w:rsidR="001B6145" w:rsidRDefault="001B6145" w:rsidP="00E52785">
      <w:pPr>
        <w:pStyle w:val="ListParagraph"/>
        <w:jc w:val="both"/>
        <w:rPr>
          <w:rFonts w:ascii="Arial" w:hAnsi="Arial" w:cs="Arial"/>
          <w:sz w:val="24"/>
          <w:szCs w:val="24"/>
        </w:rPr>
      </w:pPr>
    </w:p>
    <w:p w14:paraId="7AB2818B" w14:textId="3CC87FDD" w:rsidR="006A2109" w:rsidRDefault="006A2109" w:rsidP="00E52785">
      <w:pPr>
        <w:pStyle w:val="ListParagraph"/>
        <w:jc w:val="both"/>
        <w:rPr>
          <w:rFonts w:ascii="Arial" w:hAnsi="Arial" w:cs="Arial"/>
          <w:color w:val="FF0000"/>
          <w:sz w:val="24"/>
          <w:szCs w:val="24"/>
        </w:rPr>
      </w:pPr>
      <w:r>
        <w:rPr>
          <w:rFonts w:ascii="Arial" w:hAnsi="Arial" w:cs="Arial"/>
          <w:color w:val="FF0000"/>
          <w:sz w:val="24"/>
          <w:szCs w:val="24"/>
        </w:rPr>
        <w:t xml:space="preserve">Answer: At this moment it is PRDE’s interest to have weekly and monthly reports. However, PRDE may agree to some other periodic schedule of reports with the chosen Proposer. </w:t>
      </w:r>
    </w:p>
    <w:p w14:paraId="72DE14FA" w14:textId="77777777" w:rsidR="006A2109" w:rsidRPr="006A2109" w:rsidRDefault="006A2109" w:rsidP="00E52785">
      <w:pPr>
        <w:pStyle w:val="ListParagraph"/>
        <w:jc w:val="both"/>
        <w:rPr>
          <w:rFonts w:ascii="Arial" w:hAnsi="Arial" w:cs="Arial"/>
          <w:color w:val="FF0000"/>
          <w:sz w:val="24"/>
          <w:szCs w:val="24"/>
        </w:rPr>
      </w:pPr>
    </w:p>
    <w:p w14:paraId="6C4A1ECF" w14:textId="3E163DDE" w:rsidR="00066145" w:rsidRPr="00C86C01" w:rsidRDefault="00066145" w:rsidP="00E52785">
      <w:pPr>
        <w:pStyle w:val="ListParagraph"/>
        <w:numPr>
          <w:ilvl w:val="0"/>
          <w:numId w:val="6"/>
        </w:numPr>
        <w:jc w:val="both"/>
        <w:rPr>
          <w:rFonts w:ascii="Arial" w:hAnsi="Arial" w:cs="Arial"/>
          <w:sz w:val="24"/>
          <w:szCs w:val="24"/>
        </w:rPr>
      </w:pPr>
      <w:r w:rsidRPr="00EA780B">
        <w:rPr>
          <w:rFonts w:ascii="Arial" w:hAnsi="Arial" w:cs="Arial"/>
          <w:sz w:val="24"/>
          <w:szCs w:val="24"/>
        </w:rPr>
        <w:t xml:space="preserve"> </w:t>
      </w:r>
      <w:r w:rsidRPr="00C86C01">
        <w:rPr>
          <w:rFonts w:ascii="Arial" w:hAnsi="Arial" w:cs="Arial"/>
          <w:sz w:val="24"/>
          <w:szCs w:val="24"/>
        </w:rPr>
        <w:t xml:space="preserve">How can estimate the cost of the software to be used in the Project Management Platform since it has not been defined and approved by the Puerto Rico Department of Education? Would it be acceptable to provide a cost allowance for this software? </w:t>
      </w:r>
    </w:p>
    <w:p w14:paraId="7E9A31AF" w14:textId="2FE5234E" w:rsidR="001B6145" w:rsidRDefault="001B6145" w:rsidP="00E52785">
      <w:pPr>
        <w:pStyle w:val="ListParagraph"/>
        <w:jc w:val="both"/>
        <w:rPr>
          <w:rFonts w:ascii="Arial" w:hAnsi="Arial" w:cs="Arial"/>
          <w:color w:val="FF0000"/>
          <w:sz w:val="24"/>
          <w:szCs w:val="24"/>
        </w:rPr>
      </w:pPr>
    </w:p>
    <w:p w14:paraId="048821B6" w14:textId="21A7578D" w:rsidR="006A2109" w:rsidRPr="006A2109" w:rsidRDefault="006A2109" w:rsidP="00E52785">
      <w:pPr>
        <w:pStyle w:val="ListParagraph"/>
        <w:jc w:val="both"/>
        <w:rPr>
          <w:rFonts w:ascii="Arial" w:hAnsi="Arial" w:cs="Arial"/>
          <w:color w:val="FF0000"/>
          <w:sz w:val="24"/>
          <w:szCs w:val="24"/>
        </w:rPr>
      </w:pPr>
      <w:r>
        <w:rPr>
          <w:rFonts w:ascii="Arial" w:hAnsi="Arial" w:cs="Arial"/>
          <w:color w:val="FF0000"/>
          <w:sz w:val="24"/>
          <w:szCs w:val="24"/>
        </w:rPr>
        <w:t>Answer:</w:t>
      </w:r>
      <w:r w:rsidR="0041173A">
        <w:rPr>
          <w:rFonts w:ascii="Arial" w:hAnsi="Arial" w:cs="Arial"/>
          <w:color w:val="FF0000"/>
          <w:sz w:val="24"/>
          <w:szCs w:val="24"/>
        </w:rPr>
        <w:t xml:space="preserve"> PRDE approval of the electronic platform will be in accordance with the evaluation criteria provided in the RFP.</w:t>
      </w:r>
      <w:r>
        <w:rPr>
          <w:rFonts w:ascii="Arial" w:hAnsi="Arial" w:cs="Arial"/>
          <w:color w:val="FF0000"/>
          <w:sz w:val="24"/>
          <w:szCs w:val="24"/>
        </w:rPr>
        <w:t xml:space="preserve"> PRDE will consider and evaluate all </w:t>
      </w:r>
      <w:r w:rsidR="0041173A">
        <w:rPr>
          <w:rFonts w:ascii="Arial" w:hAnsi="Arial" w:cs="Arial"/>
          <w:color w:val="FF0000"/>
          <w:sz w:val="24"/>
          <w:szCs w:val="24"/>
        </w:rPr>
        <w:t xml:space="preserve">cost </w:t>
      </w:r>
      <w:r>
        <w:rPr>
          <w:rFonts w:ascii="Arial" w:hAnsi="Arial" w:cs="Arial"/>
          <w:color w:val="FF0000"/>
          <w:sz w:val="24"/>
          <w:szCs w:val="24"/>
        </w:rPr>
        <w:t>alternatives presented by Proposers on this matter</w:t>
      </w:r>
      <w:r w:rsidR="0041173A">
        <w:rPr>
          <w:rFonts w:ascii="Arial" w:hAnsi="Arial" w:cs="Arial"/>
          <w:color w:val="FF0000"/>
          <w:sz w:val="24"/>
          <w:szCs w:val="24"/>
        </w:rPr>
        <w:t xml:space="preserve"> although hourly rates per staff (including all related costs) is encouraged. </w:t>
      </w:r>
    </w:p>
    <w:p w14:paraId="765038A6" w14:textId="77777777" w:rsidR="001B6145" w:rsidRPr="00EA780B" w:rsidRDefault="001B6145" w:rsidP="00E52785">
      <w:pPr>
        <w:pStyle w:val="ListParagraph"/>
        <w:jc w:val="both"/>
        <w:rPr>
          <w:rFonts w:ascii="Arial" w:hAnsi="Arial" w:cs="Arial"/>
          <w:sz w:val="24"/>
          <w:szCs w:val="24"/>
        </w:rPr>
      </w:pPr>
    </w:p>
    <w:p w14:paraId="7ECAC46F" w14:textId="7265EF39" w:rsidR="00066145" w:rsidRPr="00A33ED3" w:rsidRDefault="00066145" w:rsidP="00E52785">
      <w:pPr>
        <w:pStyle w:val="ListParagraph"/>
        <w:numPr>
          <w:ilvl w:val="0"/>
          <w:numId w:val="6"/>
        </w:numPr>
        <w:jc w:val="both"/>
        <w:rPr>
          <w:rFonts w:ascii="Arial" w:hAnsi="Arial" w:cs="Arial"/>
          <w:sz w:val="24"/>
          <w:szCs w:val="24"/>
        </w:rPr>
      </w:pPr>
      <w:r w:rsidRPr="00A33ED3">
        <w:rPr>
          <w:rFonts w:ascii="Arial" w:hAnsi="Arial" w:cs="Arial"/>
          <w:sz w:val="24"/>
          <w:szCs w:val="24"/>
        </w:rPr>
        <w:t>If a commercial software is used for the Project Management Platform the vendor retains the ownership of the software but, will provide a license. Please confirm if that is the approach from the Puerto Rico Department of Education.</w:t>
      </w:r>
    </w:p>
    <w:p w14:paraId="4B9761BB" w14:textId="312938E1" w:rsidR="00360AC4" w:rsidRPr="00272141" w:rsidRDefault="00272141" w:rsidP="00272141">
      <w:pPr>
        <w:ind w:left="720"/>
        <w:jc w:val="both"/>
        <w:rPr>
          <w:rFonts w:ascii="Arial" w:hAnsi="Arial" w:cs="Arial"/>
          <w:color w:val="FF0000"/>
          <w:sz w:val="24"/>
          <w:szCs w:val="24"/>
        </w:rPr>
      </w:pPr>
      <w:r>
        <w:rPr>
          <w:rFonts w:ascii="Arial" w:hAnsi="Arial" w:cs="Arial"/>
          <w:color w:val="FF0000"/>
          <w:sz w:val="24"/>
          <w:szCs w:val="24"/>
        </w:rPr>
        <w:t>Answer: Proponents are free to suggest various alternatives related to the Project Management Platform</w:t>
      </w:r>
      <w:r w:rsidR="00C86C01">
        <w:rPr>
          <w:rFonts w:ascii="Arial" w:hAnsi="Arial" w:cs="Arial"/>
          <w:color w:val="FF0000"/>
          <w:sz w:val="24"/>
          <w:szCs w:val="24"/>
        </w:rPr>
        <w:t>, including commercially available platforms licensed by a provider</w:t>
      </w:r>
      <w:r>
        <w:rPr>
          <w:rFonts w:ascii="Arial" w:hAnsi="Arial" w:cs="Arial"/>
          <w:color w:val="FF0000"/>
          <w:sz w:val="24"/>
          <w:szCs w:val="24"/>
        </w:rPr>
        <w:t xml:space="preserve">. </w:t>
      </w:r>
    </w:p>
    <w:p w14:paraId="05E625FC" w14:textId="438AEDE0" w:rsidR="00360AC4" w:rsidRPr="00EA780B" w:rsidRDefault="00360AC4" w:rsidP="00E52785">
      <w:pPr>
        <w:jc w:val="both"/>
        <w:rPr>
          <w:rFonts w:ascii="Arial" w:hAnsi="Arial" w:cs="Arial"/>
          <w:b/>
          <w:bCs/>
          <w:sz w:val="24"/>
          <w:szCs w:val="24"/>
        </w:rPr>
      </w:pPr>
      <w:r w:rsidRPr="00EA780B">
        <w:rPr>
          <w:rFonts w:ascii="Arial" w:hAnsi="Arial" w:cs="Arial"/>
          <w:b/>
          <w:bCs/>
          <w:sz w:val="24"/>
          <w:szCs w:val="24"/>
        </w:rPr>
        <w:t xml:space="preserve">IV. </w:t>
      </w:r>
      <w:r w:rsidR="0029471C">
        <w:rPr>
          <w:rFonts w:ascii="Arial" w:hAnsi="Arial" w:cs="Arial"/>
          <w:b/>
          <w:bCs/>
          <w:sz w:val="24"/>
          <w:szCs w:val="24"/>
        </w:rPr>
        <w:t>Inquiry No.</w:t>
      </w:r>
      <w:r w:rsidR="003B096B">
        <w:rPr>
          <w:rFonts w:ascii="Arial" w:hAnsi="Arial" w:cs="Arial"/>
          <w:b/>
          <w:bCs/>
          <w:sz w:val="24"/>
          <w:szCs w:val="24"/>
        </w:rPr>
        <w:t xml:space="preserve"> 4</w:t>
      </w:r>
    </w:p>
    <w:p w14:paraId="3C47E364" w14:textId="3ADA7CED" w:rsidR="00360AC4" w:rsidRDefault="00360AC4" w:rsidP="00E533B7">
      <w:pPr>
        <w:pStyle w:val="xmsonormal"/>
        <w:numPr>
          <w:ilvl w:val="0"/>
          <w:numId w:val="15"/>
        </w:numPr>
        <w:shd w:val="clear" w:color="auto" w:fill="FFFFFF"/>
        <w:spacing w:before="0" w:beforeAutospacing="0" w:after="0" w:afterAutospacing="0"/>
        <w:jc w:val="both"/>
        <w:rPr>
          <w:rFonts w:ascii="Arial" w:hAnsi="Arial" w:cs="Arial"/>
          <w:color w:val="000000"/>
        </w:rPr>
      </w:pPr>
      <w:r w:rsidRPr="00EA780B">
        <w:rPr>
          <w:rFonts w:ascii="Arial" w:hAnsi="Arial" w:cs="Arial"/>
          <w:color w:val="000000"/>
        </w:rPr>
        <w:t>The RFP includes a requirement for audited financial statements. Is this required by a subcontractor or only the prime?</w:t>
      </w:r>
    </w:p>
    <w:p w14:paraId="2D629AD4" w14:textId="6FCA7660" w:rsidR="00E533B7" w:rsidRDefault="00E533B7" w:rsidP="00E533B7">
      <w:pPr>
        <w:pStyle w:val="xmsonormal"/>
        <w:shd w:val="clear" w:color="auto" w:fill="FFFFFF"/>
        <w:spacing w:before="0" w:beforeAutospacing="0" w:after="0" w:afterAutospacing="0"/>
        <w:ind w:left="720"/>
        <w:jc w:val="both"/>
        <w:rPr>
          <w:rFonts w:ascii="Arial" w:hAnsi="Arial" w:cs="Arial"/>
          <w:color w:val="FF0000"/>
        </w:rPr>
      </w:pPr>
    </w:p>
    <w:p w14:paraId="37512278" w14:textId="7DC065B4" w:rsidR="00E533B7" w:rsidRPr="00E533B7" w:rsidRDefault="00E533B7" w:rsidP="00E533B7">
      <w:pPr>
        <w:pStyle w:val="xmsonormal"/>
        <w:shd w:val="clear" w:color="auto" w:fill="FFFFFF"/>
        <w:spacing w:before="0" w:beforeAutospacing="0" w:after="0" w:afterAutospacing="0"/>
        <w:ind w:left="720"/>
        <w:jc w:val="both"/>
        <w:rPr>
          <w:rFonts w:ascii="Arial" w:hAnsi="Arial" w:cs="Arial"/>
          <w:color w:val="FF0000"/>
        </w:rPr>
      </w:pPr>
      <w:r>
        <w:rPr>
          <w:rFonts w:ascii="Arial" w:hAnsi="Arial" w:cs="Arial"/>
          <w:color w:val="FF0000"/>
        </w:rPr>
        <w:t xml:space="preserve">Answer: Audited financial statements are not required of subcontractors. However, in cases of joint ventures or proposals presented by various entities in conjunction, each prime or joint venture partner shall submit their audited financial statement. </w:t>
      </w:r>
      <w:r w:rsidR="00044886">
        <w:rPr>
          <w:rFonts w:ascii="Arial" w:hAnsi="Arial" w:cs="Arial"/>
          <w:color w:val="FF0000"/>
        </w:rPr>
        <w:t xml:space="preserve">Please refer to </w:t>
      </w:r>
      <w:r w:rsidR="00044886" w:rsidRPr="00044886">
        <w:rPr>
          <w:rFonts w:ascii="Arial" w:hAnsi="Arial" w:cs="Arial"/>
          <w:i/>
          <w:iCs/>
          <w:color w:val="FF0000"/>
        </w:rPr>
        <w:t>Section VII, article 3(Q)</w:t>
      </w:r>
      <w:r w:rsidR="00044886">
        <w:rPr>
          <w:rFonts w:ascii="Arial" w:hAnsi="Arial" w:cs="Arial"/>
          <w:color w:val="FF0000"/>
        </w:rPr>
        <w:t xml:space="preserve"> </w:t>
      </w:r>
      <w:r w:rsidR="00044886" w:rsidRPr="00044886">
        <w:rPr>
          <w:rFonts w:ascii="Arial" w:hAnsi="Arial" w:cs="Arial"/>
          <w:i/>
          <w:iCs/>
          <w:color w:val="FF0000"/>
        </w:rPr>
        <w:t>Tab 17: Financial Statements</w:t>
      </w:r>
      <w:r w:rsidR="00044886">
        <w:rPr>
          <w:rFonts w:ascii="Arial" w:hAnsi="Arial" w:cs="Arial"/>
          <w:color w:val="FF0000"/>
        </w:rPr>
        <w:t xml:space="preserve"> of the RFP. </w:t>
      </w:r>
    </w:p>
    <w:p w14:paraId="2CEB4527" w14:textId="77777777" w:rsidR="00360AC4" w:rsidRPr="00EA780B" w:rsidRDefault="00360AC4" w:rsidP="00E52785">
      <w:pPr>
        <w:pStyle w:val="xmsonormal"/>
        <w:shd w:val="clear" w:color="auto" w:fill="FFFFFF"/>
        <w:spacing w:before="0" w:beforeAutospacing="0" w:after="0" w:afterAutospacing="0"/>
        <w:jc w:val="both"/>
        <w:rPr>
          <w:rFonts w:ascii="Arial" w:hAnsi="Arial" w:cs="Arial"/>
          <w:color w:val="000000"/>
        </w:rPr>
      </w:pPr>
      <w:r w:rsidRPr="00EA780B">
        <w:rPr>
          <w:rFonts w:ascii="Arial" w:hAnsi="Arial" w:cs="Arial"/>
          <w:color w:val="000000"/>
        </w:rPr>
        <w:t> </w:t>
      </w:r>
    </w:p>
    <w:p w14:paraId="33C818A4" w14:textId="1E661828" w:rsidR="00E533B7" w:rsidRPr="00241C48" w:rsidRDefault="00360AC4" w:rsidP="00E52785">
      <w:pPr>
        <w:pStyle w:val="xmsonormal"/>
        <w:numPr>
          <w:ilvl w:val="0"/>
          <w:numId w:val="15"/>
        </w:numPr>
        <w:shd w:val="clear" w:color="auto" w:fill="FFFFFF"/>
        <w:spacing w:before="0" w:beforeAutospacing="0" w:after="0" w:afterAutospacing="0"/>
        <w:jc w:val="both"/>
        <w:rPr>
          <w:rFonts w:ascii="Arial" w:hAnsi="Arial" w:cs="Arial"/>
          <w:color w:val="000000"/>
        </w:rPr>
      </w:pPr>
      <w:r w:rsidRPr="00241C48">
        <w:rPr>
          <w:rFonts w:ascii="Arial" w:hAnsi="Arial" w:cs="Arial"/>
          <w:color w:val="000000"/>
        </w:rPr>
        <w:t>The RFP requires Bid, Performance and Payment bonds.  Bid Bonds and payment Bonds are typically furnished by General Contractors.  Please confirm that the Program Manager as an Owner’s Representative is required to furnish all three bonds.</w:t>
      </w:r>
    </w:p>
    <w:p w14:paraId="4DB9826F" w14:textId="60CDB63D" w:rsidR="00E533B7" w:rsidRDefault="00E533B7" w:rsidP="00E533B7">
      <w:pPr>
        <w:pStyle w:val="xmsonormal"/>
        <w:shd w:val="clear" w:color="auto" w:fill="FFFFFF"/>
        <w:spacing w:before="0" w:beforeAutospacing="0" w:after="0" w:afterAutospacing="0"/>
        <w:ind w:left="720"/>
        <w:jc w:val="both"/>
        <w:rPr>
          <w:rFonts w:ascii="Arial" w:hAnsi="Arial" w:cs="Arial"/>
          <w:color w:val="000000"/>
        </w:rPr>
      </w:pPr>
    </w:p>
    <w:p w14:paraId="46718EAA" w14:textId="77777777" w:rsidR="00241C48" w:rsidRDefault="00241C48" w:rsidP="00241C48">
      <w:pPr>
        <w:pStyle w:val="xmsonormal"/>
        <w:shd w:val="clear" w:color="auto" w:fill="FFFFFF"/>
        <w:spacing w:before="0" w:beforeAutospacing="0" w:after="0" w:afterAutospacing="0"/>
        <w:ind w:left="720"/>
        <w:jc w:val="both"/>
        <w:rPr>
          <w:rFonts w:ascii="Arial" w:hAnsi="Arial" w:cs="Arial"/>
          <w:color w:val="000000"/>
        </w:rPr>
      </w:pPr>
      <w:bookmarkStart w:id="0" w:name="_Hlk60055316"/>
      <w:r>
        <w:rPr>
          <w:rFonts w:ascii="Arial" w:hAnsi="Arial" w:cs="Arial"/>
          <w:color w:val="FF0000"/>
        </w:rPr>
        <w:t xml:space="preserve">Answer: PRDE has decided that a Bid Bond for the fixed amount of $250,000 will be required in lieu of the 5% contract total. </w:t>
      </w:r>
      <w:r w:rsidRPr="008343C3">
        <w:rPr>
          <w:rFonts w:ascii="Arial" w:hAnsi="Arial" w:cs="Arial"/>
          <w:color w:val="FF0000"/>
        </w:rPr>
        <w:t xml:space="preserve">The chosen Proposer(s) will submit a Performance Bond </w:t>
      </w:r>
      <w:r>
        <w:rPr>
          <w:rFonts w:ascii="Arial" w:hAnsi="Arial" w:cs="Arial"/>
          <w:color w:val="FF0000"/>
        </w:rPr>
        <w:t xml:space="preserve">and a Payment Bond for 20% of the total contract price up to the amount of $5M. </w:t>
      </w:r>
    </w:p>
    <w:bookmarkEnd w:id="0"/>
    <w:p w14:paraId="106CEAA0" w14:textId="77777777" w:rsidR="00E533B7" w:rsidRDefault="00E533B7" w:rsidP="00E533B7">
      <w:pPr>
        <w:pStyle w:val="xmsonormal"/>
        <w:shd w:val="clear" w:color="auto" w:fill="FFFFFF"/>
        <w:spacing w:before="0" w:beforeAutospacing="0" w:after="0" w:afterAutospacing="0"/>
        <w:ind w:left="720"/>
        <w:jc w:val="both"/>
        <w:rPr>
          <w:rFonts w:ascii="Arial" w:hAnsi="Arial" w:cs="Arial"/>
          <w:color w:val="000000"/>
        </w:rPr>
      </w:pPr>
    </w:p>
    <w:p w14:paraId="489ACFBE" w14:textId="3D71C45B" w:rsidR="00360AC4" w:rsidRPr="00A33ED3" w:rsidRDefault="00360AC4" w:rsidP="00E52785">
      <w:pPr>
        <w:pStyle w:val="xmsonormal"/>
        <w:numPr>
          <w:ilvl w:val="0"/>
          <w:numId w:val="15"/>
        </w:numPr>
        <w:shd w:val="clear" w:color="auto" w:fill="FFFFFF"/>
        <w:spacing w:before="0" w:beforeAutospacing="0" w:after="0" w:afterAutospacing="0"/>
        <w:jc w:val="both"/>
        <w:rPr>
          <w:rFonts w:ascii="Arial" w:hAnsi="Arial" w:cs="Arial"/>
          <w:color w:val="000000"/>
        </w:rPr>
      </w:pPr>
      <w:r w:rsidRPr="00E533B7">
        <w:rPr>
          <w:rFonts w:ascii="Arial" w:hAnsi="Arial" w:cs="Arial"/>
          <w:color w:val="000000"/>
        </w:rPr>
        <w:t> </w:t>
      </w:r>
      <w:r w:rsidRPr="00A33ED3">
        <w:rPr>
          <w:rFonts w:ascii="Arial" w:hAnsi="Arial" w:cs="Arial"/>
          <w:color w:val="000000"/>
          <w:bdr w:val="none" w:sz="0" w:space="0" w:color="auto" w:frame="1"/>
        </w:rPr>
        <w:t>Would the timing of payments to the Program Manager be subject to receiving funds from the Federal Government (FEMA and/or HUD)?</w:t>
      </w:r>
    </w:p>
    <w:p w14:paraId="5086B4CB" w14:textId="5AD2B280" w:rsidR="00E533B7" w:rsidRPr="00A33ED3" w:rsidRDefault="00E533B7" w:rsidP="00E533B7">
      <w:pPr>
        <w:pStyle w:val="xmsonormal"/>
        <w:shd w:val="clear" w:color="auto" w:fill="FFFFFF"/>
        <w:spacing w:before="0" w:beforeAutospacing="0" w:after="0" w:afterAutospacing="0"/>
        <w:ind w:left="720"/>
        <w:jc w:val="both"/>
        <w:rPr>
          <w:rFonts w:ascii="Arial" w:hAnsi="Arial" w:cs="Arial"/>
          <w:color w:val="000000"/>
          <w:bdr w:val="none" w:sz="0" w:space="0" w:color="auto" w:frame="1"/>
        </w:rPr>
      </w:pPr>
    </w:p>
    <w:p w14:paraId="6016C1C6" w14:textId="6278458D" w:rsidR="00E533B7" w:rsidRPr="00A33ED3" w:rsidRDefault="00E533B7" w:rsidP="00E533B7">
      <w:pPr>
        <w:pStyle w:val="xmsonormal"/>
        <w:shd w:val="clear" w:color="auto" w:fill="FFFFFF"/>
        <w:spacing w:before="0" w:beforeAutospacing="0" w:after="0" w:afterAutospacing="0"/>
        <w:ind w:left="720"/>
        <w:jc w:val="both"/>
        <w:rPr>
          <w:rFonts w:ascii="Arial" w:hAnsi="Arial" w:cs="Arial"/>
          <w:color w:val="FF0000"/>
        </w:rPr>
      </w:pPr>
      <w:r w:rsidRPr="00A33ED3">
        <w:rPr>
          <w:rFonts w:ascii="Arial" w:hAnsi="Arial" w:cs="Arial"/>
          <w:color w:val="FF0000"/>
          <w:bdr w:val="none" w:sz="0" w:space="0" w:color="auto" w:frame="1"/>
        </w:rPr>
        <w:t xml:space="preserve">Answer: </w:t>
      </w:r>
      <w:r w:rsidR="00CA30BD" w:rsidRPr="00A33ED3">
        <w:rPr>
          <w:rFonts w:ascii="Arial" w:hAnsi="Arial" w:cs="Arial"/>
          <w:color w:val="FF0000"/>
          <w:bdr w:val="none" w:sz="0" w:space="0" w:color="auto" w:frame="1"/>
        </w:rPr>
        <w:t>FEMA</w:t>
      </w:r>
      <w:r w:rsidR="00A33ED3" w:rsidRPr="00A33ED3">
        <w:rPr>
          <w:rFonts w:ascii="Arial" w:hAnsi="Arial" w:cs="Arial"/>
          <w:color w:val="FF0000"/>
          <w:bdr w:val="none" w:sz="0" w:space="0" w:color="auto" w:frame="1"/>
        </w:rPr>
        <w:t xml:space="preserve"> funds for these services are based on a reimbursement process.</w:t>
      </w:r>
      <w:r w:rsidR="00CA30BD" w:rsidRPr="00A33ED3">
        <w:rPr>
          <w:rFonts w:ascii="Arial" w:hAnsi="Arial" w:cs="Arial"/>
          <w:color w:val="FF0000"/>
          <w:bdr w:val="none" w:sz="0" w:space="0" w:color="auto" w:frame="1"/>
        </w:rPr>
        <w:t xml:space="preserve"> s</w:t>
      </w:r>
    </w:p>
    <w:p w14:paraId="76209751" w14:textId="77777777" w:rsidR="00360AC4" w:rsidRPr="00A33ED3" w:rsidRDefault="00360AC4" w:rsidP="00E52785">
      <w:pPr>
        <w:pStyle w:val="xmsonormal"/>
        <w:shd w:val="clear" w:color="auto" w:fill="FFFFFF"/>
        <w:spacing w:before="0" w:beforeAutospacing="0" w:after="0" w:afterAutospacing="0"/>
        <w:jc w:val="both"/>
        <w:rPr>
          <w:rFonts w:ascii="Arial" w:hAnsi="Arial" w:cs="Arial"/>
          <w:color w:val="000000"/>
        </w:rPr>
      </w:pPr>
      <w:r w:rsidRPr="00A33ED3">
        <w:rPr>
          <w:rFonts w:ascii="Arial" w:hAnsi="Arial" w:cs="Arial"/>
          <w:color w:val="000000"/>
          <w:bdr w:val="none" w:sz="0" w:space="0" w:color="auto" w:frame="1"/>
        </w:rPr>
        <w:t> </w:t>
      </w:r>
    </w:p>
    <w:p w14:paraId="5B5A02D3" w14:textId="5AED2D8C" w:rsidR="00360AC4" w:rsidRPr="00A33ED3" w:rsidRDefault="00360AC4" w:rsidP="00044886">
      <w:pPr>
        <w:pStyle w:val="xmsonormal"/>
        <w:numPr>
          <w:ilvl w:val="0"/>
          <w:numId w:val="15"/>
        </w:numPr>
        <w:shd w:val="clear" w:color="auto" w:fill="FFFFFF"/>
        <w:spacing w:before="0" w:beforeAutospacing="0" w:after="0" w:afterAutospacing="0"/>
        <w:jc w:val="both"/>
        <w:rPr>
          <w:rFonts w:ascii="Arial" w:hAnsi="Arial" w:cs="Arial"/>
          <w:color w:val="000000"/>
          <w:bdr w:val="none" w:sz="0" w:space="0" w:color="auto" w:frame="1"/>
        </w:rPr>
      </w:pPr>
      <w:r w:rsidRPr="00A33ED3">
        <w:rPr>
          <w:rFonts w:ascii="Arial" w:hAnsi="Arial" w:cs="Arial"/>
          <w:color w:val="000000"/>
          <w:bdr w:val="none" w:sz="0" w:space="0" w:color="auto" w:frame="1"/>
        </w:rPr>
        <w:t xml:space="preserve">The RFP states that some Puerto Rico funds will be used for this contract in conjunction with FEMA or HUD funding. Would PRDE be </w:t>
      </w:r>
      <w:proofErr w:type="gramStart"/>
      <w:r w:rsidRPr="00A33ED3">
        <w:rPr>
          <w:rFonts w:ascii="Arial" w:hAnsi="Arial" w:cs="Arial"/>
          <w:color w:val="000000"/>
          <w:bdr w:val="none" w:sz="0" w:space="0" w:color="auto" w:frame="1"/>
        </w:rPr>
        <w:t>open</w:t>
      </w:r>
      <w:proofErr w:type="gramEnd"/>
      <w:r w:rsidRPr="00A33ED3">
        <w:rPr>
          <w:rFonts w:ascii="Arial" w:hAnsi="Arial" w:cs="Arial"/>
          <w:color w:val="000000"/>
          <w:bdr w:val="none" w:sz="0" w:space="0" w:color="auto" w:frame="1"/>
        </w:rPr>
        <w:t xml:space="preserve"> to offering milestone payments not tied to receipt of Federal Funding?</w:t>
      </w:r>
    </w:p>
    <w:p w14:paraId="57F9460D" w14:textId="110133AC" w:rsidR="00044886" w:rsidRDefault="00044886" w:rsidP="00044886">
      <w:pPr>
        <w:pStyle w:val="xmsonormal"/>
        <w:shd w:val="clear" w:color="auto" w:fill="FFFFFF"/>
        <w:spacing w:before="0" w:beforeAutospacing="0" w:after="0" w:afterAutospacing="0"/>
        <w:ind w:left="720"/>
        <w:jc w:val="both"/>
        <w:rPr>
          <w:rFonts w:ascii="Arial" w:hAnsi="Arial" w:cs="Arial"/>
          <w:color w:val="000000"/>
          <w:bdr w:val="none" w:sz="0" w:space="0" w:color="auto" w:frame="1"/>
        </w:rPr>
      </w:pPr>
    </w:p>
    <w:p w14:paraId="762803E1" w14:textId="7BDE38A9" w:rsidR="00044886" w:rsidRPr="00044886" w:rsidRDefault="00044886" w:rsidP="00044886">
      <w:pPr>
        <w:pStyle w:val="xmsonormal"/>
        <w:shd w:val="clear" w:color="auto" w:fill="FFFFFF"/>
        <w:spacing w:before="0" w:beforeAutospacing="0" w:after="0" w:afterAutospacing="0"/>
        <w:ind w:left="720"/>
        <w:jc w:val="both"/>
        <w:rPr>
          <w:rFonts w:ascii="Arial" w:hAnsi="Arial" w:cs="Arial"/>
          <w:color w:val="FF0000"/>
          <w:bdr w:val="none" w:sz="0" w:space="0" w:color="auto" w:frame="1"/>
        </w:rPr>
      </w:pPr>
      <w:r>
        <w:rPr>
          <w:rFonts w:ascii="Arial" w:hAnsi="Arial" w:cs="Arial"/>
          <w:color w:val="FF0000"/>
          <w:bdr w:val="none" w:sz="0" w:space="0" w:color="auto" w:frame="1"/>
        </w:rPr>
        <w:t xml:space="preserve">Answer: </w:t>
      </w:r>
      <w:r w:rsidR="00A33ED3">
        <w:rPr>
          <w:rFonts w:ascii="Arial" w:hAnsi="Arial" w:cs="Arial"/>
          <w:color w:val="FF0000"/>
          <w:bdr w:val="none" w:sz="0" w:space="0" w:color="auto" w:frame="1"/>
        </w:rPr>
        <w:t xml:space="preserve">PRDE expects the chosen Proposer to invoice </w:t>
      </w:r>
      <w:r w:rsidR="0038186E">
        <w:rPr>
          <w:rFonts w:ascii="Arial" w:hAnsi="Arial" w:cs="Arial"/>
          <w:color w:val="FF0000"/>
          <w:bdr w:val="none" w:sz="0" w:space="0" w:color="auto" w:frame="1"/>
        </w:rPr>
        <w:t>monthly for services rendered based on hourly rates. However, PRDE reserves the right to negotiate other terms with the chosen Proposer.</w:t>
      </w:r>
    </w:p>
    <w:p w14:paraId="272B30FF" w14:textId="678D7A8D" w:rsidR="00360AC4" w:rsidRPr="00EA780B" w:rsidRDefault="00360AC4" w:rsidP="00E52785">
      <w:pPr>
        <w:pStyle w:val="xmsonormal"/>
        <w:shd w:val="clear" w:color="auto" w:fill="FFFFFF"/>
        <w:spacing w:before="0" w:beforeAutospacing="0" w:after="0" w:afterAutospacing="0" w:line="198" w:lineRule="atLeast"/>
        <w:jc w:val="both"/>
        <w:rPr>
          <w:rFonts w:ascii="Arial" w:hAnsi="Arial" w:cs="Arial"/>
          <w:color w:val="000000"/>
        </w:rPr>
      </w:pPr>
    </w:p>
    <w:p w14:paraId="3F036008" w14:textId="11841E06" w:rsidR="00360AC4" w:rsidRPr="00044886" w:rsidRDefault="00360AC4" w:rsidP="00044886">
      <w:pPr>
        <w:pStyle w:val="xmsonormal"/>
        <w:numPr>
          <w:ilvl w:val="0"/>
          <w:numId w:val="15"/>
        </w:numPr>
        <w:shd w:val="clear" w:color="auto" w:fill="FFFFFF"/>
        <w:spacing w:before="0" w:beforeAutospacing="0" w:after="0" w:afterAutospacing="0" w:line="198" w:lineRule="atLeast"/>
        <w:jc w:val="both"/>
        <w:rPr>
          <w:rFonts w:ascii="Arial" w:hAnsi="Arial" w:cs="Arial"/>
          <w:color w:val="000000"/>
        </w:rPr>
      </w:pPr>
      <w:r w:rsidRPr="00EA780B">
        <w:rPr>
          <w:rFonts w:ascii="Arial" w:hAnsi="Arial" w:cs="Arial"/>
          <w:color w:val="000000"/>
          <w:bdr w:val="none" w:sz="0" w:space="0" w:color="auto" w:frame="1"/>
        </w:rPr>
        <w:lastRenderedPageBreak/>
        <w:t>  Would the proposed billing rate remain the same for Option years?</w:t>
      </w:r>
    </w:p>
    <w:p w14:paraId="148089C6" w14:textId="2232303F" w:rsidR="00044886" w:rsidRDefault="00044886" w:rsidP="00044886">
      <w:pPr>
        <w:pStyle w:val="xmsonormal"/>
        <w:shd w:val="clear" w:color="auto" w:fill="FFFFFF"/>
        <w:spacing w:before="0" w:beforeAutospacing="0" w:after="0" w:afterAutospacing="0" w:line="198" w:lineRule="atLeast"/>
        <w:ind w:left="720"/>
        <w:jc w:val="both"/>
        <w:rPr>
          <w:rFonts w:ascii="Arial" w:hAnsi="Arial" w:cs="Arial"/>
          <w:color w:val="000000"/>
          <w:bdr w:val="none" w:sz="0" w:space="0" w:color="auto" w:frame="1"/>
        </w:rPr>
      </w:pPr>
    </w:p>
    <w:p w14:paraId="7A71A704" w14:textId="2822D25E" w:rsidR="00044886" w:rsidRPr="00044886" w:rsidRDefault="00044886" w:rsidP="00044886">
      <w:pPr>
        <w:pStyle w:val="xmsonormal"/>
        <w:shd w:val="clear" w:color="auto" w:fill="FFFFFF"/>
        <w:spacing w:before="0" w:beforeAutospacing="0" w:after="0" w:afterAutospacing="0" w:line="198" w:lineRule="atLeast"/>
        <w:ind w:left="720"/>
        <w:jc w:val="both"/>
        <w:rPr>
          <w:rFonts w:ascii="Arial" w:hAnsi="Arial" w:cs="Arial"/>
          <w:color w:val="FF0000"/>
        </w:rPr>
      </w:pPr>
      <w:r>
        <w:rPr>
          <w:rFonts w:ascii="Arial" w:hAnsi="Arial" w:cs="Arial"/>
          <w:color w:val="FF0000"/>
          <w:bdr w:val="none" w:sz="0" w:space="0" w:color="auto" w:frame="1"/>
        </w:rPr>
        <w:t xml:space="preserve">Answer: Ideally, the same rates should apply to the option years. However, Proposers may submit alternative rates for consideration. </w:t>
      </w:r>
    </w:p>
    <w:p w14:paraId="7F87F1FD" w14:textId="77777777" w:rsidR="00360AC4" w:rsidRPr="00EA780B" w:rsidRDefault="00360AC4" w:rsidP="00E52785">
      <w:pPr>
        <w:pStyle w:val="xmsonormal"/>
        <w:shd w:val="clear" w:color="auto" w:fill="FFFFFF"/>
        <w:spacing w:before="0" w:beforeAutospacing="0" w:after="0" w:afterAutospacing="0"/>
        <w:jc w:val="both"/>
        <w:rPr>
          <w:rFonts w:ascii="Arial" w:hAnsi="Arial" w:cs="Arial"/>
          <w:color w:val="000000"/>
        </w:rPr>
      </w:pPr>
      <w:r w:rsidRPr="00EA780B">
        <w:rPr>
          <w:rFonts w:ascii="Arial" w:hAnsi="Arial" w:cs="Arial"/>
          <w:color w:val="000000"/>
        </w:rPr>
        <w:t> </w:t>
      </w:r>
    </w:p>
    <w:p w14:paraId="1D5B6402" w14:textId="7E396086" w:rsidR="00360AC4" w:rsidRPr="00EA780B" w:rsidRDefault="00360AC4" w:rsidP="0038186E">
      <w:pPr>
        <w:pStyle w:val="xmsonormal"/>
        <w:numPr>
          <w:ilvl w:val="0"/>
          <w:numId w:val="15"/>
        </w:numPr>
        <w:shd w:val="clear" w:color="auto" w:fill="FFFFFF"/>
        <w:spacing w:before="0" w:beforeAutospacing="0" w:after="0" w:afterAutospacing="0"/>
        <w:jc w:val="both"/>
        <w:rPr>
          <w:rFonts w:ascii="Arial" w:hAnsi="Arial" w:cs="Arial"/>
          <w:color w:val="000000"/>
        </w:rPr>
      </w:pPr>
      <w:r w:rsidRPr="0038186E">
        <w:rPr>
          <w:rFonts w:ascii="Arial" w:hAnsi="Arial" w:cs="Arial"/>
          <w:color w:val="000000"/>
        </w:rPr>
        <w:t xml:space="preserve"> Will PRDE consider a time extension given logistical challenges created by COVID </w:t>
      </w:r>
      <w:proofErr w:type="gramStart"/>
      <w:r w:rsidRPr="0038186E">
        <w:rPr>
          <w:rFonts w:ascii="Arial" w:hAnsi="Arial" w:cs="Arial"/>
          <w:color w:val="000000"/>
        </w:rPr>
        <w:t>and also</w:t>
      </w:r>
      <w:proofErr w:type="gramEnd"/>
      <w:r w:rsidRPr="0038186E">
        <w:rPr>
          <w:rFonts w:ascii="Arial" w:hAnsi="Arial" w:cs="Arial"/>
          <w:color w:val="000000"/>
        </w:rPr>
        <w:t xml:space="preserve"> due to the upcoming holidays?</w:t>
      </w:r>
    </w:p>
    <w:p w14:paraId="01150187" w14:textId="62C3059F" w:rsidR="00360AC4" w:rsidRDefault="00360AC4" w:rsidP="00E52785">
      <w:pPr>
        <w:pStyle w:val="xmsonormal"/>
        <w:shd w:val="clear" w:color="auto" w:fill="FFFFFF"/>
        <w:spacing w:before="0" w:beforeAutospacing="0" w:after="0" w:afterAutospacing="0"/>
        <w:jc w:val="both"/>
        <w:rPr>
          <w:rFonts w:ascii="Arial" w:hAnsi="Arial" w:cs="Arial"/>
          <w:color w:val="000000"/>
        </w:rPr>
      </w:pPr>
      <w:r w:rsidRPr="00EA780B">
        <w:rPr>
          <w:rFonts w:ascii="Arial" w:hAnsi="Arial" w:cs="Arial"/>
          <w:color w:val="000000"/>
        </w:rPr>
        <w:t> </w:t>
      </w:r>
    </w:p>
    <w:p w14:paraId="6604D756" w14:textId="7A41809E" w:rsidR="00272141" w:rsidRDefault="00272141" w:rsidP="00272141">
      <w:pPr>
        <w:pStyle w:val="ListParagraph"/>
        <w:jc w:val="both"/>
        <w:rPr>
          <w:rFonts w:ascii="Arial" w:hAnsi="Arial" w:cs="Arial"/>
          <w:color w:val="FF0000"/>
          <w:sz w:val="24"/>
          <w:szCs w:val="24"/>
        </w:rPr>
      </w:pPr>
      <w:r>
        <w:rPr>
          <w:rFonts w:ascii="Arial" w:hAnsi="Arial" w:cs="Arial"/>
          <w:color w:val="FF0000"/>
          <w:sz w:val="24"/>
          <w:szCs w:val="24"/>
        </w:rPr>
        <w:t xml:space="preserve">Answer: An extension of time </w:t>
      </w:r>
      <w:r w:rsidR="00E059C6">
        <w:rPr>
          <w:rFonts w:ascii="Arial" w:hAnsi="Arial" w:cs="Arial"/>
          <w:color w:val="FF0000"/>
          <w:sz w:val="24"/>
          <w:szCs w:val="24"/>
        </w:rPr>
        <w:t xml:space="preserve">for proposals submittal </w:t>
      </w:r>
      <w:r>
        <w:rPr>
          <w:rFonts w:ascii="Arial" w:hAnsi="Arial" w:cs="Arial"/>
          <w:color w:val="FF0000"/>
          <w:sz w:val="24"/>
          <w:szCs w:val="24"/>
        </w:rPr>
        <w:t xml:space="preserve">has already been granted. </w:t>
      </w:r>
    </w:p>
    <w:p w14:paraId="6EBB9EAB" w14:textId="77777777" w:rsidR="00EA780B" w:rsidRPr="00EA780B" w:rsidRDefault="00EA780B" w:rsidP="00E52785">
      <w:pPr>
        <w:pStyle w:val="xmsonormal"/>
        <w:shd w:val="clear" w:color="auto" w:fill="FFFFFF"/>
        <w:spacing w:before="0" w:beforeAutospacing="0" w:after="0" w:afterAutospacing="0"/>
        <w:jc w:val="both"/>
        <w:rPr>
          <w:rFonts w:ascii="Arial" w:hAnsi="Arial" w:cs="Arial"/>
          <w:color w:val="000000"/>
        </w:rPr>
      </w:pPr>
    </w:p>
    <w:p w14:paraId="523FED00" w14:textId="2F83CFAF" w:rsidR="00360AC4" w:rsidRPr="00EA780B" w:rsidRDefault="00360AC4" w:rsidP="00E52785">
      <w:pPr>
        <w:jc w:val="both"/>
        <w:rPr>
          <w:rFonts w:ascii="Arial" w:hAnsi="Arial" w:cs="Arial"/>
          <w:b/>
          <w:bCs/>
          <w:sz w:val="24"/>
          <w:szCs w:val="24"/>
        </w:rPr>
      </w:pPr>
      <w:r w:rsidRPr="00EA780B">
        <w:rPr>
          <w:rFonts w:ascii="Arial" w:hAnsi="Arial" w:cs="Arial"/>
          <w:b/>
          <w:bCs/>
          <w:sz w:val="24"/>
          <w:szCs w:val="24"/>
        </w:rPr>
        <w:t xml:space="preserve">V. </w:t>
      </w:r>
      <w:r w:rsidR="0029471C">
        <w:rPr>
          <w:rFonts w:ascii="Arial" w:hAnsi="Arial" w:cs="Arial"/>
          <w:b/>
          <w:bCs/>
          <w:sz w:val="24"/>
          <w:szCs w:val="24"/>
        </w:rPr>
        <w:t>Inquiry No.</w:t>
      </w:r>
      <w:r w:rsidR="003B096B">
        <w:rPr>
          <w:rFonts w:ascii="Arial" w:hAnsi="Arial" w:cs="Arial"/>
          <w:b/>
          <w:bCs/>
          <w:sz w:val="24"/>
          <w:szCs w:val="24"/>
        </w:rPr>
        <w:t xml:space="preserve"> 5</w:t>
      </w:r>
    </w:p>
    <w:p w14:paraId="10FAD4DA" w14:textId="5BD9E578" w:rsidR="00360AC4" w:rsidRPr="0038186E" w:rsidRDefault="00360AC4" w:rsidP="00E52785">
      <w:pPr>
        <w:pStyle w:val="ListParagraph"/>
        <w:numPr>
          <w:ilvl w:val="0"/>
          <w:numId w:val="8"/>
        </w:numPr>
        <w:spacing w:after="200" w:line="240" w:lineRule="auto"/>
        <w:ind w:left="450" w:hanging="450"/>
        <w:contextualSpacing w:val="0"/>
        <w:jc w:val="both"/>
        <w:rPr>
          <w:rFonts w:ascii="Arial" w:hAnsi="Arial" w:cs="Arial"/>
          <w:sz w:val="24"/>
          <w:szCs w:val="24"/>
        </w:rPr>
      </w:pPr>
      <w:r w:rsidRPr="0038186E">
        <w:rPr>
          <w:rFonts w:ascii="Arial" w:hAnsi="Arial" w:cs="Arial"/>
          <w:sz w:val="24"/>
          <w:szCs w:val="24"/>
        </w:rPr>
        <w:t>With the upcoming holiday season, we are concerned that many of our clients will be out on PTO for the holiday and unavailable to respond to the client reference form in time for the submittal deadline. Would PRDE consider a two-week extension to the RFP deadline to allow more time for these individuals who may be out of the office on vacation around the holidays?</w:t>
      </w:r>
    </w:p>
    <w:p w14:paraId="5145260D" w14:textId="42E93486" w:rsidR="00272141" w:rsidRDefault="00272141" w:rsidP="00272141">
      <w:pPr>
        <w:pStyle w:val="ListParagraph"/>
        <w:jc w:val="both"/>
        <w:rPr>
          <w:rFonts w:ascii="Arial" w:hAnsi="Arial" w:cs="Arial"/>
          <w:color w:val="FF0000"/>
          <w:sz w:val="24"/>
          <w:szCs w:val="24"/>
        </w:rPr>
      </w:pPr>
      <w:bookmarkStart w:id="1" w:name="_Hlk60055331"/>
      <w:r>
        <w:rPr>
          <w:rFonts w:ascii="Arial" w:hAnsi="Arial" w:cs="Arial"/>
          <w:color w:val="FF0000"/>
          <w:sz w:val="24"/>
          <w:szCs w:val="24"/>
        </w:rPr>
        <w:t>Answer: An extension of time</w:t>
      </w:r>
      <w:r w:rsidR="00E059C6">
        <w:rPr>
          <w:rFonts w:ascii="Arial" w:hAnsi="Arial" w:cs="Arial"/>
          <w:color w:val="FF0000"/>
          <w:sz w:val="24"/>
          <w:szCs w:val="24"/>
        </w:rPr>
        <w:t xml:space="preserve"> for proposals submittal</w:t>
      </w:r>
      <w:r>
        <w:rPr>
          <w:rFonts w:ascii="Arial" w:hAnsi="Arial" w:cs="Arial"/>
          <w:color w:val="FF0000"/>
          <w:sz w:val="24"/>
          <w:szCs w:val="24"/>
        </w:rPr>
        <w:t xml:space="preserve"> has already been granted. </w:t>
      </w:r>
    </w:p>
    <w:bookmarkEnd w:id="1"/>
    <w:p w14:paraId="41FF5101" w14:textId="77777777" w:rsidR="00272141" w:rsidRPr="00272141" w:rsidRDefault="00272141" w:rsidP="00272141">
      <w:pPr>
        <w:pStyle w:val="ListParagraph"/>
        <w:jc w:val="both"/>
        <w:rPr>
          <w:rFonts w:ascii="Arial" w:hAnsi="Arial" w:cs="Arial"/>
          <w:color w:val="FF0000"/>
          <w:sz w:val="24"/>
          <w:szCs w:val="24"/>
        </w:rPr>
      </w:pPr>
    </w:p>
    <w:p w14:paraId="01C45C28" w14:textId="34337E43" w:rsidR="00360AC4" w:rsidRPr="00241C48" w:rsidRDefault="00360AC4" w:rsidP="00E52785">
      <w:pPr>
        <w:pStyle w:val="ListParagraph"/>
        <w:numPr>
          <w:ilvl w:val="0"/>
          <w:numId w:val="8"/>
        </w:numPr>
        <w:spacing w:after="200" w:line="240" w:lineRule="auto"/>
        <w:ind w:left="450" w:hanging="450"/>
        <w:contextualSpacing w:val="0"/>
        <w:jc w:val="both"/>
        <w:rPr>
          <w:rFonts w:ascii="Arial" w:hAnsi="Arial" w:cs="Arial"/>
          <w:sz w:val="24"/>
          <w:szCs w:val="24"/>
        </w:rPr>
      </w:pPr>
      <w:r w:rsidRPr="00241C48">
        <w:rPr>
          <w:rFonts w:ascii="Arial" w:hAnsi="Arial" w:cs="Arial"/>
          <w:sz w:val="24"/>
          <w:szCs w:val="24"/>
        </w:rPr>
        <w:t>Please clarify how many members compose the PRDE “current staff” and provide an Organization Chart if available.</w:t>
      </w:r>
    </w:p>
    <w:p w14:paraId="367F9E91" w14:textId="13013791" w:rsidR="004A234F" w:rsidRPr="00241C48" w:rsidRDefault="004A234F" w:rsidP="004A234F">
      <w:pPr>
        <w:pStyle w:val="ListParagraph"/>
        <w:spacing w:after="200" w:line="240" w:lineRule="auto"/>
        <w:ind w:left="450"/>
        <w:contextualSpacing w:val="0"/>
        <w:jc w:val="both"/>
        <w:rPr>
          <w:rFonts w:ascii="Arial" w:hAnsi="Arial" w:cs="Arial"/>
          <w:color w:val="FF0000"/>
          <w:sz w:val="24"/>
          <w:szCs w:val="24"/>
        </w:rPr>
      </w:pPr>
      <w:r w:rsidRPr="00241C48">
        <w:rPr>
          <w:rFonts w:ascii="Arial" w:hAnsi="Arial" w:cs="Arial"/>
          <w:color w:val="FF0000"/>
          <w:sz w:val="24"/>
          <w:szCs w:val="24"/>
        </w:rPr>
        <w:t xml:space="preserve">Answer: PRDE is in the process of establishing its internal Recovery and Reconstruction Office. </w:t>
      </w:r>
      <w:r w:rsidR="00241C48" w:rsidRPr="00241C48">
        <w:rPr>
          <w:rFonts w:ascii="Arial" w:hAnsi="Arial" w:cs="Arial"/>
          <w:color w:val="FF0000"/>
          <w:sz w:val="24"/>
          <w:szCs w:val="24"/>
        </w:rPr>
        <w:t xml:space="preserve">The Office will have the following divisions: Office of the Director, Division of Grants Management, Division of Compliance, Division of Project Management, Division of Procurement, Division of Legal Affairs. </w:t>
      </w:r>
    </w:p>
    <w:p w14:paraId="65101D68" w14:textId="7CDB457D" w:rsidR="00360AC4" w:rsidRPr="0038186E" w:rsidRDefault="00360AC4" w:rsidP="00E52785">
      <w:pPr>
        <w:pStyle w:val="ListParagraph"/>
        <w:numPr>
          <w:ilvl w:val="0"/>
          <w:numId w:val="8"/>
        </w:numPr>
        <w:spacing w:after="200" w:line="240" w:lineRule="auto"/>
        <w:ind w:left="450" w:hanging="450"/>
        <w:contextualSpacing w:val="0"/>
        <w:jc w:val="both"/>
        <w:rPr>
          <w:rFonts w:ascii="Arial" w:hAnsi="Arial" w:cs="Arial"/>
          <w:sz w:val="24"/>
          <w:szCs w:val="24"/>
        </w:rPr>
      </w:pPr>
      <w:r w:rsidRPr="0038186E">
        <w:rPr>
          <w:rFonts w:ascii="Arial" w:hAnsi="Arial" w:cs="Arial"/>
          <w:sz w:val="24"/>
          <w:szCs w:val="24"/>
        </w:rPr>
        <w:t xml:space="preserve">Have any projects to be managed by the selected vendor been approved by COR3 and/or FEMA? If so, please provide any details available regarding the approved projects. </w:t>
      </w:r>
    </w:p>
    <w:p w14:paraId="094B8C92" w14:textId="57E95FEB" w:rsidR="00463A64" w:rsidRPr="004A234F" w:rsidRDefault="004A234F" w:rsidP="004A234F">
      <w:pPr>
        <w:pStyle w:val="ListParagraph"/>
        <w:spacing w:after="200" w:line="240" w:lineRule="auto"/>
        <w:ind w:left="450"/>
        <w:contextualSpacing w:val="0"/>
        <w:jc w:val="both"/>
        <w:rPr>
          <w:rFonts w:ascii="Arial" w:hAnsi="Arial" w:cs="Arial"/>
          <w:color w:val="FF0000"/>
          <w:sz w:val="24"/>
          <w:szCs w:val="24"/>
        </w:rPr>
      </w:pPr>
      <w:r>
        <w:rPr>
          <w:rFonts w:ascii="Arial" w:hAnsi="Arial" w:cs="Arial"/>
          <w:color w:val="FF0000"/>
          <w:sz w:val="24"/>
          <w:szCs w:val="24"/>
        </w:rPr>
        <w:t xml:space="preserve">Answer: No. The FEMA appropriation or obligation of funds took place in September 2020. As per FEMA regulations, PRDE must submit its initial Recovery Plan within 90 days of the obligation of the funds (December 22, 2020). Updates to the plan must be made every 90 days. Before any specific projects can be approved by COR3 and FEMA, PRDE must have presented to FEMA a final Master Recovery Plan. Thereafter, specific projects </w:t>
      </w:r>
      <w:r w:rsidR="0038186E">
        <w:rPr>
          <w:rFonts w:ascii="Arial" w:hAnsi="Arial" w:cs="Arial"/>
          <w:color w:val="FF0000"/>
          <w:sz w:val="24"/>
          <w:szCs w:val="24"/>
        </w:rPr>
        <w:t xml:space="preserve">(SOWs) </w:t>
      </w:r>
      <w:r>
        <w:rPr>
          <w:rFonts w:ascii="Arial" w:hAnsi="Arial" w:cs="Arial"/>
          <w:color w:val="FF0000"/>
          <w:sz w:val="24"/>
          <w:szCs w:val="24"/>
        </w:rPr>
        <w:t xml:space="preserve">can be presented to FEMA for approval. The chosen PMO will actively participate in drafting the Master Recovery Plan and the development of all projects thereunder. </w:t>
      </w:r>
      <w:r w:rsidR="0038186E">
        <w:rPr>
          <w:rFonts w:ascii="Arial" w:hAnsi="Arial" w:cs="Arial"/>
          <w:color w:val="FF0000"/>
          <w:sz w:val="24"/>
          <w:szCs w:val="24"/>
        </w:rPr>
        <w:t xml:space="preserve">Please refer to FEMA’s </w:t>
      </w:r>
      <w:proofErr w:type="spellStart"/>
      <w:r w:rsidR="0038186E">
        <w:rPr>
          <w:rFonts w:ascii="Arial" w:hAnsi="Arial" w:cs="Arial"/>
          <w:color w:val="FF0000"/>
          <w:sz w:val="24"/>
          <w:szCs w:val="24"/>
        </w:rPr>
        <w:t>FAASt</w:t>
      </w:r>
      <w:proofErr w:type="spellEnd"/>
      <w:r w:rsidR="0038186E">
        <w:rPr>
          <w:rFonts w:ascii="Arial" w:hAnsi="Arial" w:cs="Arial"/>
          <w:color w:val="FF0000"/>
          <w:sz w:val="24"/>
          <w:szCs w:val="24"/>
        </w:rPr>
        <w:t xml:space="preserve"> SOP.</w:t>
      </w:r>
    </w:p>
    <w:p w14:paraId="36450570" w14:textId="33E58FE8" w:rsidR="00360AC4" w:rsidRDefault="00360AC4" w:rsidP="00E52785">
      <w:pPr>
        <w:pStyle w:val="ListParagraph"/>
        <w:numPr>
          <w:ilvl w:val="0"/>
          <w:numId w:val="8"/>
        </w:numPr>
        <w:spacing w:after="200" w:line="240" w:lineRule="auto"/>
        <w:ind w:left="450" w:hanging="450"/>
        <w:contextualSpacing w:val="0"/>
        <w:jc w:val="both"/>
        <w:rPr>
          <w:rFonts w:ascii="Arial" w:hAnsi="Arial" w:cs="Arial"/>
          <w:sz w:val="24"/>
          <w:szCs w:val="24"/>
        </w:rPr>
      </w:pPr>
      <w:r w:rsidRPr="00EA780B">
        <w:rPr>
          <w:rFonts w:ascii="Arial" w:hAnsi="Arial" w:cs="Arial"/>
          <w:b/>
          <w:bCs/>
          <w:sz w:val="24"/>
          <w:szCs w:val="24"/>
        </w:rPr>
        <w:t>P. 7, section 6:</w:t>
      </w:r>
      <w:r w:rsidRPr="00EA780B">
        <w:rPr>
          <w:rFonts w:ascii="Arial" w:hAnsi="Arial" w:cs="Arial"/>
          <w:sz w:val="24"/>
          <w:szCs w:val="24"/>
        </w:rPr>
        <w:t xml:space="preserve"> Are resumes, cover letter, and financial statements included in the </w:t>
      </w:r>
      <w:proofErr w:type="gramStart"/>
      <w:r w:rsidRPr="00EA780B">
        <w:rPr>
          <w:rFonts w:ascii="Arial" w:hAnsi="Arial" w:cs="Arial"/>
          <w:sz w:val="24"/>
          <w:szCs w:val="24"/>
        </w:rPr>
        <w:t>50 page</w:t>
      </w:r>
      <w:proofErr w:type="gramEnd"/>
      <w:r w:rsidRPr="00EA780B">
        <w:rPr>
          <w:rFonts w:ascii="Arial" w:hAnsi="Arial" w:cs="Arial"/>
          <w:sz w:val="24"/>
          <w:szCs w:val="24"/>
        </w:rPr>
        <w:t xml:space="preserve"> maximum?</w:t>
      </w:r>
    </w:p>
    <w:p w14:paraId="08CE8E5A" w14:textId="32AD2982" w:rsidR="0088484F" w:rsidRPr="0088484F" w:rsidRDefault="0088484F" w:rsidP="0088484F">
      <w:pPr>
        <w:pStyle w:val="ListParagraph"/>
        <w:spacing w:after="200" w:line="240" w:lineRule="auto"/>
        <w:ind w:left="450"/>
        <w:contextualSpacing w:val="0"/>
        <w:jc w:val="both"/>
        <w:rPr>
          <w:rFonts w:ascii="Arial" w:hAnsi="Arial" w:cs="Arial"/>
          <w:bCs/>
          <w:color w:val="FF0000"/>
          <w:sz w:val="24"/>
          <w:szCs w:val="24"/>
        </w:rPr>
      </w:pPr>
      <w:r>
        <w:rPr>
          <w:rFonts w:ascii="Arial" w:hAnsi="Arial" w:cs="Arial"/>
          <w:bCs/>
          <w:color w:val="FF0000"/>
          <w:sz w:val="24"/>
          <w:szCs w:val="24"/>
        </w:rPr>
        <w:t xml:space="preserve">Answer: </w:t>
      </w:r>
      <w:r w:rsidRPr="0088484F">
        <w:rPr>
          <w:rFonts w:ascii="Arial" w:hAnsi="Arial" w:cs="Arial"/>
          <w:bCs/>
          <w:color w:val="FF0000"/>
          <w:sz w:val="24"/>
          <w:szCs w:val="24"/>
        </w:rPr>
        <w:t xml:space="preserve">Proposals (including any attachments or appendixes but excluding REQUIRED appendixes) should not exceed 50 one sided pages. Required appendixes are those forms listed in the Submittal Checklist of Appendix IV (Form 1 </w:t>
      </w:r>
      <w:r w:rsidRPr="0088484F">
        <w:rPr>
          <w:rFonts w:ascii="Arial" w:hAnsi="Arial" w:cs="Arial"/>
          <w:bCs/>
          <w:color w:val="FF0000"/>
          <w:sz w:val="24"/>
          <w:szCs w:val="24"/>
        </w:rPr>
        <w:lastRenderedPageBreak/>
        <w:t>through 10).</w:t>
      </w:r>
      <w:r>
        <w:rPr>
          <w:rFonts w:ascii="Arial" w:hAnsi="Arial" w:cs="Arial"/>
          <w:bCs/>
          <w:color w:val="FF0000"/>
          <w:sz w:val="24"/>
          <w:szCs w:val="24"/>
        </w:rPr>
        <w:t xml:space="preserve"> </w:t>
      </w:r>
      <w:r w:rsidRPr="0088484F">
        <w:rPr>
          <w:rFonts w:ascii="Arial" w:hAnsi="Arial" w:cs="Arial"/>
          <w:b/>
          <w:color w:val="FF0000"/>
          <w:sz w:val="24"/>
          <w:szCs w:val="24"/>
        </w:rPr>
        <w:t>PLEASE REFER TO APPENDIX IV TO SEE REQUIRED APPENDIXES</w:t>
      </w:r>
      <w:r>
        <w:rPr>
          <w:rFonts w:ascii="Arial" w:hAnsi="Arial" w:cs="Arial"/>
          <w:b/>
          <w:color w:val="FF0000"/>
          <w:sz w:val="24"/>
          <w:szCs w:val="24"/>
        </w:rPr>
        <w:t xml:space="preserve"> WHICH ARE NOT COUNTED IN THE 50 </w:t>
      </w:r>
      <w:proofErr w:type="gramStart"/>
      <w:r>
        <w:rPr>
          <w:rFonts w:ascii="Arial" w:hAnsi="Arial" w:cs="Arial"/>
          <w:b/>
          <w:color w:val="FF0000"/>
          <w:sz w:val="24"/>
          <w:szCs w:val="24"/>
        </w:rPr>
        <w:t>PAGE</w:t>
      </w:r>
      <w:proofErr w:type="gramEnd"/>
      <w:r>
        <w:rPr>
          <w:rFonts w:ascii="Arial" w:hAnsi="Arial" w:cs="Arial"/>
          <w:b/>
          <w:color w:val="FF0000"/>
          <w:sz w:val="24"/>
          <w:szCs w:val="24"/>
        </w:rPr>
        <w:t xml:space="preserve"> MAXIMUM</w:t>
      </w:r>
      <w:r w:rsidRPr="0088484F">
        <w:rPr>
          <w:rFonts w:ascii="Arial" w:hAnsi="Arial" w:cs="Arial"/>
          <w:b/>
          <w:color w:val="FF0000"/>
          <w:sz w:val="24"/>
          <w:szCs w:val="24"/>
        </w:rPr>
        <w:t>.</w:t>
      </w:r>
    </w:p>
    <w:p w14:paraId="10EE5E53" w14:textId="381E3EC9" w:rsidR="00360AC4" w:rsidRPr="0038186E" w:rsidRDefault="00360AC4" w:rsidP="00E52785">
      <w:pPr>
        <w:pStyle w:val="ListParagraph"/>
        <w:numPr>
          <w:ilvl w:val="0"/>
          <w:numId w:val="8"/>
        </w:numPr>
        <w:spacing w:after="200" w:line="240" w:lineRule="auto"/>
        <w:ind w:left="450" w:hanging="450"/>
        <w:contextualSpacing w:val="0"/>
        <w:jc w:val="both"/>
        <w:rPr>
          <w:rFonts w:ascii="Arial" w:hAnsi="Arial" w:cs="Arial"/>
          <w:sz w:val="24"/>
          <w:szCs w:val="24"/>
        </w:rPr>
      </w:pPr>
      <w:r w:rsidRPr="0038186E">
        <w:rPr>
          <w:rFonts w:ascii="Arial" w:hAnsi="Arial" w:cs="Arial"/>
          <w:b/>
          <w:bCs/>
          <w:sz w:val="24"/>
          <w:szCs w:val="24"/>
        </w:rPr>
        <w:t>Pg. 9:</w:t>
      </w:r>
      <w:r w:rsidRPr="0038186E">
        <w:rPr>
          <w:rFonts w:ascii="Arial" w:hAnsi="Arial" w:cs="Arial"/>
          <w:sz w:val="24"/>
          <w:szCs w:val="24"/>
        </w:rPr>
        <w:t xml:space="preserve"> Is available funding restricted only to damages caused by Hurricanes Irma and Maria? If so, will the contract potentially be amended to include additional work related to the more recent emergency events (earthquakes, pandemic)? If additional funding is assigned for earthquake damages, will the PMO office also manage these?</w:t>
      </w:r>
    </w:p>
    <w:p w14:paraId="7B5B87B2" w14:textId="295BEB17" w:rsidR="0088484F" w:rsidRPr="0088484F" w:rsidRDefault="0088484F" w:rsidP="0088484F">
      <w:pPr>
        <w:pStyle w:val="ListParagraph"/>
        <w:spacing w:after="200" w:line="240" w:lineRule="auto"/>
        <w:ind w:left="450"/>
        <w:contextualSpacing w:val="0"/>
        <w:jc w:val="both"/>
        <w:rPr>
          <w:rFonts w:ascii="Arial" w:hAnsi="Arial" w:cs="Arial"/>
          <w:color w:val="FF0000"/>
          <w:sz w:val="24"/>
          <w:szCs w:val="24"/>
        </w:rPr>
      </w:pPr>
      <w:r w:rsidRPr="0088484F">
        <w:rPr>
          <w:rFonts w:ascii="Arial" w:hAnsi="Arial" w:cs="Arial"/>
          <w:color w:val="FF0000"/>
          <w:sz w:val="24"/>
          <w:szCs w:val="24"/>
        </w:rPr>
        <w:t>Answer</w:t>
      </w:r>
      <w:r>
        <w:rPr>
          <w:rFonts w:ascii="Arial" w:hAnsi="Arial" w:cs="Arial"/>
          <w:color w:val="FF0000"/>
          <w:sz w:val="24"/>
          <w:szCs w:val="24"/>
        </w:rPr>
        <w:t xml:space="preserve">: Although at present only funds for damages caused by the hurricanes have been obligated by FEMA, PRDE is working with FEMA on the damage assessment caused by the earthquakes. The PMO will be expected to manage projects for damages and expenses incurred both for the earthquakes and the COVID19 emergencies.  </w:t>
      </w:r>
      <w:r w:rsidR="0038186E">
        <w:rPr>
          <w:rFonts w:ascii="Arial" w:hAnsi="Arial" w:cs="Arial"/>
          <w:color w:val="FF0000"/>
          <w:sz w:val="24"/>
          <w:szCs w:val="24"/>
        </w:rPr>
        <w:t xml:space="preserve">Each disaster has its own budgetary funds. The PMO is expected to operate the disasters ensuring that every transaction related to a specific disaster is tied to their respective funding. </w:t>
      </w:r>
    </w:p>
    <w:p w14:paraId="73FE20D0" w14:textId="77777777" w:rsidR="0088484F" w:rsidRPr="0038186E" w:rsidRDefault="00360AC4" w:rsidP="00E52785">
      <w:pPr>
        <w:pStyle w:val="ListParagraph"/>
        <w:numPr>
          <w:ilvl w:val="0"/>
          <w:numId w:val="8"/>
        </w:numPr>
        <w:spacing w:after="200" w:line="240" w:lineRule="auto"/>
        <w:ind w:left="450" w:hanging="450"/>
        <w:contextualSpacing w:val="0"/>
        <w:jc w:val="both"/>
        <w:rPr>
          <w:rFonts w:ascii="Arial" w:hAnsi="Arial" w:cs="Arial"/>
          <w:sz w:val="24"/>
          <w:szCs w:val="24"/>
        </w:rPr>
      </w:pPr>
      <w:r w:rsidRPr="0038186E">
        <w:rPr>
          <w:rFonts w:ascii="Arial" w:hAnsi="Arial" w:cs="Arial"/>
          <w:sz w:val="24"/>
          <w:szCs w:val="24"/>
        </w:rPr>
        <w:t>Will the PMO be responsible for managing work for those schools not currently operating (open)?</w:t>
      </w:r>
    </w:p>
    <w:p w14:paraId="23A55851" w14:textId="0004A453" w:rsidR="00360AC4" w:rsidRPr="00EA780B" w:rsidRDefault="0088484F" w:rsidP="0088484F">
      <w:pPr>
        <w:pStyle w:val="ListParagraph"/>
        <w:spacing w:after="200" w:line="240" w:lineRule="auto"/>
        <w:ind w:left="450"/>
        <w:contextualSpacing w:val="0"/>
        <w:jc w:val="both"/>
        <w:rPr>
          <w:rFonts w:ascii="Arial" w:hAnsi="Arial" w:cs="Arial"/>
          <w:sz w:val="24"/>
          <w:szCs w:val="24"/>
        </w:rPr>
      </w:pPr>
      <w:r>
        <w:rPr>
          <w:rFonts w:ascii="Arial" w:hAnsi="Arial" w:cs="Arial"/>
          <w:color w:val="FF0000"/>
          <w:sz w:val="24"/>
          <w:szCs w:val="24"/>
        </w:rPr>
        <w:t xml:space="preserve">Answer: Since the hurricane 250 schools have been closed. However, </w:t>
      </w:r>
      <w:r w:rsidR="00F22694">
        <w:rPr>
          <w:rFonts w:ascii="Arial" w:hAnsi="Arial" w:cs="Arial"/>
          <w:color w:val="FF0000"/>
          <w:sz w:val="24"/>
          <w:szCs w:val="24"/>
        </w:rPr>
        <w:t>from those 250 schools, some 75 schools are being retained for other administrative activities. These too are eligible for recovery work</w:t>
      </w:r>
      <w:r w:rsidR="0038186E">
        <w:rPr>
          <w:rFonts w:ascii="Arial" w:hAnsi="Arial" w:cs="Arial"/>
          <w:color w:val="FF0000"/>
          <w:sz w:val="24"/>
          <w:szCs w:val="24"/>
        </w:rPr>
        <w:t xml:space="preserve"> and will be part of the work to be performed</w:t>
      </w:r>
      <w:r w:rsidR="00F22694">
        <w:rPr>
          <w:rFonts w:ascii="Arial" w:hAnsi="Arial" w:cs="Arial"/>
          <w:color w:val="FF0000"/>
          <w:sz w:val="24"/>
          <w:szCs w:val="24"/>
        </w:rPr>
        <w:t xml:space="preserve">. </w:t>
      </w:r>
    </w:p>
    <w:p w14:paraId="1939DDD1" w14:textId="402A1717" w:rsidR="00360AC4" w:rsidRPr="00D3785A" w:rsidRDefault="00360AC4" w:rsidP="00E52785">
      <w:pPr>
        <w:pStyle w:val="ListParagraph"/>
        <w:numPr>
          <w:ilvl w:val="0"/>
          <w:numId w:val="8"/>
        </w:numPr>
        <w:spacing w:after="200" w:line="240" w:lineRule="auto"/>
        <w:ind w:left="450" w:hanging="450"/>
        <w:contextualSpacing w:val="0"/>
        <w:jc w:val="both"/>
        <w:rPr>
          <w:rFonts w:ascii="Arial" w:hAnsi="Arial" w:cs="Arial"/>
          <w:sz w:val="24"/>
          <w:szCs w:val="24"/>
        </w:rPr>
      </w:pPr>
      <w:r w:rsidRPr="00D3785A">
        <w:rPr>
          <w:rFonts w:ascii="Arial" w:hAnsi="Arial" w:cs="Arial"/>
          <w:sz w:val="24"/>
          <w:szCs w:val="24"/>
        </w:rPr>
        <w:t xml:space="preserve">Is the $2B budget for work in all 1,109 schools? </w:t>
      </w:r>
    </w:p>
    <w:p w14:paraId="29C494D7" w14:textId="4562B69D" w:rsidR="00F22694" w:rsidRPr="00F22694" w:rsidRDefault="00F22694" w:rsidP="00F22694">
      <w:pPr>
        <w:pStyle w:val="ListParagraph"/>
        <w:spacing w:after="200" w:line="240" w:lineRule="auto"/>
        <w:ind w:left="450"/>
        <w:contextualSpacing w:val="0"/>
        <w:jc w:val="both"/>
        <w:rPr>
          <w:rFonts w:ascii="Arial" w:hAnsi="Arial" w:cs="Arial"/>
          <w:color w:val="FF0000"/>
          <w:sz w:val="24"/>
          <w:szCs w:val="24"/>
        </w:rPr>
      </w:pPr>
      <w:r>
        <w:rPr>
          <w:rFonts w:ascii="Arial" w:hAnsi="Arial" w:cs="Arial"/>
          <w:color w:val="FF0000"/>
          <w:sz w:val="24"/>
          <w:szCs w:val="24"/>
        </w:rPr>
        <w:t xml:space="preserve">Answer: Yes, </w:t>
      </w:r>
      <w:r w:rsidR="00D3785A">
        <w:rPr>
          <w:rFonts w:ascii="Arial" w:hAnsi="Arial" w:cs="Arial"/>
          <w:color w:val="FF0000"/>
          <w:sz w:val="24"/>
          <w:szCs w:val="24"/>
        </w:rPr>
        <w:t>but final use will be subject to FEMA regulations and approvals.</w:t>
      </w:r>
    </w:p>
    <w:p w14:paraId="5BFF4BDA" w14:textId="2BA5A022" w:rsidR="00360AC4" w:rsidRPr="00D3785A" w:rsidRDefault="00360AC4" w:rsidP="00E52785">
      <w:pPr>
        <w:pStyle w:val="ListParagraph"/>
        <w:numPr>
          <w:ilvl w:val="0"/>
          <w:numId w:val="8"/>
        </w:numPr>
        <w:spacing w:after="200" w:line="240" w:lineRule="auto"/>
        <w:ind w:left="450" w:hanging="450"/>
        <w:contextualSpacing w:val="0"/>
        <w:jc w:val="both"/>
        <w:rPr>
          <w:rFonts w:ascii="Arial" w:hAnsi="Arial" w:cs="Arial"/>
          <w:sz w:val="24"/>
          <w:szCs w:val="24"/>
        </w:rPr>
      </w:pPr>
      <w:r w:rsidRPr="00D3785A">
        <w:rPr>
          <w:rFonts w:ascii="Arial" w:hAnsi="Arial" w:cs="Arial"/>
          <w:sz w:val="24"/>
          <w:szCs w:val="24"/>
        </w:rPr>
        <w:t>Are administrative/regional offices to be included in the management/repair/construction plans?</w:t>
      </w:r>
    </w:p>
    <w:p w14:paraId="0BFD0BD3" w14:textId="74B01FBC" w:rsidR="00F22694" w:rsidRPr="00F22694" w:rsidRDefault="00F22694" w:rsidP="00F22694">
      <w:pPr>
        <w:pStyle w:val="ListParagraph"/>
        <w:spacing w:after="200" w:line="240" w:lineRule="auto"/>
        <w:ind w:left="450"/>
        <w:contextualSpacing w:val="0"/>
        <w:jc w:val="both"/>
        <w:rPr>
          <w:rFonts w:ascii="Arial" w:hAnsi="Arial" w:cs="Arial"/>
          <w:color w:val="FF0000"/>
          <w:sz w:val="24"/>
          <w:szCs w:val="24"/>
        </w:rPr>
      </w:pPr>
      <w:r>
        <w:rPr>
          <w:rFonts w:ascii="Arial" w:hAnsi="Arial" w:cs="Arial"/>
          <w:color w:val="FF0000"/>
          <w:sz w:val="24"/>
          <w:szCs w:val="24"/>
        </w:rPr>
        <w:t>Answer: Schools that are used as administrative offices or for other administrative purposes are included in the recovery plans</w:t>
      </w:r>
      <w:r w:rsidR="00D3785A">
        <w:rPr>
          <w:rFonts w:ascii="Arial" w:hAnsi="Arial" w:cs="Arial"/>
          <w:color w:val="FF0000"/>
          <w:sz w:val="24"/>
          <w:szCs w:val="24"/>
        </w:rPr>
        <w:t>. However, final plans will be determined by the PRDE with the Planner under the PMO. Please refer to 428 Guidance for Alternative Projects.</w:t>
      </w:r>
    </w:p>
    <w:p w14:paraId="6C0DDB7C" w14:textId="163E944D" w:rsidR="00360AC4" w:rsidRPr="00D3785A" w:rsidRDefault="00360AC4" w:rsidP="00E52785">
      <w:pPr>
        <w:pStyle w:val="ListParagraph"/>
        <w:numPr>
          <w:ilvl w:val="0"/>
          <w:numId w:val="8"/>
        </w:numPr>
        <w:spacing w:after="200" w:line="240" w:lineRule="auto"/>
        <w:ind w:left="450" w:hanging="450"/>
        <w:contextualSpacing w:val="0"/>
        <w:jc w:val="both"/>
        <w:rPr>
          <w:rFonts w:ascii="Arial" w:hAnsi="Arial" w:cs="Arial"/>
          <w:sz w:val="24"/>
          <w:szCs w:val="24"/>
        </w:rPr>
      </w:pPr>
      <w:r w:rsidRPr="00D3785A">
        <w:rPr>
          <w:rFonts w:ascii="Arial" w:hAnsi="Arial" w:cs="Arial"/>
          <w:b/>
          <w:bCs/>
          <w:sz w:val="24"/>
          <w:szCs w:val="24"/>
        </w:rPr>
        <w:t>Pg.9:</w:t>
      </w:r>
      <w:r w:rsidRPr="00D3785A">
        <w:rPr>
          <w:rFonts w:ascii="Arial" w:hAnsi="Arial" w:cs="Arial"/>
          <w:sz w:val="24"/>
          <w:szCs w:val="24"/>
        </w:rPr>
        <w:t xml:space="preserve"> How many of the 1,109 schools have already undergone the inspection process? </w:t>
      </w:r>
    </w:p>
    <w:p w14:paraId="79CC0890" w14:textId="6BCA4077" w:rsidR="00D3785A" w:rsidRPr="00D3785A" w:rsidRDefault="00D3785A" w:rsidP="00D3785A">
      <w:pPr>
        <w:pStyle w:val="ListParagraph"/>
        <w:spacing w:after="200" w:line="240" w:lineRule="auto"/>
        <w:ind w:left="450"/>
        <w:contextualSpacing w:val="0"/>
        <w:jc w:val="both"/>
        <w:rPr>
          <w:rFonts w:ascii="Arial" w:hAnsi="Arial" w:cs="Arial"/>
          <w:color w:val="FF0000"/>
          <w:sz w:val="24"/>
          <w:szCs w:val="24"/>
        </w:rPr>
      </w:pPr>
      <w:r>
        <w:rPr>
          <w:rFonts w:ascii="Arial" w:hAnsi="Arial" w:cs="Arial"/>
          <w:color w:val="FF0000"/>
          <w:sz w:val="24"/>
          <w:szCs w:val="24"/>
        </w:rPr>
        <w:t xml:space="preserve">Answer: </w:t>
      </w:r>
      <w:r w:rsidRPr="00D3785A">
        <w:rPr>
          <w:rFonts w:ascii="Arial" w:hAnsi="Arial" w:cs="Arial"/>
          <w:color w:val="FF0000"/>
          <w:sz w:val="24"/>
          <w:szCs w:val="24"/>
        </w:rPr>
        <w:t xml:space="preserve">Inspections are part of the required work to be completed as a requirement of school design for the reconstruction/repair/ replace work. </w:t>
      </w:r>
    </w:p>
    <w:p w14:paraId="6AAA1676" w14:textId="6E245185" w:rsidR="00360AC4" w:rsidRDefault="00360AC4" w:rsidP="00E52785">
      <w:pPr>
        <w:pStyle w:val="ListParagraph"/>
        <w:numPr>
          <w:ilvl w:val="0"/>
          <w:numId w:val="8"/>
        </w:numPr>
        <w:spacing w:after="200" w:line="240" w:lineRule="auto"/>
        <w:ind w:left="450" w:hanging="450"/>
        <w:contextualSpacing w:val="0"/>
        <w:jc w:val="both"/>
        <w:rPr>
          <w:rFonts w:ascii="Arial" w:hAnsi="Arial" w:cs="Arial"/>
          <w:sz w:val="24"/>
          <w:szCs w:val="24"/>
        </w:rPr>
      </w:pPr>
      <w:r w:rsidRPr="00D3785A">
        <w:rPr>
          <w:rFonts w:ascii="Arial" w:hAnsi="Arial" w:cs="Arial"/>
          <w:b/>
          <w:bCs/>
          <w:sz w:val="24"/>
          <w:szCs w:val="24"/>
        </w:rPr>
        <w:t>Pg.9:</w:t>
      </w:r>
      <w:r w:rsidRPr="00D3785A">
        <w:rPr>
          <w:rFonts w:ascii="Arial" w:hAnsi="Arial" w:cs="Arial"/>
          <w:sz w:val="24"/>
          <w:szCs w:val="24"/>
        </w:rPr>
        <w:t xml:space="preserve"> Will existing inspection reports be available to the selected vendor? If so, are these reports based on a visual inspection or were they more detailed in nature?</w:t>
      </w:r>
    </w:p>
    <w:p w14:paraId="025845A5" w14:textId="55837AA0" w:rsidR="00D3785A" w:rsidRPr="009A5F01" w:rsidRDefault="009A5F01" w:rsidP="00D3785A">
      <w:pPr>
        <w:pStyle w:val="ListParagraph"/>
        <w:spacing w:after="200" w:line="240" w:lineRule="auto"/>
        <w:ind w:left="450"/>
        <w:contextualSpacing w:val="0"/>
        <w:jc w:val="both"/>
        <w:rPr>
          <w:rFonts w:ascii="Arial" w:hAnsi="Arial" w:cs="Arial"/>
          <w:color w:val="FF0000"/>
          <w:sz w:val="24"/>
          <w:szCs w:val="24"/>
        </w:rPr>
      </w:pPr>
      <w:r>
        <w:rPr>
          <w:rFonts w:ascii="Arial" w:hAnsi="Arial" w:cs="Arial"/>
          <w:color w:val="FF0000"/>
          <w:sz w:val="24"/>
          <w:szCs w:val="24"/>
        </w:rPr>
        <w:t xml:space="preserve">Answer: </w:t>
      </w:r>
      <w:r w:rsidR="00D3785A" w:rsidRPr="009A5F01">
        <w:rPr>
          <w:rFonts w:ascii="Arial" w:hAnsi="Arial" w:cs="Arial"/>
          <w:color w:val="FF0000"/>
          <w:sz w:val="24"/>
          <w:szCs w:val="24"/>
        </w:rPr>
        <w:t>Assessment work will be required. There is some data that will be made available to the selected Proposer.</w:t>
      </w:r>
    </w:p>
    <w:p w14:paraId="1A2C94CC" w14:textId="58F76597" w:rsidR="00360AC4" w:rsidRDefault="00360AC4" w:rsidP="00E52785">
      <w:pPr>
        <w:pStyle w:val="ListParagraph"/>
        <w:numPr>
          <w:ilvl w:val="0"/>
          <w:numId w:val="8"/>
        </w:numPr>
        <w:spacing w:after="200" w:line="240" w:lineRule="auto"/>
        <w:ind w:left="450" w:hanging="450"/>
        <w:contextualSpacing w:val="0"/>
        <w:jc w:val="both"/>
        <w:rPr>
          <w:rFonts w:ascii="Arial" w:hAnsi="Arial" w:cs="Arial"/>
          <w:sz w:val="24"/>
          <w:szCs w:val="24"/>
        </w:rPr>
      </w:pPr>
      <w:r w:rsidRPr="00D3785A">
        <w:rPr>
          <w:rFonts w:ascii="Arial" w:hAnsi="Arial" w:cs="Arial"/>
          <w:b/>
          <w:bCs/>
          <w:sz w:val="24"/>
          <w:szCs w:val="24"/>
        </w:rPr>
        <w:t>Pg. 9:</w:t>
      </w:r>
      <w:r w:rsidRPr="00D3785A">
        <w:rPr>
          <w:rFonts w:ascii="Arial" w:hAnsi="Arial" w:cs="Arial"/>
          <w:sz w:val="24"/>
          <w:szCs w:val="24"/>
        </w:rPr>
        <w:t xml:space="preserve"> “A number of Improved / Alternate Projects are also part of the scopes and costs to be develop” - Are these already </w:t>
      </w:r>
      <w:proofErr w:type="gramStart"/>
      <w:r w:rsidRPr="00D3785A">
        <w:rPr>
          <w:rFonts w:ascii="Arial" w:hAnsi="Arial" w:cs="Arial"/>
          <w:sz w:val="24"/>
          <w:szCs w:val="24"/>
        </w:rPr>
        <w:t>defined</w:t>
      </w:r>
      <w:proofErr w:type="gramEnd"/>
      <w:r w:rsidRPr="00D3785A">
        <w:rPr>
          <w:rFonts w:ascii="Arial" w:hAnsi="Arial" w:cs="Arial"/>
          <w:sz w:val="24"/>
          <w:szCs w:val="24"/>
        </w:rPr>
        <w:t xml:space="preserve"> or do they exist as a list? </w:t>
      </w:r>
    </w:p>
    <w:p w14:paraId="260128A0" w14:textId="6A293A59" w:rsidR="00D3785A" w:rsidRPr="009A5F01" w:rsidRDefault="009A5F01" w:rsidP="00D3785A">
      <w:pPr>
        <w:pStyle w:val="ListParagraph"/>
        <w:spacing w:after="200" w:line="240" w:lineRule="auto"/>
        <w:ind w:left="450"/>
        <w:contextualSpacing w:val="0"/>
        <w:jc w:val="both"/>
        <w:rPr>
          <w:rFonts w:ascii="Arial" w:hAnsi="Arial" w:cs="Arial"/>
          <w:color w:val="FF0000"/>
          <w:sz w:val="24"/>
          <w:szCs w:val="24"/>
        </w:rPr>
      </w:pPr>
      <w:r>
        <w:rPr>
          <w:rFonts w:ascii="Arial" w:hAnsi="Arial" w:cs="Arial"/>
          <w:color w:val="FF0000"/>
          <w:sz w:val="24"/>
          <w:szCs w:val="24"/>
        </w:rPr>
        <w:lastRenderedPageBreak/>
        <w:t xml:space="preserve">Answer: </w:t>
      </w:r>
      <w:r w:rsidR="00D3785A" w:rsidRPr="009A5F01">
        <w:rPr>
          <w:rFonts w:ascii="Arial" w:hAnsi="Arial" w:cs="Arial"/>
          <w:color w:val="FF0000"/>
          <w:sz w:val="24"/>
          <w:szCs w:val="24"/>
        </w:rPr>
        <w:t xml:space="preserve">The Improved/Alternate Projects will be defined by PRDE with the assistance of the Planner provided by the PMO. Please refer to 428 Guidance for Alternative Projects. </w:t>
      </w:r>
    </w:p>
    <w:p w14:paraId="3B55071D" w14:textId="15294C86" w:rsidR="00360AC4" w:rsidRPr="009A5F01" w:rsidRDefault="00360AC4" w:rsidP="00E52785">
      <w:pPr>
        <w:pStyle w:val="ListParagraph"/>
        <w:numPr>
          <w:ilvl w:val="0"/>
          <w:numId w:val="8"/>
        </w:numPr>
        <w:spacing w:after="200" w:line="240" w:lineRule="auto"/>
        <w:ind w:left="450" w:hanging="450"/>
        <w:contextualSpacing w:val="0"/>
        <w:jc w:val="both"/>
        <w:rPr>
          <w:rFonts w:ascii="Arial" w:hAnsi="Arial" w:cs="Arial"/>
          <w:sz w:val="24"/>
          <w:szCs w:val="24"/>
        </w:rPr>
      </w:pPr>
      <w:r w:rsidRPr="009A5F01">
        <w:rPr>
          <w:rFonts w:ascii="Arial" w:hAnsi="Arial" w:cs="Arial"/>
          <w:b/>
          <w:bCs/>
          <w:sz w:val="24"/>
          <w:szCs w:val="24"/>
        </w:rPr>
        <w:t>P. 10, Section A:</w:t>
      </w:r>
      <w:r w:rsidRPr="009A5F01">
        <w:rPr>
          <w:rFonts w:ascii="Arial" w:hAnsi="Arial" w:cs="Arial"/>
          <w:sz w:val="24"/>
          <w:szCs w:val="24"/>
        </w:rPr>
        <w:t xml:space="preserve">  Has the development of the Master Plan started?</w:t>
      </w:r>
    </w:p>
    <w:p w14:paraId="6C6972D7" w14:textId="2C6EFD25" w:rsidR="00F22694" w:rsidRPr="00F22694" w:rsidRDefault="00F22694" w:rsidP="00F22694">
      <w:pPr>
        <w:pStyle w:val="ListParagraph"/>
        <w:spacing w:after="200" w:line="240" w:lineRule="auto"/>
        <w:ind w:left="450"/>
        <w:contextualSpacing w:val="0"/>
        <w:jc w:val="both"/>
        <w:rPr>
          <w:rFonts w:ascii="Arial" w:hAnsi="Arial" w:cs="Arial"/>
          <w:color w:val="FF0000"/>
          <w:sz w:val="24"/>
          <w:szCs w:val="24"/>
        </w:rPr>
      </w:pPr>
      <w:r w:rsidRPr="00F22694">
        <w:rPr>
          <w:rFonts w:ascii="Arial" w:hAnsi="Arial" w:cs="Arial"/>
          <w:color w:val="FF0000"/>
          <w:sz w:val="24"/>
          <w:szCs w:val="24"/>
        </w:rPr>
        <w:t>Answer:</w:t>
      </w:r>
      <w:r>
        <w:rPr>
          <w:rFonts w:ascii="Arial" w:hAnsi="Arial" w:cs="Arial"/>
          <w:b/>
          <w:bCs/>
          <w:color w:val="FF0000"/>
          <w:sz w:val="24"/>
          <w:szCs w:val="24"/>
        </w:rPr>
        <w:t xml:space="preserve"> </w:t>
      </w:r>
      <w:r>
        <w:rPr>
          <w:rFonts w:ascii="Arial" w:hAnsi="Arial" w:cs="Arial"/>
          <w:color w:val="FF0000"/>
          <w:sz w:val="24"/>
          <w:szCs w:val="24"/>
        </w:rPr>
        <w:t>Development of the Master Plan has not started yet.</w:t>
      </w:r>
    </w:p>
    <w:p w14:paraId="47FEB56E" w14:textId="4BDDC570" w:rsidR="00360AC4" w:rsidRDefault="00360AC4" w:rsidP="00E52785">
      <w:pPr>
        <w:pStyle w:val="ListParagraph"/>
        <w:numPr>
          <w:ilvl w:val="0"/>
          <w:numId w:val="8"/>
        </w:numPr>
        <w:spacing w:after="200" w:line="240" w:lineRule="auto"/>
        <w:ind w:left="450" w:hanging="450"/>
        <w:contextualSpacing w:val="0"/>
        <w:jc w:val="both"/>
        <w:rPr>
          <w:rFonts w:ascii="Arial" w:hAnsi="Arial" w:cs="Arial"/>
          <w:sz w:val="24"/>
          <w:szCs w:val="24"/>
        </w:rPr>
      </w:pPr>
      <w:r w:rsidRPr="009A5F01">
        <w:rPr>
          <w:rFonts w:ascii="Arial" w:hAnsi="Arial" w:cs="Arial"/>
          <w:b/>
          <w:bCs/>
          <w:sz w:val="24"/>
          <w:szCs w:val="24"/>
        </w:rPr>
        <w:t>p. 10, Section A:</w:t>
      </w:r>
      <w:r w:rsidRPr="009A5F01">
        <w:rPr>
          <w:rFonts w:ascii="Arial" w:hAnsi="Arial" w:cs="Arial"/>
          <w:sz w:val="24"/>
          <w:szCs w:val="24"/>
        </w:rPr>
        <w:t xml:space="preserve"> Please define “assessment” requested on all structures referenced. Is the assessment referenced a damage assessment or a structural engineering assessment, or a different type of assessment? </w:t>
      </w:r>
    </w:p>
    <w:p w14:paraId="15EC3AB9" w14:textId="5E154BA5" w:rsidR="009A5F01" w:rsidRPr="009A5F01" w:rsidRDefault="0076060C" w:rsidP="009A5F01">
      <w:pPr>
        <w:pStyle w:val="ListParagraph"/>
        <w:spacing w:after="200" w:line="240" w:lineRule="auto"/>
        <w:ind w:left="450"/>
        <w:contextualSpacing w:val="0"/>
        <w:jc w:val="both"/>
        <w:rPr>
          <w:rFonts w:ascii="Arial" w:hAnsi="Arial" w:cs="Arial"/>
          <w:color w:val="FF0000"/>
          <w:sz w:val="24"/>
          <w:szCs w:val="24"/>
        </w:rPr>
      </w:pPr>
      <w:r>
        <w:rPr>
          <w:rFonts w:ascii="Arial" w:hAnsi="Arial" w:cs="Arial"/>
          <w:color w:val="FF0000"/>
          <w:sz w:val="24"/>
          <w:szCs w:val="24"/>
        </w:rPr>
        <w:t xml:space="preserve">Answer: </w:t>
      </w:r>
      <w:r w:rsidR="009A5F01" w:rsidRPr="009A5F01">
        <w:rPr>
          <w:rFonts w:ascii="Arial" w:hAnsi="Arial" w:cs="Arial"/>
          <w:color w:val="FF0000"/>
          <w:sz w:val="24"/>
          <w:szCs w:val="24"/>
        </w:rPr>
        <w:t>Assessments are expected to cover general damages, structural damages and any other features or items that may be deemed necessary as agreed by PRDE, the PMO and its Planner.</w:t>
      </w:r>
    </w:p>
    <w:p w14:paraId="11832B42" w14:textId="71A82CCB" w:rsidR="00360AC4" w:rsidRPr="009A5F01" w:rsidRDefault="00360AC4" w:rsidP="00E52785">
      <w:pPr>
        <w:pStyle w:val="ListParagraph"/>
        <w:numPr>
          <w:ilvl w:val="0"/>
          <w:numId w:val="8"/>
        </w:numPr>
        <w:spacing w:after="200" w:line="240" w:lineRule="auto"/>
        <w:ind w:left="450" w:hanging="450"/>
        <w:contextualSpacing w:val="0"/>
        <w:jc w:val="both"/>
        <w:rPr>
          <w:rFonts w:ascii="Arial" w:hAnsi="Arial" w:cs="Arial"/>
          <w:sz w:val="24"/>
          <w:szCs w:val="24"/>
        </w:rPr>
      </w:pPr>
      <w:r w:rsidRPr="009A5F01">
        <w:rPr>
          <w:rFonts w:ascii="Arial" w:hAnsi="Arial" w:cs="Arial"/>
          <w:b/>
          <w:bCs/>
          <w:sz w:val="24"/>
          <w:szCs w:val="24"/>
        </w:rPr>
        <w:t>Pg. 10:</w:t>
      </w:r>
      <w:r w:rsidRPr="009A5F01">
        <w:rPr>
          <w:rFonts w:ascii="Arial" w:hAnsi="Arial" w:cs="Arial"/>
          <w:sz w:val="24"/>
          <w:szCs w:val="24"/>
        </w:rPr>
        <w:t xml:space="preserve"> For the GIS information expected to be gathered by the PM, is there a currently operational database to which this information will be </w:t>
      </w:r>
      <w:proofErr w:type="gramStart"/>
      <w:r w:rsidRPr="009A5F01">
        <w:rPr>
          <w:rFonts w:ascii="Arial" w:hAnsi="Arial" w:cs="Arial"/>
          <w:sz w:val="24"/>
          <w:szCs w:val="24"/>
        </w:rPr>
        <w:t>added</w:t>
      </w:r>
      <w:proofErr w:type="gramEnd"/>
      <w:r w:rsidRPr="009A5F01">
        <w:rPr>
          <w:rFonts w:ascii="Arial" w:hAnsi="Arial" w:cs="Arial"/>
          <w:sz w:val="24"/>
          <w:szCs w:val="24"/>
        </w:rPr>
        <w:t xml:space="preserve"> or will the PM be expected to build and maintain a GIS platform exclusive to the efforts contained within this RFP?</w:t>
      </w:r>
    </w:p>
    <w:p w14:paraId="5BCB5C42" w14:textId="48F88BD3" w:rsidR="009A5F01" w:rsidRPr="009A5F01" w:rsidRDefault="0076060C" w:rsidP="009A5F01">
      <w:pPr>
        <w:pStyle w:val="ListParagraph"/>
        <w:spacing w:after="200" w:line="240" w:lineRule="auto"/>
        <w:ind w:left="450"/>
        <w:contextualSpacing w:val="0"/>
        <w:jc w:val="both"/>
        <w:rPr>
          <w:rFonts w:ascii="Arial" w:hAnsi="Arial" w:cs="Arial"/>
          <w:color w:val="FF0000"/>
          <w:sz w:val="24"/>
          <w:szCs w:val="24"/>
        </w:rPr>
      </w:pPr>
      <w:r>
        <w:rPr>
          <w:rFonts w:ascii="Arial" w:hAnsi="Arial" w:cs="Arial"/>
          <w:color w:val="FF0000"/>
          <w:sz w:val="24"/>
          <w:szCs w:val="24"/>
        </w:rPr>
        <w:t xml:space="preserve">Answer: </w:t>
      </w:r>
      <w:r w:rsidR="009A5F01" w:rsidRPr="009A5F01">
        <w:rPr>
          <w:rFonts w:ascii="Arial" w:hAnsi="Arial" w:cs="Arial"/>
          <w:color w:val="FF0000"/>
          <w:sz w:val="24"/>
          <w:szCs w:val="24"/>
        </w:rPr>
        <w:t xml:space="preserve">The chosen Proposer will be expected to provide and maintain a GIS platform. </w:t>
      </w:r>
    </w:p>
    <w:p w14:paraId="701F44D6" w14:textId="38FE8987" w:rsidR="00360AC4" w:rsidRDefault="00360AC4" w:rsidP="00E52785">
      <w:pPr>
        <w:pStyle w:val="ListParagraph"/>
        <w:numPr>
          <w:ilvl w:val="0"/>
          <w:numId w:val="8"/>
        </w:numPr>
        <w:spacing w:after="200" w:line="240" w:lineRule="auto"/>
        <w:ind w:left="450" w:hanging="450"/>
        <w:contextualSpacing w:val="0"/>
        <w:jc w:val="both"/>
        <w:rPr>
          <w:rFonts w:ascii="Arial" w:hAnsi="Arial" w:cs="Arial"/>
          <w:sz w:val="24"/>
          <w:szCs w:val="24"/>
        </w:rPr>
      </w:pPr>
      <w:r w:rsidRPr="0076060C">
        <w:rPr>
          <w:rFonts w:ascii="Arial" w:hAnsi="Arial" w:cs="Arial"/>
          <w:b/>
          <w:bCs/>
          <w:sz w:val="24"/>
          <w:szCs w:val="24"/>
        </w:rPr>
        <w:t>Pg. 14:</w:t>
      </w:r>
      <w:r w:rsidRPr="0076060C">
        <w:rPr>
          <w:rFonts w:ascii="Arial" w:hAnsi="Arial" w:cs="Arial"/>
          <w:sz w:val="24"/>
          <w:szCs w:val="24"/>
        </w:rPr>
        <w:t xml:space="preserve"> Are there other facilities not included in the FEMA project worksheet for which the PMO will be expected to manage? If so, is there a separate funding source for those?</w:t>
      </w:r>
    </w:p>
    <w:p w14:paraId="17EECA13" w14:textId="0A4CB341" w:rsidR="0076060C" w:rsidRPr="0076060C" w:rsidRDefault="0076060C" w:rsidP="0076060C">
      <w:pPr>
        <w:pStyle w:val="ListParagraph"/>
        <w:spacing w:after="200" w:line="240" w:lineRule="auto"/>
        <w:ind w:left="450"/>
        <w:contextualSpacing w:val="0"/>
        <w:jc w:val="both"/>
        <w:rPr>
          <w:rFonts w:ascii="Arial" w:hAnsi="Arial" w:cs="Arial"/>
          <w:color w:val="FF0000"/>
          <w:sz w:val="24"/>
          <w:szCs w:val="24"/>
        </w:rPr>
      </w:pPr>
      <w:r w:rsidRPr="0076060C">
        <w:rPr>
          <w:rFonts w:ascii="Arial" w:hAnsi="Arial" w:cs="Arial"/>
          <w:color w:val="FF0000"/>
          <w:sz w:val="24"/>
          <w:szCs w:val="24"/>
        </w:rPr>
        <w:t xml:space="preserve">Answer: This will be decided by the PRDE with the assistance of the Planner/PMO. </w:t>
      </w:r>
    </w:p>
    <w:p w14:paraId="7AA0B8FB" w14:textId="4A4A8A23" w:rsidR="00360AC4" w:rsidRPr="00241C48" w:rsidRDefault="00360AC4" w:rsidP="00E52785">
      <w:pPr>
        <w:pStyle w:val="ListParagraph"/>
        <w:numPr>
          <w:ilvl w:val="0"/>
          <w:numId w:val="8"/>
        </w:numPr>
        <w:spacing w:after="200" w:line="240" w:lineRule="auto"/>
        <w:ind w:left="450" w:hanging="450"/>
        <w:contextualSpacing w:val="0"/>
        <w:jc w:val="both"/>
        <w:rPr>
          <w:rFonts w:ascii="Arial" w:hAnsi="Arial" w:cs="Arial"/>
          <w:sz w:val="24"/>
          <w:szCs w:val="24"/>
        </w:rPr>
      </w:pPr>
      <w:r w:rsidRPr="00241C48">
        <w:rPr>
          <w:rFonts w:ascii="Arial" w:hAnsi="Arial" w:cs="Arial"/>
          <w:b/>
          <w:bCs/>
          <w:sz w:val="24"/>
          <w:szCs w:val="24"/>
        </w:rPr>
        <w:t>P. 17, Bonds Required:</w:t>
      </w:r>
      <w:r w:rsidRPr="00241C48">
        <w:rPr>
          <w:rFonts w:ascii="Arial" w:hAnsi="Arial" w:cs="Arial"/>
          <w:sz w:val="24"/>
          <w:szCs w:val="24"/>
        </w:rPr>
        <w:t xml:space="preserve"> Given this is a professional services contract and not a construction contract, would alternate forms of insurance covering 100% of the contract value/total be acceptable in lieu of a payment and performance bond? </w:t>
      </w:r>
    </w:p>
    <w:p w14:paraId="556B2F19" w14:textId="77777777" w:rsidR="00241C48" w:rsidRDefault="00241C48" w:rsidP="00241C48">
      <w:pPr>
        <w:pStyle w:val="xmsonormal"/>
        <w:shd w:val="clear" w:color="auto" w:fill="FFFFFF"/>
        <w:spacing w:before="0" w:beforeAutospacing="0" w:after="0" w:afterAutospacing="0"/>
        <w:ind w:left="720"/>
        <w:jc w:val="both"/>
        <w:rPr>
          <w:rFonts w:ascii="Arial" w:hAnsi="Arial" w:cs="Arial"/>
          <w:color w:val="000000"/>
        </w:rPr>
      </w:pPr>
      <w:r>
        <w:rPr>
          <w:rFonts w:ascii="Arial" w:hAnsi="Arial" w:cs="Arial"/>
          <w:color w:val="FF0000"/>
        </w:rPr>
        <w:t xml:space="preserve">Answer: PRDE has decided that a Bid Bond for the fixed amount of $250,000 will be required in lieu of the 5% contract total. </w:t>
      </w:r>
      <w:r w:rsidRPr="008343C3">
        <w:rPr>
          <w:rFonts w:ascii="Arial" w:hAnsi="Arial" w:cs="Arial"/>
          <w:color w:val="FF0000"/>
        </w:rPr>
        <w:t xml:space="preserve">The chosen Proposer(s) will submit a Performance Bond </w:t>
      </w:r>
      <w:r>
        <w:rPr>
          <w:rFonts w:ascii="Arial" w:hAnsi="Arial" w:cs="Arial"/>
          <w:color w:val="FF0000"/>
        </w:rPr>
        <w:t xml:space="preserve">and a Payment Bond for 20% of the total contract price up to the amount of $5M. </w:t>
      </w:r>
    </w:p>
    <w:p w14:paraId="28A241D3" w14:textId="77777777" w:rsidR="00E059C6" w:rsidRPr="00241C48" w:rsidRDefault="00E059C6" w:rsidP="00241C48">
      <w:pPr>
        <w:spacing w:after="200" w:line="240" w:lineRule="auto"/>
        <w:jc w:val="both"/>
        <w:rPr>
          <w:rFonts w:ascii="Arial" w:hAnsi="Arial" w:cs="Arial"/>
          <w:sz w:val="24"/>
          <w:szCs w:val="24"/>
          <w:highlight w:val="green"/>
        </w:rPr>
      </w:pPr>
    </w:p>
    <w:p w14:paraId="02E55D1D" w14:textId="14EC59D5" w:rsidR="00360AC4" w:rsidRDefault="00360AC4" w:rsidP="00E52785">
      <w:pPr>
        <w:pStyle w:val="ListParagraph"/>
        <w:numPr>
          <w:ilvl w:val="0"/>
          <w:numId w:val="8"/>
        </w:numPr>
        <w:spacing w:after="200" w:line="240" w:lineRule="auto"/>
        <w:ind w:left="450" w:hanging="450"/>
        <w:contextualSpacing w:val="0"/>
        <w:jc w:val="both"/>
        <w:rPr>
          <w:rFonts w:ascii="Arial" w:hAnsi="Arial" w:cs="Arial"/>
          <w:sz w:val="24"/>
          <w:szCs w:val="24"/>
        </w:rPr>
      </w:pPr>
      <w:r w:rsidRPr="00EA780B">
        <w:rPr>
          <w:rFonts w:ascii="Arial" w:hAnsi="Arial" w:cs="Arial"/>
          <w:b/>
          <w:bCs/>
          <w:sz w:val="24"/>
          <w:szCs w:val="24"/>
        </w:rPr>
        <w:t>p. 36, Proposal (Bid) Bond:</w:t>
      </w:r>
      <w:r w:rsidRPr="00EA780B">
        <w:rPr>
          <w:rFonts w:ascii="Arial" w:hAnsi="Arial" w:cs="Arial"/>
          <w:sz w:val="24"/>
          <w:szCs w:val="24"/>
        </w:rPr>
        <w:t xml:space="preserve"> If a proposer is not awarded a contract, will the bid bond be cancelled?</w:t>
      </w:r>
    </w:p>
    <w:p w14:paraId="4A3F0B4F" w14:textId="22C88014" w:rsidR="00F22694" w:rsidRPr="00F22694" w:rsidRDefault="00F22694" w:rsidP="00F22694">
      <w:pPr>
        <w:pStyle w:val="ListParagraph"/>
        <w:spacing w:after="200" w:line="240" w:lineRule="auto"/>
        <w:ind w:left="450"/>
        <w:contextualSpacing w:val="0"/>
        <w:jc w:val="both"/>
        <w:rPr>
          <w:rFonts w:ascii="Arial" w:hAnsi="Arial" w:cs="Arial"/>
          <w:color w:val="FF0000"/>
          <w:sz w:val="24"/>
          <w:szCs w:val="24"/>
        </w:rPr>
      </w:pPr>
      <w:r w:rsidRPr="00F22694">
        <w:rPr>
          <w:rFonts w:ascii="Arial" w:hAnsi="Arial" w:cs="Arial"/>
          <w:color w:val="FF0000"/>
          <w:sz w:val="24"/>
          <w:szCs w:val="24"/>
        </w:rPr>
        <w:t>Answer: Yes</w:t>
      </w:r>
    </w:p>
    <w:p w14:paraId="3431D29D" w14:textId="6844AE5C" w:rsidR="00360AC4" w:rsidRPr="0076060C" w:rsidRDefault="00360AC4" w:rsidP="00E52785">
      <w:pPr>
        <w:pStyle w:val="ListParagraph"/>
        <w:numPr>
          <w:ilvl w:val="0"/>
          <w:numId w:val="8"/>
        </w:numPr>
        <w:spacing w:after="200" w:line="240" w:lineRule="auto"/>
        <w:ind w:left="450" w:hanging="450"/>
        <w:contextualSpacing w:val="0"/>
        <w:jc w:val="both"/>
        <w:rPr>
          <w:rFonts w:ascii="Arial" w:hAnsi="Arial" w:cs="Arial"/>
          <w:sz w:val="24"/>
          <w:szCs w:val="24"/>
        </w:rPr>
      </w:pPr>
      <w:r w:rsidRPr="00053F60">
        <w:rPr>
          <w:rFonts w:ascii="Arial" w:hAnsi="Arial" w:cs="Arial"/>
          <w:b/>
          <w:bCs/>
          <w:sz w:val="24"/>
          <w:szCs w:val="24"/>
        </w:rPr>
        <w:t>p. 42 and 55</w:t>
      </w:r>
      <w:r w:rsidRPr="00053F60">
        <w:rPr>
          <w:rFonts w:ascii="Arial" w:hAnsi="Arial" w:cs="Arial"/>
          <w:sz w:val="24"/>
          <w:szCs w:val="24"/>
        </w:rPr>
        <w:t xml:space="preserve">: Can you please clarify, between the Tabs listed in </w:t>
      </w:r>
      <w:r w:rsidRPr="00053F60">
        <w:rPr>
          <w:rFonts w:ascii="Arial" w:hAnsi="Arial" w:cs="Arial"/>
          <w:i/>
          <w:iCs/>
          <w:sz w:val="24"/>
          <w:szCs w:val="24"/>
        </w:rPr>
        <w:t xml:space="preserve">Section VII Proposal Format and Submittal Requirements </w:t>
      </w:r>
      <w:r w:rsidRPr="00053F60">
        <w:rPr>
          <w:rFonts w:ascii="Arial" w:hAnsi="Arial" w:cs="Arial"/>
          <w:sz w:val="24"/>
          <w:szCs w:val="24"/>
        </w:rPr>
        <w:t>and</w:t>
      </w:r>
      <w:r w:rsidRPr="00053F60">
        <w:rPr>
          <w:rFonts w:ascii="Arial" w:hAnsi="Arial" w:cs="Arial"/>
          <w:i/>
          <w:iCs/>
          <w:sz w:val="24"/>
          <w:szCs w:val="24"/>
        </w:rPr>
        <w:t xml:space="preserve"> Appendix IV. Proposal Submittal Checklist</w:t>
      </w:r>
      <w:r w:rsidRPr="00053F60">
        <w:rPr>
          <w:rFonts w:ascii="Arial" w:hAnsi="Arial" w:cs="Arial"/>
          <w:sz w:val="24"/>
          <w:szCs w:val="24"/>
        </w:rPr>
        <w:t xml:space="preserve">. Should the tabs be called </w:t>
      </w:r>
      <w:r w:rsidRPr="00053F60">
        <w:rPr>
          <w:rFonts w:ascii="Arial" w:hAnsi="Arial" w:cs="Arial"/>
          <w:i/>
          <w:iCs/>
          <w:sz w:val="24"/>
          <w:szCs w:val="24"/>
        </w:rPr>
        <w:t>Tab 14: Bidders Registry – Eligibility Certificate</w:t>
      </w:r>
      <w:r w:rsidRPr="00053F60">
        <w:rPr>
          <w:rFonts w:ascii="Arial" w:hAnsi="Arial" w:cs="Arial"/>
          <w:sz w:val="24"/>
          <w:szCs w:val="24"/>
        </w:rPr>
        <w:t xml:space="preserve"> and </w:t>
      </w:r>
      <w:r w:rsidRPr="00053F60">
        <w:rPr>
          <w:rFonts w:ascii="Arial" w:hAnsi="Arial" w:cs="Arial"/>
          <w:i/>
          <w:iCs/>
          <w:sz w:val="24"/>
          <w:szCs w:val="24"/>
        </w:rPr>
        <w:t xml:space="preserve">Tab </w:t>
      </w:r>
      <w:r w:rsidRPr="0076060C">
        <w:rPr>
          <w:rFonts w:ascii="Arial" w:hAnsi="Arial" w:cs="Arial"/>
          <w:sz w:val="24"/>
          <w:szCs w:val="24"/>
        </w:rPr>
        <w:t>15: W-9 Taxpayer Identification Number and Certification (IRS) as they are on page 42?</w:t>
      </w:r>
    </w:p>
    <w:p w14:paraId="2DE1F775" w14:textId="3DF487F9" w:rsidR="00E9140A" w:rsidRPr="0076060C" w:rsidRDefault="00E9140A" w:rsidP="00E9140A">
      <w:pPr>
        <w:pStyle w:val="ListParagraph"/>
        <w:spacing w:after="200" w:line="240" w:lineRule="auto"/>
        <w:ind w:left="450"/>
        <w:contextualSpacing w:val="0"/>
        <w:jc w:val="both"/>
        <w:rPr>
          <w:rFonts w:ascii="Arial" w:hAnsi="Arial" w:cs="Arial"/>
          <w:color w:val="FF0000"/>
          <w:sz w:val="24"/>
          <w:szCs w:val="24"/>
        </w:rPr>
      </w:pPr>
      <w:r w:rsidRPr="0076060C">
        <w:rPr>
          <w:rFonts w:ascii="Arial" w:hAnsi="Arial" w:cs="Arial"/>
          <w:color w:val="FF0000"/>
          <w:sz w:val="24"/>
          <w:szCs w:val="24"/>
        </w:rPr>
        <w:lastRenderedPageBreak/>
        <w:t xml:space="preserve">Answer: Yes, Tab 14 </w:t>
      </w:r>
      <w:r w:rsidR="000618F9" w:rsidRPr="0076060C">
        <w:rPr>
          <w:rFonts w:ascii="Arial" w:hAnsi="Arial" w:cs="Arial"/>
          <w:color w:val="FF0000"/>
          <w:sz w:val="24"/>
          <w:szCs w:val="24"/>
        </w:rPr>
        <w:t xml:space="preserve">is reserved for </w:t>
      </w:r>
      <w:r w:rsidRPr="0076060C">
        <w:rPr>
          <w:rFonts w:ascii="Arial" w:hAnsi="Arial" w:cs="Arial"/>
          <w:color w:val="FF0000"/>
          <w:sz w:val="24"/>
          <w:szCs w:val="24"/>
        </w:rPr>
        <w:t xml:space="preserve">the Bidders Registry and tab 15 </w:t>
      </w:r>
      <w:r w:rsidR="000618F9" w:rsidRPr="0076060C">
        <w:rPr>
          <w:rFonts w:ascii="Arial" w:hAnsi="Arial" w:cs="Arial"/>
          <w:color w:val="FF0000"/>
          <w:sz w:val="24"/>
          <w:szCs w:val="24"/>
        </w:rPr>
        <w:t>is for the</w:t>
      </w:r>
      <w:r w:rsidRPr="0076060C">
        <w:rPr>
          <w:rFonts w:ascii="Arial" w:hAnsi="Arial" w:cs="Arial"/>
          <w:color w:val="FF0000"/>
          <w:sz w:val="24"/>
          <w:szCs w:val="24"/>
        </w:rPr>
        <w:t xml:space="preserve"> W-9 form. If Proposers have the Bidders Registry Eligibility </w:t>
      </w:r>
      <w:proofErr w:type="gramStart"/>
      <w:r w:rsidRPr="0076060C">
        <w:rPr>
          <w:rFonts w:ascii="Arial" w:hAnsi="Arial" w:cs="Arial"/>
          <w:color w:val="FF0000"/>
          <w:sz w:val="24"/>
          <w:szCs w:val="24"/>
        </w:rPr>
        <w:t>Certificate</w:t>
      </w:r>
      <w:proofErr w:type="gramEnd"/>
      <w:r w:rsidRPr="0076060C">
        <w:rPr>
          <w:rFonts w:ascii="Arial" w:hAnsi="Arial" w:cs="Arial"/>
          <w:color w:val="FF0000"/>
          <w:sz w:val="24"/>
          <w:szCs w:val="24"/>
        </w:rPr>
        <w:t xml:space="preserve"> they can submit it with their proposal. If a Proposer is selected by PRDE and does not have the Eligibility Certificate they have to register with the Puerto Rico GSA and obtain before contract signature. </w:t>
      </w:r>
    </w:p>
    <w:p w14:paraId="7669A9E6" w14:textId="4A8DCB31" w:rsidR="00360AC4" w:rsidRPr="0076060C" w:rsidRDefault="00360AC4" w:rsidP="00E52785">
      <w:pPr>
        <w:pStyle w:val="ListParagraph"/>
        <w:numPr>
          <w:ilvl w:val="0"/>
          <w:numId w:val="8"/>
        </w:numPr>
        <w:spacing w:after="200" w:line="240" w:lineRule="auto"/>
        <w:ind w:left="450" w:hanging="450"/>
        <w:contextualSpacing w:val="0"/>
        <w:jc w:val="both"/>
        <w:rPr>
          <w:rFonts w:ascii="Arial" w:hAnsi="Arial" w:cs="Arial"/>
          <w:sz w:val="24"/>
          <w:szCs w:val="24"/>
        </w:rPr>
      </w:pPr>
      <w:r w:rsidRPr="0076060C">
        <w:rPr>
          <w:rFonts w:ascii="Arial" w:hAnsi="Arial" w:cs="Arial"/>
          <w:b/>
          <w:bCs/>
          <w:sz w:val="24"/>
          <w:szCs w:val="24"/>
        </w:rPr>
        <w:t>P. 46, Evaluation Criteria F:</w:t>
      </w:r>
      <w:r w:rsidRPr="0076060C">
        <w:rPr>
          <w:rFonts w:ascii="Arial" w:hAnsi="Arial" w:cs="Arial"/>
          <w:sz w:val="24"/>
          <w:szCs w:val="24"/>
        </w:rPr>
        <w:t xml:space="preserve"> “Platform must have at least a five-year history of successfully supporting requirements related to construction program/project management and be approved by the PRDE.” Can you please explain the approval process with PRDE? Is there a list of approved platforms?</w:t>
      </w:r>
    </w:p>
    <w:p w14:paraId="3CB9003A" w14:textId="2BD67458" w:rsidR="00EA780B" w:rsidRPr="00E059C6" w:rsidRDefault="00E059C6" w:rsidP="00E52785">
      <w:pPr>
        <w:pStyle w:val="ListParagraph"/>
        <w:spacing w:after="200" w:line="240" w:lineRule="auto"/>
        <w:ind w:left="450"/>
        <w:contextualSpacing w:val="0"/>
        <w:jc w:val="both"/>
        <w:rPr>
          <w:rFonts w:ascii="Arial" w:hAnsi="Arial" w:cs="Arial"/>
          <w:color w:val="FF0000"/>
          <w:sz w:val="24"/>
          <w:szCs w:val="24"/>
        </w:rPr>
      </w:pPr>
      <w:r>
        <w:rPr>
          <w:rFonts w:ascii="Arial" w:hAnsi="Arial" w:cs="Arial"/>
          <w:color w:val="FF0000"/>
          <w:sz w:val="24"/>
          <w:szCs w:val="24"/>
        </w:rPr>
        <w:t>Answer:</w:t>
      </w:r>
      <w:r w:rsidR="002C1B4C">
        <w:rPr>
          <w:rFonts w:ascii="Arial" w:hAnsi="Arial" w:cs="Arial"/>
          <w:color w:val="FF0000"/>
          <w:sz w:val="24"/>
          <w:szCs w:val="24"/>
        </w:rPr>
        <w:t xml:space="preserve"> Please refer to the evaluation criteria for the platform</w:t>
      </w:r>
      <w:r>
        <w:rPr>
          <w:rFonts w:ascii="Arial" w:hAnsi="Arial" w:cs="Arial"/>
          <w:color w:val="FF0000"/>
          <w:sz w:val="24"/>
          <w:szCs w:val="24"/>
        </w:rPr>
        <w:t xml:space="preserve"> </w:t>
      </w:r>
      <w:r w:rsidR="002C1B4C">
        <w:rPr>
          <w:rFonts w:ascii="Arial" w:hAnsi="Arial" w:cs="Arial"/>
          <w:color w:val="FF0000"/>
          <w:sz w:val="24"/>
          <w:szCs w:val="24"/>
        </w:rPr>
        <w:t xml:space="preserve">that can be found in the RFP. </w:t>
      </w:r>
      <w:r>
        <w:rPr>
          <w:rFonts w:ascii="Arial" w:hAnsi="Arial" w:cs="Arial"/>
          <w:color w:val="FF0000"/>
          <w:sz w:val="24"/>
          <w:szCs w:val="24"/>
        </w:rPr>
        <w:t xml:space="preserve">PRDE has no list of approved platforms. Platforms must perform as requested in the RFP. </w:t>
      </w:r>
    </w:p>
    <w:p w14:paraId="1FE5946F" w14:textId="53222314" w:rsidR="00360AC4" w:rsidRPr="00EA780B" w:rsidRDefault="000272CA" w:rsidP="00E52785">
      <w:pPr>
        <w:jc w:val="both"/>
        <w:rPr>
          <w:rFonts w:ascii="Arial" w:hAnsi="Arial" w:cs="Arial"/>
          <w:b/>
          <w:bCs/>
          <w:sz w:val="24"/>
          <w:szCs w:val="24"/>
        </w:rPr>
      </w:pPr>
      <w:r w:rsidRPr="00EA780B">
        <w:rPr>
          <w:rFonts w:ascii="Arial" w:hAnsi="Arial" w:cs="Arial"/>
          <w:b/>
          <w:bCs/>
          <w:sz w:val="24"/>
          <w:szCs w:val="24"/>
        </w:rPr>
        <w:t xml:space="preserve">VI. </w:t>
      </w:r>
      <w:r w:rsidR="0029471C">
        <w:rPr>
          <w:rFonts w:ascii="Arial" w:hAnsi="Arial" w:cs="Arial"/>
          <w:b/>
          <w:bCs/>
          <w:sz w:val="24"/>
          <w:szCs w:val="24"/>
        </w:rPr>
        <w:t xml:space="preserve">Inquiry No. </w:t>
      </w:r>
      <w:r w:rsidR="003B096B">
        <w:rPr>
          <w:rFonts w:ascii="Arial" w:hAnsi="Arial" w:cs="Arial"/>
          <w:b/>
          <w:bCs/>
          <w:sz w:val="24"/>
          <w:szCs w:val="24"/>
        </w:rPr>
        <w:t>6</w:t>
      </w:r>
    </w:p>
    <w:p w14:paraId="4094FDD9" w14:textId="431FE898" w:rsidR="000272CA" w:rsidRPr="0076060C" w:rsidRDefault="000272CA" w:rsidP="00E52785">
      <w:pPr>
        <w:pStyle w:val="ListParagraph"/>
        <w:numPr>
          <w:ilvl w:val="0"/>
          <w:numId w:val="9"/>
        </w:numPr>
        <w:jc w:val="both"/>
        <w:rPr>
          <w:rFonts w:ascii="Arial" w:hAnsi="Arial" w:cs="Arial"/>
          <w:sz w:val="24"/>
          <w:szCs w:val="24"/>
        </w:rPr>
      </w:pPr>
      <w:r w:rsidRPr="0076060C">
        <w:rPr>
          <w:rFonts w:ascii="Arial" w:hAnsi="Arial" w:cs="Arial"/>
          <w:sz w:val="24"/>
          <w:szCs w:val="24"/>
        </w:rPr>
        <w:t xml:space="preserve">Page 1. Article I: About the Puerto Rico Department </w:t>
      </w:r>
      <w:proofErr w:type="gramStart"/>
      <w:r w:rsidRPr="0076060C">
        <w:rPr>
          <w:rFonts w:ascii="Arial" w:hAnsi="Arial" w:cs="Arial"/>
          <w:sz w:val="24"/>
          <w:szCs w:val="24"/>
        </w:rPr>
        <w:t>Of</w:t>
      </w:r>
      <w:proofErr w:type="gramEnd"/>
      <w:r w:rsidRPr="0076060C">
        <w:rPr>
          <w:rFonts w:ascii="Arial" w:hAnsi="Arial" w:cs="Arial"/>
          <w:sz w:val="24"/>
          <w:szCs w:val="24"/>
        </w:rPr>
        <w:t xml:space="preserve"> Education</w:t>
      </w:r>
      <w:r w:rsidRPr="0076060C">
        <w:rPr>
          <w:rFonts w:ascii="Arial" w:hAnsi="Arial" w:cs="Arial"/>
          <w:sz w:val="24"/>
          <w:szCs w:val="24"/>
        </w:rPr>
        <w:tab/>
        <w:t>Page 1 of the RFP states, “Each original proposal must be addressed and hand-delivered by proposer or by U.S. mail or courier.” Puerto Rico’s COVID-19 protocol requires travelers to provide proof of negative molecular tests (nasal or throat swabs) for COVID-19 from 72 hours prior to landing. Can the Puerto Rico Department of Education allow the electronic submission due date to remain as 1/7/2021 and extend hand-delivered submission to 1/11/2021?</w:t>
      </w:r>
    </w:p>
    <w:p w14:paraId="3ADA9703" w14:textId="12FE731C" w:rsidR="000272CA" w:rsidRDefault="000272CA" w:rsidP="00E52785">
      <w:pPr>
        <w:pStyle w:val="ListParagraph"/>
        <w:jc w:val="both"/>
        <w:rPr>
          <w:rFonts w:ascii="Arial" w:hAnsi="Arial" w:cs="Arial"/>
          <w:sz w:val="24"/>
          <w:szCs w:val="24"/>
        </w:rPr>
      </w:pPr>
    </w:p>
    <w:p w14:paraId="4B6F2201" w14:textId="72D06462" w:rsidR="00E059C6" w:rsidRDefault="00E059C6" w:rsidP="00E059C6">
      <w:pPr>
        <w:pStyle w:val="ListParagraph"/>
        <w:jc w:val="both"/>
        <w:rPr>
          <w:rFonts w:ascii="Arial" w:hAnsi="Arial" w:cs="Arial"/>
          <w:color w:val="FF0000"/>
          <w:sz w:val="24"/>
          <w:szCs w:val="24"/>
        </w:rPr>
      </w:pPr>
      <w:r>
        <w:rPr>
          <w:rFonts w:ascii="Arial" w:hAnsi="Arial" w:cs="Arial"/>
          <w:color w:val="FF0000"/>
          <w:sz w:val="24"/>
          <w:szCs w:val="24"/>
        </w:rPr>
        <w:t xml:space="preserve">Answer: An extension of time for proposals submittal has already been granted. </w:t>
      </w:r>
    </w:p>
    <w:p w14:paraId="4692AAB4" w14:textId="77777777" w:rsidR="00E059C6" w:rsidRPr="00EA780B" w:rsidRDefault="00E059C6" w:rsidP="00E52785">
      <w:pPr>
        <w:pStyle w:val="ListParagraph"/>
        <w:jc w:val="both"/>
        <w:rPr>
          <w:rFonts w:ascii="Arial" w:hAnsi="Arial" w:cs="Arial"/>
          <w:sz w:val="24"/>
          <w:szCs w:val="24"/>
        </w:rPr>
      </w:pPr>
    </w:p>
    <w:p w14:paraId="17862F87" w14:textId="4B8F0E47" w:rsidR="000272CA" w:rsidRDefault="000272CA" w:rsidP="00E52785">
      <w:pPr>
        <w:pStyle w:val="ListParagraph"/>
        <w:numPr>
          <w:ilvl w:val="0"/>
          <w:numId w:val="9"/>
        </w:numPr>
        <w:jc w:val="both"/>
        <w:rPr>
          <w:rFonts w:ascii="Arial" w:hAnsi="Arial" w:cs="Arial"/>
          <w:sz w:val="24"/>
          <w:szCs w:val="24"/>
        </w:rPr>
      </w:pPr>
      <w:r w:rsidRPr="00EA780B">
        <w:rPr>
          <w:rFonts w:ascii="Arial" w:hAnsi="Arial" w:cs="Arial"/>
          <w:sz w:val="24"/>
          <w:szCs w:val="24"/>
        </w:rPr>
        <w:t>Page 64. Appendix IV:  Proposal Submittal Checklist—Proposal Submittal Form 5:  Proposer References (3 Required)</w:t>
      </w:r>
      <w:r w:rsidRPr="00EA780B">
        <w:rPr>
          <w:rFonts w:ascii="Arial" w:hAnsi="Arial" w:cs="Arial"/>
          <w:sz w:val="24"/>
          <w:szCs w:val="24"/>
        </w:rPr>
        <w:tab/>
        <w:t>The Reference Questionnaire on page 64 states, “Proposers may contact the RFP Lead prior to the RFP closing date to verify receipt of references.” Please identify the RFP Lead and provide the appropriate contact information.</w:t>
      </w:r>
    </w:p>
    <w:p w14:paraId="50DB0B6C" w14:textId="77777777" w:rsidR="00E711A7" w:rsidRPr="00E711A7" w:rsidRDefault="00E711A7" w:rsidP="00E711A7">
      <w:pPr>
        <w:pStyle w:val="ListParagraph"/>
        <w:rPr>
          <w:rFonts w:ascii="Arial" w:hAnsi="Arial" w:cs="Arial"/>
          <w:sz w:val="24"/>
          <w:szCs w:val="24"/>
        </w:rPr>
      </w:pPr>
    </w:p>
    <w:p w14:paraId="4A238CBD" w14:textId="024E287B" w:rsidR="00E711A7" w:rsidRPr="00E711A7" w:rsidRDefault="00E711A7" w:rsidP="00E711A7">
      <w:pPr>
        <w:pStyle w:val="ListParagraph"/>
        <w:jc w:val="both"/>
        <w:rPr>
          <w:rFonts w:ascii="Arial" w:hAnsi="Arial" w:cs="Arial"/>
          <w:color w:val="FF0000"/>
          <w:sz w:val="24"/>
          <w:szCs w:val="24"/>
        </w:rPr>
      </w:pPr>
      <w:r>
        <w:rPr>
          <w:rFonts w:ascii="Arial" w:hAnsi="Arial" w:cs="Arial"/>
          <w:color w:val="FF0000"/>
          <w:sz w:val="24"/>
          <w:szCs w:val="24"/>
        </w:rPr>
        <w:t>Answer: The PRDE Lead is Alejandro Olmedo</w:t>
      </w:r>
      <w:r w:rsidR="0056298D">
        <w:rPr>
          <w:rFonts w:ascii="Arial" w:hAnsi="Arial" w:cs="Arial"/>
          <w:color w:val="FF0000"/>
          <w:sz w:val="24"/>
          <w:szCs w:val="24"/>
        </w:rPr>
        <w:t>, Director PRDE Office of Recovery and Reconstruction</w:t>
      </w:r>
      <w:r>
        <w:rPr>
          <w:rFonts w:ascii="Arial" w:hAnsi="Arial" w:cs="Arial"/>
          <w:color w:val="FF0000"/>
          <w:sz w:val="24"/>
          <w:szCs w:val="24"/>
        </w:rPr>
        <w:t>. You may reach him at recovery@de.pr.gov</w:t>
      </w:r>
    </w:p>
    <w:p w14:paraId="08BAEE0C" w14:textId="77777777" w:rsidR="000272CA" w:rsidRPr="00EA780B" w:rsidRDefault="000272CA" w:rsidP="00E52785">
      <w:pPr>
        <w:pStyle w:val="ListParagraph"/>
        <w:jc w:val="both"/>
        <w:rPr>
          <w:rFonts w:ascii="Arial" w:hAnsi="Arial" w:cs="Arial"/>
          <w:sz w:val="24"/>
          <w:szCs w:val="24"/>
        </w:rPr>
      </w:pPr>
    </w:p>
    <w:p w14:paraId="326FDE96" w14:textId="7509E7E7" w:rsidR="000272CA" w:rsidRDefault="000272CA" w:rsidP="00E52785">
      <w:pPr>
        <w:pStyle w:val="ListParagraph"/>
        <w:numPr>
          <w:ilvl w:val="0"/>
          <w:numId w:val="9"/>
        </w:numPr>
        <w:jc w:val="both"/>
        <w:rPr>
          <w:rFonts w:ascii="Arial" w:hAnsi="Arial" w:cs="Arial"/>
          <w:sz w:val="24"/>
          <w:szCs w:val="24"/>
        </w:rPr>
      </w:pPr>
      <w:r w:rsidRPr="00EA780B">
        <w:rPr>
          <w:rFonts w:ascii="Arial" w:hAnsi="Arial" w:cs="Arial"/>
          <w:sz w:val="24"/>
          <w:szCs w:val="24"/>
        </w:rPr>
        <w:t xml:space="preserve">Page 32. Section VI, No. 10: Specific Terms and Conditions- Key Personnel and Subcontractors. The Specific Terms and Conditions- Key Personnel and Subcontractors section on page 32 states “Proposer shall not allow any contact of its employees or subcontractors to have direct regular contact with Department student until the Proposer shall have obtained certifications of good conduct and </w:t>
      </w:r>
      <w:proofErr w:type="gramStart"/>
      <w:r w:rsidRPr="00EA780B">
        <w:rPr>
          <w:rFonts w:ascii="Arial" w:hAnsi="Arial" w:cs="Arial"/>
          <w:sz w:val="24"/>
          <w:szCs w:val="24"/>
        </w:rPr>
        <w:t>negative  certifications</w:t>
      </w:r>
      <w:proofErr w:type="gramEnd"/>
      <w:r w:rsidRPr="00EA780B">
        <w:rPr>
          <w:rFonts w:ascii="Arial" w:hAnsi="Arial" w:cs="Arial"/>
          <w:sz w:val="24"/>
          <w:szCs w:val="24"/>
        </w:rPr>
        <w:t xml:space="preserve"> of good conduct and negative certifications from the sexual offender’s registry for said employees or subcontractors”. Which circumstances if any, employees, </w:t>
      </w:r>
      <w:proofErr w:type="gramStart"/>
      <w:r w:rsidRPr="00EA780B">
        <w:rPr>
          <w:rFonts w:ascii="Arial" w:hAnsi="Arial" w:cs="Arial"/>
          <w:sz w:val="24"/>
          <w:szCs w:val="24"/>
        </w:rPr>
        <w:t>agents</w:t>
      </w:r>
      <w:proofErr w:type="gramEnd"/>
      <w:r w:rsidRPr="00EA780B">
        <w:rPr>
          <w:rFonts w:ascii="Arial" w:hAnsi="Arial" w:cs="Arial"/>
          <w:sz w:val="24"/>
          <w:szCs w:val="24"/>
        </w:rPr>
        <w:t xml:space="preserve"> or subcontractors may have direct regular contact with the students under this scope of work?</w:t>
      </w:r>
    </w:p>
    <w:p w14:paraId="18127D49" w14:textId="185D1072" w:rsidR="00E711A7" w:rsidRDefault="00E711A7" w:rsidP="00E711A7">
      <w:pPr>
        <w:pStyle w:val="ListParagraph"/>
        <w:jc w:val="both"/>
        <w:rPr>
          <w:rFonts w:ascii="Arial" w:hAnsi="Arial" w:cs="Arial"/>
          <w:sz w:val="24"/>
          <w:szCs w:val="24"/>
        </w:rPr>
      </w:pPr>
    </w:p>
    <w:p w14:paraId="454C9E5C" w14:textId="4F75D16E" w:rsidR="00E711A7" w:rsidRPr="00E711A7" w:rsidRDefault="00E711A7" w:rsidP="00E711A7">
      <w:pPr>
        <w:pStyle w:val="ListParagraph"/>
        <w:jc w:val="both"/>
        <w:rPr>
          <w:rFonts w:ascii="Arial" w:hAnsi="Arial" w:cs="Arial"/>
          <w:color w:val="FF0000"/>
          <w:sz w:val="24"/>
          <w:szCs w:val="24"/>
        </w:rPr>
      </w:pPr>
      <w:r>
        <w:rPr>
          <w:rFonts w:ascii="Arial" w:hAnsi="Arial" w:cs="Arial"/>
          <w:color w:val="FF0000"/>
          <w:sz w:val="24"/>
          <w:szCs w:val="24"/>
        </w:rPr>
        <w:t>Answer</w:t>
      </w:r>
      <w:r w:rsidRPr="00E711A7">
        <w:rPr>
          <w:rFonts w:ascii="Arial" w:hAnsi="Arial" w:cs="Arial"/>
          <w:color w:val="FF0000"/>
          <w:sz w:val="24"/>
          <w:szCs w:val="24"/>
        </w:rPr>
        <w:t xml:space="preserve">: Construction work </w:t>
      </w:r>
      <w:r>
        <w:rPr>
          <w:rFonts w:ascii="Arial" w:hAnsi="Arial" w:cs="Arial"/>
          <w:color w:val="FF0000"/>
          <w:sz w:val="24"/>
          <w:szCs w:val="24"/>
        </w:rPr>
        <w:t xml:space="preserve">may, at times, especial in schools with little to no damage, take place in schools where classes are being offered during working hours. </w:t>
      </w:r>
    </w:p>
    <w:p w14:paraId="51A81C5C" w14:textId="77777777" w:rsidR="000272CA" w:rsidRPr="00EA780B" w:rsidRDefault="000272CA" w:rsidP="00E52785">
      <w:pPr>
        <w:pStyle w:val="ListParagraph"/>
        <w:jc w:val="both"/>
        <w:rPr>
          <w:rFonts w:ascii="Arial" w:hAnsi="Arial" w:cs="Arial"/>
          <w:sz w:val="24"/>
          <w:szCs w:val="24"/>
        </w:rPr>
      </w:pPr>
    </w:p>
    <w:p w14:paraId="0B1F7A6B" w14:textId="236277CB" w:rsidR="000272CA" w:rsidRDefault="000272CA" w:rsidP="00E52785">
      <w:pPr>
        <w:pStyle w:val="ListParagraph"/>
        <w:numPr>
          <w:ilvl w:val="0"/>
          <w:numId w:val="9"/>
        </w:numPr>
        <w:jc w:val="both"/>
        <w:rPr>
          <w:rFonts w:ascii="Arial" w:hAnsi="Arial" w:cs="Arial"/>
          <w:sz w:val="24"/>
          <w:szCs w:val="24"/>
        </w:rPr>
      </w:pPr>
      <w:r w:rsidRPr="00EA780B">
        <w:rPr>
          <w:rFonts w:ascii="Arial" w:hAnsi="Arial" w:cs="Arial"/>
          <w:sz w:val="24"/>
          <w:szCs w:val="24"/>
        </w:rPr>
        <w:t xml:space="preserve">Page 19. Section V, No. 2, General Terms and Conditions – Document </w:t>
      </w:r>
      <w:proofErr w:type="spellStart"/>
      <w:r w:rsidRPr="00EA780B">
        <w:rPr>
          <w:rFonts w:ascii="Arial" w:hAnsi="Arial" w:cs="Arial"/>
          <w:sz w:val="24"/>
          <w:szCs w:val="24"/>
        </w:rPr>
        <w:t>SignaturesWill</w:t>
      </w:r>
      <w:proofErr w:type="spellEnd"/>
      <w:r w:rsidRPr="00EA780B">
        <w:rPr>
          <w:rFonts w:ascii="Arial" w:hAnsi="Arial" w:cs="Arial"/>
          <w:sz w:val="24"/>
          <w:szCs w:val="24"/>
        </w:rPr>
        <w:t xml:space="preserve"> electronic signatures through signature software such as DocuSign be acceptable? DocuSign would be helpful if references do not have access to a printer/scanner to manually sign the Reference Questionnaire.</w:t>
      </w:r>
    </w:p>
    <w:p w14:paraId="02FADE9B" w14:textId="6D3A9E92" w:rsidR="004A099E" w:rsidRDefault="004A099E" w:rsidP="004A099E">
      <w:pPr>
        <w:pStyle w:val="ListParagraph"/>
        <w:jc w:val="both"/>
        <w:rPr>
          <w:rFonts w:ascii="Arial" w:hAnsi="Arial" w:cs="Arial"/>
          <w:sz w:val="24"/>
          <w:szCs w:val="24"/>
        </w:rPr>
      </w:pPr>
    </w:p>
    <w:p w14:paraId="7CE24511" w14:textId="5A5C16C2" w:rsidR="004A099E" w:rsidRPr="004A099E" w:rsidRDefault="004A099E" w:rsidP="004A099E">
      <w:pPr>
        <w:pStyle w:val="ListParagraph"/>
        <w:jc w:val="both"/>
        <w:rPr>
          <w:rFonts w:ascii="Arial" w:hAnsi="Arial" w:cs="Arial"/>
          <w:color w:val="FF0000"/>
          <w:sz w:val="24"/>
          <w:szCs w:val="24"/>
        </w:rPr>
      </w:pPr>
      <w:r>
        <w:rPr>
          <w:rFonts w:ascii="Arial" w:hAnsi="Arial" w:cs="Arial"/>
          <w:color w:val="FF0000"/>
          <w:sz w:val="24"/>
          <w:szCs w:val="24"/>
        </w:rPr>
        <w:t>Answer: The above referred to section applies to proposers not to reference questionnaires. Signatures in the proposals should adhere to the RFP provisions.</w:t>
      </w:r>
    </w:p>
    <w:p w14:paraId="488813E6" w14:textId="77777777" w:rsidR="000272CA" w:rsidRPr="00EA780B" w:rsidRDefault="000272CA" w:rsidP="00E52785">
      <w:pPr>
        <w:pStyle w:val="ListParagraph"/>
        <w:jc w:val="both"/>
        <w:rPr>
          <w:rFonts w:ascii="Arial" w:hAnsi="Arial" w:cs="Arial"/>
          <w:sz w:val="24"/>
          <w:szCs w:val="24"/>
        </w:rPr>
      </w:pPr>
    </w:p>
    <w:p w14:paraId="0743A11A" w14:textId="2CD2B692" w:rsidR="000272CA" w:rsidRPr="0076060C" w:rsidRDefault="000272CA" w:rsidP="00E52785">
      <w:pPr>
        <w:pStyle w:val="ListParagraph"/>
        <w:numPr>
          <w:ilvl w:val="0"/>
          <w:numId w:val="9"/>
        </w:numPr>
        <w:jc w:val="both"/>
        <w:rPr>
          <w:rFonts w:ascii="Arial" w:hAnsi="Arial" w:cs="Arial"/>
          <w:sz w:val="24"/>
          <w:szCs w:val="24"/>
        </w:rPr>
      </w:pPr>
      <w:r w:rsidRPr="0076060C">
        <w:rPr>
          <w:rFonts w:ascii="Arial" w:hAnsi="Arial" w:cs="Arial"/>
          <w:sz w:val="24"/>
          <w:szCs w:val="24"/>
        </w:rPr>
        <w:t>Pages 42 &amp; 55. Appendix IV:  Proposal Submittal Checklist</w:t>
      </w:r>
      <w:r w:rsidRPr="0076060C">
        <w:rPr>
          <w:rFonts w:ascii="Arial" w:hAnsi="Arial" w:cs="Arial"/>
          <w:sz w:val="24"/>
          <w:szCs w:val="24"/>
        </w:rPr>
        <w:tab/>
        <w:t>Page 42 states Bidder Registry is Tab 14; however, Tab 14 in the Proposal Submittal Checklist table is designated for W-9 (IRS) and Tab 15 is missing from the chart. Can the Department provide clarification on the tabs and their corresponding description to ensure proper organization of the proposal?</w:t>
      </w:r>
    </w:p>
    <w:p w14:paraId="2AB2C121" w14:textId="26A7CA69" w:rsidR="00E9140A" w:rsidRPr="0076060C" w:rsidRDefault="00E9140A" w:rsidP="00E9140A">
      <w:pPr>
        <w:pStyle w:val="ListParagraph"/>
        <w:jc w:val="both"/>
        <w:rPr>
          <w:rFonts w:ascii="Arial" w:hAnsi="Arial" w:cs="Arial"/>
          <w:sz w:val="24"/>
          <w:szCs w:val="24"/>
        </w:rPr>
      </w:pPr>
    </w:p>
    <w:p w14:paraId="0E0CD332" w14:textId="38E2EB03" w:rsidR="00E9140A" w:rsidRPr="00053F60" w:rsidRDefault="00E9140A" w:rsidP="00E9140A">
      <w:pPr>
        <w:pStyle w:val="ListParagraph"/>
        <w:jc w:val="both"/>
        <w:rPr>
          <w:rFonts w:ascii="Arial" w:hAnsi="Arial" w:cs="Arial"/>
          <w:color w:val="FF0000"/>
          <w:sz w:val="24"/>
          <w:szCs w:val="24"/>
        </w:rPr>
      </w:pPr>
      <w:r w:rsidRPr="00053F60">
        <w:rPr>
          <w:rFonts w:ascii="Arial" w:hAnsi="Arial" w:cs="Arial"/>
          <w:color w:val="FF0000"/>
          <w:sz w:val="24"/>
          <w:szCs w:val="24"/>
        </w:rPr>
        <w:t xml:space="preserve">Answer: </w:t>
      </w:r>
      <w:r w:rsidR="0076060C" w:rsidRPr="00053F60">
        <w:rPr>
          <w:rFonts w:ascii="Arial" w:hAnsi="Arial" w:cs="Arial"/>
          <w:color w:val="FF0000"/>
          <w:sz w:val="24"/>
          <w:szCs w:val="24"/>
        </w:rPr>
        <w:t xml:space="preserve">The answer has been provided elsewhere in this document. </w:t>
      </w:r>
    </w:p>
    <w:p w14:paraId="53446B8C" w14:textId="77777777" w:rsidR="000272CA" w:rsidRPr="00EA780B" w:rsidRDefault="000272CA" w:rsidP="00E52785">
      <w:pPr>
        <w:pStyle w:val="ListParagraph"/>
        <w:jc w:val="both"/>
        <w:rPr>
          <w:rFonts w:ascii="Arial" w:hAnsi="Arial" w:cs="Arial"/>
          <w:sz w:val="24"/>
          <w:szCs w:val="24"/>
        </w:rPr>
      </w:pPr>
    </w:p>
    <w:p w14:paraId="646A0B67" w14:textId="6E277C55" w:rsidR="000272CA" w:rsidRPr="00EA780B" w:rsidRDefault="000272CA" w:rsidP="00E52785">
      <w:pPr>
        <w:pStyle w:val="ListParagraph"/>
        <w:numPr>
          <w:ilvl w:val="0"/>
          <w:numId w:val="9"/>
        </w:numPr>
        <w:jc w:val="both"/>
        <w:rPr>
          <w:rFonts w:ascii="Arial" w:hAnsi="Arial" w:cs="Arial"/>
          <w:sz w:val="24"/>
          <w:szCs w:val="24"/>
        </w:rPr>
      </w:pPr>
      <w:r w:rsidRPr="00EA780B">
        <w:rPr>
          <w:rFonts w:ascii="Arial" w:hAnsi="Arial" w:cs="Arial"/>
          <w:sz w:val="24"/>
          <w:szCs w:val="24"/>
        </w:rPr>
        <w:t>Page 21. Table of Contents. Page 21 states, “Minimum Contract Requirements: Conditions Required Under Federal and Puerto Rico Laws: By submitting a proposal under this RFP, Proposal acknowledges and represents it is or will be able to comply with the minimum requirements in Appendix VI.” Please provide clarification on the location of Appendix VI.</w:t>
      </w:r>
    </w:p>
    <w:p w14:paraId="54F549C3" w14:textId="65882048" w:rsidR="000272CA" w:rsidRDefault="000272CA" w:rsidP="00E52785">
      <w:pPr>
        <w:pStyle w:val="ListParagraph"/>
        <w:jc w:val="both"/>
        <w:rPr>
          <w:rFonts w:ascii="Arial" w:hAnsi="Arial" w:cs="Arial"/>
          <w:sz w:val="24"/>
          <w:szCs w:val="24"/>
        </w:rPr>
      </w:pPr>
    </w:p>
    <w:p w14:paraId="324B4E43" w14:textId="3141A5CA" w:rsidR="004A099E" w:rsidRDefault="004A099E" w:rsidP="00E52785">
      <w:pPr>
        <w:pStyle w:val="ListParagraph"/>
        <w:jc w:val="both"/>
        <w:rPr>
          <w:rFonts w:ascii="Arial" w:hAnsi="Arial" w:cs="Arial"/>
          <w:color w:val="FF0000"/>
          <w:sz w:val="24"/>
          <w:szCs w:val="24"/>
        </w:rPr>
      </w:pPr>
      <w:r>
        <w:rPr>
          <w:rFonts w:ascii="Arial" w:hAnsi="Arial" w:cs="Arial"/>
          <w:color w:val="FF0000"/>
          <w:sz w:val="24"/>
          <w:szCs w:val="24"/>
        </w:rPr>
        <w:t xml:space="preserve">Answer: The correct appendix is Appendix V. </w:t>
      </w:r>
    </w:p>
    <w:p w14:paraId="3E820D3A" w14:textId="77777777" w:rsidR="004A099E" w:rsidRPr="004A099E" w:rsidRDefault="004A099E" w:rsidP="00E52785">
      <w:pPr>
        <w:pStyle w:val="ListParagraph"/>
        <w:jc w:val="both"/>
        <w:rPr>
          <w:rFonts w:ascii="Arial" w:hAnsi="Arial" w:cs="Arial"/>
          <w:color w:val="FF0000"/>
          <w:sz w:val="24"/>
          <w:szCs w:val="24"/>
        </w:rPr>
      </w:pPr>
    </w:p>
    <w:p w14:paraId="398F9935" w14:textId="1E42318E" w:rsidR="000272CA" w:rsidRDefault="000272CA" w:rsidP="00E52785">
      <w:pPr>
        <w:pStyle w:val="ListParagraph"/>
        <w:numPr>
          <w:ilvl w:val="0"/>
          <w:numId w:val="9"/>
        </w:numPr>
        <w:jc w:val="both"/>
        <w:rPr>
          <w:rFonts w:ascii="Arial" w:hAnsi="Arial" w:cs="Arial"/>
          <w:sz w:val="24"/>
          <w:szCs w:val="24"/>
        </w:rPr>
      </w:pPr>
      <w:r w:rsidRPr="00EA780B">
        <w:rPr>
          <w:rFonts w:ascii="Arial" w:hAnsi="Arial" w:cs="Arial"/>
          <w:sz w:val="24"/>
          <w:szCs w:val="24"/>
        </w:rPr>
        <w:t>Page 94. APPENDIX V – Required Clauses</w:t>
      </w:r>
      <w:r w:rsidRPr="00EA780B">
        <w:rPr>
          <w:rFonts w:ascii="Arial" w:hAnsi="Arial" w:cs="Arial"/>
          <w:sz w:val="24"/>
          <w:szCs w:val="24"/>
        </w:rPr>
        <w:tab/>
      </w:r>
      <w:proofErr w:type="gramStart"/>
      <w:r w:rsidRPr="00EA780B">
        <w:rPr>
          <w:rFonts w:ascii="Arial" w:hAnsi="Arial" w:cs="Arial"/>
          <w:sz w:val="24"/>
          <w:szCs w:val="24"/>
        </w:rPr>
        <w:t>The</w:t>
      </w:r>
      <w:proofErr w:type="gramEnd"/>
      <w:r w:rsidRPr="00EA780B">
        <w:rPr>
          <w:rFonts w:ascii="Arial" w:hAnsi="Arial" w:cs="Arial"/>
          <w:sz w:val="24"/>
          <w:szCs w:val="24"/>
        </w:rPr>
        <w:t xml:space="preserve"> RFP ends at page 94; however, the footer indicates the document is 97 pages long. Additionally, Form 10 does not have a signature page.</w:t>
      </w:r>
    </w:p>
    <w:p w14:paraId="6C73D300" w14:textId="32728C9B" w:rsidR="004A099E" w:rsidRDefault="004A099E" w:rsidP="004A099E">
      <w:pPr>
        <w:pStyle w:val="ListParagraph"/>
        <w:jc w:val="both"/>
        <w:rPr>
          <w:rFonts w:ascii="Arial" w:hAnsi="Arial" w:cs="Arial"/>
          <w:sz w:val="24"/>
          <w:szCs w:val="24"/>
        </w:rPr>
      </w:pPr>
    </w:p>
    <w:p w14:paraId="7A9B6EB9" w14:textId="6F358998" w:rsidR="00EA780B" w:rsidRDefault="00D37015" w:rsidP="00241C48">
      <w:pPr>
        <w:pStyle w:val="ListParagraph"/>
        <w:jc w:val="both"/>
        <w:rPr>
          <w:rFonts w:ascii="Arial" w:hAnsi="Arial" w:cs="Arial"/>
          <w:color w:val="FF0000"/>
          <w:sz w:val="24"/>
          <w:szCs w:val="24"/>
        </w:rPr>
      </w:pPr>
      <w:r>
        <w:rPr>
          <w:rFonts w:ascii="Arial" w:hAnsi="Arial" w:cs="Arial"/>
          <w:color w:val="FF0000"/>
          <w:sz w:val="24"/>
          <w:szCs w:val="24"/>
        </w:rPr>
        <w:t xml:space="preserve">Answer: The </w:t>
      </w:r>
      <w:r w:rsidR="000618F9">
        <w:rPr>
          <w:rFonts w:ascii="Arial" w:hAnsi="Arial" w:cs="Arial"/>
          <w:color w:val="FF0000"/>
          <w:sz w:val="24"/>
          <w:szCs w:val="24"/>
        </w:rPr>
        <w:t>last page is 94</w:t>
      </w:r>
      <w:r>
        <w:rPr>
          <w:rFonts w:ascii="Arial" w:hAnsi="Arial" w:cs="Arial"/>
          <w:color w:val="FF0000"/>
          <w:sz w:val="24"/>
          <w:szCs w:val="24"/>
        </w:rPr>
        <w:t>. Form 10 does ha</w:t>
      </w:r>
      <w:r w:rsidR="00053F60">
        <w:rPr>
          <w:rFonts w:ascii="Arial" w:hAnsi="Arial" w:cs="Arial"/>
          <w:color w:val="FF0000"/>
          <w:sz w:val="24"/>
          <w:szCs w:val="24"/>
        </w:rPr>
        <w:t>ve</w:t>
      </w:r>
      <w:r>
        <w:rPr>
          <w:rFonts w:ascii="Arial" w:hAnsi="Arial" w:cs="Arial"/>
          <w:color w:val="FF0000"/>
          <w:sz w:val="24"/>
          <w:szCs w:val="24"/>
        </w:rPr>
        <w:t xml:space="preserve"> a signature space for the authorized official of the proposer as well as a space for the name and title of the proposer’s authorized official and a space for the date of signature. </w:t>
      </w:r>
    </w:p>
    <w:p w14:paraId="73EC8A9F" w14:textId="77777777" w:rsidR="00241C48" w:rsidRPr="00241C48" w:rsidRDefault="00241C48" w:rsidP="00241C48">
      <w:pPr>
        <w:pStyle w:val="ListParagraph"/>
        <w:jc w:val="both"/>
        <w:rPr>
          <w:rFonts w:ascii="Arial" w:hAnsi="Arial" w:cs="Arial"/>
          <w:color w:val="FF0000"/>
          <w:sz w:val="24"/>
          <w:szCs w:val="24"/>
        </w:rPr>
      </w:pPr>
    </w:p>
    <w:p w14:paraId="03822A33" w14:textId="62582E56" w:rsidR="007E2A4B" w:rsidRPr="0076060C" w:rsidRDefault="00EA780B" w:rsidP="00E52785">
      <w:pPr>
        <w:pStyle w:val="ListParagraph"/>
        <w:numPr>
          <w:ilvl w:val="0"/>
          <w:numId w:val="9"/>
        </w:numPr>
        <w:jc w:val="both"/>
        <w:rPr>
          <w:rFonts w:ascii="Arial" w:hAnsi="Arial" w:cs="Arial"/>
          <w:sz w:val="24"/>
          <w:szCs w:val="24"/>
        </w:rPr>
      </w:pPr>
      <w:r w:rsidRPr="0076060C">
        <w:rPr>
          <w:rFonts w:ascii="Arial" w:hAnsi="Arial" w:cs="Arial"/>
          <w:color w:val="000000"/>
          <w:sz w:val="24"/>
          <w:szCs w:val="24"/>
          <w:shd w:val="clear" w:color="auto" w:fill="FFFFFF"/>
        </w:rPr>
        <w:t>On page 26 in the section 27. CONFLICT OF INTEREST, the RFP states, “All existing consultants, contractors, and subcontractors of the Public-Private Partnerships Authority (“P3”) and the COR3 are precluded from responding to the RFPs. P3 Authority and COR3 consider that it is important to avoid any perceived and/or real unfair advantages or conflicts.” Do this preclude an entity from being a ‘subcontractor’ of the proposer for this work?</w:t>
      </w:r>
    </w:p>
    <w:p w14:paraId="6DB1845C" w14:textId="77777777" w:rsidR="0076060C" w:rsidRPr="0076060C" w:rsidRDefault="0076060C" w:rsidP="0076060C">
      <w:pPr>
        <w:pStyle w:val="ListParagraph"/>
        <w:rPr>
          <w:rFonts w:ascii="Arial" w:hAnsi="Arial" w:cs="Arial"/>
          <w:sz w:val="24"/>
          <w:szCs w:val="24"/>
        </w:rPr>
      </w:pPr>
    </w:p>
    <w:p w14:paraId="39D48044" w14:textId="74F37C90" w:rsidR="00EA780B" w:rsidRDefault="0076060C" w:rsidP="0076060C">
      <w:pPr>
        <w:pStyle w:val="ListParagraph"/>
        <w:jc w:val="both"/>
        <w:rPr>
          <w:rFonts w:ascii="Arial" w:hAnsi="Arial" w:cs="Arial"/>
          <w:sz w:val="24"/>
          <w:szCs w:val="24"/>
        </w:rPr>
      </w:pPr>
      <w:r>
        <w:rPr>
          <w:rFonts w:ascii="Arial" w:hAnsi="Arial" w:cs="Arial"/>
          <w:sz w:val="24"/>
          <w:szCs w:val="24"/>
        </w:rPr>
        <w:t xml:space="preserve">Answer: This question is addressed elsewhere in this document. </w:t>
      </w:r>
    </w:p>
    <w:p w14:paraId="3BFE97C0" w14:textId="77777777" w:rsidR="0076060C" w:rsidRPr="00EA780B" w:rsidRDefault="0076060C" w:rsidP="0076060C">
      <w:pPr>
        <w:pStyle w:val="ListParagraph"/>
        <w:jc w:val="both"/>
        <w:rPr>
          <w:rFonts w:ascii="Arial" w:hAnsi="Arial" w:cs="Arial"/>
          <w:sz w:val="24"/>
          <w:szCs w:val="24"/>
        </w:rPr>
      </w:pPr>
    </w:p>
    <w:p w14:paraId="2412686E" w14:textId="53CD4FBA" w:rsidR="007E2A4B" w:rsidRPr="00EA780B" w:rsidRDefault="007E2A4B" w:rsidP="00E52785">
      <w:pPr>
        <w:jc w:val="both"/>
        <w:rPr>
          <w:rFonts w:ascii="Arial" w:hAnsi="Arial" w:cs="Arial"/>
          <w:sz w:val="24"/>
          <w:szCs w:val="24"/>
        </w:rPr>
      </w:pPr>
      <w:r w:rsidRPr="00EA780B">
        <w:rPr>
          <w:rFonts w:ascii="Arial" w:hAnsi="Arial" w:cs="Arial"/>
          <w:sz w:val="24"/>
          <w:szCs w:val="24"/>
        </w:rPr>
        <w:t xml:space="preserve">VII. </w:t>
      </w:r>
      <w:r w:rsidR="0029471C">
        <w:rPr>
          <w:rFonts w:ascii="Arial" w:hAnsi="Arial" w:cs="Arial"/>
          <w:b/>
          <w:bCs/>
          <w:sz w:val="24"/>
          <w:szCs w:val="24"/>
        </w:rPr>
        <w:t>Inquiry No. 7</w:t>
      </w:r>
    </w:p>
    <w:p w14:paraId="436859D9" w14:textId="3EDA3B06" w:rsidR="007E2A4B" w:rsidRPr="00053F60" w:rsidRDefault="007E2A4B" w:rsidP="00E52785">
      <w:pPr>
        <w:pStyle w:val="xmsonormal"/>
        <w:numPr>
          <w:ilvl w:val="0"/>
          <w:numId w:val="11"/>
        </w:numPr>
        <w:shd w:val="clear" w:color="auto" w:fill="FFFFFF"/>
        <w:spacing w:before="0" w:beforeAutospacing="0" w:after="0" w:afterAutospacing="0"/>
        <w:jc w:val="both"/>
        <w:rPr>
          <w:rFonts w:ascii="Arial" w:hAnsi="Arial" w:cs="Arial"/>
          <w:color w:val="000000"/>
        </w:rPr>
      </w:pPr>
      <w:r w:rsidRPr="00053F60">
        <w:rPr>
          <w:rFonts w:ascii="Arial" w:hAnsi="Arial" w:cs="Arial"/>
          <w:color w:val="000000"/>
          <w:bdr w:val="none" w:sz="0" w:space="0" w:color="auto" w:frame="1"/>
        </w:rPr>
        <w:t>Is there residual work outside of the Section 428 grant that the selected vendor will be responsible for?</w:t>
      </w:r>
    </w:p>
    <w:p w14:paraId="55171CF6" w14:textId="72BEE3A7" w:rsidR="00053F60" w:rsidRDefault="00053F60" w:rsidP="00053F60">
      <w:pPr>
        <w:pStyle w:val="xmsonormal"/>
        <w:shd w:val="clear" w:color="auto" w:fill="FFFFFF"/>
        <w:spacing w:before="0" w:beforeAutospacing="0" w:after="0" w:afterAutospacing="0"/>
        <w:ind w:left="720"/>
        <w:jc w:val="both"/>
        <w:rPr>
          <w:rFonts w:ascii="Arial" w:hAnsi="Arial" w:cs="Arial"/>
          <w:color w:val="000000"/>
          <w:bdr w:val="none" w:sz="0" w:space="0" w:color="auto" w:frame="1"/>
        </w:rPr>
      </w:pPr>
    </w:p>
    <w:p w14:paraId="20307927" w14:textId="45DBE0CF" w:rsidR="00053F60" w:rsidRPr="00053F60" w:rsidRDefault="00053F60" w:rsidP="00053F60">
      <w:pPr>
        <w:pStyle w:val="xmsonormal"/>
        <w:shd w:val="clear" w:color="auto" w:fill="FFFFFF"/>
        <w:spacing w:before="0" w:beforeAutospacing="0" w:after="0" w:afterAutospacing="0"/>
        <w:ind w:left="720"/>
        <w:jc w:val="both"/>
        <w:rPr>
          <w:rFonts w:ascii="Arial" w:hAnsi="Arial" w:cs="Arial"/>
          <w:color w:val="FF0000"/>
        </w:rPr>
      </w:pPr>
      <w:r>
        <w:rPr>
          <w:rFonts w:ascii="Arial" w:hAnsi="Arial" w:cs="Arial"/>
          <w:color w:val="FF0000"/>
          <w:bdr w:val="none" w:sz="0" w:space="0" w:color="auto" w:frame="1"/>
        </w:rPr>
        <w:t>Answer: That will be determined by PRDE with the assistance of the Planner provided by the PMO. Please refer to 428 Guidance for Alternative Projects.</w:t>
      </w:r>
    </w:p>
    <w:p w14:paraId="077B9059" w14:textId="77777777" w:rsidR="001B6145" w:rsidRPr="00EA780B" w:rsidRDefault="001B6145" w:rsidP="00E52785">
      <w:pPr>
        <w:pStyle w:val="xmsonormal"/>
        <w:shd w:val="clear" w:color="auto" w:fill="FFFFFF"/>
        <w:spacing w:before="0" w:beforeAutospacing="0" w:after="0" w:afterAutospacing="0"/>
        <w:ind w:left="720"/>
        <w:jc w:val="both"/>
        <w:rPr>
          <w:rFonts w:ascii="Arial" w:hAnsi="Arial" w:cs="Arial"/>
          <w:color w:val="000000"/>
        </w:rPr>
      </w:pPr>
    </w:p>
    <w:p w14:paraId="154BA477" w14:textId="68A20D3A" w:rsidR="007E2A4B" w:rsidRPr="00053F60" w:rsidRDefault="007E2A4B" w:rsidP="00E52785">
      <w:pPr>
        <w:pStyle w:val="xmsonormal"/>
        <w:numPr>
          <w:ilvl w:val="0"/>
          <w:numId w:val="11"/>
        </w:numPr>
        <w:shd w:val="clear" w:color="auto" w:fill="FFFFFF"/>
        <w:spacing w:before="0" w:beforeAutospacing="0" w:after="0" w:afterAutospacing="0"/>
        <w:jc w:val="both"/>
        <w:rPr>
          <w:rFonts w:ascii="Arial" w:hAnsi="Arial" w:cs="Arial"/>
          <w:color w:val="000000"/>
        </w:rPr>
      </w:pPr>
      <w:r w:rsidRPr="00053F60">
        <w:rPr>
          <w:rFonts w:ascii="Arial" w:hAnsi="Arial" w:cs="Arial"/>
          <w:color w:val="000000"/>
          <w:bdr w:val="none" w:sz="0" w:space="0" w:color="auto" w:frame="1"/>
        </w:rPr>
        <w:t>Does the prime contractor have to be a Puerto Rico licensed engineering firm?</w:t>
      </w:r>
    </w:p>
    <w:p w14:paraId="2381E5BD" w14:textId="7EF8D4A9" w:rsidR="00D37015" w:rsidRPr="00053F60" w:rsidRDefault="00D37015" w:rsidP="00D37015">
      <w:pPr>
        <w:pStyle w:val="ListParagraph"/>
        <w:rPr>
          <w:rFonts w:ascii="Arial" w:hAnsi="Arial" w:cs="Arial"/>
          <w:color w:val="000000"/>
        </w:rPr>
      </w:pPr>
    </w:p>
    <w:p w14:paraId="2BE24BC7" w14:textId="73105CF5" w:rsidR="00D37015" w:rsidRPr="00053F60" w:rsidRDefault="00D37015" w:rsidP="00212EA1">
      <w:pPr>
        <w:pStyle w:val="ListParagraph"/>
        <w:rPr>
          <w:rFonts w:ascii="Arial" w:hAnsi="Arial" w:cs="Arial"/>
          <w:color w:val="FF0000"/>
          <w:sz w:val="24"/>
          <w:szCs w:val="24"/>
        </w:rPr>
      </w:pPr>
      <w:r w:rsidRPr="00053F60">
        <w:rPr>
          <w:rFonts w:ascii="Arial" w:hAnsi="Arial" w:cs="Arial"/>
          <w:color w:val="FF0000"/>
          <w:sz w:val="24"/>
          <w:szCs w:val="24"/>
        </w:rPr>
        <w:t>Answer: No. Engineer</w:t>
      </w:r>
      <w:r w:rsidR="00212EA1" w:rsidRPr="00053F60">
        <w:rPr>
          <w:rFonts w:ascii="Arial" w:hAnsi="Arial" w:cs="Arial"/>
          <w:color w:val="FF0000"/>
          <w:sz w:val="24"/>
          <w:szCs w:val="24"/>
        </w:rPr>
        <w:t xml:space="preserve">s performing work under the RFP who require a license must comply with Puerto Rico </w:t>
      </w:r>
      <w:r w:rsidR="00B72441" w:rsidRPr="00053F60">
        <w:rPr>
          <w:rFonts w:ascii="Arial" w:hAnsi="Arial" w:cs="Arial"/>
          <w:color w:val="FF0000"/>
          <w:sz w:val="24"/>
          <w:szCs w:val="24"/>
        </w:rPr>
        <w:t>Law</w:t>
      </w:r>
      <w:r w:rsidR="00212EA1" w:rsidRPr="00053F60">
        <w:rPr>
          <w:rFonts w:ascii="Arial" w:hAnsi="Arial" w:cs="Arial"/>
          <w:color w:val="FF0000"/>
          <w:sz w:val="24"/>
          <w:szCs w:val="24"/>
        </w:rPr>
        <w:t xml:space="preserve"> 73 of 1988.</w:t>
      </w:r>
    </w:p>
    <w:p w14:paraId="5911D9F7" w14:textId="77777777" w:rsidR="001B6145" w:rsidRPr="00053F60" w:rsidRDefault="001B6145" w:rsidP="00E52785">
      <w:pPr>
        <w:pStyle w:val="xmsonormal"/>
        <w:shd w:val="clear" w:color="auto" w:fill="FFFFFF"/>
        <w:spacing w:before="0" w:beforeAutospacing="0" w:after="0" w:afterAutospacing="0"/>
        <w:jc w:val="both"/>
        <w:rPr>
          <w:rFonts w:ascii="Arial" w:hAnsi="Arial" w:cs="Arial"/>
          <w:color w:val="000000"/>
        </w:rPr>
      </w:pPr>
    </w:p>
    <w:p w14:paraId="40E082F1" w14:textId="1E0F1C0A" w:rsidR="00D37015" w:rsidRPr="00053F60" w:rsidRDefault="007E2A4B" w:rsidP="00212EA1">
      <w:pPr>
        <w:pStyle w:val="xmsonormal"/>
        <w:numPr>
          <w:ilvl w:val="0"/>
          <w:numId w:val="11"/>
        </w:numPr>
        <w:shd w:val="clear" w:color="auto" w:fill="FFFFFF"/>
        <w:spacing w:before="0" w:beforeAutospacing="0" w:after="0" w:afterAutospacing="0"/>
        <w:jc w:val="both"/>
        <w:rPr>
          <w:rFonts w:ascii="Arial" w:hAnsi="Arial" w:cs="Arial"/>
          <w:color w:val="000000"/>
        </w:rPr>
      </w:pPr>
      <w:proofErr w:type="gramStart"/>
      <w:r w:rsidRPr="00053F60">
        <w:rPr>
          <w:rFonts w:ascii="Arial" w:hAnsi="Arial" w:cs="Arial"/>
          <w:color w:val="000000"/>
          <w:bdr w:val="none" w:sz="0" w:space="0" w:color="auto" w:frame="1"/>
        </w:rPr>
        <w:t>Does</w:t>
      </w:r>
      <w:proofErr w:type="gramEnd"/>
      <w:r w:rsidRPr="00053F60">
        <w:rPr>
          <w:rFonts w:ascii="Arial" w:hAnsi="Arial" w:cs="Arial"/>
          <w:color w:val="000000"/>
          <w:bdr w:val="none" w:sz="0" w:space="0" w:color="auto" w:frame="1"/>
        </w:rPr>
        <w:t xml:space="preserve"> the design oversight elements have to be performed by a Puerto Rico Licensed engineering firm?</w:t>
      </w:r>
    </w:p>
    <w:p w14:paraId="44B37909" w14:textId="77777777" w:rsidR="00212EA1" w:rsidRPr="00212EA1" w:rsidRDefault="00212EA1" w:rsidP="00212EA1">
      <w:pPr>
        <w:pStyle w:val="xmsonormal"/>
        <w:shd w:val="clear" w:color="auto" w:fill="FFFFFF"/>
        <w:spacing w:before="0" w:beforeAutospacing="0" w:after="0" w:afterAutospacing="0"/>
        <w:ind w:left="720"/>
        <w:jc w:val="both"/>
        <w:rPr>
          <w:rFonts w:ascii="Arial" w:hAnsi="Arial" w:cs="Arial"/>
          <w:color w:val="000000"/>
        </w:rPr>
      </w:pPr>
    </w:p>
    <w:p w14:paraId="6AD9CED4" w14:textId="7D10F85B" w:rsidR="00D37015" w:rsidRPr="00D37015" w:rsidRDefault="00D37015" w:rsidP="00D37015">
      <w:pPr>
        <w:pStyle w:val="xmsonormal"/>
        <w:shd w:val="clear" w:color="auto" w:fill="FFFFFF"/>
        <w:spacing w:before="0" w:beforeAutospacing="0" w:after="0" w:afterAutospacing="0"/>
        <w:ind w:left="720"/>
        <w:jc w:val="both"/>
        <w:rPr>
          <w:rFonts w:ascii="Arial" w:hAnsi="Arial" w:cs="Arial"/>
          <w:color w:val="FF0000"/>
        </w:rPr>
      </w:pPr>
      <w:r>
        <w:rPr>
          <w:rFonts w:ascii="Arial" w:hAnsi="Arial" w:cs="Arial"/>
          <w:color w:val="FF0000"/>
        </w:rPr>
        <w:t xml:space="preserve">Answer: Design oversight elements </w:t>
      </w:r>
      <w:proofErr w:type="gramStart"/>
      <w:r>
        <w:rPr>
          <w:rFonts w:ascii="Arial" w:hAnsi="Arial" w:cs="Arial"/>
          <w:color w:val="FF0000"/>
        </w:rPr>
        <w:t>have to</w:t>
      </w:r>
      <w:proofErr w:type="gramEnd"/>
      <w:r>
        <w:rPr>
          <w:rFonts w:ascii="Arial" w:hAnsi="Arial" w:cs="Arial"/>
          <w:color w:val="FF0000"/>
        </w:rPr>
        <w:t xml:space="preserve"> be performed by a licensed engineer in compliance with the Puerto Rico </w:t>
      </w:r>
      <w:r w:rsidR="00B72441">
        <w:rPr>
          <w:rFonts w:ascii="Arial" w:hAnsi="Arial" w:cs="Arial"/>
          <w:color w:val="FF0000"/>
        </w:rPr>
        <w:t xml:space="preserve">Law </w:t>
      </w:r>
      <w:r>
        <w:rPr>
          <w:rFonts w:ascii="Arial" w:hAnsi="Arial" w:cs="Arial"/>
          <w:color w:val="FF0000"/>
        </w:rPr>
        <w:t>73 of 1988.</w:t>
      </w:r>
    </w:p>
    <w:p w14:paraId="7C88F3E7" w14:textId="639DAEC5" w:rsidR="007E2A4B" w:rsidRPr="00EA780B" w:rsidRDefault="007E2A4B" w:rsidP="00E52785">
      <w:pPr>
        <w:jc w:val="both"/>
        <w:rPr>
          <w:rFonts w:ascii="Arial" w:hAnsi="Arial" w:cs="Arial"/>
          <w:b/>
          <w:bCs/>
          <w:sz w:val="24"/>
          <w:szCs w:val="24"/>
        </w:rPr>
      </w:pPr>
    </w:p>
    <w:p w14:paraId="3346B27B" w14:textId="1E6A2816" w:rsidR="007E2A4B" w:rsidRPr="00EA780B" w:rsidRDefault="007E2A4B" w:rsidP="00E52785">
      <w:pPr>
        <w:jc w:val="both"/>
        <w:rPr>
          <w:rFonts w:ascii="Arial" w:hAnsi="Arial" w:cs="Arial"/>
          <w:b/>
          <w:bCs/>
          <w:sz w:val="24"/>
          <w:szCs w:val="24"/>
        </w:rPr>
      </w:pPr>
      <w:r w:rsidRPr="00EA780B">
        <w:rPr>
          <w:rFonts w:ascii="Arial" w:hAnsi="Arial" w:cs="Arial"/>
          <w:b/>
          <w:bCs/>
          <w:sz w:val="24"/>
          <w:szCs w:val="24"/>
        </w:rPr>
        <w:t xml:space="preserve">VIII. </w:t>
      </w:r>
      <w:r w:rsidR="0029471C">
        <w:rPr>
          <w:rFonts w:ascii="Arial" w:hAnsi="Arial" w:cs="Arial"/>
          <w:b/>
          <w:bCs/>
          <w:sz w:val="24"/>
          <w:szCs w:val="24"/>
        </w:rPr>
        <w:t>Inquiry No. 8</w:t>
      </w:r>
    </w:p>
    <w:p w14:paraId="75BE56F0" w14:textId="6A488E8A" w:rsidR="007E2A4B" w:rsidRPr="00241C48" w:rsidRDefault="007E2A4B" w:rsidP="00E52785">
      <w:pPr>
        <w:pStyle w:val="xgmail-m7126531886860587401msolistparagraph"/>
        <w:numPr>
          <w:ilvl w:val="0"/>
          <w:numId w:val="12"/>
        </w:numPr>
        <w:shd w:val="clear" w:color="auto" w:fill="FFFFFF"/>
        <w:spacing w:before="0" w:beforeAutospacing="0" w:after="0" w:afterAutospacing="0"/>
        <w:jc w:val="both"/>
        <w:rPr>
          <w:rFonts w:ascii="Arial" w:hAnsi="Arial" w:cs="Arial"/>
          <w:color w:val="000000"/>
        </w:rPr>
      </w:pPr>
      <w:r w:rsidRPr="00241C48">
        <w:rPr>
          <w:rFonts w:ascii="Arial" w:hAnsi="Arial" w:cs="Arial"/>
          <w:color w:val="000000"/>
        </w:rPr>
        <w:t>V General Terms and Conditions, Item 5: Bonds are usually required for construction services. Would the PRDE consider eliminating such requirements (bid bond, performance bond and payment bond) for professional services to be rendered as described in the RFP?</w:t>
      </w:r>
    </w:p>
    <w:p w14:paraId="7B2CF7ED" w14:textId="77777777" w:rsidR="002C1B4C" w:rsidRDefault="002C1B4C" w:rsidP="002C1B4C">
      <w:pPr>
        <w:pStyle w:val="xmsonormal"/>
        <w:shd w:val="clear" w:color="auto" w:fill="FFFFFF"/>
        <w:spacing w:before="0" w:beforeAutospacing="0" w:after="0" w:afterAutospacing="0"/>
        <w:ind w:left="720"/>
        <w:jc w:val="both"/>
        <w:rPr>
          <w:rFonts w:ascii="Arial" w:hAnsi="Arial" w:cs="Arial"/>
          <w:color w:val="FF0000"/>
        </w:rPr>
      </w:pPr>
    </w:p>
    <w:p w14:paraId="7C913678" w14:textId="1D4B9C30" w:rsidR="001B6145" w:rsidRDefault="00241C48" w:rsidP="00241C48">
      <w:pPr>
        <w:pStyle w:val="xmsonormal"/>
        <w:shd w:val="clear" w:color="auto" w:fill="FFFFFF"/>
        <w:spacing w:before="0" w:beforeAutospacing="0" w:after="0" w:afterAutospacing="0"/>
        <w:ind w:left="720"/>
        <w:jc w:val="both"/>
        <w:rPr>
          <w:rFonts w:ascii="Arial" w:hAnsi="Arial" w:cs="Arial"/>
          <w:color w:val="000000"/>
        </w:rPr>
      </w:pPr>
      <w:r>
        <w:rPr>
          <w:rFonts w:ascii="Arial" w:hAnsi="Arial" w:cs="Arial"/>
          <w:color w:val="FF0000"/>
        </w:rPr>
        <w:t xml:space="preserve">Answer: PRDE has decided that a Bid Bond for the fixed amount of $250,000 will be required in lieu of the 5% contract total. </w:t>
      </w:r>
      <w:r w:rsidRPr="008343C3">
        <w:rPr>
          <w:rFonts w:ascii="Arial" w:hAnsi="Arial" w:cs="Arial"/>
          <w:color w:val="FF0000"/>
        </w:rPr>
        <w:t xml:space="preserve">The chosen Proposer(s) will submit a Performance Bond </w:t>
      </w:r>
      <w:r>
        <w:rPr>
          <w:rFonts w:ascii="Arial" w:hAnsi="Arial" w:cs="Arial"/>
          <w:color w:val="FF0000"/>
        </w:rPr>
        <w:t xml:space="preserve">and a Payment Bond for 20% of the total contract price up to the amount of $5M. </w:t>
      </w:r>
    </w:p>
    <w:p w14:paraId="6171A3FC" w14:textId="77777777" w:rsidR="002C1B4C" w:rsidRPr="00EA780B" w:rsidRDefault="002C1B4C" w:rsidP="00E52785">
      <w:pPr>
        <w:pStyle w:val="xgmail-m7126531886860587401msolistparagraph"/>
        <w:shd w:val="clear" w:color="auto" w:fill="FFFFFF"/>
        <w:spacing w:before="0" w:beforeAutospacing="0" w:after="0" w:afterAutospacing="0"/>
        <w:ind w:left="720"/>
        <w:jc w:val="both"/>
        <w:rPr>
          <w:rFonts w:ascii="Arial" w:hAnsi="Arial" w:cs="Arial"/>
          <w:color w:val="000000"/>
        </w:rPr>
      </w:pPr>
    </w:p>
    <w:p w14:paraId="221A2116" w14:textId="34371A19" w:rsidR="007E2A4B" w:rsidRPr="00053F60" w:rsidRDefault="007E2A4B" w:rsidP="00E52785">
      <w:pPr>
        <w:pStyle w:val="xgmail-m7126531886860587401msolistparagraph"/>
        <w:numPr>
          <w:ilvl w:val="0"/>
          <w:numId w:val="12"/>
        </w:numPr>
        <w:shd w:val="clear" w:color="auto" w:fill="FFFFFF"/>
        <w:spacing w:before="0" w:beforeAutospacing="0" w:after="0" w:afterAutospacing="0"/>
        <w:jc w:val="both"/>
        <w:rPr>
          <w:rFonts w:ascii="Arial" w:hAnsi="Arial" w:cs="Arial"/>
          <w:color w:val="000000"/>
        </w:rPr>
      </w:pPr>
      <w:r w:rsidRPr="00053F60">
        <w:rPr>
          <w:rFonts w:ascii="Arial" w:hAnsi="Arial" w:cs="Arial"/>
          <w:color w:val="000000"/>
        </w:rPr>
        <w:t>Is it expected that the PMO be responsible to provide grant management services to the PRDE, including preparation of Requests for Reimbursements (RFR) and Requests for Advance (RFA)?  </w:t>
      </w:r>
    </w:p>
    <w:p w14:paraId="79345D4D" w14:textId="77777777" w:rsidR="00212EA1" w:rsidRPr="00053F60" w:rsidRDefault="00212EA1" w:rsidP="00212EA1">
      <w:pPr>
        <w:pStyle w:val="ListParagraph"/>
        <w:rPr>
          <w:rFonts w:ascii="Arial" w:hAnsi="Arial" w:cs="Arial"/>
          <w:color w:val="000000"/>
        </w:rPr>
      </w:pPr>
    </w:p>
    <w:p w14:paraId="3B25ABA4" w14:textId="7DDB4E3B" w:rsidR="001B6145" w:rsidRPr="00212EA1" w:rsidRDefault="00212EA1" w:rsidP="00212EA1">
      <w:pPr>
        <w:pStyle w:val="xgmail-m7126531886860587401msolistparagraph"/>
        <w:shd w:val="clear" w:color="auto" w:fill="FFFFFF"/>
        <w:spacing w:before="0" w:beforeAutospacing="0" w:after="0" w:afterAutospacing="0"/>
        <w:ind w:left="720"/>
        <w:jc w:val="both"/>
        <w:rPr>
          <w:rFonts w:ascii="Arial" w:hAnsi="Arial" w:cs="Arial"/>
          <w:color w:val="FF0000"/>
        </w:rPr>
      </w:pPr>
      <w:r w:rsidRPr="00053F60">
        <w:rPr>
          <w:rFonts w:ascii="Arial" w:hAnsi="Arial" w:cs="Arial"/>
          <w:color w:val="FF0000"/>
        </w:rPr>
        <w:t>Answer: No. PRDE will engage the services of a Grants Manager. However, the PMO is expected to interact extensively with the Grants Manager and to supervise their activities.</w:t>
      </w:r>
      <w:r>
        <w:rPr>
          <w:rFonts w:ascii="Arial" w:hAnsi="Arial" w:cs="Arial"/>
          <w:color w:val="FF0000"/>
        </w:rPr>
        <w:t xml:space="preserve"> </w:t>
      </w:r>
    </w:p>
    <w:p w14:paraId="5C9E2CB3" w14:textId="77777777" w:rsidR="001B6145" w:rsidRPr="00EA780B" w:rsidRDefault="001B6145" w:rsidP="00E52785">
      <w:pPr>
        <w:pStyle w:val="xgmail-m7126531886860587401msolistparagraph"/>
        <w:shd w:val="clear" w:color="auto" w:fill="FFFFFF"/>
        <w:spacing w:before="0" w:beforeAutospacing="0" w:after="0" w:afterAutospacing="0"/>
        <w:ind w:left="720"/>
        <w:jc w:val="both"/>
        <w:rPr>
          <w:rFonts w:ascii="Arial" w:hAnsi="Arial" w:cs="Arial"/>
          <w:color w:val="000000"/>
        </w:rPr>
      </w:pPr>
    </w:p>
    <w:p w14:paraId="5F74120C" w14:textId="2F367989" w:rsidR="007E2A4B" w:rsidRPr="00053F60" w:rsidRDefault="007E2A4B" w:rsidP="00E52785">
      <w:pPr>
        <w:pStyle w:val="xgmail-m7126531886860587401msolistparagraph"/>
        <w:numPr>
          <w:ilvl w:val="0"/>
          <w:numId w:val="12"/>
        </w:numPr>
        <w:shd w:val="clear" w:color="auto" w:fill="FFFFFF"/>
        <w:spacing w:before="0" w:beforeAutospacing="0" w:after="0" w:afterAutospacing="0"/>
        <w:jc w:val="both"/>
        <w:rPr>
          <w:rFonts w:ascii="Arial" w:hAnsi="Arial" w:cs="Arial"/>
          <w:color w:val="000000"/>
        </w:rPr>
      </w:pPr>
      <w:r w:rsidRPr="00053F60">
        <w:rPr>
          <w:rFonts w:ascii="Arial" w:hAnsi="Arial" w:cs="Arial"/>
          <w:color w:val="000000"/>
        </w:rPr>
        <w:t>Page 10, section A. Program Management Services: please clarify the acronym MRFP</w:t>
      </w:r>
    </w:p>
    <w:p w14:paraId="29226766" w14:textId="77777777" w:rsidR="00212EA1" w:rsidRPr="00053F60" w:rsidRDefault="00212EA1" w:rsidP="00E52785">
      <w:pPr>
        <w:pStyle w:val="xgmail-m7126531886860587401msolistparagraph"/>
        <w:shd w:val="clear" w:color="auto" w:fill="FFFFFF"/>
        <w:spacing w:before="0" w:beforeAutospacing="0" w:after="0" w:afterAutospacing="0"/>
        <w:ind w:left="720"/>
        <w:jc w:val="both"/>
        <w:rPr>
          <w:rFonts w:ascii="Arial" w:hAnsi="Arial" w:cs="Arial"/>
          <w:color w:val="000000"/>
          <w:lang w:val="es-PR"/>
        </w:rPr>
      </w:pPr>
    </w:p>
    <w:p w14:paraId="57E15722" w14:textId="6BB81A61" w:rsidR="001B6145" w:rsidRPr="0081782C" w:rsidRDefault="0081782C" w:rsidP="00E52785">
      <w:pPr>
        <w:pStyle w:val="xgmail-m7126531886860587401msolistparagraph"/>
        <w:shd w:val="clear" w:color="auto" w:fill="FFFFFF"/>
        <w:spacing w:before="0" w:beforeAutospacing="0" w:after="0" w:afterAutospacing="0"/>
        <w:ind w:left="720"/>
        <w:jc w:val="both"/>
        <w:rPr>
          <w:rFonts w:ascii="Arial" w:hAnsi="Arial" w:cs="Arial"/>
          <w:color w:val="FF0000"/>
        </w:rPr>
      </w:pPr>
      <w:r w:rsidRPr="0081782C">
        <w:rPr>
          <w:rFonts w:ascii="Arial" w:hAnsi="Arial" w:cs="Arial"/>
          <w:color w:val="FF0000"/>
        </w:rPr>
        <w:t xml:space="preserve">Answer: </w:t>
      </w:r>
      <w:r w:rsidR="00053F60" w:rsidRPr="0081782C">
        <w:rPr>
          <w:rFonts w:ascii="Arial" w:hAnsi="Arial" w:cs="Arial"/>
          <w:color w:val="FF0000"/>
        </w:rPr>
        <w:t xml:space="preserve">The acronym MRFP is the Master Recovery </w:t>
      </w:r>
      <w:r w:rsidRPr="0081782C">
        <w:rPr>
          <w:rFonts w:ascii="Arial" w:hAnsi="Arial" w:cs="Arial"/>
          <w:color w:val="FF0000"/>
        </w:rPr>
        <w:t xml:space="preserve">Future Plan (Master Plan or Master Recovery Plan). </w:t>
      </w:r>
    </w:p>
    <w:p w14:paraId="2A24424B" w14:textId="77777777" w:rsidR="00B72441" w:rsidRPr="0081782C" w:rsidRDefault="00B72441" w:rsidP="00E52785">
      <w:pPr>
        <w:pStyle w:val="xgmail-m7126531886860587401msolistparagraph"/>
        <w:shd w:val="clear" w:color="auto" w:fill="FFFFFF"/>
        <w:spacing w:before="0" w:beforeAutospacing="0" w:after="0" w:afterAutospacing="0"/>
        <w:ind w:left="720"/>
        <w:jc w:val="both"/>
        <w:rPr>
          <w:rFonts w:ascii="Arial" w:hAnsi="Arial" w:cs="Arial"/>
          <w:color w:val="000000"/>
        </w:rPr>
      </w:pPr>
    </w:p>
    <w:p w14:paraId="62E7FE11" w14:textId="02617E5E" w:rsidR="001B6145" w:rsidRDefault="007E2A4B" w:rsidP="00E52785">
      <w:pPr>
        <w:pStyle w:val="xgmail-m7126531886860587401msolistparagraph"/>
        <w:numPr>
          <w:ilvl w:val="0"/>
          <w:numId w:val="12"/>
        </w:numPr>
        <w:shd w:val="clear" w:color="auto" w:fill="FFFFFF"/>
        <w:spacing w:before="0" w:beforeAutospacing="0" w:after="0" w:afterAutospacing="0"/>
        <w:jc w:val="both"/>
        <w:rPr>
          <w:rFonts w:ascii="Arial" w:hAnsi="Arial" w:cs="Arial"/>
          <w:color w:val="000000"/>
        </w:rPr>
      </w:pPr>
      <w:r w:rsidRPr="00EA780B">
        <w:rPr>
          <w:rFonts w:ascii="Arial" w:hAnsi="Arial" w:cs="Arial"/>
          <w:color w:val="000000"/>
        </w:rPr>
        <w:t>Page 4, section 1. Objectives indicates: </w:t>
      </w:r>
      <w:r w:rsidRPr="00EA780B">
        <w:rPr>
          <w:rFonts w:ascii="Arial" w:hAnsi="Arial" w:cs="Arial"/>
          <w:i/>
          <w:iCs/>
          <w:color w:val="000000"/>
        </w:rPr>
        <w:t xml:space="preserve">“The objective of this RFP is to select </w:t>
      </w:r>
      <w:proofErr w:type="gramStart"/>
      <w:r w:rsidRPr="00EA780B">
        <w:rPr>
          <w:rFonts w:ascii="Arial" w:hAnsi="Arial" w:cs="Arial"/>
          <w:i/>
          <w:iCs/>
          <w:color w:val="000000"/>
        </w:rPr>
        <w:t>one(</w:t>
      </w:r>
      <w:proofErr w:type="gramEnd"/>
      <w:r w:rsidRPr="00EA780B">
        <w:rPr>
          <w:rFonts w:ascii="Arial" w:hAnsi="Arial" w:cs="Arial"/>
          <w:i/>
          <w:iCs/>
          <w:color w:val="000000"/>
        </w:rPr>
        <w:t>1) Proposer to provide program management services.</w:t>
      </w:r>
      <w:r w:rsidRPr="00EA780B">
        <w:rPr>
          <w:rFonts w:ascii="Arial" w:hAnsi="Arial" w:cs="Arial"/>
          <w:color w:val="000000"/>
        </w:rPr>
        <w:t xml:space="preserve">” However, other sections of the RFP </w:t>
      </w:r>
      <w:proofErr w:type="gramStart"/>
      <w:r w:rsidRPr="00EA780B">
        <w:rPr>
          <w:rFonts w:ascii="Arial" w:hAnsi="Arial" w:cs="Arial"/>
          <w:color w:val="000000"/>
        </w:rPr>
        <w:t>indicates</w:t>
      </w:r>
      <w:proofErr w:type="gramEnd"/>
      <w:r w:rsidRPr="00EA780B">
        <w:rPr>
          <w:rFonts w:ascii="Arial" w:hAnsi="Arial" w:cs="Arial"/>
          <w:color w:val="000000"/>
        </w:rPr>
        <w:t xml:space="preserve"> that one (1) or more proposers are to be selected. Please clarify.</w:t>
      </w:r>
    </w:p>
    <w:p w14:paraId="71399219" w14:textId="48A6B187" w:rsidR="000B0312" w:rsidRDefault="000B0312" w:rsidP="000B0312">
      <w:pPr>
        <w:pStyle w:val="xgmail-m7126531886860587401msolistparagraph"/>
        <w:shd w:val="clear" w:color="auto" w:fill="FFFFFF"/>
        <w:spacing w:before="0" w:beforeAutospacing="0" w:after="0" w:afterAutospacing="0"/>
        <w:ind w:left="720"/>
        <w:jc w:val="both"/>
        <w:rPr>
          <w:rFonts w:ascii="Arial" w:hAnsi="Arial" w:cs="Arial"/>
          <w:color w:val="000000"/>
        </w:rPr>
      </w:pPr>
    </w:p>
    <w:p w14:paraId="3DF56255" w14:textId="60DF5C71" w:rsidR="000B0312" w:rsidRPr="000B0312" w:rsidRDefault="000B0312" w:rsidP="000B0312">
      <w:pPr>
        <w:pStyle w:val="xgmail-m7126531886860587401msolistparagraph"/>
        <w:shd w:val="clear" w:color="auto" w:fill="FFFFFF"/>
        <w:spacing w:before="0" w:beforeAutospacing="0" w:after="0" w:afterAutospacing="0"/>
        <w:ind w:left="720"/>
        <w:jc w:val="both"/>
        <w:rPr>
          <w:rFonts w:ascii="Arial" w:hAnsi="Arial" w:cs="Arial"/>
          <w:color w:val="FF0000"/>
        </w:rPr>
      </w:pPr>
      <w:r>
        <w:rPr>
          <w:rFonts w:ascii="Arial" w:hAnsi="Arial" w:cs="Arial"/>
          <w:color w:val="FF0000"/>
        </w:rPr>
        <w:t xml:space="preserve">Answer: </w:t>
      </w:r>
      <w:r w:rsidR="000618F9">
        <w:rPr>
          <w:rFonts w:ascii="Arial" w:hAnsi="Arial" w:cs="Arial"/>
          <w:color w:val="FF0000"/>
        </w:rPr>
        <w:t xml:space="preserve">If deemed in the best interest of PRDE, there may be multiple awards. </w:t>
      </w:r>
      <w:r>
        <w:rPr>
          <w:rFonts w:ascii="Arial" w:hAnsi="Arial" w:cs="Arial"/>
          <w:color w:val="FF0000"/>
        </w:rPr>
        <w:t>Please see Section II, article 4 (12)</w:t>
      </w:r>
      <w:r w:rsidR="000618F9">
        <w:rPr>
          <w:rFonts w:ascii="Arial" w:hAnsi="Arial" w:cs="Arial"/>
          <w:color w:val="FF0000"/>
        </w:rPr>
        <w:t xml:space="preserve"> of the RFP</w:t>
      </w:r>
      <w:r>
        <w:rPr>
          <w:rFonts w:ascii="Arial" w:hAnsi="Arial" w:cs="Arial"/>
          <w:color w:val="FF0000"/>
        </w:rPr>
        <w:t>.</w:t>
      </w:r>
    </w:p>
    <w:p w14:paraId="61039E97" w14:textId="77777777" w:rsidR="001B6145" w:rsidRPr="00EA780B" w:rsidRDefault="001B6145" w:rsidP="00E52785">
      <w:pPr>
        <w:pStyle w:val="xgmail-m7126531886860587401msolistparagraph"/>
        <w:shd w:val="clear" w:color="auto" w:fill="FFFFFF"/>
        <w:spacing w:before="0" w:beforeAutospacing="0" w:after="0" w:afterAutospacing="0"/>
        <w:ind w:left="720"/>
        <w:jc w:val="both"/>
        <w:rPr>
          <w:rFonts w:ascii="Arial" w:hAnsi="Arial" w:cs="Arial"/>
          <w:color w:val="000000"/>
        </w:rPr>
      </w:pPr>
    </w:p>
    <w:p w14:paraId="2D2540FF" w14:textId="40127106" w:rsidR="00EA780B" w:rsidRPr="0081782C" w:rsidRDefault="00EA780B" w:rsidP="00E52785">
      <w:pPr>
        <w:pStyle w:val="xgmail-m7126531886860587401msolistparagraph"/>
        <w:numPr>
          <w:ilvl w:val="0"/>
          <w:numId w:val="12"/>
        </w:numPr>
        <w:shd w:val="clear" w:color="auto" w:fill="FFFFFF"/>
        <w:spacing w:before="0" w:beforeAutospacing="0" w:after="0" w:afterAutospacing="0"/>
        <w:jc w:val="both"/>
        <w:rPr>
          <w:rFonts w:ascii="Arial" w:hAnsi="Arial" w:cs="Arial"/>
          <w:color w:val="000000"/>
        </w:rPr>
      </w:pPr>
      <w:r w:rsidRPr="0081782C">
        <w:rPr>
          <w:rFonts w:ascii="Arial" w:hAnsi="Arial" w:cs="Arial"/>
          <w:color w:val="000000"/>
          <w:shd w:val="clear" w:color="auto" w:fill="FFFFFF"/>
        </w:rPr>
        <w:t xml:space="preserve">After a careful evaluation of the </w:t>
      </w:r>
      <w:proofErr w:type="gramStart"/>
      <w:r w:rsidRPr="0081782C">
        <w:rPr>
          <w:rFonts w:ascii="Arial" w:hAnsi="Arial" w:cs="Arial"/>
          <w:color w:val="000000"/>
          <w:shd w:val="clear" w:color="auto" w:fill="FFFFFF"/>
        </w:rPr>
        <w:t>RFP</w:t>
      </w:r>
      <w:proofErr w:type="gramEnd"/>
      <w:r w:rsidRPr="0081782C">
        <w:rPr>
          <w:rFonts w:ascii="Arial" w:hAnsi="Arial" w:cs="Arial"/>
          <w:color w:val="000000"/>
          <w:shd w:val="clear" w:color="auto" w:fill="FFFFFF"/>
        </w:rPr>
        <w:t xml:space="preserve"> we have concluded that the dateline for submitting the proposal on January 7, 2021 makes it extremely difficult to submit a responsive proposal.  To produce and compile the information requested in the RFP such as bonds, detailed pricing and audited financial statements require more time then allowed in the RFP.  In addition, the holidays </w:t>
      </w:r>
      <w:proofErr w:type="gramStart"/>
      <w:r w:rsidRPr="0081782C">
        <w:rPr>
          <w:rFonts w:ascii="Arial" w:hAnsi="Arial" w:cs="Arial"/>
          <w:color w:val="000000"/>
          <w:shd w:val="clear" w:color="auto" w:fill="FFFFFF"/>
        </w:rPr>
        <w:t>imposes</w:t>
      </w:r>
      <w:proofErr w:type="gramEnd"/>
      <w:r w:rsidRPr="0081782C">
        <w:rPr>
          <w:rFonts w:ascii="Arial" w:hAnsi="Arial" w:cs="Arial"/>
          <w:color w:val="000000"/>
          <w:shd w:val="clear" w:color="auto" w:fill="FFFFFF"/>
        </w:rPr>
        <w:t xml:space="preserve"> additional constraints to produce an adequate response.  We suggest the due date be extended at least 30 days. </w:t>
      </w:r>
    </w:p>
    <w:p w14:paraId="1E86CFA5" w14:textId="77777777" w:rsidR="002C1B4C" w:rsidRPr="000B0312" w:rsidRDefault="002C1B4C" w:rsidP="002C1B4C">
      <w:pPr>
        <w:pStyle w:val="xgmail-m7126531886860587401msolistparagraph"/>
        <w:shd w:val="clear" w:color="auto" w:fill="FFFFFF"/>
        <w:spacing w:before="0" w:beforeAutospacing="0" w:after="0" w:afterAutospacing="0"/>
        <w:ind w:left="720"/>
        <w:jc w:val="both"/>
        <w:rPr>
          <w:rFonts w:ascii="Arial" w:hAnsi="Arial" w:cs="Arial"/>
          <w:color w:val="000000"/>
          <w:highlight w:val="blue"/>
        </w:rPr>
      </w:pPr>
    </w:p>
    <w:p w14:paraId="228D1787" w14:textId="26C3C968" w:rsidR="007E2A4B" w:rsidRDefault="002C1B4C" w:rsidP="00E52785">
      <w:pPr>
        <w:pStyle w:val="xgmail-m7126531886860587401msolistparagraph"/>
        <w:shd w:val="clear" w:color="auto" w:fill="FFFFFF"/>
        <w:spacing w:before="0" w:beforeAutospacing="0" w:after="0" w:afterAutospacing="0"/>
        <w:ind w:left="720"/>
        <w:jc w:val="both"/>
        <w:rPr>
          <w:rFonts w:ascii="Arial" w:hAnsi="Arial" w:cs="Arial"/>
          <w:color w:val="000000"/>
        </w:rPr>
      </w:pPr>
      <w:r>
        <w:rPr>
          <w:rFonts w:ascii="Arial" w:hAnsi="Arial" w:cs="Arial"/>
          <w:color w:val="FF0000"/>
        </w:rPr>
        <w:t>Answer: An extension of time for proposals submittal has already been granted.</w:t>
      </w:r>
    </w:p>
    <w:p w14:paraId="7228EAC7" w14:textId="77777777" w:rsidR="002C1B4C" w:rsidRPr="00EA780B" w:rsidRDefault="002C1B4C" w:rsidP="00E52785">
      <w:pPr>
        <w:pStyle w:val="xgmail-m7126531886860587401msolistparagraph"/>
        <w:shd w:val="clear" w:color="auto" w:fill="FFFFFF"/>
        <w:spacing w:before="0" w:beforeAutospacing="0" w:after="0" w:afterAutospacing="0"/>
        <w:ind w:left="720"/>
        <w:jc w:val="both"/>
        <w:rPr>
          <w:rFonts w:ascii="Arial" w:hAnsi="Arial" w:cs="Arial"/>
          <w:color w:val="000000"/>
        </w:rPr>
      </w:pPr>
    </w:p>
    <w:p w14:paraId="2CE33756" w14:textId="718ADEA2" w:rsidR="007E2A4B" w:rsidRPr="00EA780B" w:rsidRDefault="007E2A4B" w:rsidP="00E52785">
      <w:pPr>
        <w:jc w:val="both"/>
        <w:rPr>
          <w:rFonts w:ascii="Arial" w:hAnsi="Arial" w:cs="Arial"/>
          <w:b/>
          <w:bCs/>
          <w:sz w:val="24"/>
          <w:szCs w:val="24"/>
        </w:rPr>
      </w:pPr>
      <w:r w:rsidRPr="00EA780B">
        <w:rPr>
          <w:rFonts w:ascii="Arial" w:hAnsi="Arial" w:cs="Arial"/>
          <w:b/>
          <w:bCs/>
          <w:sz w:val="24"/>
          <w:szCs w:val="24"/>
        </w:rPr>
        <w:t xml:space="preserve">IX. </w:t>
      </w:r>
      <w:r w:rsidR="0029471C">
        <w:rPr>
          <w:rFonts w:ascii="Arial" w:hAnsi="Arial" w:cs="Arial"/>
          <w:b/>
          <w:bCs/>
          <w:sz w:val="24"/>
          <w:szCs w:val="24"/>
        </w:rPr>
        <w:t>Inquiry No. 9</w:t>
      </w:r>
    </w:p>
    <w:p w14:paraId="09276972" w14:textId="043DC46B" w:rsidR="007E2A4B" w:rsidRPr="00241C48" w:rsidRDefault="007E2A4B" w:rsidP="00E52785">
      <w:pPr>
        <w:pStyle w:val="ListParagraph"/>
        <w:numPr>
          <w:ilvl w:val="0"/>
          <w:numId w:val="13"/>
        </w:numPr>
        <w:shd w:val="clear" w:color="auto" w:fill="FFFFFF"/>
        <w:spacing w:after="0" w:line="240" w:lineRule="auto"/>
        <w:jc w:val="both"/>
        <w:textAlignment w:val="baseline"/>
        <w:rPr>
          <w:rFonts w:ascii="Arial" w:eastAsia="Times New Roman" w:hAnsi="Arial" w:cs="Arial"/>
          <w:color w:val="000000"/>
          <w:sz w:val="24"/>
          <w:szCs w:val="24"/>
        </w:rPr>
      </w:pPr>
      <w:r w:rsidRPr="00241C48">
        <w:rPr>
          <w:rFonts w:ascii="Arial" w:eastAsia="Times New Roman" w:hAnsi="Arial" w:cs="Arial"/>
          <w:color w:val="000000"/>
          <w:sz w:val="24"/>
          <w:szCs w:val="24"/>
        </w:rPr>
        <w:t>Section V General Term and Conditions, Item 5 BONDS REQUIRED - BID, PERFORMANCE AND PAYMENT BOND; Page 17; States the requirement for a Payment and Performance Bond for 100% of contract total. </w:t>
      </w:r>
    </w:p>
    <w:p w14:paraId="4804E0B4" w14:textId="77777777" w:rsidR="007E2A4B" w:rsidRPr="00241C48" w:rsidRDefault="007E2A4B" w:rsidP="00E52785">
      <w:pPr>
        <w:shd w:val="clear" w:color="auto" w:fill="FFFFFF"/>
        <w:spacing w:after="0" w:line="240" w:lineRule="auto"/>
        <w:jc w:val="both"/>
        <w:textAlignment w:val="baseline"/>
        <w:rPr>
          <w:rFonts w:ascii="Arial" w:eastAsia="Times New Roman" w:hAnsi="Arial" w:cs="Arial"/>
          <w:color w:val="000000"/>
          <w:sz w:val="24"/>
          <w:szCs w:val="24"/>
        </w:rPr>
      </w:pPr>
    </w:p>
    <w:p w14:paraId="12E2F1ED" w14:textId="77777777" w:rsidR="007E2A4B" w:rsidRPr="00241C48" w:rsidRDefault="007E2A4B" w:rsidP="00E52785">
      <w:pPr>
        <w:pStyle w:val="ListParagraph"/>
        <w:shd w:val="clear" w:color="auto" w:fill="FFFFFF"/>
        <w:spacing w:after="0" w:line="240" w:lineRule="auto"/>
        <w:jc w:val="both"/>
        <w:textAlignment w:val="baseline"/>
        <w:rPr>
          <w:rFonts w:ascii="Arial" w:eastAsia="Times New Roman" w:hAnsi="Arial" w:cs="Arial"/>
          <w:color w:val="000000"/>
          <w:sz w:val="24"/>
          <w:szCs w:val="24"/>
        </w:rPr>
      </w:pPr>
      <w:r w:rsidRPr="00241C48">
        <w:rPr>
          <w:rFonts w:ascii="Arial" w:eastAsia="Times New Roman" w:hAnsi="Arial" w:cs="Arial"/>
          <w:color w:val="000000"/>
          <w:sz w:val="24"/>
          <w:szCs w:val="24"/>
        </w:rPr>
        <w:t xml:space="preserve">40 USC 3131 states, "Before any contract of more than $100,000 is awarded for the construction, alteration, or repair of any public building or public work of the Federal Government, a person must furnish to the Government [payment and performance] bonds, which become binding when the contract is awarded" Since the United States Code </w:t>
      </w:r>
      <w:proofErr w:type="gramStart"/>
      <w:r w:rsidRPr="00241C48">
        <w:rPr>
          <w:rFonts w:ascii="Arial" w:eastAsia="Times New Roman" w:hAnsi="Arial" w:cs="Arial"/>
          <w:color w:val="000000"/>
          <w:sz w:val="24"/>
          <w:szCs w:val="24"/>
        </w:rPr>
        <w:t>doesn't</w:t>
      </w:r>
      <w:proofErr w:type="gramEnd"/>
      <w:r w:rsidRPr="00241C48">
        <w:rPr>
          <w:rFonts w:ascii="Arial" w:eastAsia="Times New Roman" w:hAnsi="Arial" w:cs="Arial"/>
          <w:color w:val="000000"/>
          <w:sz w:val="24"/>
          <w:szCs w:val="24"/>
        </w:rPr>
        <w:t xml:space="preserve"> require the furnish of Payment and Performance Bonds and the consulting business also doesn't require these such bonds. </w:t>
      </w:r>
    </w:p>
    <w:p w14:paraId="56B2E19F" w14:textId="77777777" w:rsidR="007E2A4B" w:rsidRPr="00241C48" w:rsidRDefault="007E2A4B" w:rsidP="00E52785">
      <w:pPr>
        <w:pStyle w:val="ListParagraph"/>
        <w:shd w:val="clear" w:color="auto" w:fill="FFFFFF"/>
        <w:spacing w:after="0" w:line="240" w:lineRule="auto"/>
        <w:jc w:val="both"/>
        <w:textAlignment w:val="baseline"/>
        <w:rPr>
          <w:rFonts w:ascii="Arial" w:eastAsia="Times New Roman" w:hAnsi="Arial" w:cs="Arial"/>
          <w:color w:val="000000"/>
          <w:sz w:val="24"/>
          <w:szCs w:val="24"/>
        </w:rPr>
      </w:pPr>
    </w:p>
    <w:p w14:paraId="1694DD72" w14:textId="169ADE6B" w:rsidR="007E2A4B" w:rsidRDefault="007E2A4B" w:rsidP="00E52785">
      <w:pPr>
        <w:pStyle w:val="ListParagraph"/>
        <w:shd w:val="clear" w:color="auto" w:fill="FFFFFF"/>
        <w:spacing w:after="0" w:line="240" w:lineRule="auto"/>
        <w:jc w:val="both"/>
        <w:textAlignment w:val="baseline"/>
        <w:rPr>
          <w:rFonts w:ascii="Arial" w:eastAsia="Times New Roman" w:hAnsi="Arial" w:cs="Arial"/>
          <w:color w:val="000000"/>
          <w:sz w:val="24"/>
          <w:szCs w:val="24"/>
        </w:rPr>
      </w:pPr>
      <w:r w:rsidRPr="00241C48">
        <w:rPr>
          <w:rFonts w:ascii="Arial" w:eastAsia="Times New Roman" w:hAnsi="Arial" w:cs="Arial"/>
          <w:color w:val="000000"/>
          <w:sz w:val="24"/>
          <w:szCs w:val="24"/>
        </w:rPr>
        <w:t xml:space="preserve">Since the 40 USC 3131 requires Payment and Performance </w:t>
      </w:r>
      <w:proofErr w:type="gramStart"/>
      <w:r w:rsidRPr="00241C48">
        <w:rPr>
          <w:rFonts w:ascii="Arial" w:eastAsia="Times New Roman" w:hAnsi="Arial" w:cs="Arial"/>
          <w:color w:val="000000"/>
          <w:sz w:val="24"/>
          <w:szCs w:val="24"/>
        </w:rPr>
        <w:t>Bonds  for</w:t>
      </w:r>
      <w:proofErr w:type="gramEnd"/>
      <w:r w:rsidRPr="00241C48">
        <w:rPr>
          <w:rFonts w:ascii="Arial" w:eastAsia="Times New Roman" w:hAnsi="Arial" w:cs="Arial"/>
          <w:color w:val="000000"/>
          <w:sz w:val="24"/>
          <w:szCs w:val="24"/>
        </w:rPr>
        <w:t xml:space="preserve"> the construction, alteration, or repair of any public building or public work of the Federal Government; can this requirement be waived?</w:t>
      </w:r>
    </w:p>
    <w:p w14:paraId="4E536DA9" w14:textId="71A2CE79" w:rsidR="00241C48" w:rsidRDefault="00241C48" w:rsidP="00E52785">
      <w:pPr>
        <w:pStyle w:val="ListParagraph"/>
        <w:shd w:val="clear" w:color="auto" w:fill="FFFFFF"/>
        <w:spacing w:after="0" w:line="240" w:lineRule="auto"/>
        <w:jc w:val="both"/>
        <w:textAlignment w:val="baseline"/>
        <w:rPr>
          <w:rFonts w:ascii="Arial" w:eastAsia="Times New Roman" w:hAnsi="Arial" w:cs="Arial"/>
          <w:color w:val="000000"/>
          <w:sz w:val="24"/>
          <w:szCs w:val="24"/>
        </w:rPr>
      </w:pPr>
    </w:p>
    <w:p w14:paraId="5FE74186" w14:textId="2F5A4A43" w:rsidR="00241C48" w:rsidRPr="00241C48" w:rsidRDefault="00241C48" w:rsidP="00241C48">
      <w:pPr>
        <w:pStyle w:val="xmsonormal"/>
        <w:shd w:val="clear" w:color="auto" w:fill="FFFFFF"/>
        <w:spacing w:before="0" w:beforeAutospacing="0" w:after="0" w:afterAutospacing="0"/>
        <w:ind w:left="720"/>
        <w:jc w:val="both"/>
        <w:rPr>
          <w:rFonts w:ascii="Arial" w:hAnsi="Arial" w:cs="Arial"/>
          <w:color w:val="000000"/>
        </w:rPr>
      </w:pPr>
      <w:r>
        <w:rPr>
          <w:rFonts w:ascii="Arial" w:hAnsi="Arial" w:cs="Arial"/>
          <w:color w:val="FF0000"/>
        </w:rPr>
        <w:t xml:space="preserve">Answer: PRDE has decided that a Bid Bond for the fixed amount of $250,000 will be required in lieu of the 5% contract total. </w:t>
      </w:r>
      <w:r w:rsidRPr="008343C3">
        <w:rPr>
          <w:rFonts w:ascii="Arial" w:hAnsi="Arial" w:cs="Arial"/>
          <w:color w:val="FF0000"/>
        </w:rPr>
        <w:t xml:space="preserve">The chosen Proposer(s) will submit a Performance Bond </w:t>
      </w:r>
      <w:r>
        <w:rPr>
          <w:rFonts w:ascii="Arial" w:hAnsi="Arial" w:cs="Arial"/>
          <w:color w:val="FF0000"/>
        </w:rPr>
        <w:t xml:space="preserve">and a Payment Bond for 20% of the total contract price up to the amount of $5M. </w:t>
      </w:r>
    </w:p>
    <w:p w14:paraId="61982C5D" w14:textId="77777777" w:rsidR="00241C48" w:rsidRPr="00241C48" w:rsidRDefault="00241C48" w:rsidP="00E52785">
      <w:pPr>
        <w:shd w:val="clear" w:color="auto" w:fill="FFFFFF"/>
        <w:spacing w:after="0" w:line="240" w:lineRule="auto"/>
        <w:jc w:val="both"/>
        <w:textAlignment w:val="baseline"/>
        <w:rPr>
          <w:rFonts w:ascii="Arial" w:eastAsia="Times New Roman" w:hAnsi="Arial" w:cs="Arial"/>
          <w:color w:val="000000"/>
          <w:sz w:val="24"/>
          <w:szCs w:val="24"/>
        </w:rPr>
      </w:pPr>
    </w:p>
    <w:p w14:paraId="65900B70" w14:textId="62321FF2" w:rsidR="007E2A4B" w:rsidRPr="00241C48" w:rsidRDefault="007E2A4B" w:rsidP="00E52785">
      <w:pPr>
        <w:pStyle w:val="ListParagraph"/>
        <w:numPr>
          <w:ilvl w:val="0"/>
          <w:numId w:val="13"/>
        </w:numPr>
        <w:shd w:val="clear" w:color="auto" w:fill="FFFFFF"/>
        <w:spacing w:after="0" w:line="240" w:lineRule="auto"/>
        <w:jc w:val="both"/>
        <w:textAlignment w:val="baseline"/>
        <w:rPr>
          <w:rFonts w:ascii="Arial" w:eastAsia="Times New Roman" w:hAnsi="Arial" w:cs="Arial"/>
          <w:color w:val="000000"/>
          <w:sz w:val="24"/>
          <w:szCs w:val="24"/>
        </w:rPr>
      </w:pPr>
      <w:r w:rsidRPr="00241C48">
        <w:rPr>
          <w:rFonts w:ascii="Arial" w:eastAsia="Times New Roman" w:hAnsi="Arial" w:cs="Arial"/>
          <w:color w:val="000000"/>
          <w:sz w:val="24"/>
          <w:szCs w:val="24"/>
        </w:rPr>
        <w:t xml:space="preserve">Section V General Term and Conditions, Item 5 BONDS REQUIRED - BID, PERFORMANCE AND PAYMENT BOND; Page 17; States the requirement for a Payment and Performance Bond for 100% of contract total. Can the Payment and </w:t>
      </w:r>
      <w:r w:rsidRPr="00241C48">
        <w:rPr>
          <w:rFonts w:ascii="Arial" w:eastAsia="Times New Roman" w:hAnsi="Arial" w:cs="Arial"/>
          <w:color w:val="000000"/>
          <w:sz w:val="24"/>
          <w:szCs w:val="24"/>
        </w:rPr>
        <w:lastRenderedPageBreak/>
        <w:t>Performance Bond be on a per-annum basis and prorated to the yearly expected spend rate?</w:t>
      </w:r>
    </w:p>
    <w:p w14:paraId="4EB16171" w14:textId="77777777" w:rsidR="002C1B4C" w:rsidRDefault="002C1B4C" w:rsidP="002C1B4C">
      <w:pPr>
        <w:pStyle w:val="xmsonormal"/>
        <w:shd w:val="clear" w:color="auto" w:fill="FFFFFF"/>
        <w:spacing w:before="0" w:beforeAutospacing="0" w:after="0" w:afterAutospacing="0"/>
        <w:ind w:left="720"/>
        <w:jc w:val="both"/>
        <w:rPr>
          <w:rFonts w:ascii="Arial" w:hAnsi="Arial" w:cs="Arial"/>
          <w:color w:val="FF0000"/>
        </w:rPr>
      </w:pPr>
    </w:p>
    <w:p w14:paraId="5EBA5895" w14:textId="583E1398" w:rsidR="002C1B4C" w:rsidRDefault="002C1B4C" w:rsidP="002C1B4C">
      <w:pPr>
        <w:pStyle w:val="xmsonormal"/>
        <w:shd w:val="clear" w:color="auto" w:fill="FFFFFF"/>
        <w:spacing w:before="0" w:beforeAutospacing="0" w:after="0" w:afterAutospacing="0"/>
        <w:ind w:left="720"/>
        <w:jc w:val="both"/>
        <w:rPr>
          <w:rFonts w:ascii="Arial" w:hAnsi="Arial" w:cs="Arial"/>
          <w:color w:val="000000"/>
        </w:rPr>
      </w:pPr>
      <w:bookmarkStart w:id="2" w:name="_Hlk60228346"/>
      <w:r>
        <w:rPr>
          <w:rFonts w:ascii="Arial" w:hAnsi="Arial" w:cs="Arial"/>
          <w:color w:val="FF0000"/>
        </w:rPr>
        <w:t xml:space="preserve">Answer: PRDE has decided that a Bid Bond for the fixed amount of $250,000 will be required in lieu of the 5% contract total. </w:t>
      </w:r>
      <w:r w:rsidRPr="008343C3">
        <w:rPr>
          <w:rFonts w:ascii="Arial" w:hAnsi="Arial" w:cs="Arial"/>
          <w:color w:val="FF0000"/>
        </w:rPr>
        <w:t xml:space="preserve">The chosen Proposer(s) will submit a Performance Bond </w:t>
      </w:r>
      <w:r>
        <w:rPr>
          <w:rFonts w:ascii="Arial" w:hAnsi="Arial" w:cs="Arial"/>
          <w:color w:val="FF0000"/>
        </w:rPr>
        <w:t xml:space="preserve">and a Payment Bond for </w:t>
      </w:r>
      <w:r w:rsidR="00241C48">
        <w:rPr>
          <w:rFonts w:ascii="Arial" w:hAnsi="Arial" w:cs="Arial"/>
          <w:color w:val="FF0000"/>
        </w:rPr>
        <w:t>20</w:t>
      </w:r>
      <w:r>
        <w:rPr>
          <w:rFonts w:ascii="Arial" w:hAnsi="Arial" w:cs="Arial"/>
          <w:color w:val="FF0000"/>
        </w:rPr>
        <w:t>% of the total contract</w:t>
      </w:r>
      <w:r w:rsidR="00241C48">
        <w:rPr>
          <w:rFonts w:ascii="Arial" w:hAnsi="Arial" w:cs="Arial"/>
          <w:color w:val="FF0000"/>
        </w:rPr>
        <w:t xml:space="preserve"> price</w:t>
      </w:r>
      <w:r>
        <w:rPr>
          <w:rFonts w:ascii="Arial" w:hAnsi="Arial" w:cs="Arial"/>
          <w:color w:val="FF0000"/>
        </w:rPr>
        <w:t xml:space="preserve"> up to the amount of $5M. </w:t>
      </w:r>
    </w:p>
    <w:bookmarkEnd w:id="2"/>
    <w:p w14:paraId="6213B887" w14:textId="77777777" w:rsidR="007E2A4B" w:rsidRPr="007E2A4B" w:rsidRDefault="007E2A4B" w:rsidP="00E52785">
      <w:pPr>
        <w:shd w:val="clear" w:color="auto" w:fill="FFFFFF"/>
        <w:spacing w:after="0" w:line="240" w:lineRule="auto"/>
        <w:jc w:val="both"/>
        <w:textAlignment w:val="baseline"/>
        <w:rPr>
          <w:rFonts w:ascii="Arial" w:eastAsia="Times New Roman" w:hAnsi="Arial" w:cs="Arial"/>
          <w:color w:val="000000"/>
          <w:sz w:val="24"/>
          <w:szCs w:val="24"/>
        </w:rPr>
      </w:pPr>
    </w:p>
    <w:p w14:paraId="299B0203" w14:textId="19DCAD60" w:rsidR="007E2A4B" w:rsidRDefault="007E2A4B" w:rsidP="00E52785">
      <w:pPr>
        <w:pStyle w:val="ListParagraph"/>
        <w:numPr>
          <w:ilvl w:val="0"/>
          <w:numId w:val="13"/>
        </w:numPr>
        <w:shd w:val="clear" w:color="auto" w:fill="FFFFFF"/>
        <w:spacing w:after="0" w:line="240" w:lineRule="auto"/>
        <w:jc w:val="both"/>
        <w:textAlignment w:val="baseline"/>
        <w:rPr>
          <w:rFonts w:ascii="Arial" w:eastAsia="Times New Roman" w:hAnsi="Arial" w:cs="Arial"/>
          <w:color w:val="000000"/>
          <w:sz w:val="24"/>
          <w:szCs w:val="24"/>
        </w:rPr>
      </w:pPr>
      <w:r w:rsidRPr="00EA780B">
        <w:rPr>
          <w:rFonts w:ascii="Arial" w:eastAsia="Times New Roman" w:hAnsi="Arial" w:cs="Arial"/>
          <w:color w:val="000000"/>
          <w:sz w:val="24"/>
          <w:szCs w:val="24"/>
        </w:rPr>
        <w:t xml:space="preserve"> PROPOSAL SUBMITTAL FORM 2 – SAMPLE PRICE PROPOSAL FORM has a 3-column table price proposal form. Are the rates included in this table inclusive of any workmen's comp, insurance, taxes, or mobilization costs or are the proponents allowed to include these as separate lump sum costs? What line items </w:t>
      </w:r>
      <w:proofErr w:type="gramStart"/>
      <w:r w:rsidRPr="00EA780B">
        <w:rPr>
          <w:rFonts w:ascii="Arial" w:eastAsia="Times New Roman" w:hAnsi="Arial" w:cs="Arial"/>
          <w:color w:val="000000"/>
          <w:sz w:val="24"/>
          <w:szCs w:val="24"/>
        </w:rPr>
        <w:t>are allowed to</w:t>
      </w:r>
      <w:proofErr w:type="gramEnd"/>
      <w:r w:rsidRPr="00EA780B">
        <w:rPr>
          <w:rFonts w:ascii="Arial" w:eastAsia="Times New Roman" w:hAnsi="Arial" w:cs="Arial"/>
          <w:color w:val="000000"/>
          <w:sz w:val="24"/>
          <w:szCs w:val="24"/>
        </w:rPr>
        <w:t xml:space="preserve"> be billed in this manner?</w:t>
      </w:r>
    </w:p>
    <w:p w14:paraId="48C183E1" w14:textId="77777777" w:rsidR="00A2133F" w:rsidRPr="00A2133F" w:rsidRDefault="00A2133F" w:rsidP="00A2133F">
      <w:pPr>
        <w:pStyle w:val="ListParagraph"/>
        <w:rPr>
          <w:rFonts w:ascii="Arial" w:eastAsia="Times New Roman" w:hAnsi="Arial" w:cs="Arial"/>
          <w:color w:val="000000"/>
          <w:sz w:val="24"/>
          <w:szCs w:val="24"/>
        </w:rPr>
      </w:pPr>
    </w:p>
    <w:p w14:paraId="41F4006F" w14:textId="7E608C6B" w:rsidR="00A2133F" w:rsidRPr="00A2133F" w:rsidRDefault="00A2133F" w:rsidP="00A2133F">
      <w:pPr>
        <w:pStyle w:val="ListParagraph"/>
        <w:shd w:val="clear" w:color="auto" w:fill="FFFFFF"/>
        <w:spacing w:after="0" w:line="240" w:lineRule="auto"/>
        <w:jc w:val="both"/>
        <w:textAlignment w:val="baseline"/>
        <w:rPr>
          <w:rFonts w:ascii="Arial" w:eastAsia="Times New Roman" w:hAnsi="Arial" w:cs="Arial"/>
          <w:color w:val="FF0000"/>
          <w:sz w:val="24"/>
          <w:szCs w:val="24"/>
        </w:rPr>
      </w:pPr>
      <w:r w:rsidRPr="00241C48">
        <w:rPr>
          <w:rFonts w:ascii="Arial" w:eastAsia="Times New Roman" w:hAnsi="Arial" w:cs="Arial"/>
          <w:color w:val="FF0000"/>
          <w:sz w:val="24"/>
          <w:szCs w:val="24"/>
        </w:rPr>
        <w:t>Answer: PRDE</w:t>
      </w:r>
      <w:r w:rsidR="003D0B17" w:rsidRPr="00241C48">
        <w:rPr>
          <w:rFonts w:ascii="Arial" w:eastAsia="Times New Roman" w:hAnsi="Arial" w:cs="Arial"/>
          <w:color w:val="FF0000"/>
          <w:sz w:val="24"/>
          <w:szCs w:val="24"/>
        </w:rPr>
        <w:t xml:space="preserve"> strongly</w:t>
      </w:r>
      <w:r w:rsidRPr="00241C48">
        <w:rPr>
          <w:rFonts w:ascii="Arial" w:eastAsia="Times New Roman" w:hAnsi="Arial" w:cs="Arial"/>
          <w:color w:val="FF0000"/>
          <w:sz w:val="24"/>
          <w:szCs w:val="24"/>
        </w:rPr>
        <w:t xml:space="preserve"> encourages Proposers to include all costs (</w:t>
      </w:r>
      <w:r w:rsidR="003D0B17" w:rsidRPr="00241C48">
        <w:rPr>
          <w:rFonts w:ascii="Arial" w:eastAsia="Times New Roman" w:hAnsi="Arial" w:cs="Arial"/>
          <w:color w:val="FF0000"/>
          <w:sz w:val="24"/>
          <w:szCs w:val="24"/>
        </w:rPr>
        <w:t>W</w:t>
      </w:r>
      <w:r w:rsidRPr="00241C48">
        <w:rPr>
          <w:rFonts w:ascii="Arial" w:eastAsia="Times New Roman" w:hAnsi="Arial" w:cs="Arial"/>
          <w:color w:val="FF0000"/>
          <w:sz w:val="24"/>
          <w:szCs w:val="24"/>
        </w:rPr>
        <w:t xml:space="preserve">orkmen’s comp, insurance, taxes, </w:t>
      </w:r>
      <w:r w:rsidR="0081782C" w:rsidRPr="00241C48">
        <w:rPr>
          <w:rFonts w:ascii="Arial" w:eastAsia="Times New Roman" w:hAnsi="Arial" w:cs="Arial"/>
          <w:color w:val="FF0000"/>
          <w:sz w:val="24"/>
          <w:szCs w:val="24"/>
        </w:rPr>
        <w:t xml:space="preserve">mobilizations, per diem, </w:t>
      </w:r>
      <w:r w:rsidRPr="00241C48">
        <w:rPr>
          <w:rFonts w:ascii="Arial" w:eastAsia="Times New Roman" w:hAnsi="Arial" w:cs="Arial"/>
          <w:color w:val="FF0000"/>
          <w:sz w:val="24"/>
          <w:szCs w:val="24"/>
        </w:rPr>
        <w:t>etc.) in the hourly rates proposed.</w:t>
      </w:r>
      <w:r>
        <w:rPr>
          <w:rFonts w:ascii="Arial" w:eastAsia="Times New Roman" w:hAnsi="Arial" w:cs="Arial"/>
          <w:color w:val="FF0000"/>
          <w:sz w:val="24"/>
          <w:szCs w:val="24"/>
        </w:rPr>
        <w:t xml:space="preserve"> </w:t>
      </w:r>
    </w:p>
    <w:p w14:paraId="30DD677F" w14:textId="561F5313" w:rsidR="007E2A4B" w:rsidRDefault="007E2A4B" w:rsidP="007E2A4B"/>
    <w:sectPr w:rsidR="007E2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459D"/>
    <w:multiLevelType w:val="hybridMultilevel"/>
    <w:tmpl w:val="4166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74F40"/>
    <w:multiLevelType w:val="hybridMultilevel"/>
    <w:tmpl w:val="908A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575AB"/>
    <w:multiLevelType w:val="hybridMultilevel"/>
    <w:tmpl w:val="0480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A407A"/>
    <w:multiLevelType w:val="hybridMultilevel"/>
    <w:tmpl w:val="8A9E5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2A36C0"/>
    <w:multiLevelType w:val="multilevel"/>
    <w:tmpl w:val="28B06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BB69CE"/>
    <w:multiLevelType w:val="hybridMultilevel"/>
    <w:tmpl w:val="869CA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B4C2B"/>
    <w:multiLevelType w:val="multilevel"/>
    <w:tmpl w:val="9DF44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C9536E"/>
    <w:multiLevelType w:val="hybridMultilevel"/>
    <w:tmpl w:val="EF483C42"/>
    <w:lvl w:ilvl="0" w:tplc="2E689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A45FD5"/>
    <w:multiLevelType w:val="hybridMultilevel"/>
    <w:tmpl w:val="D47A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F2D34"/>
    <w:multiLevelType w:val="hybridMultilevel"/>
    <w:tmpl w:val="8078FE66"/>
    <w:lvl w:ilvl="0" w:tplc="9A227D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75CFF"/>
    <w:multiLevelType w:val="hybridMultilevel"/>
    <w:tmpl w:val="7738FD4A"/>
    <w:lvl w:ilvl="0" w:tplc="34309A0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C476C"/>
    <w:multiLevelType w:val="hybridMultilevel"/>
    <w:tmpl w:val="79E2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67D05"/>
    <w:multiLevelType w:val="hybridMultilevel"/>
    <w:tmpl w:val="C478B998"/>
    <w:lvl w:ilvl="0" w:tplc="E79E3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62D9C"/>
    <w:multiLevelType w:val="hybridMultilevel"/>
    <w:tmpl w:val="3FE6C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2E269F"/>
    <w:multiLevelType w:val="hybridMultilevel"/>
    <w:tmpl w:val="F9D86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106AE"/>
    <w:multiLevelType w:val="multilevel"/>
    <w:tmpl w:val="090EB1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BD1F9D"/>
    <w:multiLevelType w:val="multilevel"/>
    <w:tmpl w:val="0526E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15"/>
  </w:num>
  <w:num w:numId="4">
    <w:abstractNumId w:val="12"/>
  </w:num>
  <w:num w:numId="5">
    <w:abstractNumId w:val="10"/>
  </w:num>
  <w:num w:numId="6">
    <w:abstractNumId w:val="11"/>
  </w:num>
  <w:num w:numId="7">
    <w:abstractNumId w:val="2"/>
  </w:num>
  <w:num w:numId="8">
    <w:abstractNumId w:val="5"/>
  </w:num>
  <w:num w:numId="9">
    <w:abstractNumId w:val="14"/>
  </w:num>
  <w:num w:numId="10">
    <w:abstractNumId w:val="0"/>
  </w:num>
  <w:num w:numId="11">
    <w:abstractNumId w:val="4"/>
  </w:num>
  <w:num w:numId="12">
    <w:abstractNumId w:val="6"/>
  </w:num>
  <w:num w:numId="13">
    <w:abstractNumId w:val="8"/>
  </w:num>
  <w:num w:numId="14">
    <w:abstractNumId w:val="9"/>
  </w:num>
  <w:num w:numId="15">
    <w:abstractNumId w:val="13"/>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0F"/>
    <w:rsid w:val="000272CA"/>
    <w:rsid w:val="00044886"/>
    <w:rsid w:val="00053F60"/>
    <w:rsid w:val="000618F9"/>
    <w:rsid w:val="00066145"/>
    <w:rsid w:val="000B0312"/>
    <w:rsid w:val="00197A87"/>
    <w:rsid w:val="001B6145"/>
    <w:rsid w:val="00212EA1"/>
    <w:rsid w:val="00241C48"/>
    <w:rsid w:val="00272141"/>
    <w:rsid w:val="0029471C"/>
    <w:rsid w:val="002A5FEF"/>
    <w:rsid w:val="002C1B4C"/>
    <w:rsid w:val="0030340F"/>
    <w:rsid w:val="00360AC4"/>
    <w:rsid w:val="0038186E"/>
    <w:rsid w:val="003A4D66"/>
    <w:rsid w:val="003B096B"/>
    <w:rsid w:val="003B4A77"/>
    <w:rsid w:val="003D0B17"/>
    <w:rsid w:val="0041173A"/>
    <w:rsid w:val="004407E0"/>
    <w:rsid w:val="00455787"/>
    <w:rsid w:val="00463A64"/>
    <w:rsid w:val="004A099E"/>
    <w:rsid w:val="004A234F"/>
    <w:rsid w:val="0056298D"/>
    <w:rsid w:val="005A617E"/>
    <w:rsid w:val="006A2109"/>
    <w:rsid w:val="006F71BF"/>
    <w:rsid w:val="006F7254"/>
    <w:rsid w:val="007021B3"/>
    <w:rsid w:val="00703763"/>
    <w:rsid w:val="00734FA4"/>
    <w:rsid w:val="00752213"/>
    <w:rsid w:val="0076060C"/>
    <w:rsid w:val="0078265F"/>
    <w:rsid w:val="007876F9"/>
    <w:rsid w:val="007B2C30"/>
    <w:rsid w:val="007D1966"/>
    <w:rsid w:val="007E2A4B"/>
    <w:rsid w:val="0081782C"/>
    <w:rsid w:val="008343C3"/>
    <w:rsid w:val="0088484F"/>
    <w:rsid w:val="009043C1"/>
    <w:rsid w:val="00987838"/>
    <w:rsid w:val="009A34EB"/>
    <w:rsid w:val="009A5F01"/>
    <w:rsid w:val="00A2133F"/>
    <w:rsid w:val="00A33ED3"/>
    <w:rsid w:val="00A46429"/>
    <w:rsid w:val="00AE1B94"/>
    <w:rsid w:val="00B164B0"/>
    <w:rsid w:val="00B65020"/>
    <w:rsid w:val="00B72441"/>
    <w:rsid w:val="00C86C01"/>
    <w:rsid w:val="00CA30BD"/>
    <w:rsid w:val="00CB14E2"/>
    <w:rsid w:val="00CB7534"/>
    <w:rsid w:val="00D37015"/>
    <w:rsid w:val="00D3785A"/>
    <w:rsid w:val="00D663DC"/>
    <w:rsid w:val="00D74B6F"/>
    <w:rsid w:val="00DA62CA"/>
    <w:rsid w:val="00E059C6"/>
    <w:rsid w:val="00E52785"/>
    <w:rsid w:val="00E533B7"/>
    <w:rsid w:val="00E711A7"/>
    <w:rsid w:val="00E9140A"/>
    <w:rsid w:val="00EA780B"/>
    <w:rsid w:val="00F22694"/>
    <w:rsid w:val="00F63C79"/>
    <w:rsid w:val="00FC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AC54"/>
  <w15:chartTrackingRefBased/>
  <w15:docId w15:val="{83A50F03-6EDB-498B-95C5-A0E2DAEE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947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40F"/>
    <w:pPr>
      <w:ind w:left="720"/>
      <w:contextualSpacing/>
    </w:pPr>
  </w:style>
  <w:style w:type="paragraph" w:customStyle="1" w:styleId="xmsolistparagraph">
    <w:name w:val="x_msolistparagraph"/>
    <w:basedOn w:val="Normal"/>
    <w:rsid w:val="00303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303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m7126531886860587401msolistparagraph">
    <w:name w:val="x_gmail-m_7126531886860587401msolistparagraph"/>
    <w:basedOn w:val="Normal"/>
    <w:rsid w:val="007E2A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5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FEF"/>
    <w:rPr>
      <w:rFonts w:ascii="Segoe UI" w:hAnsi="Segoe UI" w:cs="Segoe UI"/>
      <w:sz w:val="18"/>
      <w:szCs w:val="18"/>
    </w:rPr>
  </w:style>
  <w:style w:type="character" w:customStyle="1" w:styleId="Heading2Char">
    <w:name w:val="Heading 2 Char"/>
    <w:basedOn w:val="DefaultParagraphFont"/>
    <w:link w:val="Heading2"/>
    <w:uiPriority w:val="9"/>
    <w:rsid w:val="0029471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9471C"/>
    <w:rPr>
      <w:color w:val="0563C1" w:themeColor="hyperlink"/>
      <w:u w:val="single"/>
    </w:rPr>
  </w:style>
  <w:style w:type="character" w:styleId="UnresolvedMention">
    <w:name w:val="Unresolved Mention"/>
    <w:basedOn w:val="DefaultParagraphFont"/>
    <w:uiPriority w:val="99"/>
    <w:semiHidden/>
    <w:unhideWhenUsed/>
    <w:rsid w:val="00294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401345">
      <w:bodyDiv w:val="1"/>
      <w:marLeft w:val="0"/>
      <w:marRight w:val="0"/>
      <w:marTop w:val="0"/>
      <w:marBottom w:val="0"/>
      <w:divBdr>
        <w:top w:val="none" w:sz="0" w:space="0" w:color="auto"/>
        <w:left w:val="none" w:sz="0" w:space="0" w:color="auto"/>
        <w:bottom w:val="none" w:sz="0" w:space="0" w:color="auto"/>
        <w:right w:val="none" w:sz="0" w:space="0" w:color="auto"/>
      </w:divBdr>
    </w:div>
    <w:div w:id="459420270">
      <w:bodyDiv w:val="1"/>
      <w:marLeft w:val="0"/>
      <w:marRight w:val="0"/>
      <w:marTop w:val="0"/>
      <w:marBottom w:val="0"/>
      <w:divBdr>
        <w:top w:val="none" w:sz="0" w:space="0" w:color="auto"/>
        <w:left w:val="none" w:sz="0" w:space="0" w:color="auto"/>
        <w:bottom w:val="none" w:sz="0" w:space="0" w:color="auto"/>
        <w:right w:val="none" w:sz="0" w:space="0" w:color="auto"/>
      </w:divBdr>
      <w:divsChild>
        <w:div w:id="631986123">
          <w:marLeft w:val="0"/>
          <w:marRight w:val="0"/>
          <w:marTop w:val="0"/>
          <w:marBottom w:val="0"/>
          <w:divBdr>
            <w:top w:val="none" w:sz="0" w:space="0" w:color="auto"/>
            <w:left w:val="none" w:sz="0" w:space="0" w:color="auto"/>
            <w:bottom w:val="none" w:sz="0" w:space="0" w:color="auto"/>
            <w:right w:val="none" w:sz="0" w:space="0" w:color="auto"/>
          </w:divBdr>
        </w:div>
        <w:div w:id="963268294">
          <w:marLeft w:val="0"/>
          <w:marRight w:val="0"/>
          <w:marTop w:val="0"/>
          <w:marBottom w:val="0"/>
          <w:divBdr>
            <w:top w:val="none" w:sz="0" w:space="0" w:color="auto"/>
            <w:left w:val="none" w:sz="0" w:space="0" w:color="auto"/>
            <w:bottom w:val="none" w:sz="0" w:space="0" w:color="auto"/>
            <w:right w:val="none" w:sz="0" w:space="0" w:color="auto"/>
          </w:divBdr>
        </w:div>
        <w:div w:id="792332161">
          <w:marLeft w:val="0"/>
          <w:marRight w:val="0"/>
          <w:marTop w:val="0"/>
          <w:marBottom w:val="0"/>
          <w:divBdr>
            <w:top w:val="none" w:sz="0" w:space="0" w:color="auto"/>
            <w:left w:val="none" w:sz="0" w:space="0" w:color="auto"/>
            <w:bottom w:val="none" w:sz="0" w:space="0" w:color="auto"/>
            <w:right w:val="none" w:sz="0" w:space="0" w:color="auto"/>
          </w:divBdr>
        </w:div>
        <w:div w:id="2011830344">
          <w:marLeft w:val="0"/>
          <w:marRight w:val="0"/>
          <w:marTop w:val="0"/>
          <w:marBottom w:val="0"/>
          <w:divBdr>
            <w:top w:val="none" w:sz="0" w:space="0" w:color="auto"/>
            <w:left w:val="none" w:sz="0" w:space="0" w:color="auto"/>
            <w:bottom w:val="none" w:sz="0" w:space="0" w:color="auto"/>
            <w:right w:val="none" w:sz="0" w:space="0" w:color="auto"/>
          </w:divBdr>
        </w:div>
        <w:div w:id="465976760">
          <w:marLeft w:val="0"/>
          <w:marRight w:val="0"/>
          <w:marTop w:val="0"/>
          <w:marBottom w:val="0"/>
          <w:divBdr>
            <w:top w:val="none" w:sz="0" w:space="0" w:color="auto"/>
            <w:left w:val="none" w:sz="0" w:space="0" w:color="auto"/>
            <w:bottom w:val="none" w:sz="0" w:space="0" w:color="auto"/>
            <w:right w:val="none" w:sz="0" w:space="0" w:color="auto"/>
          </w:divBdr>
        </w:div>
        <w:div w:id="1306744220">
          <w:marLeft w:val="0"/>
          <w:marRight w:val="0"/>
          <w:marTop w:val="0"/>
          <w:marBottom w:val="0"/>
          <w:divBdr>
            <w:top w:val="none" w:sz="0" w:space="0" w:color="auto"/>
            <w:left w:val="none" w:sz="0" w:space="0" w:color="auto"/>
            <w:bottom w:val="none" w:sz="0" w:space="0" w:color="auto"/>
            <w:right w:val="none" w:sz="0" w:space="0" w:color="auto"/>
          </w:divBdr>
        </w:div>
        <w:div w:id="1722483123">
          <w:marLeft w:val="0"/>
          <w:marRight w:val="0"/>
          <w:marTop w:val="0"/>
          <w:marBottom w:val="0"/>
          <w:divBdr>
            <w:top w:val="none" w:sz="0" w:space="0" w:color="auto"/>
            <w:left w:val="none" w:sz="0" w:space="0" w:color="auto"/>
            <w:bottom w:val="none" w:sz="0" w:space="0" w:color="auto"/>
            <w:right w:val="none" w:sz="0" w:space="0" w:color="auto"/>
          </w:divBdr>
        </w:div>
        <w:div w:id="1057241630">
          <w:marLeft w:val="0"/>
          <w:marRight w:val="0"/>
          <w:marTop w:val="0"/>
          <w:marBottom w:val="0"/>
          <w:divBdr>
            <w:top w:val="none" w:sz="0" w:space="0" w:color="auto"/>
            <w:left w:val="none" w:sz="0" w:space="0" w:color="auto"/>
            <w:bottom w:val="none" w:sz="0" w:space="0" w:color="auto"/>
            <w:right w:val="none" w:sz="0" w:space="0" w:color="auto"/>
          </w:divBdr>
        </w:div>
        <w:div w:id="530843686">
          <w:marLeft w:val="0"/>
          <w:marRight w:val="0"/>
          <w:marTop w:val="0"/>
          <w:marBottom w:val="0"/>
          <w:divBdr>
            <w:top w:val="none" w:sz="0" w:space="0" w:color="auto"/>
            <w:left w:val="none" w:sz="0" w:space="0" w:color="auto"/>
            <w:bottom w:val="none" w:sz="0" w:space="0" w:color="auto"/>
            <w:right w:val="none" w:sz="0" w:space="0" w:color="auto"/>
          </w:divBdr>
        </w:div>
      </w:divsChild>
    </w:div>
    <w:div w:id="746730694">
      <w:bodyDiv w:val="1"/>
      <w:marLeft w:val="0"/>
      <w:marRight w:val="0"/>
      <w:marTop w:val="0"/>
      <w:marBottom w:val="0"/>
      <w:divBdr>
        <w:top w:val="none" w:sz="0" w:space="0" w:color="auto"/>
        <w:left w:val="none" w:sz="0" w:space="0" w:color="auto"/>
        <w:bottom w:val="none" w:sz="0" w:space="0" w:color="auto"/>
        <w:right w:val="none" w:sz="0" w:space="0" w:color="auto"/>
      </w:divBdr>
    </w:div>
    <w:div w:id="1022053886">
      <w:bodyDiv w:val="1"/>
      <w:marLeft w:val="0"/>
      <w:marRight w:val="0"/>
      <w:marTop w:val="0"/>
      <w:marBottom w:val="0"/>
      <w:divBdr>
        <w:top w:val="none" w:sz="0" w:space="0" w:color="auto"/>
        <w:left w:val="none" w:sz="0" w:space="0" w:color="auto"/>
        <w:bottom w:val="none" w:sz="0" w:space="0" w:color="auto"/>
        <w:right w:val="none" w:sz="0" w:space="0" w:color="auto"/>
      </w:divBdr>
    </w:div>
    <w:div w:id="1175921691">
      <w:bodyDiv w:val="1"/>
      <w:marLeft w:val="0"/>
      <w:marRight w:val="0"/>
      <w:marTop w:val="0"/>
      <w:marBottom w:val="0"/>
      <w:divBdr>
        <w:top w:val="none" w:sz="0" w:space="0" w:color="auto"/>
        <w:left w:val="none" w:sz="0" w:space="0" w:color="auto"/>
        <w:bottom w:val="none" w:sz="0" w:space="0" w:color="auto"/>
        <w:right w:val="none" w:sz="0" w:space="0" w:color="auto"/>
      </w:divBdr>
    </w:div>
    <w:div w:id="1435981433">
      <w:bodyDiv w:val="1"/>
      <w:marLeft w:val="0"/>
      <w:marRight w:val="0"/>
      <w:marTop w:val="0"/>
      <w:marBottom w:val="0"/>
      <w:divBdr>
        <w:top w:val="none" w:sz="0" w:space="0" w:color="auto"/>
        <w:left w:val="none" w:sz="0" w:space="0" w:color="auto"/>
        <w:bottom w:val="none" w:sz="0" w:space="0" w:color="auto"/>
        <w:right w:val="none" w:sz="0" w:space="0" w:color="auto"/>
      </w:divBdr>
    </w:div>
    <w:div w:id="171214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pr.gov" TargetMode="External"/><Relationship Id="rId5" Type="http://schemas.openxmlformats.org/officeDocument/2006/relationships/hyperlink" Target="mailto:recovery@de.pr.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1837</TotalTime>
  <Pages>15</Pages>
  <Words>4837</Words>
  <Characters>27575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Iraida Latoni</dc:creator>
  <cp:keywords/>
  <dc:description/>
  <cp:lastModifiedBy>Iraida Latoni</cp:lastModifiedBy>
  <cp:revision>14</cp:revision>
  <dcterms:created xsi:type="dcterms:W3CDTF">2020-12-21T20:10:00Z</dcterms:created>
  <dcterms:modified xsi:type="dcterms:W3CDTF">2020-12-30T17:58:00Z</dcterms:modified>
</cp:coreProperties>
</file>