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C4FF44" w14:textId="598690BF" w:rsidR="00CB0D67" w:rsidRPr="00172254" w:rsidRDefault="00423F50" w:rsidP="00172254">
      <w:pPr>
        <w:jc w:val="center"/>
        <w:rPr>
          <w:b/>
          <w:bCs/>
          <w:lang w:val="es-ES"/>
        </w:rPr>
      </w:pPr>
      <w:r w:rsidRPr="00020074">
        <w:rPr>
          <w:b/>
          <w:bCs/>
          <w:lang w:val="es-ES"/>
        </w:rPr>
        <w:t>Sistema de Apoyo Conductual Positivo a nivel Escolar (SACPE)</w:t>
      </w:r>
      <w:r w:rsidRPr="00020074">
        <w:rPr>
          <w:lang w:val="es-ES"/>
        </w:rPr>
        <w:br/>
      </w:r>
      <w:r w:rsidRPr="00020074">
        <w:rPr>
          <w:i/>
          <w:iCs/>
          <w:lang w:val="es-ES"/>
        </w:rPr>
        <w:t>Mejorando la Conducta de los Estudiantes</w:t>
      </w:r>
    </w:p>
    <w:p w14:paraId="51A14975" w14:textId="338BF355" w:rsidR="00423F50" w:rsidRPr="00020074" w:rsidRDefault="00423F50" w:rsidP="00423F50">
      <w:pPr>
        <w:rPr>
          <w:lang w:val="es-ES"/>
        </w:rPr>
      </w:pPr>
    </w:p>
    <w:p w14:paraId="03A3CF86" w14:textId="3E5CE93F" w:rsidR="00C95B77" w:rsidRPr="00020074" w:rsidRDefault="00423F50" w:rsidP="00423F50">
      <w:pPr>
        <w:rPr>
          <w:b/>
          <w:bCs/>
          <w:lang w:val="es-ES"/>
        </w:rPr>
      </w:pPr>
      <w:r w:rsidRPr="00020074">
        <w:rPr>
          <w:b/>
          <w:bCs/>
          <w:lang w:val="es-ES"/>
        </w:rPr>
        <w:t xml:space="preserve">Tabla de Contenidos </w:t>
      </w:r>
    </w:p>
    <w:p w14:paraId="3C5612FC" w14:textId="0D0DCB86" w:rsidR="00423F50" w:rsidRPr="00020074" w:rsidRDefault="00423F50" w:rsidP="00423F50">
      <w:pPr>
        <w:rPr>
          <w:b/>
          <w:bCs/>
          <w:lang w:val="es-ES"/>
        </w:rPr>
      </w:pPr>
    </w:p>
    <w:p w14:paraId="4B623572" w14:textId="13A13F22" w:rsidR="00C95B77" w:rsidRPr="00C17CD3" w:rsidRDefault="00C95B77" w:rsidP="00020074">
      <w:pPr>
        <w:numPr>
          <w:ilvl w:val="0"/>
          <w:numId w:val="2"/>
        </w:numPr>
        <w:rPr>
          <w:sz w:val="22"/>
          <w:szCs w:val="22"/>
          <w:lang w:val="es-ES"/>
        </w:rPr>
      </w:pPr>
      <w:r w:rsidRPr="00C17CD3">
        <w:rPr>
          <w:sz w:val="22"/>
          <w:szCs w:val="22"/>
          <w:lang w:val="es-ES"/>
        </w:rPr>
        <w:t>Sección 1: SACPE bajo la realidad puertorriqueña del Huracán María</w:t>
      </w:r>
    </w:p>
    <w:p w14:paraId="2BFFC3E2" w14:textId="6AA6AC76" w:rsidR="004626AE" w:rsidRPr="00C17CD3" w:rsidRDefault="004626AE" w:rsidP="004626AE">
      <w:pPr>
        <w:numPr>
          <w:ilvl w:val="1"/>
          <w:numId w:val="2"/>
        </w:numPr>
        <w:rPr>
          <w:sz w:val="22"/>
          <w:szCs w:val="22"/>
          <w:lang w:val="es-ES"/>
        </w:rPr>
      </w:pPr>
      <w:r w:rsidRPr="00C17CD3">
        <w:rPr>
          <w:sz w:val="22"/>
          <w:szCs w:val="22"/>
          <w:lang w:val="es-ES"/>
        </w:rPr>
        <w:t xml:space="preserve">Se presentará la importancia de hablar y fomentar lo positivo en vez de lo negativo. </w:t>
      </w:r>
    </w:p>
    <w:p w14:paraId="295D6B6A" w14:textId="3B6C78C7" w:rsidR="00C95B77" w:rsidRPr="00C17CD3" w:rsidRDefault="00C95B77" w:rsidP="00C95B77">
      <w:pPr>
        <w:ind w:left="720"/>
        <w:rPr>
          <w:sz w:val="22"/>
          <w:szCs w:val="22"/>
          <w:lang w:val="es-ES"/>
        </w:rPr>
      </w:pPr>
      <w:r w:rsidRPr="00C17CD3">
        <w:rPr>
          <w:sz w:val="22"/>
          <w:szCs w:val="22"/>
          <w:lang w:val="es-ES"/>
        </w:rPr>
        <w:t xml:space="preserve"> </w:t>
      </w:r>
    </w:p>
    <w:p w14:paraId="481EF853" w14:textId="7F6C6C50" w:rsidR="00C95B77" w:rsidRPr="00C17CD3" w:rsidRDefault="00C95B77" w:rsidP="00020074">
      <w:pPr>
        <w:numPr>
          <w:ilvl w:val="0"/>
          <w:numId w:val="2"/>
        </w:numPr>
        <w:rPr>
          <w:sz w:val="22"/>
          <w:szCs w:val="22"/>
          <w:lang w:val="es-ES"/>
        </w:rPr>
      </w:pPr>
      <w:r w:rsidRPr="00C17CD3">
        <w:rPr>
          <w:sz w:val="22"/>
          <w:szCs w:val="22"/>
          <w:lang w:val="es-ES"/>
        </w:rPr>
        <w:t>Sección 2: Puntos de Referencia para velar por la Calidad (BoQ)</w:t>
      </w:r>
    </w:p>
    <w:p w14:paraId="7D844301" w14:textId="3763FC10" w:rsidR="004626AE" w:rsidRPr="00C17CD3" w:rsidRDefault="004626AE" w:rsidP="004626AE">
      <w:pPr>
        <w:numPr>
          <w:ilvl w:val="1"/>
          <w:numId w:val="2"/>
        </w:numPr>
        <w:rPr>
          <w:sz w:val="22"/>
          <w:szCs w:val="22"/>
          <w:lang w:val="es-ES"/>
        </w:rPr>
      </w:pPr>
      <w:r w:rsidRPr="00C17CD3">
        <w:rPr>
          <w:sz w:val="22"/>
          <w:szCs w:val="22"/>
          <w:lang w:val="es-ES"/>
        </w:rPr>
        <w:t>Los BoQ son la base para evaluar qué áreas de necesidad tiene la escuela. El poder medir antes de la implementación permite ofrecer cambios que se deben hacer y evaluar el cambio, una vez implementado el modelo. Es importante mantener estándares de calidad al implementar el SACPE.</w:t>
      </w:r>
    </w:p>
    <w:p w14:paraId="23BE1300" w14:textId="77777777" w:rsidR="00C95B77" w:rsidRPr="00C17CD3" w:rsidRDefault="00C95B77" w:rsidP="00C95B77">
      <w:pPr>
        <w:rPr>
          <w:sz w:val="22"/>
          <w:szCs w:val="22"/>
          <w:lang w:val="es-ES"/>
        </w:rPr>
      </w:pPr>
    </w:p>
    <w:p w14:paraId="4097D2EF" w14:textId="5CA330B0" w:rsidR="00C95B77" w:rsidRPr="00C17CD3" w:rsidRDefault="00C95B77" w:rsidP="00020074">
      <w:pPr>
        <w:numPr>
          <w:ilvl w:val="0"/>
          <w:numId w:val="2"/>
        </w:numPr>
        <w:rPr>
          <w:sz w:val="22"/>
          <w:szCs w:val="22"/>
          <w:lang w:val="es-ES"/>
        </w:rPr>
      </w:pPr>
      <w:r w:rsidRPr="00C17CD3">
        <w:rPr>
          <w:sz w:val="22"/>
          <w:szCs w:val="22"/>
          <w:lang w:val="es-ES"/>
        </w:rPr>
        <w:t>Sección 3: Formando el equipo SACPE</w:t>
      </w:r>
    </w:p>
    <w:p w14:paraId="32A4D183" w14:textId="0E12ADF9" w:rsidR="004626AE" w:rsidRPr="00C17CD3" w:rsidRDefault="004626AE" w:rsidP="004626AE">
      <w:pPr>
        <w:numPr>
          <w:ilvl w:val="1"/>
          <w:numId w:val="2"/>
        </w:numPr>
        <w:rPr>
          <w:sz w:val="22"/>
          <w:szCs w:val="22"/>
          <w:lang w:val="es-ES"/>
        </w:rPr>
      </w:pPr>
      <w:r w:rsidRPr="00C17CD3">
        <w:rPr>
          <w:sz w:val="22"/>
          <w:szCs w:val="22"/>
          <w:lang w:val="es-ES"/>
        </w:rPr>
        <w:t>La selección de los integrantes es esencial. Los integrantes deben ser personas comprometidas, motivadoras e influyentes en el plantel escolar.</w:t>
      </w:r>
    </w:p>
    <w:p w14:paraId="542EC6D1" w14:textId="77777777" w:rsidR="00C95B77" w:rsidRPr="00C17CD3" w:rsidRDefault="00C95B77" w:rsidP="00C95B77">
      <w:pPr>
        <w:rPr>
          <w:sz w:val="22"/>
          <w:szCs w:val="22"/>
          <w:lang w:val="es-ES"/>
        </w:rPr>
      </w:pPr>
    </w:p>
    <w:p w14:paraId="6A8E702A" w14:textId="11C9BBD8" w:rsidR="00C95B77" w:rsidRPr="00C17CD3" w:rsidRDefault="00C95B77" w:rsidP="00020074">
      <w:pPr>
        <w:numPr>
          <w:ilvl w:val="0"/>
          <w:numId w:val="2"/>
        </w:numPr>
        <w:rPr>
          <w:sz w:val="22"/>
          <w:szCs w:val="22"/>
          <w:lang w:val="es-ES"/>
        </w:rPr>
      </w:pPr>
      <w:r w:rsidRPr="00C17CD3">
        <w:rPr>
          <w:sz w:val="22"/>
          <w:szCs w:val="22"/>
          <w:lang w:val="es-ES"/>
        </w:rPr>
        <w:t xml:space="preserve">Sección 4: Valores, Expectativas y Reglas </w:t>
      </w:r>
    </w:p>
    <w:p w14:paraId="033812A2" w14:textId="024CEBF1" w:rsidR="004626AE" w:rsidRPr="00C17CD3" w:rsidRDefault="004626AE" w:rsidP="004626AE">
      <w:pPr>
        <w:numPr>
          <w:ilvl w:val="1"/>
          <w:numId w:val="2"/>
        </w:numPr>
        <w:rPr>
          <w:sz w:val="22"/>
          <w:szCs w:val="22"/>
          <w:lang w:val="es-ES"/>
        </w:rPr>
      </w:pPr>
      <w:r w:rsidRPr="00C17CD3">
        <w:rPr>
          <w:sz w:val="22"/>
          <w:szCs w:val="22"/>
          <w:lang w:val="es-ES"/>
        </w:rPr>
        <w:t xml:space="preserve">El desarrollo de expectativas comunica a los y las estudiantes lo que esperamos de ellos y ellas, para poder así prevenir el castigo o acciones negativas que pudieran hacer que la conducta inapropiada sea reforzada. Las reglas ayudan a establecer parámetros de lo que se </w:t>
      </w:r>
      <w:proofErr w:type="gramStart"/>
      <w:r w:rsidRPr="00C17CD3">
        <w:rPr>
          <w:sz w:val="22"/>
          <w:szCs w:val="22"/>
          <w:lang w:val="es-ES"/>
        </w:rPr>
        <w:t>le</w:t>
      </w:r>
      <w:proofErr w:type="gramEnd"/>
      <w:r w:rsidRPr="00C17CD3">
        <w:rPr>
          <w:sz w:val="22"/>
          <w:szCs w:val="22"/>
          <w:lang w:val="es-ES"/>
        </w:rPr>
        <w:t xml:space="preserve"> solicita a estudiantes de forma medible y observable. </w:t>
      </w:r>
    </w:p>
    <w:p w14:paraId="67065D6E" w14:textId="77777777" w:rsidR="00C95B77" w:rsidRPr="00C17CD3" w:rsidRDefault="00C95B77" w:rsidP="00C95B77">
      <w:pPr>
        <w:rPr>
          <w:sz w:val="22"/>
          <w:szCs w:val="22"/>
          <w:lang w:val="es-ES"/>
        </w:rPr>
      </w:pPr>
    </w:p>
    <w:p w14:paraId="033409C8" w14:textId="0D6CFE1E" w:rsidR="00423F50" w:rsidRPr="00C17CD3" w:rsidRDefault="00423F50" w:rsidP="00020074">
      <w:pPr>
        <w:numPr>
          <w:ilvl w:val="0"/>
          <w:numId w:val="2"/>
        </w:numPr>
        <w:rPr>
          <w:sz w:val="22"/>
          <w:szCs w:val="22"/>
          <w:lang w:val="es-ES"/>
        </w:rPr>
      </w:pPr>
      <w:r w:rsidRPr="00C17CD3">
        <w:rPr>
          <w:sz w:val="22"/>
          <w:szCs w:val="22"/>
          <w:lang w:val="es-ES"/>
        </w:rPr>
        <w:t>Sección 6: Disciplinando Efectivamente</w:t>
      </w:r>
    </w:p>
    <w:p w14:paraId="28EF85AB" w14:textId="5F50C749" w:rsidR="00423F50" w:rsidRPr="00C17CD3" w:rsidRDefault="00423F50" w:rsidP="00020074">
      <w:pPr>
        <w:numPr>
          <w:ilvl w:val="1"/>
          <w:numId w:val="2"/>
        </w:numPr>
        <w:rPr>
          <w:sz w:val="22"/>
          <w:szCs w:val="22"/>
          <w:lang w:val="es-ES"/>
        </w:rPr>
      </w:pPr>
      <w:r w:rsidRPr="00C17CD3">
        <w:rPr>
          <w:sz w:val="22"/>
          <w:szCs w:val="22"/>
          <w:lang w:val="es-ES"/>
        </w:rPr>
        <w:t xml:space="preserve">Es importante </w:t>
      </w:r>
      <w:proofErr w:type="gramStart"/>
      <w:r w:rsidRPr="00C17CD3">
        <w:rPr>
          <w:sz w:val="22"/>
          <w:szCs w:val="22"/>
          <w:lang w:val="es-ES"/>
        </w:rPr>
        <w:t>brindarle</w:t>
      </w:r>
      <w:proofErr w:type="gramEnd"/>
      <w:r w:rsidRPr="00C17CD3">
        <w:rPr>
          <w:sz w:val="22"/>
          <w:szCs w:val="22"/>
          <w:lang w:val="es-ES"/>
        </w:rPr>
        <w:t xml:space="preserve"> educación a los estudiantes mediante la disciplina. Para lograr una disciplina efectiva, los estudiantes deben conocer dónde fallaron y qué conducta debieron realizar. Se enseñará cómo evaluar antecedentes y reforzadores a conductas indeseadas.</w:t>
      </w:r>
    </w:p>
    <w:p w14:paraId="38FA1E5A" w14:textId="77777777" w:rsidR="00423F50" w:rsidRPr="00C17CD3" w:rsidRDefault="00423F50" w:rsidP="00423F50">
      <w:pPr>
        <w:ind w:left="1440"/>
        <w:rPr>
          <w:sz w:val="22"/>
          <w:szCs w:val="22"/>
          <w:lang w:val="es-ES"/>
        </w:rPr>
      </w:pPr>
    </w:p>
    <w:p w14:paraId="164981B5" w14:textId="6E6B2C92" w:rsidR="00423F50" w:rsidRPr="00C17CD3" w:rsidRDefault="00423F50" w:rsidP="00020074">
      <w:pPr>
        <w:numPr>
          <w:ilvl w:val="0"/>
          <w:numId w:val="2"/>
        </w:numPr>
        <w:rPr>
          <w:sz w:val="22"/>
          <w:szCs w:val="22"/>
          <w:lang w:val="es-ES"/>
        </w:rPr>
      </w:pPr>
      <w:r w:rsidRPr="00C17CD3">
        <w:rPr>
          <w:sz w:val="22"/>
          <w:szCs w:val="22"/>
          <w:lang w:val="es-ES"/>
        </w:rPr>
        <w:t>Sección 7: Creando el Sistema de Recompensas</w:t>
      </w:r>
    </w:p>
    <w:p w14:paraId="366C1816" w14:textId="66843436" w:rsidR="00423F50" w:rsidRPr="00C17CD3" w:rsidRDefault="00423F50" w:rsidP="00020074">
      <w:pPr>
        <w:numPr>
          <w:ilvl w:val="1"/>
          <w:numId w:val="2"/>
        </w:numPr>
        <w:rPr>
          <w:sz w:val="22"/>
          <w:szCs w:val="22"/>
          <w:lang w:val="es-ES"/>
        </w:rPr>
      </w:pPr>
      <w:r w:rsidRPr="00C17CD3">
        <w:rPr>
          <w:sz w:val="22"/>
          <w:szCs w:val="22"/>
          <w:lang w:val="es-ES"/>
        </w:rPr>
        <w:t>Con este modelo crearemos un sistema de recompensa lo cual motivará a los estudiantes a repetir conductas esperadas y deseadas. Las investigaciones demuestran que las recompensas son efectivas para el aumento de las conductas deseadas. Si sabemos qué funciona, continuemos usándolo.</w:t>
      </w:r>
    </w:p>
    <w:p w14:paraId="2099E0FD" w14:textId="77777777" w:rsidR="00423F50" w:rsidRPr="00C17CD3" w:rsidRDefault="00423F50" w:rsidP="00423F50">
      <w:pPr>
        <w:ind w:left="1440"/>
        <w:rPr>
          <w:sz w:val="22"/>
          <w:szCs w:val="22"/>
          <w:lang w:val="es-ES"/>
        </w:rPr>
      </w:pPr>
    </w:p>
    <w:p w14:paraId="209CE98F" w14:textId="78D3DFF1" w:rsidR="00423F50" w:rsidRPr="00C17CD3" w:rsidRDefault="00423F50" w:rsidP="00020074">
      <w:pPr>
        <w:numPr>
          <w:ilvl w:val="0"/>
          <w:numId w:val="2"/>
        </w:numPr>
        <w:rPr>
          <w:sz w:val="22"/>
          <w:szCs w:val="22"/>
          <w:lang w:val="es-ES"/>
        </w:rPr>
      </w:pPr>
      <w:r w:rsidRPr="00C17CD3">
        <w:rPr>
          <w:sz w:val="22"/>
          <w:szCs w:val="22"/>
          <w:lang w:val="es-ES"/>
        </w:rPr>
        <w:t>Sección 8: Construyendo el Sistema</w:t>
      </w:r>
    </w:p>
    <w:p w14:paraId="40FC099F" w14:textId="77777777" w:rsidR="00423F50" w:rsidRPr="00C17CD3" w:rsidRDefault="00423F50" w:rsidP="00020074">
      <w:pPr>
        <w:numPr>
          <w:ilvl w:val="1"/>
          <w:numId w:val="2"/>
        </w:numPr>
        <w:rPr>
          <w:sz w:val="22"/>
          <w:szCs w:val="22"/>
          <w:lang w:val="es-ES"/>
        </w:rPr>
      </w:pPr>
      <w:r w:rsidRPr="00C17CD3">
        <w:rPr>
          <w:sz w:val="22"/>
          <w:szCs w:val="22"/>
          <w:lang w:val="es-ES"/>
        </w:rPr>
        <w:t xml:space="preserve">Cuando el personal escolar identifica una situación que necesita mejorar, debe estar dispuesto a realizar las intervenciones necesarias para así lograr el cambio.  </w:t>
      </w:r>
    </w:p>
    <w:p w14:paraId="73432911" w14:textId="77777777" w:rsidR="00423F50" w:rsidRPr="00C17CD3" w:rsidRDefault="00423F50" w:rsidP="00423F50">
      <w:pPr>
        <w:ind w:left="1440"/>
        <w:rPr>
          <w:sz w:val="22"/>
          <w:szCs w:val="22"/>
          <w:lang w:val="es-ES"/>
        </w:rPr>
      </w:pPr>
    </w:p>
    <w:p w14:paraId="6545879A" w14:textId="5FD0D781" w:rsidR="00423F50" w:rsidRPr="00C17CD3" w:rsidRDefault="00423F50" w:rsidP="00020074">
      <w:pPr>
        <w:numPr>
          <w:ilvl w:val="0"/>
          <w:numId w:val="2"/>
        </w:numPr>
        <w:rPr>
          <w:sz w:val="22"/>
          <w:szCs w:val="22"/>
          <w:lang w:val="es-ES"/>
        </w:rPr>
      </w:pPr>
      <w:r w:rsidRPr="00C17CD3">
        <w:rPr>
          <w:sz w:val="22"/>
          <w:szCs w:val="22"/>
          <w:lang w:val="es-ES"/>
        </w:rPr>
        <w:t>Sección 9: Planificando para la Implementación</w:t>
      </w:r>
    </w:p>
    <w:p w14:paraId="362D5342" w14:textId="54116BE8" w:rsidR="00423F50" w:rsidRPr="00C17CD3" w:rsidRDefault="00423F50" w:rsidP="00020074">
      <w:pPr>
        <w:numPr>
          <w:ilvl w:val="1"/>
          <w:numId w:val="2"/>
        </w:numPr>
        <w:rPr>
          <w:sz w:val="22"/>
          <w:szCs w:val="22"/>
          <w:lang w:val="es-ES"/>
        </w:rPr>
      </w:pPr>
      <w:r w:rsidRPr="00C17CD3">
        <w:rPr>
          <w:sz w:val="22"/>
          <w:szCs w:val="22"/>
          <w:lang w:val="es-ES"/>
        </w:rPr>
        <w:t xml:space="preserve">El poder evaluar adecuadamente las áreas de necesidad, estructurar adecuadamente un plan de intervención e implementarlo de forma estructurada y unánime como equipo logrará buenos resultados. La implementación es un proceso que requiere de un cambio de paradigma y actitud.  </w:t>
      </w:r>
    </w:p>
    <w:p w14:paraId="69E848BA" w14:textId="77777777" w:rsidR="00423F50" w:rsidRPr="00020074" w:rsidRDefault="00423F50" w:rsidP="00423F50">
      <w:pPr>
        <w:ind w:left="1080"/>
        <w:rPr>
          <w:lang w:val="es-ES"/>
        </w:rPr>
      </w:pPr>
    </w:p>
    <w:p w14:paraId="3701C5FD" w14:textId="77777777" w:rsidR="00172254" w:rsidRDefault="00172254" w:rsidP="00423F50">
      <w:pPr>
        <w:rPr>
          <w:b/>
          <w:bCs/>
          <w:lang w:val="es-ES"/>
        </w:rPr>
      </w:pPr>
    </w:p>
    <w:p w14:paraId="1B02D7F3" w14:textId="1A6BDCC9" w:rsidR="00423F50" w:rsidRPr="00020074" w:rsidRDefault="00423F50" w:rsidP="00423F50">
      <w:pPr>
        <w:rPr>
          <w:b/>
          <w:bCs/>
          <w:lang w:val="es-ES"/>
        </w:rPr>
      </w:pPr>
      <w:r w:rsidRPr="00020074">
        <w:rPr>
          <w:b/>
          <w:bCs/>
          <w:lang w:val="es-ES"/>
        </w:rPr>
        <w:lastRenderedPageBreak/>
        <w:t xml:space="preserve">Objetivos </w:t>
      </w:r>
    </w:p>
    <w:p w14:paraId="6DC5EA02" w14:textId="5CAF3EAB" w:rsidR="00423F50" w:rsidRPr="00020074" w:rsidRDefault="00423F50" w:rsidP="00423F50">
      <w:pPr>
        <w:rPr>
          <w:b/>
          <w:bCs/>
          <w:lang w:val="es-ES"/>
        </w:rPr>
      </w:pPr>
    </w:p>
    <w:p w14:paraId="745F73AE" w14:textId="77777777" w:rsidR="00423F50" w:rsidRPr="00423F50" w:rsidRDefault="00423F50" w:rsidP="00020074">
      <w:pPr>
        <w:numPr>
          <w:ilvl w:val="0"/>
          <w:numId w:val="1"/>
        </w:numPr>
        <w:rPr>
          <w:lang w:val="es-ES"/>
        </w:rPr>
      </w:pPr>
      <w:r w:rsidRPr="00423F50">
        <w:rPr>
          <w:lang w:val="es-ES"/>
        </w:rPr>
        <w:t xml:space="preserve">Conocer y comprender el Nivel 1 del Sistema PBIS. </w:t>
      </w:r>
    </w:p>
    <w:p w14:paraId="0CE5C7FC" w14:textId="77777777" w:rsidR="00423F50" w:rsidRPr="00423F50" w:rsidRDefault="00423F50" w:rsidP="00020074">
      <w:pPr>
        <w:numPr>
          <w:ilvl w:val="0"/>
          <w:numId w:val="1"/>
        </w:numPr>
        <w:rPr>
          <w:lang w:val="es-ES"/>
        </w:rPr>
      </w:pPr>
      <w:r w:rsidRPr="00423F50">
        <w:rPr>
          <w:lang w:val="es-ES"/>
        </w:rPr>
        <w:t>Aprender a como implementar el modelo en su escuela.</w:t>
      </w:r>
    </w:p>
    <w:p w14:paraId="6635C611" w14:textId="77777777" w:rsidR="00423F50" w:rsidRPr="00423F50" w:rsidRDefault="00423F50" w:rsidP="00020074">
      <w:pPr>
        <w:numPr>
          <w:ilvl w:val="0"/>
          <w:numId w:val="1"/>
        </w:numPr>
        <w:rPr>
          <w:lang w:val="es-ES"/>
        </w:rPr>
      </w:pPr>
      <w:r w:rsidRPr="00423F50">
        <w:rPr>
          <w:lang w:val="es-ES"/>
        </w:rPr>
        <w:t>Incluir las artes como estrategia de apoyo para la implementación culturalmente apropiada.</w:t>
      </w:r>
    </w:p>
    <w:p w14:paraId="37FC6ADE" w14:textId="5C043A84" w:rsidR="00423F50" w:rsidRDefault="00423F50" w:rsidP="00020074">
      <w:pPr>
        <w:numPr>
          <w:ilvl w:val="0"/>
          <w:numId w:val="1"/>
        </w:numPr>
        <w:rPr>
          <w:lang w:val="es-ES"/>
        </w:rPr>
      </w:pPr>
      <w:r w:rsidRPr="00423F50">
        <w:rPr>
          <w:lang w:val="es-ES"/>
        </w:rPr>
        <w:t>Evaluar factores de trauma en el ambiente escolar.</w:t>
      </w:r>
    </w:p>
    <w:p w14:paraId="2945BC1D" w14:textId="22BAF86C" w:rsidR="004626AE" w:rsidRPr="00020074" w:rsidRDefault="004626AE" w:rsidP="004626AE">
      <w:pPr>
        <w:rPr>
          <w:lang w:val="es-ES"/>
        </w:rPr>
      </w:pPr>
    </w:p>
    <w:p w14:paraId="30C821B2" w14:textId="1764DDE4" w:rsidR="00423F50" w:rsidRPr="004626AE" w:rsidRDefault="004626AE" w:rsidP="00423F50">
      <w:pPr>
        <w:rPr>
          <w:b/>
          <w:bCs/>
          <w:u w:val="single"/>
          <w:lang w:val="es-ES"/>
        </w:rPr>
      </w:pPr>
      <w:r>
        <w:rPr>
          <w:b/>
          <w:bCs/>
          <w:u w:val="single"/>
          <w:lang w:val="es-ES"/>
        </w:rPr>
        <w:t>1: Definiendo el Sistema de Apoyo Conductual Positivo y su Implementación a Nivel Escolar (SACPE) bajo la realidad puertorriqueña después del Huracán María</w:t>
      </w:r>
    </w:p>
    <w:p w14:paraId="785AA9FE" w14:textId="477E0E11" w:rsidR="004626AE" w:rsidRDefault="004626AE" w:rsidP="00423F50">
      <w:pPr>
        <w:rPr>
          <w:b/>
          <w:bCs/>
          <w:u w:val="single"/>
          <w:lang w:val="es-ES"/>
        </w:rPr>
      </w:pPr>
    </w:p>
    <w:p w14:paraId="49EE7592" w14:textId="7107EEA3" w:rsidR="0005202B" w:rsidRPr="0005202B" w:rsidRDefault="0005202B" w:rsidP="002235DB">
      <w:pPr>
        <w:pStyle w:val="ListParagraph"/>
        <w:numPr>
          <w:ilvl w:val="0"/>
          <w:numId w:val="40"/>
        </w:numPr>
        <w:rPr>
          <w:b/>
          <w:bCs/>
          <w:u w:val="single"/>
          <w:lang w:val="es-ES"/>
        </w:rPr>
      </w:pPr>
      <w:r>
        <w:rPr>
          <w:i/>
          <w:iCs/>
          <w:lang w:val="es-ES"/>
        </w:rPr>
        <w:t>¿Podemos transformar el ambiente de aprendizaje de nuestros estudiantes de manera que aprendan mejor, los maestros puedan enseñar efectivamente y la escuela sea un ambiente donde intencionalmente se integre a todo del estudiante?</w:t>
      </w:r>
    </w:p>
    <w:p w14:paraId="585AD208" w14:textId="77777777" w:rsidR="0005202B" w:rsidRPr="0005202B" w:rsidRDefault="0005202B" w:rsidP="0005202B">
      <w:pPr>
        <w:ind w:left="360"/>
        <w:rPr>
          <w:b/>
          <w:bCs/>
          <w:u w:val="single"/>
          <w:lang w:val="es-ES"/>
        </w:rPr>
      </w:pPr>
    </w:p>
    <w:p w14:paraId="23F93EDF" w14:textId="5DDB6B7E" w:rsidR="0005202B" w:rsidRDefault="0005202B" w:rsidP="002235DB">
      <w:pPr>
        <w:pStyle w:val="ListParagraph"/>
        <w:numPr>
          <w:ilvl w:val="0"/>
          <w:numId w:val="40"/>
        </w:numPr>
        <w:rPr>
          <w:b/>
          <w:bCs/>
          <w:u w:val="single"/>
          <w:lang w:val="es-ES"/>
        </w:rPr>
      </w:pPr>
      <w:r w:rsidRPr="0005202B">
        <w:rPr>
          <w:lang w:val="es-ES"/>
        </w:rPr>
        <w:t>La respuesta es</w:t>
      </w:r>
      <w:r>
        <w:rPr>
          <w:b/>
          <w:bCs/>
          <w:u w:val="single"/>
          <w:lang w:val="es-ES"/>
        </w:rPr>
        <w:t xml:space="preserve"> SÍ</w:t>
      </w:r>
      <w:r w:rsidRPr="0005202B">
        <w:rPr>
          <w:lang w:val="es-ES"/>
        </w:rPr>
        <w:t xml:space="preserve"> mediante el </w:t>
      </w:r>
      <w:r>
        <w:rPr>
          <w:b/>
          <w:bCs/>
          <w:u w:val="single"/>
          <w:lang w:val="es-ES"/>
        </w:rPr>
        <w:t>SACPE.</w:t>
      </w:r>
    </w:p>
    <w:p w14:paraId="45B798F7" w14:textId="04292E2F" w:rsidR="0005202B" w:rsidRDefault="0005202B" w:rsidP="0005202B">
      <w:pPr>
        <w:rPr>
          <w:b/>
          <w:bCs/>
          <w:u w:val="single"/>
          <w:lang w:val="es-ES"/>
        </w:rPr>
      </w:pPr>
    </w:p>
    <w:p w14:paraId="3ADD730D" w14:textId="1AB39E66" w:rsidR="0005202B" w:rsidRPr="0005202B" w:rsidRDefault="0005202B" w:rsidP="0005202B">
      <w:pPr>
        <w:jc w:val="center"/>
        <w:rPr>
          <w:color w:val="4472C4" w:themeColor="accent1"/>
          <w:sz w:val="26"/>
          <w:szCs w:val="26"/>
          <w:lang w:val="es-ES"/>
        </w:rPr>
      </w:pPr>
      <w:r w:rsidRPr="0005202B">
        <w:rPr>
          <w:color w:val="4472C4" w:themeColor="accent1"/>
          <w:sz w:val="26"/>
          <w:szCs w:val="26"/>
          <w:lang w:val="es-ES"/>
        </w:rPr>
        <w:t>Dinámica: Los Problemas de Mi Escuela</w:t>
      </w:r>
    </w:p>
    <w:p w14:paraId="77D06B5E" w14:textId="11B3FDD2" w:rsidR="0005202B" w:rsidRDefault="0005202B" w:rsidP="0005202B">
      <w:pPr>
        <w:rPr>
          <w:color w:val="4472C4" w:themeColor="accent1"/>
          <w:lang w:val="es-ES"/>
        </w:rPr>
      </w:pPr>
    </w:p>
    <w:p w14:paraId="72F2EFAD" w14:textId="345E9835" w:rsidR="0005202B" w:rsidRPr="0005202B" w:rsidRDefault="0005202B" w:rsidP="002235DB">
      <w:pPr>
        <w:pStyle w:val="ListParagraph"/>
        <w:numPr>
          <w:ilvl w:val="0"/>
          <w:numId w:val="41"/>
        </w:numPr>
        <w:rPr>
          <w:color w:val="000000" w:themeColor="text1"/>
          <w:lang w:val="es-ES"/>
        </w:rPr>
      </w:pPr>
      <w:r>
        <w:rPr>
          <w:color w:val="000000" w:themeColor="text1"/>
          <w:lang w:val="es-ES"/>
        </w:rPr>
        <w:t xml:space="preserve">Desarrolle una lluvia de ideas de las problemáticas conductuales que comúnmente afectan su escuela. Describa el ambiente, el personal y los/as estudiantes. </w:t>
      </w:r>
    </w:p>
    <w:p w14:paraId="2AC56D94" w14:textId="5EA2BCBD" w:rsidR="0005202B" w:rsidRPr="0005202B" w:rsidRDefault="0005202B" w:rsidP="0005202B">
      <w:pPr>
        <w:pStyle w:val="ListParagraph"/>
        <w:ind w:left="360"/>
        <w:rPr>
          <w:color w:val="000000" w:themeColor="text1"/>
          <w:lang w:val="es-ES"/>
        </w:rPr>
      </w:pPr>
      <w:r>
        <w:rPr>
          <w:color w:val="000000" w:themeColor="text1"/>
          <w:lang w:val="es-E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F74D6C" w14:textId="2C01ED97" w:rsidR="0005202B" w:rsidRDefault="0005202B" w:rsidP="00423F50">
      <w:pPr>
        <w:rPr>
          <w:b/>
          <w:bCs/>
          <w:u w:val="single"/>
          <w:lang w:val="es-ES"/>
        </w:rPr>
      </w:pPr>
    </w:p>
    <w:p w14:paraId="75BDDE9D" w14:textId="3B0C285E" w:rsidR="00C17CD3" w:rsidRDefault="00C17CD3" w:rsidP="00C17CD3">
      <w:pPr>
        <w:jc w:val="center"/>
        <w:rPr>
          <w:color w:val="4472C4" w:themeColor="accent1"/>
          <w:sz w:val="26"/>
          <w:szCs w:val="26"/>
          <w:lang w:val="es-ES"/>
        </w:rPr>
      </w:pPr>
      <w:r w:rsidRPr="0005202B">
        <w:rPr>
          <w:color w:val="4472C4" w:themeColor="accent1"/>
          <w:sz w:val="26"/>
          <w:szCs w:val="26"/>
          <w:lang w:val="es-ES"/>
        </w:rPr>
        <w:t>Dinámica: Mi Escuela</w:t>
      </w:r>
      <w:r>
        <w:rPr>
          <w:color w:val="4472C4" w:themeColor="accent1"/>
          <w:sz w:val="26"/>
          <w:szCs w:val="26"/>
          <w:lang w:val="es-ES"/>
        </w:rPr>
        <w:t xml:space="preserve"> Ideal </w:t>
      </w:r>
    </w:p>
    <w:p w14:paraId="5C7562EE" w14:textId="77777777" w:rsidR="00C17CD3" w:rsidRPr="0005202B" w:rsidRDefault="00C17CD3" w:rsidP="00C17CD3">
      <w:pPr>
        <w:jc w:val="center"/>
        <w:rPr>
          <w:color w:val="4472C4" w:themeColor="accent1"/>
          <w:sz w:val="26"/>
          <w:szCs w:val="26"/>
          <w:lang w:val="es-ES"/>
        </w:rPr>
      </w:pPr>
    </w:p>
    <w:p w14:paraId="0CF93291" w14:textId="1BA1EFEB" w:rsidR="00C17CD3" w:rsidRPr="0005202B" w:rsidRDefault="00C17CD3" w:rsidP="002235DB">
      <w:pPr>
        <w:pStyle w:val="ListParagraph"/>
        <w:numPr>
          <w:ilvl w:val="0"/>
          <w:numId w:val="41"/>
        </w:numPr>
        <w:rPr>
          <w:color w:val="000000" w:themeColor="text1"/>
          <w:lang w:val="es-ES"/>
        </w:rPr>
      </w:pPr>
      <w:r>
        <w:rPr>
          <w:color w:val="000000" w:themeColor="text1"/>
          <w:lang w:val="es-ES"/>
        </w:rPr>
        <w:t xml:space="preserve">Desarrolle una lluvia de ideas cómo visualiza su escuela como una ideal. Describa el ambiente, el personal y los/as estudiantes.  </w:t>
      </w:r>
    </w:p>
    <w:p w14:paraId="61048681" w14:textId="53C0C3C6" w:rsidR="0005202B" w:rsidRDefault="00C17CD3" w:rsidP="00C17CD3">
      <w:pPr>
        <w:ind w:left="360"/>
        <w:rPr>
          <w:b/>
          <w:bCs/>
          <w:u w:val="single"/>
          <w:lang w:val="es-ES"/>
        </w:rPr>
      </w:pPr>
      <w:r>
        <w:rPr>
          <w:color w:val="000000" w:themeColor="text1"/>
          <w:lang w:val="es-E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B723344" w14:textId="77777777" w:rsidR="00C17CD3" w:rsidRDefault="00C17CD3" w:rsidP="00423F50">
      <w:pPr>
        <w:rPr>
          <w:b/>
          <w:bCs/>
          <w:u w:val="single"/>
          <w:lang w:val="es-ES"/>
        </w:rPr>
      </w:pPr>
    </w:p>
    <w:p w14:paraId="06F59094" w14:textId="77777777" w:rsidR="00C17CD3" w:rsidRDefault="00C17CD3" w:rsidP="00423F50">
      <w:pPr>
        <w:rPr>
          <w:color w:val="833C0B" w:themeColor="accent2" w:themeShade="80"/>
          <w:lang w:val="es-ES"/>
        </w:rPr>
      </w:pPr>
    </w:p>
    <w:p w14:paraId="0A21B295" w14:textId="15B837FD" w:rsidR="00C17CD3" w:rsidRPr="00C17CD3" w:rsidRDefault="00C17CD3" w:rsidP="00423F50">
      <w:pPr>
        <w:rPr>
          <w:color w:val="833C0B" w:themeColor="accent2" w:themeShade="80"/>
          <w:sz w:val="28"/>
          <w:szCs w:val="28"/>
          <w:lang w:val="es-ES"/>
        </w:rPr>
      </w:pPr>
      <w:r w:rsidRPr="00C17CD3">
        <w:rPr>
          <w:color w:val="833C0B" w:themeColor="accent2" w:themeShade="80"/>
          <w:sz w:val="28"/>
          <w:szCs w:val="28"/>
          <w:lang w:val="es-ES"/>
        </w:rPr>
        <w:t xml:space="preserve">¿Qué es el </w:t>
      </w:r>
      <w:r w:rsidRPr="00C17CD3">
        <w:rPr>
          <w:b/>
          <w:bCs/>
          <w:color w:val="70AD47" w:themeColor="accent6"/>
          <w:sz w:val="28"/>
          <w:szCs w:val="28"/>
          <w:u w:val="single"/>
          <w:lang w:val="es-ES"/>
        </w:rPr>
        <w:t>SACPE</w:t>
      </w:r>
      <w:r w:rsidRPr="00C17CD3">
        <w:rPr>
          <w:color w:val="833C0B" w:themeColor="accent2" w:themeShade="80"/>
          <w:sz w:val="28"/>
          <w:szCs w:val="28"/>
          <w:lang w:val="es-ES"/>
        </w:rPr>
        <w:t>?</w:t>
      </w:r>
    </w:p>
    <w:p w14:paraId="57489D8E" w14:textId="77777777" w:rsidR="00C17CD3" w:rsidRDefault="00C17CD3" w:rsidP="00423F50">
      <w:pPr>
        <w:rPr>
          <w:lang w:val="es-ES"/>
        </w:rPr>
      </w:pPr>
    </w:p>
    <w:p w14:paraId="7F6C8DDD" w14:textId="40FA77AC" w:rsidR="00C17CD3" w:rsidRDefault="00C17CD3" w:rsidP="002235DB">
      <w:pPr>
        <w:pStyle w:val="ListParagraph"/>
        <w:numPr>
          <w:ilvl w:val="0"/>
          <w:numId w:val="42"/>
        </w:numPr>
        <w:rPr>
          <w:lang w:val="es-ES"/>
        </w:rPr>
      </w:pPr>
      <w:r>
        <w:rPr>
          <w:lang w:val="es-ES"/>
        </w:rPr>
        <w:t xml:space="preserve">Es la implementación de un sistema que hace uso de intervenciones prácticas y basadas en la evidencia que promueven las conductas positivas a nivel escolar. Fomentado por los valores, el sistema busca lograr un clima escolar seguro y una cultura positiva que incrementa el aprovechamiento académico. </w:t>
      </w:r>
    </w:p>
    <w:p w14:paraId="5B0F5DF7" w14:textId="77777777" w:rsidR="00C17CD3" w:rsidRDefault="00C17CD3" w:rsidP="002235DB">
      <w:pPr>
        <w:pStyle w:val="ListParagraph"/>
        <w:numPr>
          <w:ilvl w:val="0"/>
          <w:numId w:val="42"/>
        </w:numPr>
        <w:rPr>
          <w:lang w:val="es-ES"/>
        </w:rPr>
      </w:pPr>
      <w:r>
        <w:rPr>
          <w:lang w:val="es-ES"/>
        </w:rPr>
        <w:lastRenderedPageBreak/>
        <w:t xml:space="preserve">Para lograr esto, es imperativo cambiar el paradigma, el vocabulario (la narrativa) y de la manera que pensamos en los problemas. En vez de enfocarnos en la problemática, nos enfocamos en el ideal. Si sabemos qué es lo que no queremos ver o experimentar, podemos buscar alternativas de cuál es el comportamiento o experiencia que sustituye eso, o sea, la </w:t>
      </w:r>
      <w:r w:rsidRPr="00C17CD3">
        <w:rPr>
          <w:u w:val="single"/>
          <w:lang w:val="es-ES"/>
        </w:rPr>
        <w:t>expectativa de comportamiento</w:t>
      </w:r>
      <w:r>
        <w:rPr>
          <w:lang w:val="es-ES"/>
        </w:rPr>
        <w:t xml:space="preserve">. </w:t>
      </w:r>
    </w:p>
    <w:p w14:paraId="63CDD960" w14:textId="3FEE80B9" w:rsidR="00C17CD3" w:rsidRDefault="00C17CD3" w:rsidP="002235DB">
      <w:pPr>
        <w:pStyle w:val="ListParagraph"/>
        <w:numPr>
          <w:ilvl w:val="0"/>
          <w:numId w:val="42"/>
        </w:numPr>
        <w:rPr>
          <w:lang w:val="es-ES"/>
        </w:rPr>
      </w:pPr>
      <w:r>
        <w:rPr>
          <w:lang w:val="es-ES"/>
        </w:rPr>
        <w:t xml:space="preserve">Mediante la comunicación y la educación sobre cuáles son las expectativas de comportamiento que queremos promover y sus recompensas, es que implementamos exitosamente el SACPE, reconociendo siempre la relación directa que tienen las expectativas a los valores. </w:t>
      </w:r>
    </w:p>
    <w:p w14:paraId="445810EE" w14:textId="1E9E7EE2" w:rsidR="00C17CD3" w:rsidRDefault="00C17CD3" w:rsidP="00C17CD3">
      <w:pPr>
        <w:rPr>
          <w:lang w:val="es-ES"/>
        </w:rPr>
      </w:pPr>
    </w:p>
    <w:p w14:paraId="417656AE" w14:textId="0950CF23" w:rsidR="00C17CD3" w:rsidRDefault="00C17CD3" w:rsidP="00C17CD3">
      <w:pPr>
        <w:jc w:val="center"/>
        <w:rPr>
          <w:lang w:val="es-ES"/>
        </w:rPr>
      </w:pPr>
      <w:r>
        <w:rPr>
          <w:noProof/>
          <w:lang w:val="es-ES"/>
        </w:rPr>
        <w:drawing>
          <wp:inline distT="0" distB="0" distL="0" distR="0" wp14:anchorId="7C2721F7" wp14:editId="047825C4">
            <wp:extent cx="3264061" cy="1740833"/>
            <wp:effectExtent l="0" t="0" r="0" b="0"/>
            <wp:docPr id="16" name="Picture 1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iagram&#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3287690" cy="1753435"/>
                    </a:xfrm>
                    <a:prstGeom prst="rect">
                      <a:avLst/>
                    </a:prstGeom>
                  </pic:spPr>
                </pic:pic>
              </a:graphicData>
            </a:graphic>
          </wp:inline>
        </w:drawing>
      </w:r>
    </w:p>
    <w:p w14:paraId="5DD2626B" w14:textId="2C867EBA" w:rsidR="00C17CD3" w:rsidRDefault="00C17CD3" w:rsidP="00C17CD3">
      <w:pPr>
        <w:rPr>
          <w:lang w:val="es-ES"/>
        </w:rPr>
      </w:pPr>
    </w:p>
    <w:p w14:paraId="3EB880C2" w14:textId="090CD614" w:rsidR="00C17CD3" w:rsidRPr="002A7615" w:rsidRDefault="00C17CD3" w:rsidP="00C17CD3">
      <w:pPr>
        <w:rPr>
          <w:b/>
          <w:bCs/>
          <w:color w:val="70AD47" w:themeColor="accent6"/>
          <w:sz w:val="28"/>
          <w:szCs w:val="28"/>
          <w:u w:val="single"/>
          <w:lang w:val="es-ES"/>
        </w:rPr>
      </w:pPr>
      <w:r w:rsidRPr="002A7615">
        <w:rPr>
          <w:color w:val="833C0B" w:themeColor="accent2" w:themeShade="80"/>
          <w:sz w:val="28"/>
          <w:szCs w:val="28"/>
          <w:lang w:val="es-ES"/>
        </w:rPr>
        <w:t xml:space="preserve">Principios Básicos del </w:t>
      </w:r>
      <w:r w:rsidRPr="002A7615">
        <w:rPr>
          <w:b/>
          <w:bCs/>
          <w:color w:val="70AD47" w:themeColor="accent6"/>
          <w:sz w:val="28"/>
          <w:szCs w:val="28"/>
          <w:u w:val="single"/>
          <w:lang w:val="es-ES"/>
        </w:rPr>
        <w:t>SACPE</w:t>
      </w:r>
    </w:p>
    <w:p w14:paraId="4C7D8220" w14:textId="77777777" w:rsidR="00C17CD3" w:rsidRPr="00C17CD3" w:rsidRDefault="00C17CD3" w:rsidP="00C17CD3">
      <w:pPr>
        <w:rPr>
          <w:b/>
          <w:bCs/>
          <w:color w:val="70AD47" w:themeColor="accent6"/>
          <w:u w:val="single"/>
          <w:lang w:val="es-ES"/>
        </w:rPr>
      </w:pPr>
    </w:p>
    <w:p w14:paraId="6B927751" w14:textId="3C1C57CF" w:rsidR="00C17CD3" w:rsidRPr="00C17CD3" w:rsidRDefault="00C17CD3" w:rsidP="00C17CD3">
      <w:pPr>
        <w:rPr>
          <w:lang w:val="es-ES"/>
        </w:rPr>
      </w:pPr>
      <w:r w:rsidRPr="00C17CD3">
        <w:rPr>
          <w:noProof/>
        </w:rPr>
        <w:drawing>
          <wp:inline distT="0" distB="0" distL="0" distR="0" wp14:anchorId="26617B3D" wp14:editId="362A7FBF">
            <wp:extent cx="4768770" cy="3569970"/>
            <wp:effectExtent l="0" t="0" r="0" b="0"/>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34376AF6" w14:textId="1C979E59" w:rsidR="00C17CD3" w:rsidRPr="00C17CD3" w:rsidRDefault="00C17CD3" w:rsidP="00C17CD3">
      <w:pPr>
        <w:pStyle w:val="ListParagraph"/>
        <w:rPr>
          <w:lang w:val="es-ES"/>
        </w:rPr>
      </w:pPr>
    </w:p>
    <w:p w14:paraId="36268AB9" w14:textId="77777777" w:rsidR="00C17CD3" w:rsidRPr="00C17CD3" w:rsidRDefault="00C17CD3" w:rsidP="002235DB">
      <w:pPr>
        <w:numPr>
          <w:ilvl w:val="0"/>
          <w:numId w:val="43"/>
        </w:numPr>
        <w:tabs>
          <w:tab w:val="num" w:pos="720"/>
        </w:tabs>
      </w:pPr>
      <w:r w:rsidRPr="00C17CD3">
        <w:rPr>
          <w:u w:val="single"/>
          <w:lang w:val="es-PR"/>
        </w:rPr>
        <w:lastRenderedPageBreak/>
        <w:t>Meta</w:t>
      </w:r>
      <w:r w:rsidRPr="00C17CD3">
        <w:rPr>
          <w:lang w:val="es-PR"/>
        </w:rPr>
        <w:t xml:space="preserve">: construir ambientes efectivos en los cuales se enfatiza la conducta positiva en lugar de la conducta inapropiada. </w:t>
      </w:r>
    </w:p>
    <w:p w14:paraId="7FA4BAAA" w14:textId="77777777" w:rsidR="00C17CD3" w:rsidRPr="00C17CD3" w:rsidRDefault="00C17CD3" w:rsidP="002235DB">
      <w:pPr>
        <w:numPr>
          <w:ilvl w:val="0"/>
          <w:numId w:val="43"/>
        </w:numPr>
        <w:tabs>
          <w:tab w:val="num" w:pos="720"/>
        </w:tabs>
      </w:pPr>
      <w:r w:rsidRPr="00C17CD3">
        <w:rPr>
          <w:u w:val="single"/>
          <w:lang w:val="es-PR"/>
        </w:rPr>
        <w:t>Enfoque</w:t>
      </w:r>
      <w:r w:rsidRPr="00C17CD3">
        <w:rPr>
          <w:lang w:val="es-PR"/>
        </w:rPr>
        <w:t>: es colaborativo y se basa en el avalúo para desarrollar intervenciones positivas para la conducta inapropiada.</w:t>
      </w:r>
    </w:p>
    <w:p w14:paraId="6D99F554" w14:textId="77777777" w:rsidR="00C17CD3" w:rsidRPr="00C17CD3" w:rsidRDefault="00C17CD3" w:rsidP="002235DB">
      <w:pPr>
        <w:numPr>
          <w:ilvl w:val="0"/>
          <w:numId w:val="43"/>
        </w:numPr>
        <w:tabs>
          <w:tab w:val="num" w:pos="720"/>
        </w:tabs>
      </w:pPr>
      <w:r w:rsidRPr="00C17CD3">
        <w:rPr>
          <w:u w:val="single"/>
          <w:lang w:val="es-PR"/>
        </w:rPr>
        <w:t>Estrategias</w:t>
      </w:r>
      <w:r w:rsidRPr="00C17CD3">
        <w:rPr>
          <w:lang w:val="es-PR"/>
        </w:rPr>
        <w:t>: preventivas, de enseñanza y basadas en el refuerzo para lograr resultados significativos y duraderos en la conducta y en el estilo de vida.</w:t>
      </w:r>
    </w:p>
    <w:p w14:paraId="1A4E8B8E" w14:textId="489979AF" w:rsidR="00C17CD3" w:rsidRDefault="00C17CD3" w:rsidP="00423F50">
      <w:pPr>
        <w:rPr>
          <w:b/>
          <w:bCs/>
          <w:u w:val="single"/>
          <w:lang w:val="es-ES"/>
        </w:rPr>
      </w:pPr>
    </w:p>
    <w:p w14:paraId="42DE0890" w14:textId="1F7E44F0" w:rsidR="00C17CD3" w:rsidRPr="002A7615" w:rsidRDefault="00C17CD3" w:rsidP="00423F50">
      <w:pPr>
        <w:rPr>
          <w:b/>
          <w:bCs/>
          <w:color w:val="70AD47" w:themeColor="accent6"/>
          <w:sz w:val="28"/>
          <w:szCs w:val="28"/>
          <w:u w:val="single"/>
          <w:lang w:val="es-ES"/>
        </w:rPr>
      </w:pPr>
      <w:r w:rsidRPr="002A7615">
        <w:rPr>
          <w:color w:val="833C0B" w:themeColor="accent2" w:themeShade="80"/>
          <w:sz w:val="28"/>
          <w:szCs w:val="28"/>
          <w:lang w:val="es-ES"/>
        </w:rPr>
        <w:t xml:space="preserve">Niveles del </w:t>
      </w:r>
      <w:r w:rsidRPr="002A7615">
        <w:rPr>
          <w:b/>
          <w:bCs/>
          <w:color w:val="70AD47" w:themeColor="accent6"/>
          <w:sz w:val="28"/>
          <w:szCs w:val="28"/>
          <w:u w:val="single"/>
          <w:lang w:val="es-ES"/>
        </w:rPr>
        <w:t>SACPE</w:t>
      </w:r>
    </w:p>
    <w:p w14:paraId="4A277BBC" w14:textId="67C2BF40" w:rsidR="00C17CD3" w:rsidRDefault="00C17CD3" w:rsidP="00423F50">
      <w:pPr>
        <w:rPr>
          <w:b/>
          <w:bCs/>
          <w:color w:val="70AD47" w:themeColor="accent6"/>
          <w:u w:val="single"/>
          <w:lang w:val="es-ES"/>
        </w:rPr>
      </w:pPr>
    </w:p>
    <w:p w14:paraId="7B4BBF05" w14:textId="2E05AEE7" w:rsidR="00C17CD3" w:rsidRPr="00C17CD3" w:rsidRDefault="00C17CD3" w:rsidP="002235DB">
      <w:pPr>
        <w:pStyle w:val="ListParagraph"/>
        <w:numPr>
          <w:ilvl w:val="0"/>
          <w:numId w:val="44"/>
        </w:numPr>
        <w:rPr>
          <w:color w:val="000000" w:themeColor="text1"/>
        </w:rPr>
      </w:pPr>
      <w:r w:rsidRPr="002A7615">
        <w:rPr>
          <w:b/>
          <w:bCs/>
          <w:color w:val="4472C4" w:themeColor="accent1"/>
          <w:u w:val="single"/>
          <w:lang w:val="es-PR"/>
        </w:rPr>
        <w:t>Nivel 1</w:t>
      </w:r>
      <w:r w:rsidRPr="002A7615">
        <w:rPr>
          <w:b/>
          <w:bCs/>
          <w:color w:val="4472C4" w:themeColor="accent1"/>
          <w:lang w:val="es-PR"/>
        </w:rPr>
        <w:t xml:space="preserve"> </w:t>
      </w:r>
      <w:r w:rsidRPr="00C17CD3">
        <w:rPr>
          <w:b/>
          <w:bCs/>
          <w:color w:val="000000" w:themeColor="text1"/>
          <w:lang w:val="es-PR"/>
        </w:rPr>
        <w:t xml:space="preserve">– (Universal) </w:t>
      </w:r>
      <w:r w:rsidRPr="00C17CD3">
        <w:rPr>
          <w:color w:val="000000" w:themeColor="text1"/>
          <w:lang w:val="es-PR"/>
        </w:rPr>
        <w:t xml:space="preserve">Procedimientos y procesos dirigidos para todos los estudiantes y el personal en áreas específicas y en el plantel escolar. </w:t>
      </w:r>
    </w:p>
    <w:p w14:paraId="2B138F0A" w14:textId="77777777" w:rsidR="00C17CD3" w:rsidRPr="00C17CD3" w:rsidRDefault="00C17CD3" w:rsidP="00C17CD3">
      <w:pPr>
        <w:pStyle w:val="ListParagraph"/>
        <w:ind w:left="360"/>
        <w:rPr>
          <w:color w:val="000000" w:themeColor="text1"/>
        </w:rPr>
      </w:pPr>
    </w:p>
    <w:p w14:paraId="0B87FAA2" w14:textId="50BD2438" w:rsidR="00C17CD3" w:rsidRPr="00C17CD3" w:rsidRDefault="00C17CD3" w:rsidP="002235DB">
      <w:pPr>
        <w:pStyle w:val="ListParagraph"/>
        <w:numPr>
          <w:ilvl w:val="0"/>
          <w:numId w:val="44"/>
        </w:numPr>
        <w:rPr>
          <w:color w:val="000000" w:themeColor="text1"/>
        </w:rPr>
      </w:pPr>
      <w:r w:rsidRPr="002A7615">
        <w:rPr>
          <w:b/>
          <w:bCs/>
          <w:color w:val="4472C4" w:themeColor="accent1"/>
          <w:u w:val="single"/>
          <w:lang w:val="es-PR"/>
        </w:rPr>
        <w:t>Nivel 2</w:t>
      </w:r>
      <w:r w:rsidRPr="00C17CD3">
        <w:rPr>
          <w:b/>
          <w:bCs/>
          <w:color w:val="000000" w:themeColor="text1"/>
          <w:lang w:val="es-PR"/>
        </w:rPr>
        <w:t xml:space="preserve"> – (Suplementaria) </w:t>
      </w:r>
      <w:r w:rsidRPr="00C17CD3">
        <w:rPr>
          <w:color w:val="000000" w:themeColor="text1"/>
          <w:lang w:val="es-PR"/>
        </w:rPr>
        <w:t>Procesos y procedimientos diseñados para atender asuntos de conducta en grupos de estudiantes con problemas o conducta</w:t>
      </w:r>
      <w:r>
        <w:rPr>
          <w:color w:val="000000" w:themeColor="text1"/>
          <w:lang w:val="es-PR"/>
        </w:rPr>
        <w:t>s</w:t>
      </w:r>
      <w:r w:rsidRPr="00C17CD3">
        <w:rPr>
          <w:color w:val="000000" w:themeColor="text1"/>
          <w:lang w:val="es-PR"/>
        </w:rPr>
        <w:t xml:space="preserve"> similares que parecen tener las mismas causas (</w:t>
      </w:r>
      <w:r>
        <w:rPr>
          <w:color w:val="000000" w:themeColor="text1"/>
          <w:lang w:val="es-PR"/>
        </w:rPr>
        <w:t xml:space="preserve">por ejemplo: </w:t>
      </w:r>
      <w:r w:rsidRPr="00C17CD3">
        <w:rPr>
          <w:color w:val="000000" w:themeColor="text1"/>
          <w:lang w:val="es-PR"/>
        </w:rPr>
        <w:t>llamar la atención, escapar</w:t>
      </w:r>
      <w:r>
        <w:rPr>
          <w:color w:val="000000" w:themeColor="text1"/>
          <w:lang w:val="es-PR"/>
        </w:rPr>
        <w:t>, entre otras</w:t>
      </w:r>
      <w:r w:rsidRPr="00C17CD3">
        <w:rPr>
          <w:color w:val="000000" w:themeColor="text1"/>
          <w:lang w:val="es-PR"/>
        </w:rPr>
        <w:t xml:space="preserve">). Se utiliza para los estudiantes que no responden o mejoran con el sistema implementado en el Nivel 1.  </w:t>
      </w:r>
    </w:p>
    <w:p w14:paraId="7C0C32A4" w14:textId="77777777" w:rsidR="00C17CD3" w:rsidRPr="00C17CD3" w:rsidRDefault="00C17CD3" w:rsidP="002A7615">
      <w:pPr>
        <w:pStyle w:val="ListParagraph"/>
        <w:jc w:val="both"/>
        <w:rPr>
          <w:color w:val="000000" w:themeColor="text1"/>
        </w:rPr>
      </w:pPr>
    </w:p>
    <w:p w14:paraId="1D3EDDD3" w14:textId="77777777" w:rsidR="00C17CD3" w:rsidRPr="00C17CD3" w:rsidRDefault="00C17CD3" w:rsidP="002235DB">
      <w:pPr>
        <w:pStyle w:val="ListParagraph"/>
        <w:numPr>
          <w:ilvl w:val="1"/>
          <w:numId w:val="44"/>
        </w:numPr>
        <w:rPr>
          <w:color w:val="000000" w:themeColor="text1"/>
        </w:rPr>
      </w:pPr>
      <w:r w:rsidRPr="00C17CD3">
        <w:rPr>
          <w:b/>
          <w:bCs/>
          <w:color w:val="000000" w:themeColor="text1"/>
          <w:u w:val="single"/>
          <w:lang w:val="es-PR"/>
        </w:rPr>
        <w:t xml:space="preserve">Niveles 1 &amp; 2 </w:t>
      </w:r>
      <w:r w:rsidRPr="00C17CD3">
        <w:rPr>
          <w:b/>
          <w:bCs/>
          <w:color w:val="000000" w:themeColor="text1"/>
          <w:lang w:val="es-PR"/>
        </w:rPr>
        <w:t xml:space="preserve">– (Salón de Clases) </w:t>
      </w:r>
      <w:r w:rsidRPr="00C17CD3">
        <w:rPr>
          <w:color w:val="000000" w:themeColor="text1"/>
          <w:lang w:val="es-PR"/>
        </w:rPr>
        <w:t>Procesos y procedimientos que reflejan las expectativas a nivel global para los estudiantes, acompañadas de estrategias previamente planificadas y puestas en práctica en el salón de clases.</w:t>
      </w:r>
    </w:p>
    <w:p w14:paraId="03234B4B" w14:textId="77777777" w:rsidR="00C17CD3" w:rsidRPr="00C17CD3" w:rsidRDefault="00C17CD3" w:rsidP="00C17CD3">
      <w:pPr>
        <w:pStyle w:val="ListParagraph"/>
        <w:ind w:left="1440"/>
        <w:rPr>
          <w:color w:val="000000" w:themeColor="text1"/>
        </w:rPr>
      </w:pPr>
    </w:p>
    <w:p w14:paraId="2636DDE9" w14:textId="5B684A3B" w:rsidR="00C17CD3" w:rsidRPr="00C17CD3" w:rsidRDefault="00C17CD3" w:rsidP="002235DB">
      <w:pPr>
        <w:pStyle w:val="ListParagraph"/>
        <w:numPr>
          <w:ilvl w:val="0"/>
          <w:numId w:val="45"/>
        </w:numPr>
        <w:rPr>
          <w:color w:val="000000" w:themeColor="text1"/>
        </w:rPr>
      </w:pPr>
      <w:r w:rsidRPr="002A7615">
        <w:rPr>
          <w:b/>
          <w:bCs/>
          <w:color w:val="4472C4" w:themeColor="accent1"/>
          <w:u w:val="single"/>
          <w:lang w:val="es-PR"/>
        </w:rPr>
        <w:t>Nivel 3</w:t>
      </w:r>
      <w:r w:rsidRPr="00C17CD3">
        <w:rPr>
          <w:b/>
          <w:bCs/>
          <w:color w:val="000000" w:themeColor="text1"/>
          <w:lang w:val="es-PR"/>
        </w:rPr>
        <w:t xml:space="preserve"> – (Intensivo) </w:t>
      </w:r>
      <w:r w:rsidRPr="00C17CD3">
        <w:rPr>
          <w:color w:val="000000" w:themeColor="text1"/>
          <w:lang w:val="es-PR"/>
        </w:rPr>
        <w:t>Procesos y procedimientos que reflejan las expectativas de las</w:t>
      </w:r>
      <w:r>
        <w:rPr>
          <w:color w:val="000000" w:themeColor="text1"/>
          <w:lang w:val="es-PR"/>
        </w:rPr>
        <w:t xml:space="preserve"> </w:t>
      </w:r>
      <w:r w:rsidRPr="00C17CD3">
        <w:rPr>
          <w:color w:val="000000" w:themeColor="text1"/>
          <w:lang w:val="es-PR"/>
        </w:rPr>
        <w:t>conductas de los estudiantes pareadas con estrategias de equipo para atender las</w:t>
      </w:r>
      <w:r>
        <w:rPr>
          <w:color w:val="000000" w:themeColor="text1"/>
          <w:lang w:val="es-PR"/>
        </w:rPr>
        <w:t xml:space="preserve"> </w:t>
      </w:r>
      <w:r w:rsidRPr="00C17CD3">
        <w:rPr>
          <w:color w:val="000000" w:themeColor="text1"/>
          <w:lang w:val="es-PR"/>
        </w:rPr>
        <w:t>conductas inapropiadas de cada estudiante. Se utiliza para los estudiantes que no</w:t>
      </w:r>
      <w:r>
        <w:rPr>
          <w:color w:val="000000" w:themeColor="text1"/>
          <w:lang w:val="es-PR"/>
        </w:rPr>
        <w:t xml:space="preserve"> </w:t>
      </w:r>
      <w:r w:rsidRPr="00C17CD3">
        <w:rPr>
          <w:color w:val="000000" w:themeColor="text1"/>
          <w:lang w:val="es-PR"/>
        </w:rPr>
        <w:t xml:space="preserve">responden o mejoran con el sistema implementado en el Nivel 1 y 2.  </w:t>
      </w:r>
    </w:p>
    <w:p w14:paraId="352FDFEE" w14:textId="4AF49D50" w:rsidR="00C17CD3" w:rsidRPr="002A7615" w:rsidRDefault="00C17CD3" w:rsidP="00423F50">
      <w:pPr>
        <w:rPr>
          <w:color w:val="000000" w:themeColor="text1"/>
          <w:lang w:val="es-ES"/>
        </w:rPr>
      </w:pPr>
    </w:p>
    <w:p w14:paraId="606F037B" w14:textId="330E65C6" w:rsidR="002A7615" w:rsidRDefault="002A7615" w:rsidP="002A7615">
      <w:pPr>
        <w:jc w:val="center"/>
        <w:rPr>
          <w:color w:val="000000" w:themeColor="text1"/>
          <w:lang w:val="es-ES"/>
        </w:rPr>
      </w:pPr>
      <w:r w:rsidRPr="002A7615">
        <w:rPr>
          <w:color w:val="000000" w:themeColor="text1"/>
          <w:lang w:val="es-ES"/>
        </w:rPr>
        <w:t xml:space="preserve">Disciplina Tradicional vs. </w:t>
      </w:r>
      <w:r w:rsidRPr="002A7615">
        <w:rPr>
          <w:color w:val="70AD47" w:themeColor="accent6"/>
          <w:lang w:val="es-ES"/>
        </w:rPr>
        <w:t>SACPE</w:t>
      </w:r>
    </w:p>
    <w:p w14:paraId="62BC31CB" w14:textId="68CF11C2" w:rsidR="002A7615" w:rsidRDefault="002A7615" w:rsidP="002A7615">
      <w:pPr>
        <w:rPr>
          <w:color w:val="000000" w:themeColor="text1"/>
          <w:lang w:val="es-ES"/>
        </w:rPr>
      </w:pPr>
    </w:p>
    <w:p w14:paraId="100655DA" w14:textId="5E185673" w:rsidR="002A7615" w:rsidRPr="002A7615" w:rsidRDefault="002A7615" w:rsidP="002235DB">
      <w:pPr>
        <w:pStyle w:val="ListParagraph"/>
        <w:numPr>
          <w:ilvl w:val="0"/>
          <w:numId w:val="46"/>
        </w:numPr>
        <w:rPr>
          <w:color w:val="833C0B" w:themeColor="accent2" w:themeShade="80"/>
          <w:lang w:val="es-ES"/>
        </w:rPr>
      </w:pPr>
      <w:r>
        <w:rPr>
          <w:color w:val="000000" w:themeColor="text1"/>
          <w:lang w:val="es-ES"/>
        </w:rPr>
        <w:t xml:space="preserve">Estamos acostumbrados a un sistema tradicional donde se enseña a enfocarse en la conducta negativa del menor. SACPE enfatiza lo contrario. Fomenta el estar pendiente a la conducta positiva que hace el estudiante, principalmente ese que da mayor trabajo, para reforzarlo de manera que la conducta que esperamos se repita. </w:t>
      </w:r>
    </w:p>
    <w:p w14:paraId="66B953D7" w14:textId="11804580" w:rsidR="002A7615" w:rsidRDefault="002A7615" w:rsidP="002A7615">
      <w:pPr>
        <w:jc w:val="center"/>
        <w:rPr>
          <w:color w:val="833C0B" w:themeColor="accent2" w:themeShade="80"/>
          <w:lang w:val="es-ES"/>
        </w:rPr>
      </w:pPr>
      <w:r w:rsidRPr="002A7615">
        <w:rPr>
          <w:noProof/>
          <w:color w:val="833C0B" w:themeColor="accent2" w:themeShade="80"/>
          <w:lang w:val="es-ES"/>
        </w:rPr>
        <w:drawing>
          <wp:inline distT="0" distB="0" distL="0" distR="0" wp14:anchorId="1AFE48B0" wp14:editId="0BC79736">
            <wp:extent cx="2724032" cy="2146048"/>
            <wp:effectExtent l="0" t="0" r="0" b="6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24032" cy="2146048"/>
                    </a:xfrm>
                    <a:prstGeom prst="rect">
                      <a:avLst/>
                    </a:prstGeom>
                  </pic:spPr>
                </pic:pic>
              </a:graphicData>
            </a:graphic>
          </wp:inline>
        </w:drawing>
      </w:r>
    </w:p>
    <w:p w14:paraId="2D749A4C" w14:textId="4C2C665E" w:rsidR="002A7615" w:rsidRPr="007F37B1" w:rsidRDefault="002A7615" w:rsidP="002235DB">
      <w:pPr>
        <w:pStyle w:val="ListParagraph"/>
        <w:numPr>
          <w:ilvl w:val="0"/>
          <w:numId w:val="47"/>
        </w:numPr>
        <w:rPr>
          <w:color w:val="833C0B" w:themeColor="accent2" w:themeShade="80"/>
          <w:lang w:val="es-ES"/>
        </w:rPr>
      </w:pPr>
      <w:r>
        <w:rPr>
          <w:color w:val="000000" w:themeColor="text1"/>
          <w:lang w:val="es-ES"/>
        </w:rPr>
        <w:lastRenderedPageBreak/>
        <w:t xml:space="preserve">El SACPE ha demostrado ser efectivo en las siguientes áreas: </w:t>
      </w:r>
    </w:p>
    <w:p w14:paraId="0468DA07" w14:textId="5E5FFE6F" w:rsidR="007F37B1" w:rsidRPr="002A7615" w:rsidRDefault="007F37B1" w:rsidP="007F37B1">
      <w:pPr>
        <w:pStyle w:val="ListParagraph"/>
        <w:ind w:left="360"/>
        <w:rPr>
          <w:color w:val="833C0B" w:themeColor="accent2" w:themeShade="80"/>
          <w:lang w:val="es-ES"/>
        </w:rPr>
      </w:pPr>
      <w:r w:rsidRPr="002A7615">
        <w:rPr>
          <w:noProof/>
          <w:color w:val="833C0B" w:themeColor="accent2" w:themeShade="80"/>
        </w:rPr>
        <mc:AlternateContent>
          <mc:Choice Requires="wps">
            <w:drawing>
              <wp:anchor distT="0" distB="0" distL="114300" distR="114300" simplePos="0" relativeHeight="251661312" behindDoc="0" locked="0" layoutInCell="1" allowOverlap="1" wp14:anchorId="7901E37D" wp14:editId="63D09089">
                <wp:simplePos x="0" y="0"/>
                <wp:positionH relativeFrom="column">
                  <wp:posOffset>3033660</wp:posOffset>
                </wp:positionH>
                <wp:positionV relativeFrom="paragraph">
                  <wp:posOffset>155073</wp:posOffset>
                </wp:positionV>
                <wp:extent cx="2515781" cy="1942258"/>
                <wp:effectExtent l="25400" t="12700" r="24765" b="26670"/>
                <wp:wrapNone/>
                <wp:docPr id="5" name="5-Point Star 4"/>
                <wp:cNvGraphicFramePr/>
                <a:graphic xmlns:a="http://schemas.openxmlformats.org/drawingml/2006/main">
                  <a:graphicData uri="http://schemas.microsoft.com/office/word/2010/wordprocessingShape">
                    <wps:wsp>
                      <wps:cNvSpPr/>
                      <wps:spPr>
                        <a:xfrm>
                          <a:off x="0" y="0"/>
                          <a:ext cx="2515781" cy="1942258"/>
                        </a:xfrm>
                        <a:prstGeom prst="star5">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B290381" w14:textId="77777777" w:rsidR="002A7615" w:rsidRPr="002A7615" w:rsidRDefault="002A7615" w:rsidP="002A7615">
                            <w:pPr>
                              <w:jc w:val="center"/>
                              <w:rPr>
                                <w:rFonts w:hAnsi="Calibri"/>
                                <w:color w:val="FFFFFF" w:themeColor="light1"/>
                                <w:kern w:val="24"/>
                                <w:sz w:val="16"/>
                                <w:szCs w:val="16"/>
                              </w:rPr>
                            </w:pPr>
                            <w:proofErr w:type="spellStart"/>
                            <w:r w:rsidRPr="002A7615">
                              <w:rPr>
                                <w:rFonts w:hAnsi="Calibri"/>
                                <w:color w:val="FFFFFF" w:themeColor="light1"/>
                                <w:kern w:val="24"/>
                                <w:sz w:val="16"/>
                                <w:szCs w:val="16"/>
                              </w:rPr>
                              <w:t>Aumento</w:t>
                            </w:r>
                            <w:proofErr w:type="spellEnd"/>
                            <w:r w:rsidRPr="002A7615">
                              <w:rPr>
                                <w:rFonts w:hAnsi="Calibri"/>
                                <w:color w:val="FFFFFF" w:themeColor="light1"/>
                                <w:kern w:val="24"/>
                                <w:sz w:val="16"/>
                                <w:szCs w:val="16"/>
                              </w:rPr>
                              <w:t xml:space="preserve"> </w:t>
                            </w:r>
                            <w:proofErr w:type="spellStart"/>
                            <w:r w:rsidRPr="002A7615">
                              <w:rPr>
                                <w:rFonts w:hAnsi="Calibri"/>
                                <w:color w:val="FFFFFF" w:themeColor="light1"/>
                                <w:kern w:val="24"/>
                                <w:sz w:val="16"/>
                                <w:szCs w:val="16"/>
                              </w:rPr>
                              <w:t>en</w:t>
                            </w:r>
                            <w:proofErr w:type="spellEnd"/>
                            <w:r w:rsidRPr="002A7615">
                              <w:rPr>
                                <w:rFonts w:hAnsi="Calibri"/>
                                <w:color w:val="FFFFFF" w:themeColor="light1"/>
                                <w:kern w:val="24"/>
                                <w:sz w:val="16"/>
                                <w:szCs w:val="16"/>
                              </w:rPr>
                              <w:t xml:space="preserve"> </w:t>
                            </w:r>
                            <w:proofErr w:type="spellStart"/>
                            <w:r w:rsidRPr="002A7615">
                              <w:rPr>
                                <w:rFonts w:hAnsi="Calibri"/>
                                <w:color w:val="FFFFFF" w:themeColor="light1"/>
                                <w:kern w:val="24"/>
                                <w:sz w:val="16"/>
                                <w:szCs w:val="16"/>
                              </w:rPr>
                              <w:t>aprovechamiento</w:t>
                            </w:r>
                            <w:proofErr w:type="spellEnd"/>
                            <w:r w:rsidRPr="002A7615">
                              <w:rPr>
                                <w:rFonts w:hAnsi="Calibri"/>
                                <w:color w:val="FFFFFF" w:themeColor="light1"/>
                                <w:kern w:val="24"/>
                                <w:sz w:val="16"/>
                                <w:szCs w:val="16"/>
                              </w:rPr>
                              <w:t xml:space="preserve"> escolar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901E37D" id="5-Point Star 4" o:spid="_x0000_s1026" style="position:absolute;left:0;text-align:left;margin-left:238.85pt;margin-top:12.2pt;width:198.1pt;height:152.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5781,1942258"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" adj="-11796480,,5400" path="m3,741875r960945,5l1257891,r296942,741880l2515778,741875r-777425,458501l2035308,1942253,1257891,1483743,480473,1942253,777428,1200376,3,741875xe" fillcolor="#70ad47 [3209]" strokecolor="#375623 [1609]" strokeweight="1pt">
                <v:stroke joinstyle="miter"/>
                <v:formulas/>
                <v:path arrowok="t" o:connecttype="custom" o:connectlocs="3,741875;960948,741880;1257891,0;1554833,741880;2515778,741875;1738353,1200376;2035308,1942253;1257891,1483743;480473,1942253;777428,1200376;3,741875" o:connectangles="0,0,0,0,0,0,0,0,0,0,0" textboxrect="0,0,2515781,1942258"/>
                <v:textbox>
                  <w:txbxContent>
                    <w:p w14:paraId="7B290381" w14:textId="77777777" w:rsidR="002A7615" w:rsidRPr="002A7615" w:rsidRDefault="002A7615" w:rsidP="002A7615">
                      <w:pPr>
                        <w:jc w:val="center"/>
                        <w:rPr>
                          <w:rFonts w:hAnsi="Calibri"/>
                          <w:color w:val="FFFFFF" w:themeColor="light1"/>
                          <w:kern w:val="24"/>
                          <w:sz w:val="16"/>
                          <w:szCs w:val="16"/>
                        </w:rPr>
                      </w:pPr>
                      <w:proofErr w:type="spellStart"/>
                      <w:r w:rsidRPr="002A7615">
                        <w:rPr>
                          <w:rFonts w:hAnsi="Calibri"/>
                          <w:color w:val="FFFFFF" w:themeColor="light1"/>
                          <w:kern w:val="24"/>
                          <w:sz w:val="16"/>
                          <w:szCs w:val="16"/>
                        </w:rPr>
                        <w:t>Aumento</w:t>
                      </w:r>
                      <w:proofErr w:type="spellEnd"/>
                      <w:r w:rsidRPr="002A7615">
                        <w:rPr>
                          <w:rFonts w:hAnsi="Calibri"/>
                          <w:color w:val="FFFFFF" w:themeColor="light1"/>
                          <w:kern w:val="24"/>
                          <w:sz w:val="16"/>
                          <w:szCs w:val="16"/>
                        </w:rPr>
                        <w:t xml:space="preserve"> </w:t>
                      </w:r>
                      <w:proofErr w:type="spellStart"/>
                      <w:r w:rsidRPr="002A7615">
                        <w:rPr>
                          <w:rFonts w:hAnsi="Calibri"/>
                          <w:color w:val="FFFFFF" w:themeColor="light1"/>
                          <w:kern w:val="24"/>
                          <w:sz w:val="16"/>
                          <w:szCs w:val="16"/>
                        </w:rPr>
                        <w:t>en</w:t>
                      </w:r>
                      <w:proofErr w:type="spellEnd"/>
                      <w:r w:rsidRPr="002A7615">
                        <w:rPr>
                          <w:rFonts w:hAnsi="Calibri"/>
                          <w:color w:val="FFFFFF" w:themeColor="light1"/>
                          <w:kern w:val="24"/>
                          <w:sz w:val="16"/>
                          <w:szCs w:val="16"/>
                        </w:rPr>
                        <w:t xml:space="preserve"> </w:t>
                      </w:r>
                      <w:proofErr w:type="spellStart"/>
                      <w:r w:rsidRPr="002A7615">
                        <w:rPr>
                          <w:rFonts w:hAnsi="Calibri"/>
                          <w:color w:val="FFFFFF" w:themeColor="light1"/>
                          <w:kern w:val="24"/>
                          <w:sz w:val="16"/>
                          <w:szCs w:val="16"/>
                        </w:rPr>
                        <w:t>aprovechamiento</w:t>
                      </w:r>
                      <w:proofErr w:type="spellEnd"/>
                      <w:r w:rsidRPr="002A7615">
                        <w:rPr>
                          <w:rFonts w:hAnsi="Calibri"/>
                          <w:color w:val="FFFFFF" w:themeColor="light1"/>
                          <w:kern w:val="24"/>
                          <w:sz w:val="16"/>
                          <w:szCs w:val="16"/>
                        </w:rPr>
                        <w:t xml:space="preserve"> escolar</w:t>
                      </w:r>
                    </w:p>
                  </w:txbxContent>
                </v:textbox>
              </v:shape>
            </w:pict>
          </mc:Fallback>
        </mc:AlternateContent>
      </w:r>
    </w:p>
    <w:p w14:paraId="45BD04D3" w14:textId="5944551E" w:rsidR="002A7615" w:rsidRDefault="002A7615" w:rsidP="002A7615">
      <w:pPr>
        <w:rPr>
          <w:color w:val="833C0B" w:themeColor="accent2" w:themeShade="80"/>
          <w:lang w:val="es-ES"/>
        </w:rPr>
      </w:pPr>
    </w:p>
    <w:p w14:paraId="0DC01857" w14:textId="11FD8DF0" w:rsidR="002A7615" w:rsidRPr="002A7615" w:rsidRDefault="002A7615" w:rsidP="002A7615">
      <w:pPr>
        <w:rPr>
          <w:color w:val="833C0B" w:themeColor="accent2" w:themeShade="80"/>
          <w:lang w:val="es-ES"/>
        </w:rPr>
      </w:pPr>
      <w:r w:rsidRPr="002A7615">
        <w:rPr>
          <w:noProof/>
          <w:color w:val="833C0B" w:themeColor="accent2" w:themeShade="80"/>
        </w:rPr>
        <mc:AlternateContent>
          <mc:Choice Requires="wps">
            <w:drawing>
              <wp:anchor distT="0" distB="0" distL="114300" distR="114300" simplePos="0" relativeHeight="251659264" behindDoc="0" locked="0" layoutInCell="1" allowOverlap="1" wp14:anchorId="0E353809" wp14:editId="3D0F2AD7">
                <wp:simplePos x="0" y="0"/>
                <wp:positionH relativeFrom="column">
                  <wp:posOffset>2502269</wp:posOffset>
                </wp:positionH>
                <wp:positionV relativeFrom="paragraph">
                  <wp:posOffset>509905</wp:posOffset>
                </wp:positionV>
                <wp:extent cx="606056" cy="662969"/>
                <wp:effectExtent l="0" t="12700" r="29210" b="22860"/>
                <wp:wrapNone/>
                <wp:docPr id="20" name="Striped Right Arrow 1"/>
                <wp:cNvGraphicFramePr/>
                <a:graphic xmlns:a="http://schemas.openxmlformats.org/drawingml/2006/main">
                  <a:graphicData uri="http://schemas.microsoft.com/office/word/2010/wordprocessingShape">
                    <wps:wsp>
                      <wps:cNvSpPr/>
                      <wps:spPr>
                        <a:xfrm>
                          <a:off x="0" y="0"/>
                          <a:ext cx="606056" cy="662969"/>
                        </a:xfrm>
                        <a:prstGeom prst="stripedRightArrow">
                          <a:avLst/>
                        </a:prstGeom>
                      </wps:spPr>
                      <wps:style>
                        <a:lnRef idx="2">
                          <a:schemeClr val="accent2">
                            <a:shade val="50000"/>
                          </a:schemeClr>
                        </a:lnRef>
                        <a:fillRef idx="1">
                          <a:schemeClr val="accent2"/>
                        </a:fillRef>
                        <a:effectRef idx="0">
                          <a:schemeClr val="accent2"/>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type w14:anchorId="52CAF4DB"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1" o:spid="_x0000_s1026" type="#_x0000_t93" style="position:absolute;margin-left:197.05pt;margin-top:40.15pt;width:47.7pt;height:52.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" adj="10800" fillcolor="#ed7d31 [3205]" strokecolor="#823b0b [1605]" strokeweight="1pt"/>
            </w:pict>
          </mc:Fallback>
        </mc:AlternateContent>
      </w:r>
      <w:r w:rsidRPr="002A7615">
        <w:rPr>
          <w:noProof/>
          <w:color w:val="833C0B" w:themeColor="accent2" w:themeShade="80"/>
        </w:rPr>
        <w:drawing>
          <wp:inline distT="0" distB="0" distL="0" distR="0" wp14:anchorId="409C812C" wp14:editId="73BC6888">
            <wp:extent cx="2647507" cy="1720511"/>
            <wp:effectExtent l="0" t="12700" r="0" b="19685"/>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r w:rsidRPr="002A7615">
        <w:rPr>
          <w:noProof/>
        </w:rPr>
        <w:t xml:space="preserve"> </w:t>
      </w:r>
    </w:p>
    <w:p w14:paraId="52ADA5EB" w14:textId="1FB0F9AB" w:rsidR="002A7615" w:rsidRPr="002A7615" w:rsidRDefault="002A7615" w:rsidP="002A7615">
      <w:pPr>
        <w:rPr>
          <w:color w:val="833C0B" w:themeColor="accent2" w:themeShade="80"/>
          <w:lang w:val="es-ES"/>
        </w:rPr>
      </w:pPr>
    </w:p>
    <w:p w14:paraId="6AE93796" w14:textId="4AAAA06A" w:rsidR="002A7615" w:rsidRDefault="002A7615" w:rsidP="002A7615">
      <w:pPr>
        <w:rPr>
          <w:color w:val="833C0B" w:themeColor="accent2" w:themeShade="80"/>
          <w:lang w:val="es-ES"/>
        </w:rPr>
      </w:pPr>
    </w:p>
    <w:p w14:paraId="0ED8E08C" w14:textId="4E700A01" w:rsidR="002A7615" w:rsidRPr="002A7615" w:rsidRDefault="002A7615" w:rsidP="002A7615">
      <w:pPr>
        <w:jc w:val="center"/>
        <w:rPr>
          <w:b/>
          <w:bCs/>
          <w:color w:val="000000" w:themeColor="text1"/>
          <w:u w:val="single"/>
          <w:lang w:val="es-ES"/>
        </w:rPr>
      </w:pPr>
      <w:r w:rsidRPr="002A7615">
        <w:rPr>
          <w:b/>
          <w:bCs/>
          <w:color w:val="000000" w:themeColor="text1"/>
          <w:u w:val="single"/>
          <w:lang w:val="es-ES"/>
        </w:rPr>
        <w:t>¿Por qué incluir Trauma?</w:t>
      </w:r>
    </w:p>
    <w:p w14:paraId="5B956DA1" w14:textId="55DED179" w:rsidR="002A7615" w:rsidRDefault="002A7615" w:rsidP="002A7615">
      <w:pPr>
        <w:rPr>
          <w:color w:val="833C0B" w:themeColor="accent2" w:themeShade="80"/>
          <w:lang w:val="es-ES"/>
        </w:rPr>
      </w:pPr>
    </w:p>
    <w:p w14:paraId="04B7355A" w14:textId="77777777" w:rsidR="002A7615" w:rsidRDefault="002A7615" w:rsidP="002A7615">
      <w:pPr>
        <w:rPr>
          <w:color w:val="000000" w:themeColor="text1"/>
          <w:lang w:val="es-ES"/>
        </w:rPr>
      </w:pPr>
      <w:r w:rsidRPr="002A7615">
        <w:rPr>
          <w:color w:val="000000" w:themeColor="text1"/>
          <w:lang w:val="es-ES"/>
        </w:rPr>
        <w:t>El 6 de septiembre de 2017 y, en particular, el 20 de septiembre de 2017</w:t>
      </w:r>
      <w:r>
        <w:rPr>
          <w:color w:val="000000" w:themeColor="text1"/>
          <w:lang w:val="es-ES"/>
        </w:rPr>
        <w:t>,</w:t>
      </w:r>
      <w:r w:rsidRPr="002A7615">
        <w:rPr>
          <w:color w:val="000000" w:themeColor="text1"/>
          <w:lang w:val="es-ES"/>
        </w:rPr>
        <w:t xml:space="preserve"> son fechas que los</w:t>
      </w:r>
      <w:r>
        <w:rPr>
          <w:color w:val="000000" w:themeColor="text1"/>
          <w:lang w:val="es-ES"/>
        </w:rPr>
        <w:t xml:space="preserve"> </w:t>
      </w:r>
      <w:r w:rsidRPr="002A7615">
        <w:rPr>
          <w:color w:val="000000" w:themeColor="text1"/>
          <w:lang w:val="es-ES"/>
        </w:rPr>
        <w:t xml:space="preserve">puertorriqueños no olvidaremos. Los </w:t>
      </w:r>
      <w:r>
        <w:rPr>
          <w:color w:val="000000" w:themeColor="text1"/>
          <w:lang w:val="es-ES"/>
        </w:rPr>
        <w:t>H</w:t>
      </w:r>
      <w:r w:rsidRPr="002A7615">
        <w:rPr>
          <w:color w:val="000000" w:themeColor="text1"/>
          <w:lang w:val="es-ES"/>
        </w:rPr>
        <w:t xml:space="preserve">uracanes Irma y María impactaron a Puerto Rico en menos de dos semanas. </w:t>
      </w:r>
      <w:r>
        <w:rPr>
          <w:color w:val="000000" w:themeColor="text1"/>
          <w:lang w:val="es-ES"/>
        </w:rPr>
        <w:t>É</w:t>
      </w:r>
      <w:r w:rsidRPr="002A7615">
        <w:rPr>
          <w:color w:val="000000" w:themeColor="text1"/>
          <w:lang w:val="es-ES"/>
        </w:rPr>
        <w:t xml:space="preserve">stos hicieron daños significativos a la infraestructura de la Isla y al estado emocional de los puertorriqueños. </w:t>
      </w:r>
    </w:p>
    <w:p w14:paraId="5526D3E2" w14:textId="77777777" w:rsidR="002A7615" w:rsidRDefault="002A7615" w:rsidP="002A7615">
      <w:pPr>
        <w:rPr>
          <w:color w:val="000000" w:themeColor="text1"/>
          <w:lang w:val="es-ES"/>
        </w:rPr>
      </w:pPr>
    </w:p>
    <w:p w14:paraId="3CA36003" w14:textId="77777777" w:rsidR="002A7615" w:rsidRDefault="002A7615" w:rsidP="002A7615">
      <w:pPr>
        <w:rPr>
          <w:color w:val="000000" w:themeColor="text1"/>
          <w:lang w:val="es-ES"/>
        </w:rPr>
      </w:pPr>
      <w:r w:rsidRPr="002A7615">
        <w:rPr>
          <w:color w:val="000000" w:themeColor="text1"/>
          <w:lang w:val="es-ES"/>
        </w:rPr>
        <w:t xml:space="preserve">Un evento como </w:t>
      </w:r>
      <w:r>
        <w:rPr>
          <w:color w:val="000000" w:themeColor="text1"/>
          <w:lang w:val="es-ES"/>
        </w:rPr>
        <w:t>é</w:t>
      </w:r>
      <w:r w:rsidRPr="002A7615">
        <w:rPr>
          <w:color w:val="000000" w:themeColor="text1"/>
          <w:lang w:val="es-ES"/>
        </w:rPr>
        <w:t xml:space="preserve">ste trae consigo una secuela que </w:t>
      </w:r>
      <w:r w:rsidRPr="002A7615">
        <w:rPr>
          <w:color w:val="000000" w:themeColor="text1"/>
          <w:u w:val="single"/>
          <w:lang w:val="es-ES"/>
        </w:rPr>
        <w:t>debe ser atendida</w:t>
      </w:r>
      <w:r w:rsidRPr="002A7615">
        <w:rPr>
          <w:color w:val="000000" w:themeColor="text1"/>
          <w:lang w:val="es-ES"/>
        </w:rPr>
        <w:t xml:space="preserve">. El modelo </w:t>
      </w:r>
      <w:r w:rsidRPr="002A7615">
        <w:rPr>
          <w:b/>
          <w:bCs/>
          <w:color w:val="000000" w:themeColor="text1"/>
          <w:lang w:val="es-ES"/>
        </w:rPr>
        <w:t>SACPE</w:t>
      </w:r>
      <w:r w:rsidRPr="002A7615">
        <w:rPr>
          <w:color w:val="000000" w:themeColor="text1"/>
          <w:lang w:val="es-ES"/>
        </w:rPr>
        <w:t xml:space="preserve"> cuenta con un componente de trauma y éste será incluido como parte de nuestra implementación del modelo en Puerto Rico. El modelo</w:t>
      </w:r>
      <w:r>
        <w:rPr>
          <w:color w:val="000000" w:themeColor="text1"/>
          <w:lang w:val="es-ES"/>
        </w:rPr>
        <w:t xml:space="preserve"> </w:t>
      </w:r>
      <w:r w:rsidRPr="002A7615">
        <w:rPr>
          <w:color w:val="000000" w:themeColor="text1"/>
          <w:lang w:val="es-ES"/>
        </w:rPr>
        <w:t>SACPE</w:t>
      </w:r>
      <w:r>
        <w:rPr>
          <w:color w:val="000000" w:themeColor="text1"/>
          <w:lang w:val="es-ES"/>
        </w:rPr>
        <w:t xml:space="preserve"> informado en trauma</w:t>
      </w:r>
      <w:r w:rsidRPr="002A7615">
        <w:rPr>
          <w:color w:val="000000" w:themeColor="text1"/>
          <w:lang w:val="es-ES"/>
        </w:rPr>
        <w:t xml:space="preserve"> permite transformar una crisis en una experiencia con oportunidad de crecimiento. El modelo reconoce el impacto, en este caso de los huracanes, atiende las necesidades con un enfoque positivo y creativo, minimizando el impacto negativo de la experiencia en el clima escolar y en el aprovechamiento académico. Fomenta</w:t>
      </w:r>
      <w:r>
        <w:rPr>
          <w:color w:val="000000" w:themeColor="text1"/>
          <w:lang w:val="es-ES"/>
        </w:rPr>
        <w:t>,</w:t>
      </w:r>
      <w:r w:rsidRPr="002A7615">
        <w:rPr>
          <w:color w:val="000000" w:themeColor="text1"/>
          <w:lang w:val="es-ES"/>
        </w:rPr>
        <w:t xml:space="preserve"> además, que la escuela sea un lugar seguro para todos. </w:t>
      </w:r>
    </w:p>
    <w:p w14:paraId="442B4459" w14:textId="77777777" w:rsidR="002A7615" w:rsidRDefault="002A7615" w:rsidP="002A7615">
      <w:pPr>
        <w:rPr>
          <w:color w:val="000000" w:themeColor="text1"/>
          <w:lang w:val="es-ES"/>
        </w:rPr>
      </w:pPr>
    </w:p>
    <w:p w14:paraId="6016FC20" w14:textId="62A73864" w:rsidR="002A7615" w:rsidRPr="002A7615" w:rsidRDefault="002A7615" w:rsidP="002A7615">
      <w:pPr>
        <w:rPr>
          <w:color w:val="000000" w:themeColor="text1"/>
          <w:lang w:val="es-ES"/>
        </w:rPr>
      </w:pPr>
      <w:r w:rsidRPr="002A7615">
        <w:rPr>
          <w:color w:val="000000" w:themeColor="text1"/>
          <w:lang w:val="es-ES"/>
        </w:rPr>
        <w:t>Los desastres atmosféricos, en este caso los huracanes</w:t>
      </w:r>
      <w:r>
        <w:rPr>
          <w:color w:val="000000" w:themeColor="text1"/>
          <w:lang w:val="es-ES"/>
        </w:rPr>
        <w:t>,</w:t>
      </w:r>
      <w:r w:rsidRPr="002A7615">
        <w:rPr>
          <w:color w:val="000000" w:themeColor="text1"/>
          <w:lang w:val="es-ES"/>
        </w:rPr>
        <w:t xml:space="preserve"> se miden por: </w:t>
      </w:r>
      <w:r w:rsidRPr="002A7615">
        <w:rPr>
          <w:color w:val="000000" w:themeColor="text1"/>
          <w:u w:val="single"/>
          <w:lang w:val="es-ES"/>
        </w:rPr>
        <w:t>naturaleza del evento</w:t>
      </w:r>
      <w:r w:rsidRPr="002A7615">
        <w:rPr>
          <w:color w:val="000000" w:themeColor="text1"/>
          <w:lang w:val="es-ES"/>
        </w:rPr>
        <w:t xml:space="preserve"> </w:t>
      </w:r>
      <w:r>
        <w:rPr>
          <w:color w:val="000000" w:themeColor="text1"/>
          <w:lang w:val="es-ES"/>
        </w:rPr>
        <w:t>(</w:t>
      </w:r>
      <w:r w:rsidRPr="002A7615">
        <w:rPr>
          <w:color w:val="000000" w:themeColor="text1"/>
          <w:lang w:val="es-ES"/>
        </w:rPr>
        <w:t>catastrófico</w:t>
      </w:r>
      <w:r>
        <w:rPr>
          <w:color w:val="000000" w:themeColor="text1"/>
          <w:lang w:val="es-ES"/>
        </w:rPr>
        <w:t>),</w:t>
      </w:r>
      <w:r w:rsidRPr="002A7615">
        <w:rPr>
          <w:color w:val="000000" w:themeColor="text1"/>
          <w:lang w:val="es-ES"/>
        </w:rPr>
        <w:t xml:space="preserve"> </w:t>
      </w:r>
      <w:r w:rsidRPr="002A7615">
        <w:rPr>
          <w:color w:val="000000" w:themeColor="text1"/>
          <w:u w:val="single"/>
          <w:lang w:val="es-ES"/>
        </w:rPr>
        <w:t>entorno del menor</w:t>
      </w:r>
      <w:r w:rsidRPr="002A7615">
        <w:rPr>
          <w:color w:val="000000" w:themeColor="text1"/>
          <w:lang w:val="es-ES"/>
        </w:rPr>
        <w:t xml:space="preserve"> </w:t>
      </w:r>
      <w:r>
        <w:rPr>
          <w:color w:val="000000" w:themeColor="text1"/>
          <w:lang w:val="es-ES"/>
        </w:rPr>
        <w:t>(</w:t>
      </w:r>
      <w:r w:rsidRPr="002A7615">
        <w:rPr>
          <w:color w:val="000000" w:themeColor="text1"/>
          <w:lang w:val="es-ES"/>
        </w:rPr>
        <w:t xml:space="preserve">pérdida de casa, familiares, pertenencias, </w:t>
      </w:r>
      <w:r>
        <w:rPr>
          <w:color w:val="000000" w:themeColor="text1"/>
          <w:lang w:val="es-ES"/>
        </w:rPr>
        <w:t>entre otros),</w:t>
      </w:r>
      <w:r w:rsidRPr="002A7615">
        <w:rPr>
          <w:color w:val="000000" w:themeColor="text1"/>
          <w:lang w:val="es-ES"/>
        </w:rPr>
        <w:t xml:space="preserve"> </w:t>
      </w:r>
      <w:proofErr w:type="gramStart"/>
      <w:r w:rsidRPr="002A7615">
        <w:rPr>
          <w:color w:val="000000" w:themeColor="text1"/>
          <w:u w:val="single"/>
          <w:lang w:val="es-ES"/>
        </w:rPr>
        <w:t>circunstancias</w:t>
      </w:r>
      <w:r w:rsidRPr="002A7615">
        <w:rPr>
          <w:color w:val="000000" w:themeColor="text1"/>
          <w:lang w:val="es-ES"/>
        </w:rPr>
        <w:t xml:space="preserve">  </w:t>
      </w:r>
      <w:r>
        <w:rPr>
          <w:color w:val="000000" w:themeColor="text1"/>
          <w:lang w:val="es-ES"/>
        </w:rPr>
        <w:t>(</w:t>
      </w:r>
      <w:proofErr w:type="gramEnd"/>
      <w:r w:rsidRPr="002A7615">
        <w:rPr>
          <w:color w:val="000000" w:themeColor="text1"/>
          <w:lang w:val="es-ES"/>
        </w:rPr>
        <w:t>c</w:t>
      </w:r>
      <w:r>
        <w:rPr>
          <w:color w:val="000000" w:themeColor="text1"/>
          <w:lang w:val="es-ES"/>
        </w:rPr>
        <w:t>ó</w:t>
      </w:r>
      <w:r w:rsidRPr="002A7615">
        <w:rPr>
          <w:color w:val="000000" w:themeColor="text1"/>
          <w:lang w:val="es-ES"/>
        </w:rPr>
        <w:t>mo está ahora, refugio, impacto emocional luego del huracán</w:t>
      </w:r>
      <w:r>
        <w:rPr>
          <w:color w:val="000000" w:themeColor="text1"/>
          <w:lang w:val="es-ES"/>
        </w:rPr>
        <w:t>),</w:t>
      </w:r>
      <w:r w:rsidRPr="002A7615">
        <w:rPr>
          <w:color w:val="000000" w:themeColor="text1"/>
          <w:lang w:val="es-ES"/>
        </w:rPr>
        <w:t xml:space="preserve"> </w:t>
      </w:r>
      <w:r w:rsidRPr="002A7615">
        <w:rPr>
          <w:color w:val="000000" w:themeColor="text1"/>
          <w:u w:val="single"/>
          <w:lang w:val="es-ES"/>
        </w:rPr>
        <w:t>características</w:t>
      </w:r>
      <w:r w:rsidRPr="002A7615">
        <w:rPr>
          <w:color w:val="000000" w:themeColor="text1"/>
          <w:lang w:val="es-ES"/>
        </w:rPr>
        <w:t xml:space="preserve"> </w:t>
      </w:r>
      <w:r>
        <w:rPr>
          <w:color w:val="000000" w:themeColor="text1"/>
          <w:lang w:val="es-ES"/>
        </w:rPr>
        <w:t>(</w:t>
      </w:r>
      <w:r w:rsidRPr="002A7615">
        <w:rPr>
          <w:color w:val="000000" w:themeColor="text1"/>
          <w:lang w:val="es-ES"/>
        </w:rPr>
        <w:t>cómo es este menor, extrovertido,</w:t>
      </w:r>
      <w:r>
        <w:rPr>
          <w:color w:val="000000" w:themeColor="text1"/>
          <w:lang w:val="es-ES"/>
        </w:rPr>
        <w:t xml:space="preserve"> </w:t>
      </w:r>
      <w:r w:rsidRPr="002A7615">
        <w:rPr>
          <w:color w:val="000000" w:themeColor="text1"/>
          <w:lang w:val="es-ES"/>
        </w:rPr>
        <w:t xml:space="preserve">tímido, conductas </w:t>
      </w:r>
      <w:proofErr w:type="spellStart"/>
      <w:r w:rsidRPr="002A7615">
        <w:rPr>
          <w:color w:val="000000" w:themeColor="text1"/>
          <w:lang w:val="es-ES"/>
        </w:rPr>
        <w:t>externalizantes</w:t>
      </w:r>
      <w:proofErr w:type="spellEnd"/>
      <w:r w:rsidRPr="002A7615">
        <w:rPr>
          <w:color w:val="000000" w:themeColor="text1"/>
          <w:lang w:val="es-ES"/>
        </w:rPr>
        <w:t xml:space="preserve"> vs </w:t>
      </w:r>
      <w:proofErr w:type="spellStart"/>
      <w:r w:rsidRPr="002A7615">
        <w:rPr>
          <w:color w:val="000000" w:themeColor="text1"/>
          <w:lang w:val="es-ES"/>
        </w:rPr>
        <w:t>internalizantes</w:t>
      </w:r>
      <w:proofErr w:type="spellEnd"/>
      <w:r>
        <w:rPr>
          <w:color w:val="000000" w:themeColor="text1"/>
          <w:lang w:val="es-ES"/>
        </w:rPr>
        <w:t>) y</w:t>
      </w:r>
      <w:r w:rsidRPr="002A7615">
        <w:rPr>
          <w:color w:val="000000" w:themeColor="text1"/>
          <w:lang w:val="es-ES"/>
        </w:rPr>
        <w:t xml:space="preserve"> </w:t>
      </w:r>
      <w:r w:rsidRPr="002A7615">
        <w:rPr>
          <w:color w:val="000000" w:themeColor="text1"/>
          <w:u w:val="single"/>
          <w:lang w:val="es-ES"/>
        </w:rPr>
        <w:t>etapa de desarrollo</w:t>
      </w:r>
      <w:r w:rsidRPr="002A7615">
        <w:rPr>
          <w:color w:val="000000" w:themeColor="text1"/>
          <w:lang w:val="es-ES"/>
        </w:rPr>
        <w:t xml:space="preserve"> </w:t>
      </w:r>
      <w:r>
        <w:rPr>
          <w:color w:val="000000" w:themeColor="text1"/>
          <w:lang w:val="es-ES"/>
        </w:rPr>
        <w:t>(</w:t>
      </w:r>
      <w:r w:rsidRPr="002A7615">
        <w:rPr>
          <w:color w:val="000000" w:themeColor="text1"/>
          <w:lang w:val="es-ES"/>
        </w:rPr>
        <w:t>un adulto lo experimenta distinto a un adolescent</w:t>
      </w:r>
      <w:r>
        <w:rPr>
          <w:color w:val="000000" w:themeColor="text1"/>
          <w:lang w:val="es-ES"/>
        </w:rPr>
        <w:t xml:space="preserve">e). </w:t>
      </w:r>
    </w:p>
    <w:p w14:paraId="223B3EA4" w14:textId="77777777" w:rsidR="002A7615" w:rsidRPr="002A7615" w:rsidRDefault="002A7615" w:rsidP="002A7615">
      <w:pPr>
        <w:rPr>
          <w:color w:val="833C0B" w:themeColor="accent2" w:themeShade="80"/>
          <w:lang w:val="es-ES"/>
        </w:rPr>
      </w:pPr>
    </w:p>
    <w:p w14:paraId="4912F54A" w14:textId="77777777" w:rsidR="002A7615" w:rsidRDefault="002A7615" w:rsidP="002A7615">
      <w:pPr>
        <w:rPr>
          <w:lang w:val="es-ES"/>
        </w:rPr>
      </w:pPr>
      <w:r w:rsidRPr="002A7615">
        <w:rPr>
          <w:lang w:val="es-ES"/>
        </w:rPr>
        <w:t xml:space="preserve">Ante una amenaza, antes de vivir un evento traumático, nuestro cuerpo responde automáticamente ante la respuesta de estrés creando una serie de respuestas fisiológicas que intentan mantenernos a salvo. Una persona que ha tenido una situación de trauma está en riesgo de constantemente tener detonantes que activen su cerebro y lo pongan en estado de alerta ante cualquier situación estresante. Esto se puede dar incluso en el ambiente escolar. </w:t>
      </w:r>
    </w:p>
    <w:p w14:paraId="2D5A540F" w14:textId="77777777" w:rsidR="002A7615" w:rsidRDefault="002A7615" w:rsidP="002A7615">
      <w:pPr>
        <w:rPr>
          <w:lang w:val="es-ES"/>
        </w:rPr>
      </w:pPr>
    </w:p>
    <w:p w14:paraId="075A2D2D" w14:textId="30F69B32" w:rsidR="002A7615" w:rsidRDefault="002A7615" w:rsidP="002A7615">
      <w:pPr>
        <w:rPr>
          <w:lang w:val="es-ES"/>
        </w:rPr>
      </w:pPr>
      <w:r w:rsidRPr="002A7615">
        <w:rPr>
          <w:lang w:val="es-ES"/>
        </w:rPr>
        <w:t xml:space="preserve">Esta situación puede afectar su funcionamiento a nivel de relaciones interpersonales, procesamiento de información, toma de decisiones y conductas dentro y fuera del salón de </w:t>
      </w:r>
      <w:r w:rsidRPr="002A7615">
        <w:rPr>
          <w:lang w:val="es-ES"/>
        </w:rPr>
        <w:lastRenderedPageBreak/>
        <w:t xml:space="preserve">clases. Por </w:t>
      </w:r>
      <w:r>
        <w:rPr>
          <w:lang w:val="es-ES"/>
        </w:rPr>
        <w:t xml:space="preserve">lo </w:t>
      </w:r>
      <w:r w:rsidRPr="002A7615">
        <w:rPr>
          <w:lang w:val="es-ES"/>
        </w:rPr>
        <w:t>tanto</w:t>
      </w:r>
      <w:r>
        <w:rPr>
          <w:lang w:val="es-ES"/>
        </w:rPr>
        <w:t>,</w:t>
      </w:r>
      <w:r w:rsidRPr="002A7615">
        <w:rPr>
          <w:lang w:val="es-ES"/>
        </w:rPr>
        <w:t xml:space="preserve"> </w:t>
      </w:r>
      <w:r w:rsidRPr="002A7615">
        <w:rPr>
          <w:b/>
          <w:bCs/>
          <w:lang w:val="es-ES"/>
        </w:rPr>
        <w:t>es importante comprender el impacto del evento y la secuela en la experiencia de vida de cada estudiante y promover un ambiente seguro tanto a nivel físico como emocional. Además, fomentar un ambiente de resiliencia para la recuperación interna y externa manejando las reacciones de una manera saludable</w:t>
      </w:r>
      <w:r w:rsidRPr="002A7615">
        <w:rPr>
          <w:lang w:val="es-ES"/>
        </w:rPr>
        <w:t xml:space="preserve">. Este es </w:t>
      </w:r>
      <w:r>
        <w:rPr>
          <w:lang w:val="es-ES"/>
        </w:rPr>
        <w:t>el</w:t>
      </w:r>
      <w:r w:rsidRPr="002A7615">
        <w:rPr>
          <w:lang w:val="es-ES"/>
        </w:rPr>
        <w:t xml:space="preserve"> propósito </w:t>
      </w:r>
      <w:r>
        <w:rPr>
          <w:lang w:val="es-ES"/>
        </w:rPr>
        <w:t>de</w:t>
      </w:r>
      <w:r w:rsidRPr="002A7615">
        <w:rPr>
          <w:lang w:val="es-ES"/>
        </w:rPr>
        <w:t xml:space="preserve"> incluir </w:t>
      </w:r>
      <w:r>
        <w:rPr>
          <w:lang w:val="es-ES"/>
        </w:rPr>
        <w:t>modelo</w:t>
      </w:r>
      <w:r w:rsidRPr="002A7615">
        <w:rPr>
          <w:lang w:val="es-ES"/>
        </w:rPr>
        <w:t xml:space="preserve"> SACPE</w:t>
      </w:r>
      <w:r>
        <w:rPr>
          <w:lang w:val="es-ES"/>
        </w:rPr>
        <w:t xml:space="preserve"> informado en trauma</w:t>
      </w:r>
      <w:r w:rsidRPr="002A7615">
        <w:rPr>
          <w:lang w:val="es-ES"/>
        </w:rPr>
        <w:t>.</w:t>
      </w:r>
    </w:p>
    <w:p w14:paraId="7FACA44D" w14:textId="1D2827B1" w:rsidR="002A7615" w:rsidRDefault="002A7615" w:rsidP="002A7615">
      <w:pPr>
        <w:rPr>
          <w:lang w:val="es-ES"/>
        </w:rPr>
      </w:pPr>
    </w:p>
    <w:p w14:paraId="72794786" w14:textId="505190EA" w:rsidR="002A7615" w:rsidRPr="002A7615" w:rsidRDefault="002A7615" w:rsidP="002A7615">
      <w:pPr>
        <w:rPr>
          <w:lang w:val="es-ES"/>
        </w:rPr>
      </w:pPr>
      <w:r w:rsidRPr="002A7615">
        <w:rPr>
          <w:lang w:val="es-ES"/>
        </w:rPr>
        <w:t xml:space="preserve">Las experiencias de vida de los estudiantes tienen un impacto en el ambiente académico. Es por esto </w:t>
      </w:r>
      <w:proofErr w:type="gramStart"/>
      <w:r w:rsidRPr="002A7615">
        <w:rPr>
          <w:lang w:val="es-ES"/>
        </w:rPr>
        <w:t>que</w:t>
      </w:r>
      <w:proofErr w:type="gramEnd"/>
      <w:r w:rsidRPr="002A7615">
        <w:rPr>
          <w:lang w:val="es-ES"/>
        </w:rPr>
        <w:t xml:space="preserve"> ayudar a los estudiantes a manejar el estrés y trabajar con las conductas de riesgo en adolescentes facilita el que los jóvenes se mantengan en la escuela. Se estima que el 25% de los jóvenes de la población general han tenido una experiencia traumática y </w:t>
      </w:r>
      <w:r w:rsidRPr="002A7615">
        <w:rPr>
          <w:b/>
          <w:bCs/>
          <w:lang w:val="es-ES"/>
        </w:rPr>
        <w:t>el 75% han tenido prob</w:t>
      </w:r>
      <w:r>
        <w:rPr>
          <w:b/>
          <w:bCs/>
          <w:lang w:val="es-ES"/>
        </w:rPr>
        <w:t>l</w:t>
      </w:r>
      <w:r w:rsidRPr="002A7615">
        <w:rPr>
          <w:b/>
          <w:bCs/>
          <w:lang w:val="es-ES"/>
        </w:rPr>
        <w:t>emas con la justicia</w:t>
      </w:r>
      <w:r w:rsidRPr="002A7615">
        <w:rPr>
          <w:lang w:val="es-ES"/>
        </w:rPr>
        <w:t xml:space="preserve"> (Willis &amp; </w:t>
      </w:r>
      <w:proofErr w:type="spellStart"/>
      <w:r w:rsidRPr="002A7615">
        <w:rPr>
          <w:lang w:val="es-ES"/>
        </w:rPr>
        <w:t>Nagel</w:t>
      </w:r>
      <w:proofErr w:type="spellEnd"/>
      <w:r w:rsidRPr="002A7615">
        <w:rPr>
          <w:lang w:val="es-ES"/>
        </w:rPr>
        <w:t>, 2005; Saunders &amp; Adams, 2014).</w:t>
      </w:r>
    </w:p>
    <w:p w14:paraId="288785BF" w14:textId="0D7DBE3A" w:rsidR="002A7615" w:rsidRDefault="002A7615" w:rsidP="002A7615">
      <w:pPr>
        <w:rPr>
          <w:lang w:val="es-ES"/>
        </w:rPr>
      </w:pPr>
    </w:p>
    <w:p w14:paraId="39EF3580" w14:textId="23B0E3CF" w:rsidR="002A7615" w:rsidRDefault="002A7615" w:rsidP="002A7615">
      <w:pPr>
        <w:rPr>
          <w:lang w:val="es-ES"/>
        </w:rPr>
      </w:pPr>
      <w:proofErr w:type="gramStart"/>
      <w:r w:rsidRPr="002A7615">
        <w:rPr>
          <w:lang w:val="es-ES"/>
        </w:rPr>
        <w:t>Pero,</w:t>
      </w:r>
      <w:proofErr w:type="gramEnd"/>
      <w:r w:rsidRPr="002A7615">
        <w:rPr>
          <w:lang w:val="es-ES"/>
        </w:rPr>
        <w:t xml:space="preserve"> </w:t>
      </w:r>
      <w:r w:rsidRPr="002A7615">
        <w:rPr>
          <w:u w:val="single"/>
          <w:lang w:val="es-ES"/>
        </w:rPr>
        <w:t>¿cómo se define trauma?</w:t>
      </w:r>
      <w:r w:rsidRPr="002A7615">
        <w:rPr>
          <w:lang w:val="es-ES"/>
        </w:rPr>
        <w:t xml:space="preserve"> El </w:t>
      </w:r>
      <w:r w:rsidRPr="002A7615">
        <w:rPr>
          <w:b/>
          <w:bCs/>
          <w:lang w:val="es-ES"/>
        </w:rPr>
        <w:t>trauma</w:t>
      </w:r>
      <w:r w:rsidRPr="002A7615">
        <w:rPr>
          <w:lang w:val="es-ES"/>
        </w:rPr>
        <w:t xml:space="preserve"> es cualquier evento o experiencia que el individuo identifica como dañino/a, de peligro o amenazante, ya sea físic</w:t>
      </w:r>
      <w:r>
        <w:rPr>
          <w:lang w:val="es-ES"/>
        </w:rPr>
        <w:t>a</w:t>
      </w:r>
      <w:r w:rsidRPr="002A7615">
        <w:rPr>
          <w:lang w:val="es-ES"/>
        </w:rPr>
        <w:t xml:space="preserve"> </w:t>
      </w:r>
      <w:r>
        <w:rPr>
          <w:lang w:val="es-ES"/>
        </w:rPr>
        <w:t>o</w:t>
      </w:r>
      <w:r w:rsidRPr="002A7615">
        <w:rPr>
          <w:lang w:val="es-ES"/>
        </w:rPr>
        <w:t xml:space="preserve"> emocionalmente, tanto para sí mismo como para otros. Además de eventos traumáticos, los adolescentes pueden experimentar experiencias negativas en su niñez y estresores diarios. Estas situaciones pueden comprometer sus habilidades para desempeñarse satisfactoriamente a nivel académico y conductual. Las respuestas traumáticas varían dependiendo del individuo, de los factores sociales y recursos de apoyo. </w:t>
      </w:r>
    </w:p>
    <w:p w14:paraId="54203CDD" w14:textId="77777777" w:rsidR="007F37B1" w:rsidRDefault="007F37B1" w:rsidP="002A7615">
      <w:pPr>
        <w:rPr>
          <w:lang w:val="es-ES"/>
        </w:rPr>
      </w:pPr>
    </w:p>
    <w:p w14:paraId="55E673A7" w14:textId="40BA0B75" w:rsidR="002A7615" w:rsidRDefault="007F37B1" w:rsidP="002A7615">
      <w:pPr>
        <w:rPr>
          <w:lang w:val="es-ES"/>
        </w:rPr>
      </w:pPr>
      <w:r w:rsidRPr="007F37B1">
        <w:rPr>
          <w:noProof/>
        </w:rPr>
        <w:drawing>
          <wp:inline distT="0" distB="0" distL="0" distR="0" wp14:anchorId="3C566AC9" wp14:editId="45744561">
            <wp:extent cx="5901070" cy="3957320"/>
            <wp:effectExtent l="0" t="0" r="17145" b="0"/>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2926663" w14:textId="73CBBAC1" w:rsidR="007F37B1" w:rsidRDefault="007F37B1" w:rsidP="007F37B1">
      <w:pPr>
        <w:rPr>
          <w:b/>
          <w:bCs/>
          <w:u w:val="single"/>
          <w:lang w:val="es-ES"/>
        </w:rPr>
      </w:pPr>
    </w:p>
    <w:p w14:paraId="69C88176" w14:textId="77777777" w:rsidR="007F37B1" w:rsidRDefault="007F37B1" w:rsidP="007F37B1">
      <w:pPr>
        <w:rPr>
          <w:b/>
          <w:bCs/>
          <w:u w:val="single"/>
          <w:lang w:val="es-ES"/>
        </w:rPr>
      </w:pPr>
    </w:p>
    <w:p w14:paraId="78C63A39" w14:textId="74643000" w:rsidR="002A7615" w:rsidRDefault="007F37B1" w:rsidP="007F37B1">
      <w:pPr>
        <w:jc w:val="center"/>
        <w:rPr>
          <w:lang w:val="es-ES"/>
        </w:rPr>
      </w:pPr>
      <w:r w:rsidRPr="007F37B1">
        <w:rPr>
          <w:b/>
          <w:bCs/>
          <w:u w:val="single"/>
          <w:lang w:val="es-ES"/>
        </w:rPr>
        <w:lastRenderedPageBreak/>
        <w:t>Experiencias adversas en la niñez</w:t>
      </w:r>
      <w:r>
        <w:rPr>
          <w:lang w:val="es-ES"/>
        </w:rPr>
        <w:t xml:space="preserve"> (</w:t>
      </w:r>
      <w:r w:rsidRPr="007F37B1">
        <w:rPr>
          <w:i/>
          <w:iCs/>
          <w:lang w:val="es-ES"/>
        </w:rPr>
        <w:t xml:space="preserve">Adverse </w:t>
      </w:r>
      <w:proofErr w:type="spellStart"/>
      <w:r w:rsidRPr="007F37B1">
        <w:rPr>
          <w:i/>
          <w:iCs/>
          <w:lang w:val="es-ES"/>
        </w:rPr>
        <w:t>Child</w:t>
      </w:r>
      <w:proofErr w:type="spellEnd"/>
      <w:r w:rsidRPr="007F37B1">
        <w:rPr>
          <w:i/>
          <w:iCs/>
          <w:lang w:val="es-ES"/>
        </w:rPr>
        <w:t xml:space="preserve"> </w:t>
      </w:r>
      <w:proofErr w:type="spellStart"/>
      <w:r w:rsidRPr="007F37B1">
        <w:rPr>
          <w:i/>
          <w:iCs/>
          <w:lang w:val="es-ES"/>
        </w:rPr>
        <w:t>Experiences</w:t>
      </w:r>
      <w:proofErr w:type="spellEnd"/>
      <w:r>
        <w:rPr>
          <w:lang w:val="es-ES"/>
        </w:rPr>
        <w:t>, ACE)</w:t>
      </w:r>
    </w:p>
    <w:p w14:paraId="2F25A780" w14:textId="77777777" w:rsidR="007F37B1" w:rsidRDefault="007F37B1" w:rsidP="007F37B1">
      <w:pPr>
        <w:rPr>
          <w:lang w:val="es-ES"/>
        </w:rPr>
      </w:pPr>
    </w:p>
    <w:p w14:paraId="1853D8A2" w14:textId="1505B3C0" w:rsidR="007F37B1" w:rsidRPr="007F37B1" w:rsidRDefault="007F37B1" w:rsidP="007F37B1">
      <w:pPr>
        <w:rPr>
          <w:lang w:val="es-ES"/>
        </w:rPr>
      </w:pPr>
      <w:r w:rsidRPr="007F37B1">
        <w:rPr>
          <w:lang w:val="es-ES"/>
        </w:rPr>
        <w:t>En</w:t>
      </w:r>
      <w:r>
        <w:rPr>
          <w:lang w:val="es-ES"/>
        </w:rPr>
        <w:t xml:space="preserve"> el estado de</w:t>
      </w:r>
      <w:r w:rsidRPr="007F37B1">
        <w:rPr>
          <w:lang w:val="es-ES"/>
        </w:rPr>
        <w:t xml:space="preserve"> Wisconsin</w:t>
      </w:r>
      <w:r>
        <w:rPr>
          <w:lang w:val="es-ES"/>
        </w:rPr>
        <w:t xml:space="preserve">, </w:t>
      </w:r>
      <w:r w:rsidRPr="007F37B1">
        <w:rPr>
          <w:lang w:val="es-ES"/>
        </w:rPr>
        <w:t>el 58% de los adultos informaron experiment</w:t>
      </w:r>
      <w:r>
        <w:rPr>
          <w:lang w:val="es-ES"/>
        </w:rPr>
        <w:t>ar</w:t>
      </w:r>
      <w:r w:rsidRPr="007F37B1">
        <w:rPr>
          <w:lang w:val="es-ES"/>
        </w:rPr>
        <w:t xml:space="preserve"> al menos </w:t>
      </w:r>
      <w:r>
        <w:rPr>
          <w:lang w:val="es-ES"/>
        </w:rPr>
        <w:t>una (1)</w:t>
      </w:r>
      <w:r w:rsidRPr="007F37B1">
        <w:rPr>
          <w:lang w:val="es-ES"/>
        </w:rPr>
        <w:t xml:space="preserve"> experiencia negativa en la infancia</w:t>
      </w:r>
      <w:r>
        <w:rPr>
          <w:lang w:val="es-ES"/>
        </w:rPr>
        <w:t>, mientras que</w:t>
      </w:r>
      <w:r w:rsidRPr="007F37B1">
        <w:rPr>
          <w:lang w:val="es-ES"/>
        </w:rPr>
        <w:t xml:space="preserve"> el 14% experimentaron al menos </w:t>
      </w:r>
      <w:r>
        <w:rPr>
          <w:lang w:val="es-ES"/>
        </w:rPr>
        <w:t>cuatro (4)</w:t>
      </w:r>
      <w:r w:rsidRPr="007F37B1">
        <w:rPr>
          <w:lang w:val="es-ES"/>
        </w:rPr>
        <w:t xml:space="preserve"> experi</w:t>
      </w:r>
      <w:r>
        <w:rPr>
          <w:lang w:val="es-ES"/>
        </w:rPr>
        <w:t>en</w:t>
      </w:r>
      <w:r w:rsidRPr="007F37B1">
        <w:rPr>
          <w:lang w:val="es-ES"/>
        </w:rPr>
        <w:t>cias negativas en la infancia</w:t>
      </w:r>
      <w:r>
        <w:rPr>
          <w:lang w:val="es-ES"/>
        </w:rPr>
        <w:t xml:space="preserve">. </w:t>
      </w:r>
    </w:p>
    <w:p w14:paraId="6A52F86C" w14:textId="77777777" w:rsidR="007F37B1" w:rsidRDefault="007F37B1" w:rsidP="007F37B1">
      <w:pPr>
        <w:rPr>
          <w:lang w:val="es-ES"/>
        </w:rPr>
      </w:pPr>
    </w:p>
    <w:p w14:paraId="0DF467DF" w14:textId="26395014" w:rsidR="007F37B1" w:rsidRPr="007F37B1" w:rsidRDefault="007F37B1" w:rsidP="007F37B1">
      <w:pPr>
        <w:rPr>
          <w:lang w:val="es-ES"/>
        </w:rPr>
      </w:pPr>
      <w:r>
        <w:rPr>
          <w:lang w:val="es-ES"/>
        </w:rPr>
        <w:t>H</w:t>
      </w:r>
      <w:r w:rsidRPr="007F37B1">
        <w:rPr>
          <w:lang w:val="es-ES"/>
        </w:rPr>
        <w:t>asta diciembre de 2015</w:t>
      </w:r>
      <w:r>
        <w:rPr>
          <w:lang w:val="es-ES"/>
        </w:rPr>
        <w:t xml:space="preserve">, en </w:t>
      </w:r>
      <w:r w:rsidRPr="007F37B1">
        <w:rPr>
          <w:b/>
          <w:bCs/>
          <w:lang w:val="es-ES"/>
        </w:rPr>
        <w:t>Puerto Rico</w:t>
      </w:r>
      <w:r w:rsidRPr="007F37B1">
        <w:rPr>
          <w:lang w:val="es-ES"/>
        </w:rPr>
        <w:t xml:space="preserve"> se reportaron:</w:t>
      </w:r>
    </w:p>
    <w:p w14:paraId="1C8CBF4E" w14:textId="77777777" w:rsidR="007F37B1" w:rsidRDefault="007F37B1" w:rsidP="002235DB">
      <w:pPr>
        <w:pStyle w:val="ListParagraph"/>
        <w:numPr>
          <w:ilvl w:val="0"/>
          <w:numId w:val="48"/>
        </w:numPr>
        <w:rPr>
          <w:lang w:val="es-ES"/>
        </w:rPr>
      </w:pPr>
      <w:r w:rsidRPr="007F37B1">
        <w:rPr>
          <w:lang w:val="es-ES"/>
        </w:rPr>
        <w:t>Casos</w:t>
      </w:r>
      <w:r>
        <w:rPr>
          <w:lang w:val="es-ES"/>
        </w:rPr>
        <w:t xml:space="preserve"> de violencia doméstica</w:t>
      </w:r>
      <w:r w:rsidRPr="007F37B1">
        <w:rPr>
          <w:lang w:val="es-ES"/>
        </w:rPr>
        <w:t xml:space="preserve"> = 11,640 </w:t>
      </w:r>
      <w:r>
        <w:rPr>
          <w:lang w:val="es-ES"/>
        </w:rPr>
        <w:t>y</w:t>
      </w:r>
      <w:r w:rsidRPr="007F37B1">
        <w:rPr>
          <w:lang w:val="es-ES"/>
        </w:rPr>
        <w:t xml:space="preserve"> 9 asesinatos</w:t>
      </w:r>
      <w:r>
        <w:rPr>
          <w:lang w:val="es-ES"/>
        </w:rPr>
        <w:t>.</w:t>
      </w:r>
    </w:p>
    <w:p w14:paraId="312A17C7" w14:textId="77777777" w:rsidR="007F37B1" w:rsidRDefault="007F37B1" w:rsidP="002235DB">
      <w:pPr>
        <w:pStyle w:val="ListParagraph"/>
        <w:numPr>
          <w:ilvl w:val="0"/>
          <w:numId w:val="48"/>
        </w:numPr>
        <w:rPr>
          <w:lang w:val="es-ES"/>
        </w:rPr>
      </w:pPr>
      <w:r w:rsidRPr="007F37B1">
        <w:rPr>
          <w:lang w:val="es-ES"/>
        </w:rPr>
        <w:t>Agresiones contra niñas/os y adolescentes</w:t>
      </w:r>
      <w:r>
        <w:rPr>
          <w:lang w:val="es-ES"/>
        </w:rPr>
        <w:t xml:space="preserve"> =</w:t>
      </w:r>
      <w:r w:rsidRPr="007F37B1">
        <w:rPr>
          <w:lang w:val="es-ES"/>
        </w:rPr>
        <w:t xml:space="preserve"> el 57.6% de los casos son de menores de 14 años; el 40.5% </w:t>
      </w:r>
      <w:r>
        <w:rPr>
          <w:lang w:val="es-ES"/>
        </w:rPr>
        <w:t>son</w:t>
      </w:r>
      <w:r w:rsidRPr="007F37B1">
        <w:rPr>
          <w:lang w:val="es-ES"/>
        </w:rPr>
        <w:t xml:space="preserve"> menor</w:t>
      </w:r>
      <w:r>
        <w:rPr>
          <w:lang w:val="es-ES"/>
        </w:rPr>
        <w:t>es</w:t>
      </w:r>
      <w:r w:rsidRPr="007F37B1">
        <w:rPr>
          <w:lang w:val="es-ES"/>
        </w:rPr>
        <w:t xml:space="preserve"> de 13 años</w:t>
      </w:r>
      <w:r>
        <w:rPr>
          <w:lang w:val="es-ES"/>
        </w:rPr>
        <w:t xml:space="preserve">. </w:t>
      </w:r>
    </w:p>
    <w:p w14:paraId="37124FD5" w14:textId="77777777" w:rsidR="007F37B1" w:rsidRDefault="007F37B1" w:rsidP="007F37B1">
      <w:pPr>
        <w:rPr>
          <w:lang w:val="es-ES"/>
        </w:rPr>
      </w:pPr>
    </w:p>
    <w:p w14:paraId="2068F08E" w14:textId="6A7715FC" w:rsidR="007F37B1" w:rsidRPr="007F37B1" w:rsidRDefault="007F37B1" w:rsidP="007F37B1">
      <w:pPr>
        <w:rPr>
          <w:lang w:val="es-ES"/>
        </w:rPr>
      </w:pPr>
      <w:r w:rsidRPr="007F37B1">
        <w:rPr>
          <w:lang w:val="es-ES"/>
        </w:rPr>
        <w:t xml:space="preserve">Entre 2008 y 2014, se reportaron a la policía un total de </w:t>
      </w:r>
      <w:r w:rsidRPr="007F37B1">
        <w:rPr>
          <w:b/>
          <w:bCs/>
          <w:lang w:val="es-ES"/>
        </w:rPr>
        <w:t>296</w:t>
      </w:r>
      <w:r w:rsidRPr="007F37B1">
        <w:rPr>
          <w:lang w:val="es-ES"/>
        </w:rPr>
        <w:t xml:space="preserve"> violaciones. Solo el 36% de las víctimas de agresión sexual reciben algún tipo de servicio médico.</w:t>
      </w:r>
    </w:p>
    <w:p w14:paraId="6D45F74A" w14:textId="77777777" w:rsidR="007F37B1" w:rsidRDefault="007F37B1" w:rsidP="007F37B1">
      <w:pPr>
        <w:rPr>
          <w:lang w:val="es-ES"/>
        </w:rPr>
      </w:pPr>
    </w:p>
    <w:p w14:paraId="01E6C0D1" w14:textId="3FABAC40" w:rsidR="007F37B1" w:rsidRDefault="007F37B1" w:rsidP="007F37B1">
      <w:pPr>
        <w:rPr>
          <w:u w:val="single"/>
          <w:lang w:val="es-ES"/>
        </w:rPr>
      </w:pPr>
      <w:r w:rsidRPr="007F37B1">
        <w:rPr>
          <w:lang w:val="es-ES"/>
        </w:rPr>
        <w:t xml:space="preserve">Sobre la </w:t>
      </w:r>
      <w:r>
        <w:rPr>
          <w:lang w:val="es-ES"/>
        </w:rPr>
        <w:t>s</w:t>
      </w:r>
      <w:r w:rsidRPr="007F37B1">
        <w:rPr>
          <w:lang w:val="es-ES"/>
        </w:rPr>
        <w:t>alud mental</w:t>
      </w:r>
      <w:r>
        <w:rPr>
          <w:lang w:val="es-ES"/>
        </w:rPr>
        <w:t xml:space="preserve">, </w:t>
      </w:r>
      <w:r w:rsidRPr="007F37B1">
        <w:rPr>
          <w:lang w:val="es-ES"/>
        </w:rPr>
        <w:t xml:space="preserve">para el 2012 cerca del 30% de los pacientes atendidos en establecimientos de salud mental ambulatorios fueron </w:t>
      </w:r>
      <w:r w:rsidRPr="007F37B1">
        <w:rPr>
          <w:b/>
          <w:bCs/>
          <w:lang w:val="es-ES"/>
        </w:rPr>
        <w:t xml:space="preserve">menores de 18 </w:t>
      </w:r>
      <w:r>
        <w:rPr>
          <w:b/>
          <w:bCs/>
          <w:lang w:val="es-ES"/>
        </w:rPr>
        <w:t>años</w:t>
      </w:r>
      <w:r w:rsidRPr="007F37B1">
        <w:rPr>
          <w:lang w:val="es-ES"/>
        </w:rPr>
        <w:t xml:space="preserve"> y </w:t>
      </w:r>
      <w:r>
        <w:rPr>
          <w:lang w:val="es-ES"/>
        </w:rPr>
        <w:t xml:space="preserve">de éstos, un </w:t>
      </w:r>
      <w:r w:rsidRPr="007F37B1">
        <w:rPr>
          <w:lang w:val="es-ES"/>
        </w:rPr>
        <w:t>20.1%</w:t>
      </w:r>
      <w:r>
        <w:rPr>
          <w:lang w:val="es-ES"/>
        </w:rPr>
        <w:t xml:space="preserve"> de los pacientes</w:t>
      </w:r>
      <w:r w:rsidRPr="007F37B1">
        <w:rPr>
          <w:lang w:val="es-ES"/>
        </w:rPr>
        <w:t xml:space="preserve"> </w:t>
      </w:r>
      <w:r>
        <w:rPr>
          <w:lang w:val="es-ES"/>
        </w:rPr>
        <w:t>habían intentado</w:t>
      </w:r>
      <w:r w:rsidRPr="007F37B1">
        <w:rPr>
          <w:lang w:val="es-ES"/>
        </w:rPr>
        <w:t xml:space="preserve"> quitarse la vida. </w:t>
      </w:r>
      <w:r w:rsidRPr="007F37B1">
        <w:rPr>
          <w:u w:val="single"/>
          <w:lang w:val="es-ES"/>
        </w:rPr>
        <w:t xml:space="preserve">Las cifras de suicidio han aumentado significativamente luego del paso del </w:t>
      </w:r>
      <w:r>
        <w:rPr>
          <w:u w:val="single"/>
          <w:lang w:val="es-ES"/>
        </w:rPr>
        <w:t>H</w:t>
      </w:r>
      <w:r w:rsidRPr="007F37B1">
        <w:rPr>
          <w:u w:val="single"/>
          <w:lang w:val="es-ES"/>
        </w:rPr>
        <w:t xml:space="preserve">uracán María. </w:t>
      </w:r>
    </w:p>
    <w:p w14:paraId="37FBDF7E" w14:textId="54B9A476" w:rsidR="007F37B1" w:rsidRDefault="007F37B1" w:rsidP="007F37B1">
      <w:pPr>
        <w:rPr>
          <w:u w:val="single"/>
          <w:lang w:val="es-ES"/>
        </w:rPr>
      </w:pPr>
    </w:p>
    <w:p w14:paraId="4CF453AC" w14:textId="5902502B" w:rsidR="007F37B1" w:rsidRDefault="007F37B1" w:rsidP="007F37B1">
      <w:pPr>
        <w:rPr>
          <w:lang w:val="es-ES"/>
        </w:rPr>
      </w:pPr>
      <w:r w:rsidRPr="007F37B1">
        <w:rPr>
          <w:lang w:val="es-ES"/>
        </w:rPr>
        <w:t>Conductas o síntomas que podemos observar:</w:t>
      </w:r>
    </w:p>
    <w:p w14:paraId="48CA7742" w14:textId="77777777" w:rsidR="007F37B1" w:rsidRPr="007F37B1" w:rsidRDefault="007F37B1" w:rsidP="007F37B1">
      <w:pPr>
        <w:rPr>
          <w:lang w:val="es-ES"/>
        </w:rPr>
      </w:pPr>
    </w:p>
    <w:p w14:paraId="543AC932" w14:textId="77777777" w:rsidR="007F37B1" w:rsidRPr="007F37B1" w:rsidRDefault="007F37B1" w:rsidP="002235DB">
      <w:pPr>
        <w:numPr>
          <w:ilvl w:val="0"/>
          <w:numId w:val="49"/>
        </w:numPr>
        <w:rPr>
          <w:lang w:val="es-ES"/>
        </w:rPr>
      </w:pPr>
      <w:r w:rsidRPr="007F37B1">
        <w:rPr>
          <w:lang w:val="es-ES"/>
        </w:rPr>
        <w:t xml:space="preserve">Dificultad en concentración </w:t>
      </w:r>
    </w:p>
    <w:p w14:paraId="6E456997" w14:textId="77777777" w:rsidR="007F37B1" w:rsidRPr="007F37B1" w:rsidRDefault="007F37B1" w:rsidP="002235DB">
      <w:pPr>
        <w:numPr>
          <w:ilvl w:val="0"/>
          <w:numId w:val="49"/>
        </w:numPr>
        <w:rPr>
          <w:lang w:val="es-ES"/>
        </w:rPr>
      </w:pPr>
      <w:r w:rsidRPr="007F37B1">
        <w:rPr>
          <w:lang w:val="es-ES"/>
        </w:rPr>
        <w:t>Fatiga</w:t>
      </w:r>
    </w:p>
    <w:p w14:paraId="77F0AB4E" w14:textId="77777777" w:rsidR="007F37B1" w:rsidRPr="007F37B1" w:rsidRDefault="007F37B1" w:rsidP="002235DB">
      <w:pPr>
        <w:numPr>
          <w:ilvl w:val="0"/>
          <w:numId w:val="49"/>
        </w:numPr>
        <w:rPr>
          <w:lang w:val="es-ES"/>
        </w:rPr>
      </w:pPr>
      <w:r w:rsidRPr="007F37B1">
        <w:rPr>
          <w:lang w:val="es-ES"/>
        </w:rPr>
        <w:t>Estados de ánimo de depresión y ansiedad</w:t>
      </w:r>
    </w:p>
    <w:p w14:paraId="66E8CD70" w14:textId="77777777" w:rsidR="007F37B1" w:rsidRPr="007F37B1" w:rsidRDefault="007F37B1" w:rsidP="002235DB">
      <w:pPr>
        <w:numPr>
          <w:ilvl w:val="0"/>
          <w:numId w:val="49"/>
        </w:numPr>
        <w:rPr>
          <w:lang w:val="es-ES"/>
        </w:rPr>
      </w:pPr>
      <w:r w:rsidRPr="007F37B1">
        <w:rPr>
          <w:lang w:val="es-ES"/>
        </w:rPr>
        <w:t>Pensamientos negativos</w:t>
      </w:r>
    </w:p>
    <w:p w14:paraId="0C1E3681" w14:textId="77777777" w:rsidR="007F37B1" w:rsidRPr="007F37B1" w:rsidRDefault="007F37B1" w:rsidP="002235DB">
      <w:pPr>
        <w:numPr>
          <w:ilvl w:val="0"/>
          <w:numId w:val="49"/>
        </w:numPr>
        <w:rPr>
          <w:lang w:val="es-ES"/>
        </w:rPr>
      </w:pPr>
      <w:r w:rsidRPr="007F37B1">
        <w:rPr>
          <w:lang w:val="es-ES"/>
        </w:rPr>
        <w:t>Desinterés por comenzar nuevas tareas</w:t>
      </w:r>
    </w:p>
    <w:p w14:paraId="7E1DAD27" w14:textId="77777777" w:rsidR="007F37B1" w:rsidRPr="007F37B1" w:rsidRDefault="007F37B1" w:rsidP="002235DB">
      <w:pPr>
        <w:numPr>
          <w:ilvl w:val="0"/>
          <w:numId w:val="49"/>
        </w:numPr>
        <w:rPr>
          <w:lang w:val="es-ES"/>
        </w:rPr>
      </w:pPr>
      <w:r w:rsidRPr="007F37B1">
        <w:rPr>
          <w:lang w:val="es-ES"/>
        </w:rPr>
        <w:t>Aislamiento o evitación hacia otros</w:t>
      </w:r>
    </w:p>
    <w:p w14:paraId="5388BD82" w14:textId="77777777" w:rsidR="007F37B1" w:rsidRPr="007F37B1" w:rsidRDefault="007F37B1" w:rsidP="002235DB">
      <w:pPr>
        <w:numPr>
          <w:ilvl w:val="0"/>
          <w:numId w:val="49"/>
        </w:numPr>
        <w:rPr>
          <w:lang w:val="es-ES"/>
        </w:rPr>
      </w:pPr>
      <w:r w:rsidRPr="007F37B1">
        <w:rPr>
          <w:lang w:val="es-ES"/>
        </w:rPr>
        <w:t>Falta de interés en actividades que usualmente le interesaban</w:t>
      </w:r>
    </w:p>
    <w:p w14:paraId="3FDB064F" w14:textId="77777777" w:rsidR="007F37B1" w:rsidRPr="007F37B1" w:rsidRDefault="007F37B1" w:rsidP="002235DB">
      <w:pPr>
        <w:numPr>
          <w:ilvl w:val="0"/>
          <w:numId w:val="49"/>
        </w:numPr>
        <w:rPr>
          <w:lang w:val="es-ES"/>
        </w:rPr>
      </w:pPr>
      <w:r w:rsidRPr="007F37B1">
        <w:rPr>
          <w:lang w:val="es-ES"/>
        </w:rPr>
        <w:t>Sentirse avergonzado</w:t>
      </w:r>
    </w:p>
    <w:p w14:paraId="508DD59F" w14:textId="77777777" w:rsidR="007F37B1" w:rsidRPr="007F37B1" w:rsidRDefault="007F37B1" w:rsidP="002235DB">
      <w:pPr>
        <w:numPr>
          <w:ilvl w:val="0"/>
          <w:numId w:val="49"/>
        </w:numPr>
        <w:rPr>
          <w:lang w:val="es-ES"/>
        </w:rPr>
      </w:pPr>
      <w:r w:rsidRPr="007F37B1">
        <w:rPr>
          <w:lang w:val="es-ES"/>
        </w:rPr>
        <w:t>Pérdida de control, desafiante, agresivo, impulsivo</w:t>
      </w:r>
    </w:p>
    <w:p w14:paraId="6C491531" w14:textId="77777777" w:rsidR="007F37B1" w:rsidRPr="007F37B1" w:rsidRDefault="007F37B1" w:rsidP="002235DB">
      <w:pPr>
        <w:numPr>
          <w:ilvl w:val="0"/>
          <w:numId w:val="49"/>
        </w:numPr>
        <w:rPr>
          <w:lang w:val="es-ES"/>
        </w:rPr>
      </w:pPr>
      <w:r w:rsidRPr="007F37B1">
        <w:rPr>
          <w:lang w:val="es-ES"/>
        </w:rPr>
        <w:t>Sentirse amenazado</w:t>
      </w:r>
    </w:p>
    <w:p w14:paraId="4ABEF03C" w14:textId="77777777" w:rsidR="007F37B1" w:rsidRPr="007F37B1" w:rsidRDefault="007F37B1" w:rsidP="002235DB">
      <w:pPr>
        <w:numPr>
          <w:ilvl w:val="0"/>
          <w:numId w:val="49"/>
        </w:numPr>
        <w:rPr>
          <w:lang w:val="es-ES"/>
        </w:rPr>
      </w:pPr>
      <w:r w:rsidRPr="007F37B1">
        <w:rPr>
          <w:lang w:val="es-ES"/>
        </w:rPr>
        <w:t>Sentimiento de vulnerabilidad o miedo</w:t>
      </w:r>
    </w:p>
    <w:p w14:paraId="78023DE1" w14:textId="218A1D64" w:rsidR="00C17CD3" w:rsidRDefault="00C17CD3" w:rsidP="00423F50">
      <w:pPr>
        <w:rPr>
          <w:b/>
          <w:bCs/>
          <w:u w:val="single"/>
          <w:lang w:val="es-ES"/>
        </w:rPr>
      </w:pPr>
    </w:p>
    <w:p w14:paraId="6A251BED" w14:textId="77777777" w:rsidR="007F37B1" w:rsidRDefault="007F37B1" w:rsidP="007F37B1">
      <w:pPr>
        <w:rPr>
          <w:lang w:val="es-ES"/>
        </w:rPr>
      </w:pPr>
      <w:r w:rsidRPr="007F37B1">
        <w:rPr>
          <w:lang w:val="es-ES"/>
        </w:rPr>
        <w:t>Integrar el enfoque</w:t>
      </w:r>
      <w:r>
        <w:rPr>
          <w:lang w:val="es-ES"/>
        </w:rPr>
        <w:t xml:space="preserve"> </w:t>
      </w:r>
      <w:r w:rsidRPr="007F37B1">
        <w:rPr>
          <w:lang w:val="es-ES"/>
        </w:rPr>
        <w:t>informado</w:t>
      </w:r>
      <w:r>
        <w:rPr>
          <w:lang w:val="es-ES"/>
        </w:rPr>
        <w:t xml:space="preserve"> en</w:t>
      </w:r>
      <w:r w:rsidRPr="007F37B1">
        <w:rPr>
          <w:lang w:val="es-ES"/>
        </w:rPr>
        <w:t xml:space="preserve"> trauma en el salón de clases es esencial para crear un ambiente seguro para los estudiantes y maximizar el aprendizaje.</w:t>
      </w:r>
      <w:r>
        <w:rPr>
          <w:lang w:val="es-ES"/>
        </w:rPr>
        <w:t xml:space="preserve"> </w:t>
      </w:r>
    </w:p>
    <w:p w14:paraId="10A67F8B" w14:textId="77777777" w:rsidR="007F37B1" w:rsidRDefault="007F37B1" w:rsidP="007F37B1">
      <w:pPr>
        <w:rPr>
          <w:lang w:val="es-ES"/>
        </w:rPr>
      </w:pPr>
    </w:p>
    <w:p w14:paraId="26600C2A" w14:textId="77777777" w:rsidR="007F37B1" w:rsidRDefault="007F37B1" w:rsidP="002235DB">
      <w:pPr>
        <w:pStyle w:val="ListParagraph"/>
        <w:numPr>
          <w:ilvl w:val="0"/>
          <w:numId w:val="50"/>
        </w:numPr>
        <w:rPr>
          <w:lang w:val="es-ES"/>
        </w:rPr>
      </w:pPr>
      <w:r w:rsidRPr="007F37B1">
        <w:rPr>
          <w:lang w:val="es-ES"/>
        </w:rPr>
        <w:t xml:space="preserve">Ofrece a los/as maestros/as información relevante para comprender el impacto de trauma en ellos mismo al igual que en sus estudiantes, tanto a nivel conductual como académico. </w:t>
      </w:r>
    </w:p>
    <w:p w14:paraId="14700914" w14:textId="51723B76" w:rsidR="007F37B1" w:rsidRPr="007F37B1" w:rsidRDefault="007F37B1" w:rsidP="002235DB">
      <w:pPr>
        <w:pStyle w:val="ListParagraph"/>
        <w:numPr>
          <w:ilvl w:val="0"/>
          <w:numId w:val="50"/>
        </w:numPr>
        <w:rPr>
          <w:lang w:val="es-ES"/>
        </w:rPr>
      </w:pPr>
      <w:r w:rsidRPr="007F37B1">
        <w:rPr>
          <w:lang w:val="es-ES"/>
        </w:rPr>
        <w:t xml:space="preserve">Provee destrezas para relaciones interpersonales saludables y disciplina promoviendo técnicas de auto-regulación y manejo adecuado de trauma en el salón de clases. </w:t>
      </w:r>
    </w:p>
    <w:p w14:paraId="4A965BB8" w14:textId="05498C3F" w:rsidR="007F37B1" w:rsidRDefault="007F37B1" w:rsidP="00423F50">
      <w:pPr>
        <w:rPr>
          <w:b/>
          <w:bCs/>
          <w:u w:val="single"/>
          <w:lang w:val="es-ES"/>
        </w:rPr>
      </w:pPr>
    </w:p>
    <w:p w14:paraId="580B80BA" w14:textId="77777777" w:rsidR="007F37B1" w:rsidRDefault="007F37B1" w:rsidP="007F37B1">
      <w:pPr>
        <w:jc w:val="center"/>
        <w:rPr>
          <w:color w:val="5B9BD5" w:themeColor="accent5"/>
          <w:lang w:val="es-ES"/>
        </w:rPr>
      </w:pPr>
    </w:p>
    <w:p w14:paraId="3A23017E" w14:textId="2D600779" w:rsidR="007F37B1" w:rsidRPr="002A7615" w:rsidRDefault="007F37B1" w:rsidP="007F37B1">
      <w:pPr>
        <w:jc w:val="center"/>
        <w:rPr>
          <w:color w:val="5B9BD5" w:themeColor="accent5"/>
          <w:lang w:val="es-ES"/>
        </w:rPr>
      </w:pPr>
      <w:r w:rsidRPr="007F37B1">
        <w:rPr>
          <w:color w:val="5B9BD5" w:themeColor="accent5"/>
          <w:lang w:val="es-ES"/>
        </w:rPr>
        <w:lastRenderedPageBreak/>
        <w:t>Estrategias de Autocuidado</w:t>
      </w:r>
    </w:p>
    <w:p w14:paraId="7195FDAA" w14:textId="018111D1" w:rsidR="007F37B1" w:rsidRDefault="007F37B1" w:rsidP="00423F50">
      <w:pPr>
        <w:rPr>
          <w:b/>
          <w:bCs/>
          <w:u w:val="single"/>
          <w:lang w:val="es-ES"/>
        </w:rPr>
      </w:pPr>
      <w:r w:rsidRPr="007F37B1">
        <w:rPr>
          <w:b/>
          <w:bCs/>
          <w:noProof/>
          <w:u w:val="single"/>
        </w:rPr>
        <w:drawing>
          <wp:inline distT="0" distB="0" distL="0" distR="0" wp14:anchorId="4F95298F" wp14:editId="51F7E02D">
            <wp:extent cx="5805377" cy="1392865"/>
            <wp:effectExtent l="0" t="0" r="0" b="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00B5324E" w14:textId="77777777" w:rsidR="007F37B1" w:rsidRDefault="007F37B1" w:rsidP="00423F50">
      <w:pPr>
        <w:rPr>
          <w:b/>
          <w:bCs/>
          <w:u w:val="single"/>
          <w:lang w:val="es-ES"/>
        </w:rPr>
      </w:pPr>
    </w:p>
    <w:p w14:paraId="317B522C" w14:textId="0F59DDF6" w:rsidR="007F37B1" w:rsidRPr="007F37B1" w:rsidRDefault="007F37B1" w:rsidP="007F37B1">
      <w:pPr>
        <w:jc w:val="center"/>
        <w:rPr>
          <w:color w:val="5B9BD5" w:themeColor="accent5"/>
          <w:sz w:val="26"/>
          <w:szCs w:val="26"/>
          <w:lang w:val="es-ES"/>
        </w:rPr>
      </w:pPr>
      <w:r w:rsidRPr="007F37B1">
        <w:rPr>
          <w:color w:val="5B9BD5" w:themeColor="accent5"/>
          <w:sz w:val="26"/>
          <w:szCs w:val="26"/>
          <w:lang w:val="es-ES"/>
        </w:rPr>
        <w:t>Dinámica: Ejercicio de Relajación</w:t>
      </w:r>
    </w:p>
    <w:p w14:paraId="05A4EA55" w14:textId="3F33296E" w:rsidR="007F37B1" w:rsidRDefault="007F37B1" w:rsidP="007F37B1">
      <w:pPr>
        <w:jc w:val="center"/>
        <w:rPr>
          <w:lang w:val="es-ES"/>
        </w:rPr>
      </w:pPr>
    </w:p>
    <w:p w14:paraId="28C92539" w14:textId="2ACF023C" w:rsidR="007F37B1" w:rsidRPr="007F37B1" w:rsidRDefault="007F37B1" w:rsidP="007F37B1">
      <w:pPr>
        <w:rPr>
          <w:i/>
          <w:iCs/>
          <w:lang w:val="es-ES"/>
        </w:rPr>
      </w:pPr>
      <w:r w:rsidRPr="007F37B1">
        <w:rPr>
          <w:i/>
          <w:iCs/>
          <w:lang w:val="es-ES"/>
        </w:rPr>
        <w:t>Solicite a los participantes que se sienten cómodos en sus asientos, con ambos pies firmes en el piso, espalda derecha y cabeza alta (como si los estuviesen tomando por un hilo sobre la cabeza), una mano en el muslo y la otra en la barriga. Una vez acomodados comience con la relajación.</w:t>
      </w:r>
    </w:p>
    <w:p w14:paraId="7DC30F69" w14:textId="77777777" w:rsidR="007F37B1" w:rsidRPr="007F37B1" w:rsidRDefault="007F37B1" w:rsidP="007F37B1">
      <w:pPr>
        <w:rPr>
          <w:lang w:val="es-ES"/>
        </w:rPr>
      </w:pPr>
    </w:p>
    <w:p w14:paraId="2040CE90" w14:textId="77777777" w:rsidR="007F37B1" w:rsidRDefault="007F37B1" w:rsidP="007F37B1">
      <w:pPr>
        <w:rPr>
          <w:lang w:val="es-ES"/>
        </w:rPr>
      </w:pPr>
      <w:r>
        <w:rPr>
          <w:b/>
          <w:bCs/>
          <w:u w:val="single"/>
          <w:lang w:val="es-ES"/>
        </w:rPr>
        <w:t>Instrucción</w:t>
      </w:r>
      <w:r>
        <w:rPr>
          <w:lang w:val="es-ES"/>
        </w:rPr>
        <w:t xml:space="preserve"> </w:t>
      </w:r>
    </w:p>
    <w:p w14:paraId="63C7E67A" w14:textId="02B2CBCB" w:rsidR="007F37B1" w:rsidRPr="007F37B1" w:rsidRDefault="007F37B1" w:rsidP="007F37B1">
      <w:pPr>
        <w:rPr>
          <w:lang w:val="es-ES"/>
        </w:rPr>
      </w:pPr>
      <w:r w:rsidRPr="007F37B1">
        <w:rPr>
          <w:lang w:val="es-ES"/>
        </w:rPr>
        <w:t>Inhale lenta y profundamente por la nariz en un conteo de 1-2-3. Sostenga el aire, 1-2-3 y exhale suavemente por la boca 1-2-3. (</w:t>
      </w:r>
      <w:r w:rsidRPr="007F37B1">
        <w:rPr>
          <w:i/>
          <w:iCs/>
          <w:lang w:val="es-ES"/>
        </w:rPr>
        <w:t>Repita este ejercicio tres veces)</w:t>
      </w:r>
      <w:r w:rsidRPr="007F37B1">
        <w:rPr>
          <w:lang w:val="es-ES"/>
        </w:rPr>
        <w:t xml:space="preserve">. </w:t>
      </w:r>
    </w:p>
    <w:p w14:paraId="6EDDC07B" w14:textId="77777777" w:rsidR="007F37B1" w:rsidRDefault="007F37B1" w:rsidP="007F37B1">
      <w:pPr>
        <w:rPr>
          <w:lang w:val="es-ES"/>
        </w:rPr>
      </w:pPr>
    </w:p>
    <w:p w14:paraId="06E1D075" w14:textId="56193600" w:rsidR="007F37B1" w:rsidRDefault="007F37B1" w:rsidP="007F37B1">
      <w:pPr>
        <w:rPr>
          <w:i/>
          <w:iCs/>
          <w:lang w:val="es-ES"/>
        </w:rPr>
      </w:pPr>
      <w:r w:rsidRPr="007F37B1">
        <w:rPr>
          <w:lang w:val="es-ES"/>
        </w:rPr>
        <w:t>Sienta como cada vez que inhal</w:t>
      </w:r>
      <w:r>
        <w:rPr>
          <w:lang w:val="es-ES"/>
        </w:rPr>
        <w:t>a</w:t>
      </w:r>
      <w:r w:rsidRPr="007F37B1">
        <w:rPr>
          <w:lang w:val="es-ES"/>
        </w:rPr>
        <w:t xml:space="preserve"> la mano sube y cuando exhala la mano baja. (</w:t>
      </w:r>
      <w:r w:rsidRPr="007F37B1">
        <w:rPr>
          <w:i/>
          <w:iCs/>
          <w:lang w:val="es-ES"/>
        </w:rPr>
        <w:t>Solicite que continúe respirando de forma normal y pausado. Solicite que cierren los ojos para continuar con el ejercicio de relajación progresiva.)</w:t>
      </w:r>
    </w:p>
    <w:p w14:paraId="20398C39" w14:textId="5AC52199" w:rsidR="007F37B1" w:rsidRDefault="007F37B1" w:rsidP="007F37B1">
      <w:pPr>
        <w:rPr>
          <w:i/>
          <w:iCs/>
          <w:lang w:val="es-ES"/>
        </w:rPr>
      </w:pPr>
    </w:p>
    <w:p w14:paraId="21897A60" w14:textId="7A540957" w:rsidR="007F37B1" w:rsidRPr="007F37B1" w:rsidRDefault="007F37B1" w:rsidP="007F37B1">
      <w:pPr>
        <w:rPr>
          <w:lang w:val="es-ES"/>
        </w:rPr>
      </w:pPr>
      <w:r w:rsidRPr="007F37B1">
        <w:rPr>
          <w:lang w:val="es-ES"/>
        </w:rPr>
        <w:t xml:space="preserve">Ahora nos vamos a concentrar en las partes de su cuerpo comenzando en los músculos de la cabeza. </w:t>
      </w:r>
    </w:p>
    <w:p w14:paraId="04F758B4" w14:textId="77777777" w:rsidR="007F37B1" w:rsidRPr="007F37B1" w:rsidRDefault="007F37B1" w:rsidP="007F37B1">
      <w:pPr>
        <w:rPr>
          <w:lang w:val="es-ES"/>
        </w:rPr>
      </w:pPr>
    </w:p>
    <w:p w14:paraId="468C4B9B" w14:textId="05529432" w:rsidR="007F37B1" w:rsidRPr="007F37B1" w:rsidRDefault="007F37B1" w:rsidP="007F37B1">
      <w:pPr>
        <w:rPr>
          <w:lang w:val="es-ES"/>
        </w:rPr>
      </w:pPr>
      <w:r w:rsidRPr="007F37B1">
        <w:rPr>
          <w:lang w:val="es-ES"/>
        </w:rPr>
        <w:t>Tense un poco la frente y suavemente s</w:t>
      </w:r>
      <w:r>
        <w:rPr>
          <w:lang w:val="es-ES"/>
        </w:rPr>
        <w:t>uél</w:t>
      </w:r>
      <w:r w:rsidRPr="007F37B1">
        <w:rPr>
          <w:lang w:val="es-ES"/>
        </w:rPr>
        <w:t>tela. (Rep</w:t>
      </w:r>
      <w:r>
        <w:rPr>
          <w:lang w:val="es-ES"/>
        </w:rPr>
        <w:t>í</w:t>
      </w:r>
      <w:r w:rsidRPr="007F37B1">
        <w:rPr>
          <w:lang w:val="es-ES"/>
        </w:rPr>
        <w:t xml:space="preserve">talo nuevamente) Sienta el contraste entre la tensión y la relajación. </w:t>
      </w:r>
    </w:p>
    <w:p w14:paraId="3CA641C1" w14:textId="77777777" w:rsidR="007F37B1" w:rsidRPr="007F37B1" w:rsidRDefault="007F37B1" w:rsidP="007F37B1">
      <w:pPr>
        <w:rPr>
          <w:lang w:val="es-ES"/>
        </w:rPr>
      </w:pPr>
    </w:p>
    <w:p w14:paraId="322866C7" w14:textId="51356F64" w:rsidR="007F37B1" w:rsidRPr="007F37B1" w:rsidRDefault="007F37B1" w:rsidP="007F37B1">
      <w:pPr>
        <w:rPr>
          <w:lang w:val="es-ES"/>
        </w:rPr>
      </w:pPr>
      <w:r w:rsidRPr="007F37B1">
        <w:rPr>
          <w:lang w:val="es-ES"/>
        </w:rPr>
        <w:t xml:space="preserve">Ahora pasemos a los labios. Recuerde mantener su respiración suave en todo momento. </w:t>
      </w:r>
    </w:p>
    <w:p w14:paraId="04F2B9D8" w14:textId="77777777" w:rsidR="007F37B1" w:rsidRPr="007F37B1" w:rsidRDefault="007F37B1" w:rsidP="007F37B1">
      <w:pPr>
        <w:rPr>
          <w:lang w:val="es-ES"/>
        </w:rPr>
      </w:pPr>
    </w:p>
    <w:p w14:paraId="1C820C4E" w14:textId="161C9A70" w:rsidR="007F37B1" w:rsidRPr="007F37B1" w:rsidRDefault="007F37B1" w:rsidP="007F37B1">
      <w:pPr>
        <w:rPr>
          <w:lang w:val="es-ES"/>
        </w:rPr>
      </w:pPr>
      <w:r w:rsidRPr="007F37B1">
        <w:rPr>
          <w:lang w:val="es-ES"/>
        </w:rPr>
        <w:t>Tense un poco los labios y suavemente s</w:t>
      </w:r>
      <w:r>
        <w:rPr>
          <w:lang w:val="es-ES"/>
        </w:rPr>
        <w:t>ué</w:t>
      </w:r>
      <w:r w:rsidRPr="007F37B1">
        <w:rPr>
          <w:lang w:val="es-ES"/>
        </w:rPr>
        <w:t xml:space="preserve">ltelos. (Repítalo nuevamente) Sienta el contraste entre la tensión y la relajación. </w:t>
      </w:r>
    </w:p>
    <w:p w14:paraId="6C85EB27" w14:textId="77777777" w:rsidR="007F37B1" w:rsidRPr="007F37B1" w:rsidRDefault="007F37B1" w:rsidP="007F37B1">
      <w:pPr>
        <w:rPr>
          <w:lang w:val="es-ES"/>
        </w:rPr>
      </w:pPr>
    </w:p>
    <w:p w14:paraId="3704B8A8" w14:textId="08720A83" w:rsidR="007F37B1" w:rsidRPr="007F37B1" w:rsidRDefault="007F37B1" w:rsidP="007F37B1">
      <w:pPr>
        <w:rPr>
          <w:lang w:val="es-ES"/>
        </w:rPr>
      </w:pPr>
      <w:r w:rsidRPr="007F37B1">
        <w:rPr>
          <w:lang w:val="es-ES"/>
        </w:rPr>
        <w:t>Ahora pasemos a la mandíbula.</w:t>
      </w:r>
      <w:r>
        <w:rPr>
          <w:lang w:val="es-ES"/>
        </w:rPr>
        <w:t xml:space="preserve"> </w:t>
      </w:r>
      <w:r w:rsidRPr="007F37B1">
        <w:rPr>
          <w:lang w:val="es-ES"/>
        </w:rPr>
        <w:t>Tense un poco la mandíbula y suavemente s</w:t>
      </w:r>
      <w:r>
        <w:rPr>
          <w:lang w:val="es-ES"/>
        </w:rPr>
        <w:t>ué</w:t>
      </w:r>
      <w:r w:rsidRPr="007F37B1">
        <w:rPr>
          <w:lang w:val="es-ES"/>
        </w:rPr>
        <w:t xml:space="preserve">ltela. (Repítalo nuevamente) Sienta el contraste entre la tensión y la relajación. </w:t>
      </w:r>
    </w:p>
    <w:p w14:paraId="13F31CBD" w14:textId="77777777" w:rsidR="007F37B1" w:rsidRPr="007F37B1" w:rsidRDefault="007F37B1" w:rsidP="007F37B1">
      <w:pPr>
        <w:rPr>
          <w:lang w:val="es-ES"/>
        </w:rPr>
      </w:pPr>
    </w:p>
    <w:p w14:paraId="5855E40A" w14:textId="19D9CD12" w:rsidR="007F37B1" w:rsidRPr="007F37B1" w:rsidRDefault="007F37B1" w:rsidP="007F37B1">
      <w:pPr>
        <w:rPr>
          <w:lang w:val="es-ES"/>
        </w:rPr>
      </w:pPr>
      <w:r w:rsidRPr="007F37B1">
        <w:rPr>
          <w:lang w:val="es-ES"/>
        </w:rPr>
        <w:t>Ahora pasemos a la quijada. Tense un poco la quijada y suavemente s</w:t>
      </w:r>
      <w:r>
        <w:rPr>
          <w:lang w:val="es-ES"/>
        </w:rPr>
        <w:t>ué</w:t>
      </w:r>
      <w:r w:rsidRPr="007F37B1">
        <w:rPr>
          <w:lang w:val="es-ES"/>
        </w:rPr>
        <w:t xml:space="preserve">ltela. (Repítalo nuevamente) Sienta el contraste entre la tensión y la relajación. </w:t>
      </w:r>
    </w:p>
    <w:p w14:paraId="72326269" w14:textId="77777777" w:rsidR="007F37B1" w:rsidRPr="007F37B1" w:rsidRDefault="007F37B1" w:rsidP="007F37B1">
      <w:pPr>
        <w:rPr>
          <w:lang w:val="es-ES"/>
        </w:rPr>
      </w:pPr>
    </w:p>
    <w:p w14:paraId="26853CD6" w14:textId="3FEB4147" w:rsidR="007F37B1" w:rsidRPr="007F37B1" w:rsidRDefault="007F37B1" w:rsidP="007F37B1">
      <w:pPr>
        <w:rPr>
          <w:lang w:val="es-ES"/>
        </w:rPr>
      </w:pPr>
      <w:r w:rsidRPr="007F37B1">
        <w:rPr>
          <w:lang w:val="es-ES"/>
        </w:rPr>
        <w:t>Ahora pasemos al cuello.</w:t>
      </w:r>
      <w:r>
        <w:rPr>
          <w:lang w:val="es-ES"/>
        </w:rPr>
        <w:t xml:space="preserve"> </w:t>
      </w:r>
      <w:r w:rsidRPr="007F37B1">
        <w:rPr>
          <w:lang w:val="es-ES"/>
        </w:rPr>
        <w:t>Tense un poco el cuello y suavemente s</w:t>
      </w:r>
      <w:r>
        <w:rPr>
          <w:lang w:val="es-ES"/>
        </w:rPr>
        <w:t>ué</w:t>
      </w:r>
      <w:r w:rsidRPr="007F37B1">
        <w:rPr>
          <w:lang w:val="es-ES"/>
        </w:rPr>
        <w:t xml:space="preserve">ltelo. (Repítalo nuevamente) Sienta el contraste entre la tensión y la relajación. </w:t>
      </w:r>
    </w:p>
    <w:p w14:paraId="3164AD55" w14:textId="170315B8" w:rsidR="007F37B1" w:rsidRPr="007F37B1" w:rsidRDefault="007F37B1" w:rsidP="007F37B1">
      <w:pPr>
        <w:rPr>
          <w:lang w:val="es-ES"/>
        </w:rPr>
      </w:pPr>
      <w:r w:rsidRPr="007F37B1">
        <w:rPr>
          <w:lang w:val="es-ES"/>
        </w:rPr>
        <w:lastRenderedPageBreak/>
        <w:t>Ahora pasemos a los hombros. Tense un poco los hombros y suavemente s</w:t>
      </w:r>
      <w:r>
        <w:rPr>
          <w:lang w:val="es-ES"/>
        </w:rPr>
        <w:t>ué</w:t>
      </w:r>
      <w:r w:rsidRPr="007F37B1">
        <w:rPr>
          <w:lang w:val="es-ES"/>
        </w:rPr>
        <w:t xml:space="preserve">ltelos. (Repítalo nuevamente) Sienta el contraste entre la tensión y la relajación. </w:t>
      </w:r>
    </w:p>
    <w:p w14:paraId="6CA82C98" w14:textId="77777777" w:rsidR="007F37B1" w:rsidRPr="007F37B1" w:rsidRDefault="007F37B1" w:rsidP="007F37B1">
      <w:pPr>
        <w:rPr>
          <w:lang w:val="es-ES"/>
        </w:rPr>
      </w:pPr>
    </w:p>
    <w:p w14:paraId="502F2B4A" w14:textId="7E5A6380" w:rsidR="007F37B1" w:rsidRPr="007F37B1" w:rsidRDefault="007F37B1" w:rsidP="007F37B1">
      <w:pPr>
        <w:rPr>
          <w:lang w:val="es-ES"/>
        </w:rPr>
      </w:pPr>
      <w:r w:rsidRPr="007F37B1">
        <w:rPr>
          <w:lang w:val="es-ES"/>
        </w:rPr>
        <w:t>Ahora pasemos a los brazos. Recuerde mantener su respiración suave en todo momento.</w:t>
      </w:r>
    </w:p>
    <w:p w14:paraId="104CF918" w14:textId="08AAB364" w:rsidR="007F37B1" w:rsidRPr="007F37B1" w:rsidRDefault="007F37B1" w:rsidP="007F37B1">
      <w:pPr>
        <w:rPr>
          <w:lang w:val="es-ES"/>
        </w:rPr>
      </w:pPr>
      <w:r w:rsidRPr="007F37B1">
        <w:rPr>
          <w:lang w:val="es-ES"/>
        </w:rPr>
        <w:t>Tense un poco los brazos y suavemente s</w:t>
      </w:r>
      <w:r>
        <w:rPr>
          <w:lang w:val="es-ES"/>
        </w:rPr>
        <w:t>ué</w:t>
      </w:r>
      <w:r w:rsidRPr="007F37B1">
        <w:rPr>
          <w:lang w:val="es-ES"/>
        </w:rPr>
        <w:t xml:space="preserve">ltelos. (Repítalo nuevamente) Sienta el contraste entre la tensión y la relajación. </w:t>
      </w:r>
    </w:p>
    <w:p w14:paraId="40A6A2B1" w14:textId="77777777" w:rsidR="007F37B1" w:rsidRPr="007F37B1" w:rsidRDefault="007F37B1" w:rsidP="007F37B1">
      <w:pPr>
        <w:rPr>
          <w:lang w:val="es-ES"/>
        </w:rPr>
      </w:pPr>
    </w:p>
    <w:p w14:paraId="517FBAC6" w14:textId="2D409699" w:rsidR="007F37B1" w:rsidRPr="007F37B1" w:rsidRDefault="007F37B1" w:rsidP="007F37B1">
      <w:pPr>
        <w:rPr>
          <w:lang w:val="es-ES"/>
        </w:rPr>
      </w:pPr>
      <w:r w:rsidRPr="007F37B1">
        <w:rPr>
          <w:lang w:val="es-ES"/>
        </w:rPr>
        <w:t>Ahora pasemos las manos. Tense un poco las manos y suavemente s</w:t>
      </w:r>
      <w:r>
        <w:rPr>
          <w:lang w:val="es-ES"/>
        </w:rPr>
        <w:t>ué</w:t>
      </w:r>
      <w:r w:rsidRPr="007F37B1">
        <w:rPr>
          <w:lang w:val="es-ES"/>
        </w:rPr>
        <w:t xml:space="preserve">ltelas. (Repítalo nuevamente) Sienta el contraste entre la tensión y la relajación. </w:t>
      </w:r>
    </w:p>
    <w:p w14:paraId="589C963F" w14:textId="77777777" w:rsidR="007F37B1" w:rsidRPr="007F37B1" w:rsidRDefault="007F37B1" w:rsidP="007F37B1">
      <w:pPr>
        <w:rPr>
          <w:lang w:val="es-ES"/>
        </w:rPr>
      </w:pPr>
    </w:p>
    <w:p w14:paraId="0D6025B3" w14:textId="51057AC9" w:rsidR="007F37B1" w:rsidRPr="007F37B1" w:rsidRDefault="007F37B1" w:rsidP="007F37B1">
      <w:pPr>
        <w:rPr>
          <w:lang w:val="es-ES"/>
        </w:rPr>
      </w:pPr>
      <w:r w:rsidRPr="007F37B1">
        <w:rPr>
          <w:lang w:val="es-ES"/>
        </w:rPr>
        <w:t>Ahora pasemos al pecho. Tense un poco el pecho y suavemente s</w:t>
      </w:r>
      <w:r>
        <w:rPr>
          <w:lang w:val="es-ES"/>
        </w:rPr>
        <w:t>ué</w:t>
      </w:r>
      <w:r w:rsidRPr="007F37B1">
        <w:rPr>
          <w:lang w:val="es-ES"/>
        </w:rPr>
        <w:t xml:space="preserve">ltelo. (Repítalo nuevamente) Sienta el contraste entre la tensión y la relajación. </w:t>
      </w:r>
    </w:p>
    <w:p w14:paraId="6DB21B95" w14:textId="77777777" w:rsidR="007F37B1" w:rsidRPr="007F37B1" w:rsidRDefault="007F37B1" w:rsidP="007F37B1">
      <w:pPr>
        <w:rPr>
          <w:lang w:val="es-ES"/>
        </w:rPr>
      </w:pPr>
    </w:p>
    <w:p w14:paraId="2D71E52A" w14:textId="3C92FAF3" w:rsidR="007F37B1" w:rsidRPr="007F37B1" w:rsidRDefault="007F37B1" w:rsidP="007F37B1">
      <w:pPr>
        <w:rPr>
          <w:lang w:val="es-ES"/>
        </w:rPr>
      </w:pPr>
      <w:r w:rsidRPr="007F37B1">
        <w:rPr>
          <w:lang w:val="es-ES"/>
        </w:rPr>
        <w:t xml:space="preserve">Ahora pasemos al abdomen. Recuerde mantener su respiración </w:t>
      </w:r>
      <w:proofErr w:type="spellStart"/>
      <w:r w:rsidRPr="007F37B1">
        <w:rPr>
          <w:lang w:val="es-ES"/>
        </w:rPr>
        <w:t>sueave</w:t>
      </w:r>
      <w:proofErr w:type="spellEnd"/>
      <w:r w:rsidRPr="007F37B1">
        <w:rPr>
          <w:lang w:val="es-ES"/>
        </w:rPr>
        <w:t xml:space="preserve"> en todo momento.</w:t>
      </w:r>
    </w:p>
    <w:p w14:paraId="79724285" w14:textId="5502B81C" w:rsidR="007F37B1" w:rsidRPr="007F37B1" w:rsidRDefault="007F37B1" w:rsidP="007F37B1">
      <w:pPr>
        <w:rPr>
          <w:lang w:val="es-ES"/>
        </w:rPr>
      </w:pPr>
      <w:r w:rsidRPr="007F37B1">
        <w:rPr>
          <w:lang w:val="es-ES"/>
        </w:rPr>
        <w:t>Tense un poco el abdomen suavemente s</w:t>
      </w:r>
      <w:r>
        <w:rPr>
          <w:lang w:val="es-ES"/>
        </w:rPr>
        <w:t>ué</w:t>
      </w:r>
      <w:r w:rsidRPr="007F37B1">
        <w:rPr>
          <w:lang w:val="es-ES"/>
        </w:rPr>
        <w:t>ltelo. (Repítalo nuevamente) Sienta el contraste entre la tensión y la relajación.</w:t>
      </w:r>
    </w:p>
    <w:p w14:paraId="4A82432B" w14:textId="77777777" w:rsidR="007F37B1" w:rsidRPr="007F37B1" w:rsidRDefault="007F37B1" w:rsidP="007F37B1">
      <w:pPr>
        <w:rPr>
          <w:lang w:val="es-ES"/>
        </w:rPr>
      </w:pPr>
    </w:p>
    <w:p w14:paraId="4BFDCAEF" w14:textId="31EB878A" w:rsidR="007F37B1" w:rsidRPr="007F37B1" w:rsidRDefault="007F37B1" w:rsidP="007F37B1">
      <w:pPr>
        <w:rPr>
          <w:lang w:val="es-ES"/>
        </w:rPr>
      </w:pPr>
      <w:r w:rsidRPr="007F37B1">
        <w:rPr>
          <w:lang w:val="es-ES"/>
        </w:rPr>
        <w:t>Ahora pasemos gl</w:t>
      </w:r>
      <w:r>
        <w:rPr>
          <w:lang w:val="es-ES"/>
        </w:rPr>
        <w:t>ú</w:t>
      </w:r>
      <w:r w:rsidRPr="007F37B1">
        <w:rPr>
          <w:lang w:val="es-ES"/>
        </w:rPr>
        <w:t>teos. Tense un poco los glúteos y suavemente s</w:t>
      </w:r>
      <w:r>
        <w:rPr>
          <w:lang w:val="es-ES"/>
        </w:rPr>
        <w:t>ué</w:t>
      </w:r>
      <w:r w:rsidRPr="007F37B1">
        <w:rPr>
          <w:lang w:val="es-ES"/>
        </w:rPr>
        <w:t xml:space="preserve">ltelos. (Repítalo nuevamente) Sienta el contraste entre la tensión y la relajación. </w:t>
      </w:r>
    </w:p>
    <w:p w14:paraId="7256345C" w14:textId="77777777" w:rsidR="007F37B1" w:rsidRPr="007F37B1" w:rsidRDefault="007F37B1" w:rsidP="007F37B1">
      <w:pPr>
        <w:rPr>
          <w:lang w:val="es-ES"/>
        </w:rPr>
      </w:pPr>
    </w:p>
    <w:p w14:paraId="6B2F0F7E" w14:textId="12B829A0" w:rsidR="007F37B1" w:rsidRPr="007F37B1" w:rsidRDefault="007F37B1" w:rsidP="007F37B1">
      <w:pPr>
        <w:rPr>
          <w:lang w:val="es-ES"/>
        </w:rPr>
      </w:pPr>
      <w:r w:rsidRPr="007F37B1">
        <w:rPr>
          <w:lang w:val="es-ES"/>
        </w:rPr>
        <w:t>Ahora pasemos los muslos. Tense un poco los muslos y suavemente s</w:t>
      </w:r>
      <w:r>
        <w:rPr>
          <w:lang w:val="es-ES"/>
        </w:rPr>
        <w:t>ué</w:t>
      </w:r>
      <w:r w:rsidRPr="007F37B1">
        <w:rPr>
          <w:lang w:val="es-ES"/>
        </w:rPr>
        <w:t xml:space="preserve">ltelos. (Repítalo nuevamente) Sienta el contraste entre la tensión y la relajación. </w:t>
      </w:r>
    </w:p>
    <w:p w14:paraId="465881FB" w14:textId="77777777" w:rsidR="007F37B1" w:rsidRPr="007F37B1" w:rsidRDefault="007F37B1" w:rsidP="007F37B1">
      <w:pPr>
        <w:rPr>
          <w:lang w:val="es-ES"/>
        </w:rPr>
      </w:pPr>
    </w:p>
    <w:p w14:paraId="4D584D9A" w14:textId="3E21A7E1" w:rsidR="007F37B1" w:rsidRPr="007F37B1" w:rsidRDefault="007F37B1" w:rsidP="007F37B1">
      <w:pPr>
        <w:rPr>
          <w:lang w:val="es-ES"/>
        </w:rPr>
      </w:pPr>
      <w:r w:rsidRPr="007F37B1">
        <w:rPr>
          <w:lang w:val="es-ES"/>
        </w:rPr>
        <w:t>Ahora pasemos las pantorrillas. Recuerde mantener su respiración suave en todo momento.</w:t>
      </w:r>
    </w:p>
    <w:p w14:paraId="020A1553" w14:textId="7998FA16" w:rsidR="007F37B1" w:rsidRPr="007F37B1" w:rsidRDefault="007F37B1" w:rsidP="007F37B1">
      <w:pPr>
        <w:rPr>
          <w:lang w:val="es-ES"/>
        </w:rPr>
      </w:pPr>
      <w:r w:rsidRPr="007F37B1">
        <w:rPr>
          <w:lang w:val="es-ES"/>
        </w:rPr>
        <w:t>Tense un poco las pantorrillas y suavemente s</w:t>
      </w:r>
      <w:r>
        <w:rPr>
          <w:lang w:val="es-ES"/>
        </w:rPr>
        <w:t>ué</w:t>
      </w:r>
      <w:r w:rsidRPr="007F37B1">
        <w:rPr>
          <w:lang w:val="es-ES"/>
        </w:rPr>
        <w:t xml:space="preserve">ltelas. (Repítalo nuevamente) Sienta el contraste entre la tensión y la relajación. </w:t>
      </w:r>
    </w:p>
    <w:p w14:paraId="655720FD" w14:textId="77777777" w:rsidR="007F37B1" w:rsidRPr="007F37B1" w:rsidRDefault="007F37B1" w:rsidP="007F37B1">
      <w:pPr>
        <w:rPr>
          <w:lang w:val="es-ES"/>
        </w:rPr>
      </w:pPr>
    </w:p>
    <w:p w14:paraId="024E586F" w14:textId="709E45C6" w:rsidR="007F37B1" w:rsidRPr="007F37B1" w:rsidRDefault="007F37B1" w:rsidP="007F37B1">
      <w:pPr>
        <w:rPr>
          <w:lang w:val="es-ES"/>
        </w:rPr>
      </w:pPr>
      <w:r w:rsidRPr="007F37B1">
        <w:rPr>
          <w:lang w:val="es-ES"/>
        </w:rPr>
        <w:t>Ahora pasemos los pies. Tense un poco los pies y suavemente s</w:t>
      </w:r>
      <w:r>
        <w:rPr>
          <w:lang w:val="es-ES"/>
        </w:rPr>
        <w:t>ué</w:t>
      </w:r>
      <w:r w:rsidRPr="007F37B1">
        <w:rPr>
          <w:lang w:val="es-ES"/>
        </w:rPr>
        <w:t xml:space="preserve">ltelos. (Repítalo nuevamente) Sienta el contraste entre la tensión y la relajación. </w:t>
      </w:r>
    </w:p>
    <w:p w14:paraId="1BAD9D04" w14:textId="77777777" w:rsidR="007F37B1" w:rsidRPr="007F37B1" w:rsidRDefault="007F37B1" w:rsidP="007F37B1">
      <w:pPr>
        <w:rPr>
          <w:lang w:val="es-ES"/>
        </w:rPr>
      </w:pPr>
    </w:p>
    <w:p w14:paraId="51D7DB31" w14:textId="12A33ED1" w:rsidR="007F37B1" w:rsidRPr="007F37B1" w:rsidRDefault="007F37B1" w:rsidP="007F37B1">
      <w:pPr>
        <w:rPr>
          <w:lang w:val="es-ES"/>
        </w:rPr>
      </w:pPr>
      <w:r w:rsidRPr="007F37B1">
        <w:rPr>
          <w:lang w:val="es-ES"/>
        </w:rPr>
        <w:t xml:space="preserve">Sienta como todo su cuerpo está relajado. Disfrute este momento que se está regalando. Mantenga el foco de atención en su respiración. </w:t>
      </w:r>
      <w:r w:rsidRPr="007F37B1">
        <w:rPr>
          <w:i/>
          <w:iCs/>
          <w:lang w:val="es-ES"/>
        </w:rPr>
        <w:t>(ofrezca 1 minuto en silencio)</w:t>
      </w:r>
    </w:p>
    <w:p w14:paraId="73F0B858" w14:textId="77777777" w:rsidR="007F37B1" w:rsidRPr="007F37B1" w:rsidRDefault="007F37B1" w:rsidP="007F37B1">
      <w:pPr>
        <w:rPr>
          <w:lang w:val="es-ES"/>
        </w:rPr>
      </w:pPr>
    </w:p>
    <w:p w14:paraId="57A6E1F1" w14:textId="7E297D55" w:rsidR="007F37B1" w:rsidRDefault="007F37B1" w:rsidP="007F37B1">
      <w:pPr>
        <w:rPr>
          <w:lang w:val="es-ES"/>
        </w:rPr>
      </w:pPr>
      <w:r w:rsidRPr="007F37B1">
        <w:rPr>
          <w:lang w:val="es-ES"/>
        </w:rPr>
        <w:t xml:space="preserve">Ahora poco a poco y según se sienta listo, vaya abriendo sus ojos hasta regresar </w:t>
      </w:r>
      <w:r>
        <w:rPr>
          <w:lang w:val="es-ES"/>
        </w:rPr>
        <w:t xml:space="preserve">al </w:t>
      </w:r>
      <w:r w:rsidRPr="007F37B1">
        <w:rPr>
          <w:lang w:val="es-ES"/>
        </w:rPr>
        <w:t>aquí</w:t>
      </w:r>
      <w:r>
        <w:rPr>
          <w:lang w:val="es-ES"/>
        </w:rPr>
        <w:t xml:space="preserve"> y ahora.</w:t>
      </w:r>
    </w:p>
    <w:p w14:paraId="18BA2AE1" w14:textId="390BBD19" w:rsidR="00B14DE6" w:rsidRDefault="00B14DE6" w:rsidP="007F37B1">
      <w:pPr>
        <w:rPr>
          <w:lang w:val="es-ES"/>
        </w:rPr>
      </w:pPr>
    </w:p>
    <w:p w14:paraId="12624D3D" w14:textId="145EB705" w:rsidR="00B14DE6" w:rsidRPr="007F37B1" w:rsidRDefault="00B14DE6" w:rsidP="00B14DE6">
      <w:pPr>
        <w:jc w:val="center"/>
        <w:rPr>
          <w:i/>
          <w:iCs/>
          <w:lang w:val="es-ES"/>
        </w:rPr>
      </w:pPr>
      <w:r>
        <w:rPr>
          <w:lang w:val="es-ES"/>
        </w:rPr>
        <w:t>(</w:t>
      </w:r>
      <w:r>
        <w:rPr>
          <w:i/>
          <w:iCs/>
          <w:lang w:val="es-ES"/>
        </w:rPr>
        <w:t>fin de la actividad)</w:t>
      </w:r>
    </w:p>
    <w:p w14:paraId="23527DE7" w14:textId="592F19BA" w:rsidR="007F37B1" w:rsidRDefault="007F37B1" w:rsidP="00423F50">
      <w:pPr>
        <w:rPr>
          <w:lang w:val="es-ES"/>
        </w:rPr>
      </w:pPr>
    </w:p>
    <w:p w14:paraId="7EFAE9C1" w14:textId="02E7B27F" w:rsidR="007F37B1" w:rsidRDefault="007F37B1" w:rsidP="00423F50">
      <w:pPr>
        <w:rPr>
          <w:color w:val="000000" w:themeColor="text1"/>
          <w:lang w:val="es-ES"/>
        </w:rPr>
      </w:pPr>
      <w:r w:rsidRPr="007F37B1">
        <w:rPr>
          <w:b/>
          <w:bCs/>
          <w:color w:val="70AD47" w:themeColor="accent6"/>
          <w:sz w:val="28"/>
          <w:szCs w:val="28"/>
          <w:u w:val="single"/>
          <w:lang w:val="es-ES"/>
        </w:rPr>
        <w:t>Resumen:</w:t>
      </w:r>
      <w:r>
        <w:rPr>
          <w:color w:val="000000" w:themeColor="text1"/>
          <w:lang w:val="es-ES"/>
        </w:rPr>
        <w:t xml:space="preserve"> SACPE es un modelo que funciona para trabajar con disminuir las conductas inapropiadas en las escuelas. Utiliza reforzadores para aumentar las conductas inapropiadas. Es un modelo que identifica el problema, se implementa </w:t>
      </w:r>
      <w:r w:rsidRPr="007F37B1">
        <w:rPr>
          <w:b/>
          <w:bCs/>
          <w:color w:val="000000" w:themeColor="text1"/>
          <w:lang w:val="es-ES"/>
        </w:rPr>
        <w:t>fielmente</w:t>
      </w:r>
      <w:r>
        <w:rPr>
          <w:color w:val="000000" w:themeColor="text1"/>
          <w:lang w:val="es-ES"/>
        </w:rPr>
        <w:t xml:space="preserve"> para obtener resultados, mide el impacto y es sustentable a largo plazo. Modifica el ambiente a uno positivo. </w:t>
      </w:r>
    </w:p>
    <w:p w14:paraId="0DB76577" w14:textId="4FBC49F8" w:rsidR="007F37B1" w:rsidRDefault="007F37B1" w:rsidP="00423F50">
      <w:pPr>
        <w:rPr>
          <w:color w:val="000000" w:themeColor="text1"/>
          <w:lang w:val="es-ES"/>
        </w:rPr>
      </w:pPr>
    </w:p>
    <w:p w14:paraId="63547B9B" w14:textId="77777777" w:rsidR="00B14DE6" w:rsidRDefault="00B14DE6" w:rsidP="00423F50">
      <w:pPr>
        <w:rPr>
          <w:b/>
          <w:bCs/>
          <w:color w:val="000000" w:themeColor="text1"/>
          <w:u w:val="single"/>
          <w:lang w:val="es-ES"/>
        </w:rPr>
      </w:pPr>
    </w:p>
    <w:p w14:paraId="7BE3BC1A" w14:textId="109FF3B1" w:rsidR="007F37B1" w:rsidRDefault="007F37B1" w:rsidP="00423F50">
      <w:pPr>
        <w:rPr>
          <w:color w:val="000000" w:themeColor="text1"/>
          <w:u w:val="single"/>
          <w:lang w:val="es-ES"/>
        </w:rPr>
      </w:pPr>
      <w:r>
        <w:rPr>
          <w:b/>
          <w:bCs/>
          <w:color w:val="000000" w:themeColor="text1"/>
          <w:u w:val="single"/>
          <w:lang w:val="es-ES"/>
        </w:rPr>
        <w:lastRenderedPageBreak/>
        <w:t>2: Puntos de Referencia para Velar por la Calidad de la Implementación del SACPE (</w:t>
      </w:r>
      <w:proofErr w:type="spellStart"/>
      <w:r>
        <w:rPr>
          <w:b/>
          <w:bCs/>
          <w:i/>
          <w:iCs/>
          <w:color w:val="000000" w:themeColor="text1"/>
          <w:u w:val="single"/>
          <w:lang w:val="es-ES"/>
        </w:rPr>
        <w:t>Benchmarks</w:t>
      </w:r>
      <w:proofErr w:type="spellEnd"/>
      <w:r>
        <w:rPr>
          <w:b/>
          <w:bCs/>
          <w:i/>
          <w:iCs/>
          <w:color w:val="000000" w:themeColor="text1"/>
          <w:u w:val="single"/>
          <w:lang w:val="es-ES"/>
        </w:rPr>
        <w:t xml:space="preserve"> of </w:t>
      </w:r>
      <w:proofErr w:type="spellStart"/>
      <w:r>
        <w:rPr>
          <w:b/>
          <w:bCs/>
          <w:i/>
          <w:iCs/>
          <w:color w:val="000000" w:themeColor="text1"/>
          <w:u w:val="single"/>
          <w:lang w:val="es-ES"/>
        </w:rPr>
        <w:t>Quality</w:t>
      </w:r>
      <w:proofErr w:type="spellEnd"/>
      <w:r>
        <w:rPr>
          <w:b/>
          <w:bCs/>
          <w:i/>
          <w:iCs/>
          <w:color w:val="000000" w:themeColor="text1"/>
          <w:u w:val="single"/>
          <w:lang w:val="es-ES"/>
        </w:rPr>
        <w:t xml:space="preserve"> – BoQ</w:t>
      </w:r>
      <w:r>
        <w:rPr>
          <w:b/>
          <w:bCs/>
          <w:color w:val="000000" w:themeColor="text1"/>
          <w:u w:val="single"/>
          <w:lang w:val="es-ES"/>
        </w:rPr>
        <w:t>, por sus siglas en inglés)</w:t>
      </w:r>
    </w:p>
    <w:p w14:paraId="1C940E0E" w14:textId="77777777" w:rsidR="007F37B1" w:rsidRDefault="007F37B1" w:rsidP="00423F50">
      <w:pPr>
        <w:rPr>
          <w:color w:val="000000" w:themeColor="text1"/>
          <w:lang w:val="es-ES"/>
        </w:rPr>
      </w:pPr>
    </w:p>
    <w:p w14:paraId="056E815E" w14:textId="2C18F983" w:rsidR="007F37B1" w:rsidRDefault="007F37B1" w:rsidP="007F37B1">
      <w:pPr>
        <w:jc w:val="center"/>
        <w:rPr>
          <w:color w:val="4472C4" w:themeColor="accent1"/>
          <w:sz w:val="26"/>
          <w:szCs w:val="26"/>
          <w:lang w:val="es-ES"/>
        </w:rPr>
      </w:pPr>
      <w:r>
        <w:rPr>
          <w:color w:val="4472C4" w:themeColor="accent1"/>
          <w:sz w:val="26"/>
          <w:szCs w:val="26"/>
          <w:lang w:val="es-ES"/>
        </w:rPr>
        <w:t>Dinámica: Actividad de Calentamiento</w:t>
      </w:r>
      <w:r w:rsidR="00FE60CF">
        <w:rPr>
          <w:color w:val="4472C4" w:themeColor="accent1"/>
          <w:sz w:val="26"/>
          <w:szCs w:val="26"/>
          <w:lang w:val="es-ES"/>
        </w:rPr>
        <w:t>:</w:t>
      </w:r>
      <w:r>
        <w:rPr>
          <w:color w:val="4472C4" w:themeColor="accent1"/>
          <w:sz w:val="26"/>
          <w:szCs w:val="26"/>
          <w:lang w:val="es-ES"/>
        </w:rPr>
        <w:t xml:space="preserve"> Juego de Garabatos </w:t>
      </w:r>
    </w:p>
    <w:p w14:paraId="41059D82" w14:textId="0F785501" w:rsidR="007F37B1" w:rsidRDefault="007F37B1" w:rsidP="007F37B1">
      <w:pPr>
        <w:jc w:val="center"/>
        <w:rPr>
          <w:color w:val="4472C4" w:themeColor="accent1"/>
          <w:sz w:val="26"/>
          <w:szCs w:val="26"/>
          <w:lang w:val="es-ES"/>
        </w:rPr>
      </w:pPr>
    </w:p>
    <w:p w14:paraId="1661B380" w14:textId="5418093A" w:rsidR="007F37B1" w:rsidRDefault="009A7A8A" w:rsidP="007F37B1">
      <w:pPr>
        <w:rPr>
          <w:color w:val="000000" w:themeColor="text1"/>
          <w:lang w:val="es-ES"/>
        </w:rPr>
      </w:pPr>
      <w:r>
        <w:rPr>
          <w:color w:val="000000" w:themeColor="text1"/>
          <w:lang w:val="es-ES"/>
        </w:rPr>
        <w:t xml:space="preserve">Los participantes se dividen en parejas o dos círculos grandes. Se coloca un trozo de papel en blanco entre las dos personas. El juego comienza haciendo que la persona que está en el círculo exterior o el lado izquierdo de la pareja dibuje una línea ondulada. Luego, la persona al frente completa el dibujo como quiera y como equipo desarrollan una imagen. Luego coloque todos los dibujos en el suelo y pida a los alumnos que caminen alrededor de ellos en círculo observando los resultados. </w:t>
      </w:r>
    </w:p>
    <w:p w14:paraId="33F0C681" w14:textId="39D40C1D" w:rsidR="009A7A8A" w:rsidRDefault="009A7A8A" w:rsidP="007F37B1">
      <w:pPr>
        <w:rPr>
          <w:color w:val="000000" w:themeColor="text1"/>
          <w:lang w:val="es-ES"/>
        </w:rPr>
      </w:pPr>
    </w:p>
    <w:p w14:paraId="16E188D5" w14:textId="6D421169" w:rsidR="00374661" w:rsidRPr="00374661" w:rsidRDefault="00374661" w:rsidP="00374661">
      <w:pPr>
        <w:jc w:val="center"/>
        <w:rPr>
          <w:color w:val="70AD47" w:themeColor="accent6"/>
          <w:u w:val="single"/>
          <w:lang w:val="es-ES"/>
        </w:rPr>
      </w:pPr>
      <w:r w:rsidRPr="00374661">
        <w:rPr>
          <w:color w:val="833C0B" w:themeColor="accent2" w:themeShade="80"/>
          <w:u w:val="single"/>
          <w:lang w:val="es-ES"/>
        </w:rPr>
        <w:t xml:space="preserve">Panorama del </w:t>
      </w:r>
      <w:r w:rsidRPr="00374661">
        <w:rPr>
          <w:color w:val="70AD47" w:themeColor="accent6"/>
          <w:u w:val="single"/>
          <w:lang w:val="es-ES"/>
        </w:rPr>
        <w:t>SACPE</w:t>
      </w:r>
    </w:p>
    <w:p w14:paraId="6B09668D" w14:textId="62B01E0A" w:rsidR="00374661" w:rsidRDefault="00374661" w:rsidP="007F37B1">
      <w:pPr>
        <w:rPr>
          <w:color w:val="000000" w:themeColor="text1"/>
          <w:lang w:val="es-ES"/>
        </w:rPr>
      </w:pPr>
    </w:p>
    <w:p w14:paraId="197D585A" w14:textId="3A500EFD" w:rsidR="00374661" w:rsidRPr="009A7A8A" w:rsidRDefault="00374661" w:rsidP="00374661">
      <w:pPr>
        <w:jc w:val="center"/>
        <w:rPr>
          <w:color w:val="000000" w:themeColor="text1"/>
          <w:lang w:val="es-ES"/>
        </w:rPr>
      </w:pPr>
      <w:r w:rsidRPr="00374661">
        <w:rPr>
          <w:noProof/>
          <w:color w:val="000000" w:themeColor="text1"/>
        </w:rPr>
        <w:drawing>
          <wp:inline distT="0" distB="0" distL="0" distR="0" wp14:anchorId="2C5BE5F7" wp14:editId="32047BE9">
            <wp:extent cx="5124893" cy="2828261"/>
            <wp:effectExtent l="0" t="0" r="6350" b="17145"/>
            <wp:docPr id="24" name="Chart 24">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DB09B05" w14:textId="71125AE8" w:rsidR="007F37B1" w:rsidRDefault="007F37B1" w:rsidP="00423F50">
      <w:pPr>
        <w:rPr>
          <w:b/>
          <w:bCs/>
          <w:u w:val="single"/>
          <w:lang w:val="es-ES"/>
        </w:rPr>
      </w:pPr>
    </w:p>
    <w:p w14:paraId="60D533F0" w14:textId="69403D75" w:rsidR="00374661" w:rsidRPr="00374661" w:rsidRDefault="00374661" w:rsidP="00374661">
      <w:pPr>
        <w:rPr>
          <w:lang w:val="es-ES"/>
        </w:rPr>
      </w:pPr>
      <w:r w:rsidRPr="00374661">
        <w:rPr>
          <w:lang w:val="es-ES"/>
        </w:rPr>
        <w:t xml:space="preserve">En esta gráfica </w:t>
      </w:r>
      <w:r>
        <w:rPr>
          <w:lang w:val="es-ES"/>
        </w:rPr>
        <w:t>se observa</w:t>
      </w:r>
      <w:r w:rsidRPr="00374661">
        <w:rPr>
          <w:lang w:val="es-ES"/>
        </w:rPr>
        <w:t xml:space="preserve"> que 25,911 escuelas han implementado el modelo </w:t>
      </w:r>
      <w:r>
        <w:rPr>
          <w:lang w:val="es-ES"/>
        </w:rPr>
        <w:t xml:space="preserve">SACPE </w:t>
      </w:r>
      <w:r w:rsidRPr="00374661">
        <w:rPr>
          <w:lang w:val="es-ES"/>
        </w:rPr>
        <w:t xml:space="preserve">en los Estados Unidos. </w:t>
      </w:r>
      <w:r>
        <w:rPr>
          <w:lang w:val="es-ES"/>
        </w:rPr>
        <w:t>En total,</w:t>
      </w:r>
      <w:r w:rsidRPr="00374661">
        <w:rPr>
          <w:lang w:val="es-ES"/>
        </w:rPr>
        <w:t xml:space="preserve"> </w:t>
      </w:r>
      <w:r w:rsidRPr="00374661">
        <w:rPr>
          <w:b/>
          <w:bCs/>
          <w:lang w:val="es-ES"/>
        </w:rPr>
        <w:t>13,832,582 estudiantes</w:t>
      </w:r>
      <w:r w:rsidRPr="00374661">
        <w:rPr>
          <w:lang w:val="es-ES"/>
        </w:rPr>
        <w:t xml:space="preserve"> han sido partícipes de este modelo. </w:t>
      </w:r>
    </w:p>
    <w:p w14:paraId="6E367A6B" w14:textId="78218ABA" w:rsidR="00374661" w:rsidRPr="00374661" w:rsidRDefault="00374661" w:rsidP="00374661">
      <w:pPr>
        <w:rPr>
          <w:lang w:val="es-ES"/>
        </w:rPr>
      </w:pPr>
      <w:r w:rsidRPr="00374661">
        <w:rPr>
          <w:lang w:val="es-ES"/>
        </w:rPr>
        <w:t>Con la data recopi</w:t>
      </w:r>
      <w:r>
        <w:rPr>
          <w:lang w:val="es-ES"/>
        </w:rPr>
        <w:t>l</w:t>
      </w:r>
      <w:r w:rsidRPr="00374661">
        <w:rPr>
          <w:lang w:val="es-ES"/>
        </w:rPr>
        <w:t xml:space="preserve">ada por </w:t>
      </w:r>
      <w:proofErr w:type="gramStart"/>
      <w:r w:rsidRPr="00374661">
        <w:rPr>
          <w:lang w:val="es-ES"/>
        </w:rPr>
        <w:t>estas escuela</w:t>
      </w:r>
      <w:proofErr w:type="gramEnd"/>
      <w:r>
        <w:rPr>
          <w:lang w:val="es-ES"/>
        </w:rPr>
        <w:t xml:space="preserve"> </w:t>
      </w:r>
      <w:r w:rsidRPr="00374661">
        <w:rPr>
          <w:lang w:val="es-ES"/>
        </w:rPr>
        <w:t>sobre la implementación del modelo SACPE, se ha visto un mejor ambiente escolar con mayor aprendizaje, lo cual va directamente ligado a mejorar el aprovechamiento académico.</w:t>
      </w:r>
    </w:p>
    <w:p w14:paraId="68365823" w14:textId="1AA2DDF6" w:rsidR="00374661" w:rsidRDefault="00374661" w:rsidP="00423F50">
      <w:pPr>
        <w:rPr>
          <w:lang w:val="es-ES"/>
        </w:rPr>
      </w:pPr>
    </w:p>
    <w:p w14:paraId="7529E0BC" w14:textId="4BEC0CB8" w:rsidR="00374661" w:rsidRPr="00EB3136" w:rsidRDefault="00EB3136" w:rsidP="00423F50">
      <w:pPr>
        <w:rPr>
          <w:lang w:val="es-ES"/>
        </w:rPr>
      </w:pPr>
      <w:r>
        <w:rPr>
          <w:lang w:val="es-ES"/>
        </w:rPr>
        <w:t xml:space="preserve">El modelo de SACPE es una </w:t>
      </w:r>
      <w:r w:rsidRPr="00EB3136">
        <w:rPr>
          <w:u w:val="single"/>
          <w:lang w:val="es-ES"/>
        </w:rPr>
        <w:t>práctica basada en evidencia.</w:t>
      </w:r>
      <w:r>
        <w:rPr>
          <w:lang w:val="es-ES"/>
        </w:rPr>
        <w:t xml:space="preserve"> Esto implica que se basa en el uso consciente, explícito y juicioso (datos) disponible para tomar decisiones. </w:t>
      </w:r>
    </w:p>
    <w:p w14:paraId="3B355A42" w14:textId="735C80AC" w:rsidR="00374661" w:rsidRDefault="00374661" w:rsidP="00423F50">
      <w:pPr>
        <w:rPr>
          <w:b/>
          <w:bCs/>
          <w:u w:val="single"/>
          <w:lang w:val="es-ES"/>
        </w:rPr>
      </w:pPr>
    </w:p>
    <w:p w14:paraId="534EADFC" w14:textId="08802FB2" w:rsidR="00EB3136" w:rsidRPr="00EB3136" w:rsidRDefault="00EB3136" w:rsidP="00423F50">
      <w:pPr>
        <w:rPr>
          <w:lang w:val="es-ES"/>
        </w:rPr>
      </w:pPr>
      <w:r w:rsidRPr="00EB3136">
        <w:rPr>
          <w:lang w:val="es-ES"/>
        </w:rPr>
        <w:t xml:space="preserve">¿Qué evalúan los </w:t>
      </w:r>
      <w:r w:rsidRPr="00EB3136">
        <w:rPr>
          <w:b/>
          <w:bCs/>
          <w:u w:val="single"/>
          <w:lang w:val="es-ES"/>
        </w:rPr>
        <w:t>Puntos de Referencia para Velar por la Calidad</w:t>
      </w:r>
      <w:r w:rsidRPr="00EB3136">
        <w:rPr>
          <w:lang w:val="es-ES"/>
        </w:rPr>
        <w:t>?</w:t>
      </w:r>
    </w:p>
    <w:p w14:paraId="71EDFECC" w14:textId="77777777" w:rsidR="00EB3136" w:rsidRPr="00EB3136" w:rsidRDefault="00EB3136" w:rsidP="002235DB">
      <w:pPr>
        <w:numPr>
          <w:ilvl w:val="0"/>
          <w:numId w:val="51"/>
        </w:numPr>
        <w:rPr>
          <w:lang w:val="es-ES"/>
        </w:rPr>
      </w:pPr>
      <w:r w:rsidRPr="00EB3136">
        <w:rPr>
          <w:lang w:val="es-ES"/>
        </w:rPr>
        <w:t>Equipo del SACPE</w:t>
      </w:r>
    </w:p>
    <w:p w14:paraId="5254CF52" w14:textId="77777777" w:rsidR="00EB3136" w:rsidRPr="00EB3136" w:rsidRDefault="00EB3136" w:rsidP="002235DB">
      <w:pPr>
        <w:numPr>
          <w:ilvl w:val="0"/>
          <w:numId w:val="51"/>
        </w:numPr>
        <w:rPr>
          <w:lang w:val="es-ES"/>
        </w:rPr>
      </w:pPr>
      <w:r w:rsidRPr="00EB3136">
        <w:rPr>
          <w:lang w:val="es-ES"/>
        </w:rPr>
        <w:t>Compromiso de la facultad</w:t>
      </w:r>
    </w:p>
    <w:p w14:paraId="1AA25655" w14:textId="77777777" w:rsidR="00EB3136" w:rsidRPr="00EB3136" w:rsidRDefault="00EB3136" w:rsidP="002235DB">
      <w:pPr>
        <w:numPr>
          <w:ilvl w:val="0"/>
          <w:numId w:val="51"/>
        </w:numPr>
        <w:rPr>
          <w:lang w:val="es-ES"/>
        </w:rPr>
      </w:pPr>
      <w:r w:rsidRPr="00EB3136">
        <w:rPr>
          <w:lang w:val="es-ES"/>
        </w:rPr>
        <w:t>Procedimientos efectivos para manejar la disciplina</w:t>
      </w:r>
    </w:p>
    <w:p w14:paraId="60D6B0AD" w14:textId="77777777" w:rsidR="00EB3136" w:rsidRPr="00EB3136" w:rsidRDefault="00EB3136" w:rsidP="002235DB">
      <w:pPr>
        <w:numPr>
          <w:ilvl w:val="0"/>
          <w:numId w:val="51"/>
        </w:numPr>
        <w:rPr>
          <w:lang w:val="es-ES"/>
        </w:rPr>
      </w:pPr>
      <w:r w:rsidRPr="00EB3136">
        <w:rPr>
          <w:lang w:val="es-ES"/>
        </w:rPr>
        <w:lastRenderedPageBreak/>
        <w:t>Entrada de datos y análisis obtenidos</w:t>
      </w:r>
    </w:p>
    <w:p w14:paraId="2744C6B9" w14:textId="77777777" w:rsidR="00EB3136" w:rsidRPr="00EB3136" w:rsidRDefault="00EB3136" w:rsidP="002235DB">
      <w:pPr>
        <w:numPr>
          <w:ilvl w:val="0"/>
          <w:numId w:val="51"/>
        </w:numPr>
        <w:rPr>
          <w:lang w:val="es-ES"/>
        </w:rPr>
      </w:pPr>
      <w:r w:rsidRPr="00EB3136">
        <w:rPr>
          <w:lang w:val="es-ES"/>
        </w:rPr>
        <w:t>Expectativas y desarrollo de reglas</w:t>
      </w:r>
    </w:p>
    <w:p w14:paraId="148873F0" w14:textId="626C4232" w:rsidR="00EB3136" w:rsidRPr="00EB3136" w:rsidRDefault="00EB3136" w:rsidP="002235DB">
      <w:pPr>
        <w:numPr>
          <w:ilvl w:val="0"/>
          <w:numId w:val="51"/>
        </w:numPr>
        <w:rPr>
          <w:lang w:val="es-ES"/>
        </w:rPr>
      </w:pPr>
      <w:r w:rsidRPr="00EB3136">
        <w:rPr>
          <w:lang w:val="es-ES"/>
        </w:rPr>
        <w:t>Programa de re</w:t>
      </w:r>
      <w:r>
        <w:rPr>
          <w:lang w:val="es-ES"/>
        </w:rPr>
        <w:t>co</w:t>
      </w:r>
      <w:r w:rsidRPr="00EB3136">
        <w:rPr>
          <w:lang w:val="es-ES"/>
        </w:rPr>
        <w:t>nocimiento o recompensas establecido</w:t>
      </w:r>
    </w:p>
    <w:p w14:paraId="51D471AA" w14:textId="77777777" w:rsidR="00EB3136" w:rsidRPr="00EB3136" w:rsidRDefault="00EB3136" w:rsidP="002235DB">
      <w:pPr>
        <w:numPr>
          <w:ilvl w:val="0"/>
          <w:numId w:val="51"/>
        </w:numPr>
        <w:rPr>
          <w:lang w:val="es-ES"/>
        </w:rPr>
      </w:pPr>
      <w:r w:rsidRPr="00EB3136">
        <w:rPr>
          <w:lang w:val="es-ES"/>
        </w:rPr>
        <w:t>Plan de clases para enseñanza de las expectativas y reglas</w:t>
      </w:r>
    </w:p>
    <w:p w14:paraId="5E19586E" w14:textId="77777777" w:rsidR="00EB3136" w:rsidRPr="00EB3136" w:rsidRDefault="00EB3136" w:rsidP="002235DB">
      <w:pPr>
        <w:numPr>
          <w:ilvl w:val="0"/>
          <w:numId w:val="51"/>
        </w:numPr>
        <w:rPr>
          <w:lang w:val="es-ES"/>
        </w:rPr>
      </w:pPr>
      <w:r w:rsidRPr="00EB3136">
        <w:rPr>
          <w:lang w:val="es-ES"/>
        </w:rPr>
        <w:t>Implementación del plan</w:t>
      </w:r>
    </w:p>
    <w:p w14:paraId="0D624D5B" w14:textId="77777777" w:rsidR="00EB3136" w:rsidRPr="00EB3136" w:rsidRDefault="00EB3136" w:rsidP="002235DB">
      <w:pPr>
        <w:numPr>
          <w:ilvl w:val="0"/>
          <w:numId w:val="51"/>
        </w:numPr>
        <w:rPr>
          <w:lang w:val="es-ES"/>
        </w:rPr>
      </w:pPr>
      <w:r w:rsidRPr="00EB3136">
        <w:rPr>
          <w:lang w:val="es-ES"/>
        </w:rPr>
        <w:t>Sistema del SACPE en el salón de clases</w:t>
      </w:r>
    </w:p>
    <w:p w14:paraId="0F3E43EC" w14:textId="77777777" w:rsidR="00EB3136" w:rsidRPr="00EB3136" w:rsidRDefault="00EB3136" w:rsidP="002235DB">
      <w:pPr>
        <w:numPr>
          <w:ilvl w:val="0"/>
          <w:numId w:val="51"/>
        </w:numPr>
        <w:rPr>
          <w:lang w:val="es-ES"/>
        </w:rPr>
      </w:pPr>
      <w:r w:rsidRPr="00EB3136">
        <w:rPr>
          <w:lang w:val="es-ES"/>
        </w:rPr>
        <w:t>Evaluación</w:t>
      </w:r>
    </w:p>
    <w:p w14:paraId="6B2BE026" w14:textId="77777777" w:rsidR="00EB3136" w:rsidRDefault="00EB3136" w:rsidP="00423F50"/>
    <w:p w14:paraId="0BB507B7" w14:textId="23E26CDC" w:rsidR="00EB3136" w:rsidRPr="00EB3136" w:rsidRDefault="00EB3136" w:rsidP="00EB3136">
      <w:pPr>
        <w:rPr>
          <w:lang w:val="es-ES"/>
        </w:rPr>
      </w:pPr>
      <w:r w:rsidRPr="00EB3136">
        <w:rPr>
          <w:lang w:val="es-ES"/>
        </w:rPr>
        <w:t xml:space="preserve">A medida que </w:t>
      </w:r>
      <w:r>
        <w:rPr>
          <w:lang w:val="es-ES"/>
        </w:rPr>
        <w:t>progresamos</w:t>
      </w:r>
      <w:r w:rsidRPr="00EB3136">
        <w:rPr>
          <w:lang w:val="es-ES"/>
        </w:rPr>
        <w:t xml:space="preserve"> en la capacitación y el trabajo en diferentes actividades, verán cómo lo que estamos trabajando se relaciona directamente con los </w:t>
      </w:r>
      <w:r>
        <w:rPr>
          <w:b/>
          <w:bCs/>
          <w:lang w:val="es-ES"/>
        </w:rPr>
        <w:t>p</w:t>
      </w:r>
      <w:r w:rsidRPr="00EB3136">
        <w:rPr>
          <w:b/>
          <w:bCs/>
          <w:lang w:val="es-ES"/>
        </w:rPr>
        <w:t xml:space="preserve">arámetros de calidad, </w:t>
      </w:r>
      <w:r w:rsidRPr="00EB3136">
        <w:rPr>
          <w:lang w:val="es-ES"/>
        </w:rPr>
        <w:t xml:space="preserve">que mide la fidelidad de la implementación para el SACPE de </w:t>
      </w:r>
      <w:r>
        <w:rPr>
          <w:lang w:val="es-ES"/>
        </w:rPr>
        <w:t>N</w:t>
      </w:r>
      <w:r w:rsidRPr="00EB3136">
        <w:rPr>
          <w:lang w:val="es-ES"/>
        </w:rPr>
        <w:t xml:space="preserve">ivel 1. Por lo tanto, su plan de acción también se alineará con </w:t>
      </w:r>
      <w:r>
        <w:rPr>
          <w:lang w:val="es-ES"/>
        </w:rPr>
        <w:t>los</w:t>
      </w:r>
      <w:r w:rsidRPr="00EB3136">
        <w:rPr>
          <w:lang w:val="es-ES"/>
        </w:rPr>
        <w:t xml:space="preserve"> </w:t>
      </w:r>
      <w:r w:rsidRPr="00EB3136">
        <w:rPr>
          <w:i/>
          <w:iCs/>
          <w:lang w:val="es-ES"/>
        </w:rPr>
        <w:t>BoQ</w:t>
      </w:r>
      <w:r w:rsidRPr="00EB3136">
        <w:rPr>
          <w:lang w:val="es-ES"/>
        </w:rPr>
        <w:t xml:space="preserve"> (hay una columna en el plan de acción para registrar el elemento crítico que abordan sus elementos de acción)</w:t>
      </w:r>
      <w:r>
        <w:rPr>
          <w:lang w:val="es-ES"/>
        </w:rPr>
        <w:t xml:space="preserve">. </w:t>
      </w:r>
      <w:r w:rsidRPr="00EB3136">
        <w:rPr>
          <w:lang w:val="es-ES"/>
        </w:rPr>
        <w:t>En el futuro, si tienen un área o un elemento de menor puntuación en sus puntos de referencia, también deberían tener un elemento de planificación de acción para abordarlo.</w:t>
      </w:r>
    </w:p>
    <w:p w14:paraId="0F732D55" w14:textId="05C493AD" w:rsidR="00EB3136" w:rsidRPr="00EB3136" w:rsidRDefault="00EB3136" w:rsidP="00EB3136">
      <w:pPr>
        <w:rPr>
          <w:lang w:val="es-ES"/>
        </w:rPr>
      </w:pPr>
      <w:r w:rsidRPr="00EB3136">
        <w:rPr>
          <w:lang w:val="es-ES"/>
        </w:rPr>
        <w:br/>
        <w:t xml:space="preserve">Es importante implementar una </w:t>
      </w:r>
      <w:proofErr w:type="spellStart"/>
      <w:r w:rsidRPr="00EB3136">
        <w:rPr>
          <w:lang w:val="es-ES"/>
        </w:rPr>
        <w:t>linea</w:t>
      </w:r>
      <w:proofErr w:type="spellEnd"/>
      <w:r w:rsidRPr="00EB3136">
        <w:rPr>
          <w:lang w:val="es-ES"/>
        </w:rPr>
        <w:t xml:space="preserve"> base ya que nos dará las respuestas de qué conductas se deben trabajar al presente, priorizar y </w:t>
      </w:r>
      <w:proofErr w:type="gramStart"/>
      <w:r w:rsidRPr="00EB3136">
        <w:rPr>
          <w:lang w:val="es-ES"/>
        </w:rPr>
        <w:t>re-evaluar</w:t>
      </w:r>
      <w:proofErr w:type="gramEnd"/>
      <w:r w:rsidRPr="00EB3136">
        <w:rPr>
          <w:lang w:val="es-ES"/>
        </w:rPr>
        <w:t xml:space="preserve"> el próximo año. </w:t>
      </w:r>
    </w:p>
    <w:p w14:paraId="3EC13AA0" w14:textId="509ECB90" w:rsidR="00EB3136" w:rsidRPr="00EB3136" w:rsidRDefault="00EB3136" w:rsidP="00423F50">
      <w:pPr>
        <w:rPr>
          <w:lang w:val="es-ES"/>
        </w:rPr>
      </w:pPr>
      <w:r w:rsidRPr="00EB3136">
        <w:rPr>
          <w:lang w:val="es-ES"/>
        </w:rPr>
        <w:t xml:space="preserve"> </w:t>
      </w:r>
      <w:r w:rsidRPr="00EB3136">
        <w:rPr>
          <w:lang w:val="es-ES"/>
        </w:rPr>
        <w:tab/>
      </w:r>
    </w:p>
    <w:p w14:paraId="75876B9C" w14:textId="4081CBFE" w:rsidR="00EB3136" w:rsidRDefault="00EB3136" w:rsidP="00EB3136">
      <w:pPr>
        <w:jc w:val="center"/>
        <w:rPr>
          <w:b/>
          <w:bCs/>
          <w:u w:val="single"/>
          <w:lang w:val="es-ES"/>
        </w:rPr>
      </w:pPr>
      <w:r>
        <w:rPr>
          <w:b/>
          <w:bCs/>
          <w:u w:val="single"/>
          <w:lang w:val="es-ES"/>
        </w:rPr>
        <w:t xml:space="preserve">(ver Anejo – </w:t>
      </w:r>
      <w:proofErr w:type="spellStart"/>
      <w:r>
        <w:rPr>
          <w:b/>
          <w:bCs/>
          <w:u w:val="single"/>
          <w:lang w:val="es-ES"/>
        </w:rPr>
        <w:t>BoQ’s</w:t>
      </w:r>
      <w:proofErr w:type="spellEnd"/>
      <w:r>
        <w:rPr>
          <w:b/>
          <w:bCs/>
          <w:u w:val="single"/>
          <w:lang w:val="es-ES"/>
        </w:rPr>
        <w:t>)</w:t>
      </w:r>
    </w:p>
    <w:p w14:paraId="7E89E078" w14:textId="0A7564DE" w:rsidR="00EB3136" w:rsidRPr="00EB3136" w:rsidRDefault="00EB3136" w:rsidP="00EB3136">
      <w:pPr>
        <w:jc w:val="center"/>
        <w:rPr>
          <w:b/>
          <w:bCs/>
          <w:u w:val="single"/>
          <w:lang w:val="es-ES"/>
        </w:rPr>
      </w:pPr>
    </w:p>
    <w:p w14:paraId="537CAE26" w14:textId="1A08F6E2" w:rsidR="00EB3136" w:rsidRDefault="00EB3136" w:rsidP="00EB3136">
      <w:pPr>
        <w:rPr>
          <w:lang w:val="es-ES"/>
        </w:rPr>
      </w:pPr>
      <w:r w:rsidRPr="00EB3136">
        <w:rPr>
          <w:lang w:val="es-ES"/>
        </w:rPr>
        <w:t>Igualmente, se deben discutir los hallazgos más significativos de los indicadores de trauma realizados en la escuela.</w:t>
      </w:r>
    </w:p>
    <w:p w14:paraId="64F3EEAD" w14:textId="7D1853FC" w:rsidR="00EB3136" w:rsidRDefault="00EB3136" w:rsidP="00EB3136">
      <w:pPr>
        <w:rPr>
          <w:lang w:val="es-ES"/>
        </w:rPr>
      </w:pPr>
    </w:p>
    <w:p w14:paraId="295AF564" w14:textId="259FAD96" w:rsidR="00EB3136" w:rsidRPr="00EB3136" w:rsidRDefault="00EB3136" w:rsidP="00EB3136">
      <w:pPr>
        <w:jc w:val="center"/>
        <w:rPr>
          <w:b/>
          <w:bCs/>
          <w:u w:val="single"/>
          <w:lang w:val="es-ES"/>
        </w:rPr>
      </w:pPr>
      <w:r>
        <w:rPr>
          <w:b/>
          <w:bCs/>
          <w:u w:val="single"/>
          <w:lang w:val="es-ES"/>
        </w:rPr>
        <w:t>(ver Anejo – Encuesta de Salud a Estudiantes de Georgia 2.0)</w:t>
      </w:r>
    </w:p>
    <w:p w14:paraId="54AB4322" w14:textId="77777777" w:rsidR="00EB3136" w:rsidRPr="00EB3136" w:rsidRDefault="00EB3136" w:rsidP="00EB3136">
      <w:pPr>
        <w:rPr>
          <w:b/>
          <w:bCs/>
          <w:u w:val="single"/>
          <w:lang w:val="es-ES"/>
        </w:rPr>
      </w:pPr>
    </w:p>
    <w:p w14:paraId="06F6C164" w14:textId="7D7EDA29" w:rsidR="00EB3136" w:rsidRDefault="00EB3136" w:rsidP="002235DB">
      <w:pPr>
        <w:pStyle w:val="ListParagraph"/>
        <w:numPr>
          <w:ilvl w:val="0"/>
          <w:numId w:val="52"/>
        </w:numPr>
        <w:rPr>
          <w:lang w:val="es-ES"/>
        </w:rPr>
      </w:pPr>
      <w:r>
        <w:rPr>
          <w:lang w:val="es-ES"/>
        </w:rPr>
        <w:t xml:space="preserve">¿Qué hacer con los indicadores de trauma? </w:t>
      </w:r>
    </w:p>
    <w:p w14:paraId="2C781435" w14:textId="7F127CE6" w:rsidR="00EB3136" w:rsidRDefault="00EB3136" w:rsidP="00EB3136">
      <w:pPr>
        <w:rPr>
          <w:lang w:val="es-ES"/>
        </w:rPr>
      </w:pPr>
    </w:p>
    <w:p w14:paraId="1ED9332A" w14:textId="0041FBAB" w:rsidR="00EB3136" w:rsidRPr="00EB3136" w:rsidRDefault="00EB3136" w:rsidP="00EB3136">
      <w:r>
        <w:rPr>
          <w:lang w:val="es-ES"/>
        </w:rPr>
        <w:t>Algunas de l</w:t>
      </w:r>
      <w:r w:rsidRPr="00EB3136">
        <w:rPr>
          <w:lang w:val="es-ES"/>
        </w:rPr>
        <w:t xml:space="preserve">as razones por las cuales se refieren a menores a servicios psicológicos </w:t>
      </w:r>
      <w:r>
        <w:rPr>
          <w:lang w:val="es-ES"/>
        </w:rPr>
        <w:t>son</w:t>
      </w:r>
      <w:r w:rsidRPr="00EB3136">
        <w:rPr>
          <w:lang w:val="es-ES"/>
        </w:rPr>
        <w:t xml:space="preserve"> porque </w:t>
      </w:r>
      <w:r>
        <w:rPr>
          <w:lang w:val="es-ES"/>
        </w:rPr>
        <w:t>hay</w:t>
      </w:r>
      <w:r w:rsidRPr="00EB3136">
        <w:rPr>
          <w:lang w:val="es-ES"/>
        </w:rPr>
        <w:t xml:space="preserve"> un deterioro significativo en su desempeño escolar, </w:t>
      </w:r>
      <w:r>
        <w:rPr>
          <w:lang w:val="es-ES"/>
        </w:rPr>
        <w:t xml:space="preserve">en sus </w:t>
      </w:r>
      <w:r w:rsidRPr="00EB3136">
        <w:rPr>
          <w:lang w:val="es-ES"/>
        </w:rPr>
        <w:t>relaciones con pares o maestros y a pesar de la implementación del modelo necesitan ayuda individualizada.</w:t>
      </w:r>
    </w:p>
    <w:p w14:paraId="034E79DF" w14:textId="77777777" w:rsidR="00EB3136" w:rsidRPr="00EB3136" w:rsidRDefault="00EB3136" w:rsidP="00EB3136">
      <w:pPr>
        <w:rPr>
          <w:lang w:val="es-ES"/>
        </w:rPr>
      </w:pPr>
    </w:p>
    <w:p w14:paraId="0E2D8329" w14:textId="6A9B4A85" w:rsidR="00EB3136" w:rsidRPr="00EB3136" w:rsidRDefault="00EB3136" w:rsidP="00EB3136">
      <w:r w:rsidRPr="00EB3136">
        <w:rPr>
          <w:lang w:val="es-ES"/>
        </w:rPr>
        <w:t xml:space="preserve">La persona encargada debe completar </w:t>
      </w:r>
      <w:r w:rsidRPr="00EB3136">
        <w:rPr>
          <w:b/>
          <w:bCs/>
          <w:lang w:val="es-ES"/>
        </w:rPr>
        <w:t>fecha en que completa el referido</w:t>
      </w:r>
      <w:r w:rsidRPr="00EB3136">
        <w:rPr>
          <w:lang w:val="es-ES"/>
        </w:rPr>
        <w:t xml:space="preserve">, </w:t>
      </w:r>
      <w:r w:rsidRPr="00EB3136">
        <w:rPr>
          <w:b/>
          <w:bCs/>
          <w:lang w:val="es-ES"/>
        </w:rPr>
        <w:t>nombre de quien lo completa con su puesto en la escuela</w:t>
      </w:r>
      <w:r w:rsidRPr="00EB3136">
        <w:rPr>
          <w:lang w:val="es-ES"/>
        </w:rPr>
        <w:t xml:space="preserve">, </w:t>
      </w:r>
      <w:r w:rsidRPr="00EB3136">
        <w:rPr>
          <w:b/>
          <w:bCs/>
          <w:lang w:val="es-ES"/>
        </w:rPr>
        <w:t>nombre del menor a quien refiere, edad y sexo</w:t>
      </w:r>
      <w:r w:rsidRPr="00EB3136">
        <w:rPr>
          <w:lang w:val="es-ES"/>
        </w:rPr>
        <w:t>.</w:t>
      </w:r>
    </w:p>
    <w:p w14:paraId="79F984DC" w14:textId="36C0B77C" w:rsidR="00EB3136" w:rsidRPr="00EB3136" w:rsidRDefault="00EB3136" w:rsidP="00423F50">
      <w:pPr>
        <w:rPr>
          <w:lang w:val="es-ES"/>
        </w:rPr>
      </w:pPr>
    </w:p>
    <w:p w14:paraId="2833A74D" w14:textId="77777777" w:rsidR="00EB3136" w:rsidRPr="00EB3136" w:rsidRDefault="00EB3136" w:rsidP="00EB3136">
      <w:r w:rsidRPr="00EB3136">
        <w:rPr>
          <w:lang w:val="es-ES"/>
        </w:rPr>
        <w:t>Debe marcar la razón por la que lo refiere. Las opciones son:</w:t>
      </w:r>
    </w:p>
    <w:p w14:paraId="60A60465" w14:textId="04995C73" w:rsidR="00EB3136" w:rsidRPr="00EB3136" w:rsidRDefault="00EB3136" w:rsidP="00EB3136">
      <w:pPr>
        <w:rPr>
          <w:lang w:val="es-ES"/>
        </w:rPr>
      </w:pPr>
      <w:r w:rsidRPr="00EB3136">
        <w:rPr>
          <w:lang w:val="es-ES"/>
        </w:rPr>
        <w:t>___Seguimiento a incidente previo</w:t>
      </w:r>
    </w:p>
    <w:p w14:paraId="5C038536" w14:textId="6C86F5DD" w:rsidR="00EB3136" w:rsidRPr="00EB3136" w:rsidRDefault="00EB3136" w:rsidP="00EB3136">
      <w:pPr>
        <w:rPr>
          <w:lang w:val="es-ES"/>
        </w:rPr>
      </w:pPr>
      <w:r w:rsidRPr="00EB3136">
        <w:rPr>
          <w:lang w:val="es-ES"/>
        </w:rPr>
        <w:t>___Dificultades familiares (pobre relación con los padres, dificultad en relación con hermanos, negligencia, maltrato). * Notificar al Departamento de la Familia si el incidente es negligencia o maltrato *</w:t>
      </w:r>
    </w:p>
    <w:p w14:paraId="0E1A3F63" w14:textId="10931873" w:rsidR="00EB3136" w:rsidRPr="00EB3136" w:rsidRDefault="00EB3136" w:rsidP="00EB3136">
      <w:pPr>
        <w:rPr>
          <w:lang w:val="es-ES"/>
        </w:rPr>
      </w:pPr>
      <w:r w:rsidRPr="00EB3136">
        <w:rPr>
          <w:lang w:val="es-ES"/>
        </w:rPr>
        <w:t>___Dificultad Social (pobre relación con los pares)</w:t>
      </w:r>
    </w:p>
    <w:p w14:paraId="1FFE797B" w14:textId="761D9C50" w:rsidR="00EB3136" w:rsidRPr="00EB3136" w:rsidRDefault="00EB3136" w:rsidP="00EB3136">
      <w:pPr>
        <w:rPr>
          <w:lang w:val="es-ES"/>
        </w:rPr>
      </w:pPr>
      <w:r w:rsidRPr="00EB3136">
        <w:rPr>
          <w:lang w:val="es-ES"/>
        </w:rPr>
        <w:t xml:space="preserve">___Dificultad Académica (baja ejecutoria académica) </w:t>
      </w:r>
    </w:p>
    <w:p w14:paraId="00872639" w14:textId="627F5FD7" w:rsidR="00EB3136" w:rsidRPr="00EB3136" w:rsidRDefault="00EB3136" w:rsidP="00EB3136">
      <w:pPr>
        <w:rPr>
          <w:lang w:val="es-ES"/>
        </w:rPr>
      </w:pPr>
      <w:r w:rsidRPr="00EB3136">
        <w:rPr>
          <w:lang w:val="es-ES"/>
        </w:rPr>
        <w:t>___Dificultad Emocional (</w:t>
      </w:r>
      <w:proofErr w:type="spellStart"/>
      <w:r w:rsidRPr="00EB3136">
        <w:rPr>
          <w:lang w:val="es-ES"/>
        </w:rPr>
        <w:t>distraido</w:t>
      </w:r>
      <w:proofErr w:type="spellEnd"/>
      <w:r w:rsidRPr="00EB3136">
        <w:rPr>
          <w:lang w:val="es-ES"/>
        </w:rPr>
        <w:t xml:space="preserve">, </w:t>
      </w:r>
      <w:proofErr w:type="spellStart"/>
      <w:r w:rsidRPr="00EB3136">
        <w:rPr>
          <w:lang w:val="es-ES"/>
        </w:rPr>
        <w:t>cabiz</w:t>
      </w:r>
      <w:proofErr w:type="spellEnd"/>
      <w:r w:rsidRPr="00EB3136">
        <w:rPr>
          <w:lang w:val="es-ES"/>
        </w:rPr>
        <w:t xml:space="preserve"> bajo, desinterés, ansioso)</w:t>
      </w:r>
    </w:p>
    <w:p w14:paraId="5BD21792" w14:textId="4B8C970B" w:rsidR="00EB3136" w:rsidRPr="00EB3136" w:rsidRDefault="00EB3136" w:rsidP="00EB3136">
      <w:pPr>
        <w:rPr>
          <w:lang w:val="es-ES"/>
        </w:rPr>
      </w:pPr>
      <w:r w:rsidRPr="00EB3136">
        <w:rPr>
          <w:lang w:val="es-ES"/>
        </w:rPr>
        <w:lastRenderedPageBreak/>
        <w:t xml:space="preserve">___Dificultad Conductual (rompe o tira objetos, verbalizaciones </w:t>
      </w:r>
      <w:proofErr w:type="spellStart"/>
      <w:r w:rsidRPr="00EB3136">
        <w:rPr>
          <w:lang w:val="es-ES"/>
        </w:rPr>
        <w:t>soeses</w:t>
      </w:r>
      <w:proofErr w:type="spellEnd"/>
      <w:r w:rsidRPr="00EB3136">
        <w:rPr>
          <w:lang w:val="es-ES"/>
        </w:rPr>
        <w:t>, desafiante, rompe reglas, roba)</w:t>
      </w:r>
    </w:p>
    <w:p w14:paraId="25DF2517" w14:textId="6B8B55F6" w:rsidR="00EB3136" w:rsidRPr="00EB3136" w:rsidRDefault="00EB3136" w:rsidP="00EB3136">
      <w:pPr>
        <w:rPr>
          <w:lang w:val="es-ES"/>
        </w:rPr>
      </w:pPr>
      <w:r w:rsidRPr="00EB3136">
        <w:rPr>
          <w:lang w:val="es-ES"/>
        </w:rPr>
        <w:t>___Manejar Crisis (idea de hacerse daño a si mismo u otros)</w:t>
      </w:r>
    </w:p>
    <w:p w14:paraId="7C9EBB9E" w14:textId="063608F0" w:rsidR="00EB3136" w:rsidRPr="00EB3136" w:rsidRDefault="00EB3136" w:rsidP="00EB3136">
      <w:pPr>
        <w:rPr>
          <w:lang w:val="es-ES"/>
        </w:rPr>
      </w:pPr>
      <w:r w:rsidRPr="00EB3136">
        <w:rPr>
          <w:lang w:val="es-ES"/>
        </w:rPr>
        <w:t>___Otra (</w:t>
      </w:r>
      <w:proofErr w:type="spellStart"/>
      <w:r w:rsidRPr="00EB3136">
        <w:rPr>
          <w:lang w:val="es-ES"/>
        </w:rPr>
        <w:t>refrencia</w:t>
      </w:r>
      <w:proofErr w:type="spellEnd"/>
      <w:r w:rsidRPr="00EB3136">
        <w:rPr>
          <w:lang w:val="es-ES"/>
        </w:rPr>
        <w:t xml:space="preserve"> al Huracán María, pérdida de propiedad, ajuste, problemas económicos de los padres, angustia)</w:t>
      </w:r>
    </w:p>
    <w:p w14:paraId="1A4BE52B" w14:textId="6201A1A6" w:rsidR="00EB3136" w:rsidRDefault="00EB3136" w:rsidP="00423F50">
      <w:pPr>
        <w:rPr>
          <w:b/>
          <w:bCs/>
          <w:u w:val="single"/>
          <w:lang w:val="es-ES"/>
        </w:rPr>
      </w:pPr>
    </w:p>
    <w:p w14:paraId="48DB3BCF" w14:textId="3B59AE25" w:rsidR="00EB3136" w:rsidRDefault="00EB3136" w:rsidP="00EB3136">
      <w:pPr>
        <w:rPr>
          <w:lang w:val="es-ES"/>
        </w:rPr>
      </w:pPr>
      <w:r w:rsidRPr="00EB3136">
        <w:rPr>
          <w:lang w:val="es-ES"/>
        </w:rPr>
        <w:t xml:space="preserve">Debe especificar a </w:t>
      </w:r>
      <w:r>
        <w:rPr>
          <w:lang w:val="es-ES"/>
        </w:rPr>
        <w:t>qué especialista</w:t>
      </w:r>
      <w:r w:rsidRPr="00EB3136">
        <w:rPr>
          <w:lang w:val="es-ES"/>
        </w:rPr>
        <w:t xml:space="preserve"> lo refiere</w:t>
      </w:r>
      <w:r>
        <w:rPr>
          <w:lang w:val="es-ES"/>
        </w:rPr>
        <w:t xml:space="preserve"> (p</w:t>
      </w:r>
      <w:r w:rsidRPr="00EB3136">
        <w:rPr>
          <w:lang w:val="es-ES"/>
        </w:rPr>
        <w:t>siquiatra, psicólogo</w:t>
      </w:r>
      <w:r>
        <w:rPr>
          <w:lang w:val="es-ES"/>
        </w:rPr>
        <w:t>)</w:t>
      </w:r>
      <w:r w:rsidRPr="00EB3136">
        <w:rPr>
          <w:lang w:val="es-ES"/>
        </w:rPr>
        <w:t xml:space="preserve"> y lugar </w:t>
      </w:r>
      <w:r>
        <w:rPr>
          <w:lang w:val="es-ES"/>
        </w:rPr>
        <w:t>(</w:t>
      </w:r>
      <w:r w:rsidRPr="00EB3136">
        <w:rPr>
          <w:lang w:val="es-ES"/>
        </w:rPr>
        <w:t>APS, médico privado, Clínica de AMSSCA</w:t>
      </w:r>
      <w:r>
        <w:rPr>
          <w:lang w:val="es-ES"/>
        </w:rPr>
        <w:t>)</w:t>
      </w:r>
      <w:r w:rsidRPr="00EB3136">
        <w:rPr>
          <w:lang w:val="es-ES"/>
        </w:rPr>
        <w:t>. Cada escuela tendrá un listado de proveedores por región para que pueda llevar a cabo el referido. La hoja debe ser discutida con el padre, madre o encargado.</w:t>
      </w:r>
    </w:p>
    <w:p w14:paraId="7A7A9AE7" w14:textId="77777777" w:rsidR="00EB3136" w:rsidRPr="00EB3136" w:rsidRDefault="00EB3136" w:rsidP="00EB3136">
      <w:pPr>
        <w:rPr>
          <w:lang w:val="es-ES"/>
        </w:rPr>
      </w:pPr>
    </w:p>
    <w:p w14:paraId="1D9260EC" w14:textId="77777777" w:rsidR="00EB3136" w:rsidRPr="00EB3136" w:rsidRDefault="00EB3136" w:rsidP="00EB3136">
      <w:pPr>
        <w:rPr>
          <w:u w:val="single"/>
          <w:lang w:val="es-ES"/>
        </w:rPr>
      </w:pPr>
      <w:r w:rsidRPr="00EB3136">
        <w:rPr>
          <w:u w:val="single"/>
          <w:lang w:val="es-ES"/>
        </w:rPr>
        <w:t xml:space="preserve">El personal encargado de hacer los referidos será identificado dentro del equipo de PBIS para que ante cualquier situación pueda intervenir. </w:t>
      </w:r>
    </w:p>
    <w:p w14:paraId="73A33B90" w14:textId="77777777" w:rsidR="00EB3136" w:rsidRPr="00EB3136" w:rsidRDefault="00EB3136" w:rsidP="00423F50">
      <w:pPr>
        <w:rPr>
          <w:lang w:val="es-ES"/>
        </w:rPr>
      </w:pPr>
    </w:p>
    <w:p w14:paraId="04A8D3A3" w14:textId="55138904" w:rsidR="00273FA3" w:rsidRPr="00273FA3" w:rsidRDefault="00273FA3" w:rsidP="00273FA3">
      <w:pPr>
        <w:rPr>
          <w:lang w:val="es-ES"/>
        </w:rPr>
      </w:pPr>
      <w:r w:rsidRPr="00273FA3">
        <w:rPr>
          <w:lang w:val="es-ES"/>
        </w:rPr>
        <w:t xml:space="preserve">En Florida continúan observando los referidos a suspensión y a la oficina, considerando el nivel de implementación. Las tablas sobre los referidos a suspensión indican que </w:t>
      </w:r>
      <w:r w:rsidRPr="00273FA3">
        <w:rPr>
          <w:u w:val="single"/>
          <w:lang w:val="es-ES"/>
        </w:rPr>
        <w:t xml:space="preserve">las escuelas que implementan SACPE con fidelidad reportan un promedio de </w:t>
      </w:r>
      <w:r w:rsidRPr="00273FA3">
        <w:rPr>
          <w:b/>
          <w:bCs/>
          <w:u w:val="single"/>
          <w:lang w:val="es-ES"/>
        </w:rPr>
        <w:t>46% menos días de suspensión</w:t>
      </w:r>
      <w:r w:rsidRPr="00273FA3">
        <w:rPr>
          <w:u w:val="single"/>
          <w:lang w:val="es-ES"/>
        </w:rPr>
        <w:t xml:space="preserve"> que las escuelas que no lo implementan con fidelidad</w:t>
      </w:r>
      <w:r w:rsidRPr="00273FA3">
        <w:rPr>
          <w:lang w:val="es-ES"/>
        </w:rPr>
        <w:t>. Las escuelas con mayor fidelidad tienen menos tasas de referidos a la oficina.</w:t>
      </w:r>
    </w:p>
    <w:p w14:paraId="5753FE21" w14:textId="77777777" w:rsidR="00273FA3" w:rsidRPr="00273FA3" w:rsidRDefault="00273FA3" w:rsidP="00273FA3">
      <w:pPr>
        <w:rPr>
          <w:lang w:val="es-ES"/>
        </w:rPr>
      </w:pPr>
    </w:p>
    <w:p w14:paraId="5BCBB76E" w14:textId="697C49AC" w:rsidR="00273FA3" w:rsidRPr="00273FA3" w:rsidRDefault="00273FA3" w:rsidP="00273FA3">
      <w:pPr>
        <w:rPr>
          <w:lang w:val="es-ES"/>
        </w:rPr>
      </w:pPr>
      <w:r w:rsidRPr="00273FA3">
        <w:rPr>
          <w:lang w:val="es-ES"/>
        </w:rPr>
        <w:t>Cuando se observan las escuelas con data de suspensión en su línea base, y primeros tres años de implementación, se observa una disminución en la tasa de OSS cada año. Esto se observa también en ODR.</w:t>
      </w:r>
    </w:p>
    <w:p w14:paraId="6808DAD9" w14:textId="602348EA" w:rsidR="00EB3136" w:rsidRDefault="00EB3136" w:rsidP="00423F50">
      <w:pPr>
        <w:rPr>
          <w:lang w:val="es-ES"/>
        </w:rPr>
      </w:pPr>
    </w:p>
    <w:p w14:paraId="44B11565" w14:textId="2FFE5F8E" w:rsidR="00273FA3" w:rsidRDefault="00273FA3" w:rsidP="00423F50">
      <w:pPr>
        <w:rPr>
          <w:color w:val="000000" w:themeColor="text1"/>
          <w:lang w:val="es-ES"/>
        </w:rPr>
      </w:pPr>
      <w:r w:rsidRPr="007F37B1">
        <w:rPr>
          <w:b/>
          <w:bCs/>
          <w:color w:val="70AD47" w:themeColor="accent6"/>
          <w:sz w:val="28"/>
          <w:szCs w:val="28"/>
          <w:u w:val="single"/>
          <w:lang w:val="es-ES"/>
        </w:rPr>
        <w:t>Resumen:</w:t>
      </w:r>
      <w:r>
        <w:rPr>
          <w:color w:val="000000" w:themeColor="text1"/>
          <w:lang w:val="es-ES"/>
        </w:rPr>
        <w:t xml:space="preserve"> Los Puntos de Referencia para Velar por la Calidad proveen los datos para poder comparar el progreso de la escuela a través del tiempo. Enfatizan las áreas importantes de avalúo para el equipo SACPE. Ayudan a medir la efectividad del programa. </w:t>
      </w:r>
    </w:p>
    <w:p w14:paraId="4CA49A9C" w14:textId="61CC2C36" w:rsidR="00FE60CF" w:rsidRDefault="00FE60CF" w:rsidP="00423F50">
      <w:pPr>
        <w:rPr>
          <w:color w:val="000000" w:themeColor="text1"/>
          <w:lang w:val="es-ES"/>
        </w:rPr>
      </w:pPr>
    </w:p>
    <w:p w14:paraId="70C8EFC7" w14:textId="37950BF8" w:rsidR="00FE60CF" w:rsidRDefault="00FE60CF" w:rsidP="00423F50">
      <w:pPr>
        <w:rPr>
          <w:b/>
          <w:bCs/>
          <w:color w:val="000000" w:themeColor="text1"/>
          <w:u w:val="single"/>
          <w:lang w:val="es-ES"/>
        </w:rPr>
      </w:pPr>
      <w:r>
        <w:rPr>
          <w:b/>
          <w:bCs/>
          <w:color w:val="000000" w:themeColor="text1"/>
          <w:u w:val="single"/>
          <w:lang w:val="es-ES"/>
        </w:rPr>
        <w:t xml:space="preserve">3: Formando el Equipo SACPE: Reglas y Roles </w:t>
      </w:r>
    </w:p>
    <w:p w14:paraId="6BF9010F" w14:textId="4AAA7FBB" w:rsidR="00FE60CF" w:rsidRDefault="00FE60CF" w:rsidP="00423F50">
      <w:pPr>
        <w:rPr>
          <w:b/>
          <w:bCs/>
          <w:color w:val="000000" w:themeColor="text1"/>
          <w:u w:val="single"/>
          <w:lang w:val="es-ES"/>
        </w:rPr>
      </w:pPr>
    </w:p>
    <w:p w14:paraId="09F2F657" w14:textId="1873793D" w:rsidR="00FE60CF" w:rsidRDefault="00FE60CF" w:rsidP="00FE60CF">
      <w:pPr>
        <w:jc w:val="center"/>
        <w:rPr>
          <w:color w:val="4472C4" w:themeColor="accent1"/>
          <w:sz w:val="26"/>
          <w:szCs w:val="26"/>
          <w:lang w:val="es-ES"/>
        </w:rPr>
      </w:pPr>
      <w:r>
        <w:rPr>
          <w:color w:val="4472C4" w:themeColor="accent1"/>
          <w:sz w:val="26"/>
          <w:szCs w:val="26"/>
          <w:lang w:val="es-ES"/>
        </w:rPr>
        <w:t xml:space="preserve">Dinámica: Actividad de Calentamiento: Círculo de Nudos </w:t>
      </w:r>
    </w:p>
    <w:p w14:paraId="20FECCDD" w14:textId="6A05FA7F" w:rsidR="00FE60CF" w:rsidRDefault="00FE60CF" w:rsidP="00FE60CF">
      <w:pPr>
        <w:jc w:val="center"/>
        <w:rPr>
          <w:color w:val="4472C4" w:themeColor="accent1"/>
          <w:sz w:val="26"/>
          <w:szCs w:val="26"/>
          <w:lang w:val="es-ES"/>
        </w:rPr>
      </w:pPr>
    </w:p>
    <w:p w14:paraId="0267CD88" w14:textId="727EB9DE" w:rsidR="00FE60CF" w:rsidRPr="005D3DBF" w:rsidRDefault="00FE60CF" w:rsidP="00FE60CF">
      <w:pPr>
        <w:rPr>
          <w:color w:val="000000" w:themeColor="text1"/>
          <w:lang w:val="es-ES"/>
        </w:rPr>
      </w:pPr>
      <w:r w:rsidRPr="005D3DBF">
        <w:rPr>
          <w:color w:val="000000" w:themeColor="text1"/>
          <w:lang w:val="es-ES"/>
        </w:rPr>
        <w:t xml:space="preserve">Primero, haga un "círculo elástico": los participantes se cogen de las manos para formar un círculo y luego se separan hasta que solo se tocan sus dedos, mientras que sus cuerpos continúan moviéndose lo más lejos posible. Después de unos momentos, comienzan a caminar hacia adentro y se agrupan en el medio, tratando de ocupar el menor espacio posible. </w:t>
      </w:r>
    </w:p>
    <w:p w14:paraId="02AD743C" w14:textId="5350DB91" w:rsidR="00FE60CF" w:rsidRPr="005D3DBF" w:rsidRDefault="00FE60CF" w:rsidP="00FE60CF">
      <w:pPr>
        <w:rPr>
          <w:color w:val="000000" w:themeColor="text1"/>
          <w:lang w:val="es-ES"/>
        </w:rPr>
      </w:pPr>
    </w:p>
    <w:p w14:paraId="17F36FB6" w14:textId="6BF59A52" w:rsidR="00FE60CF" w:rsidRPr="005D3DBF" w:rsidRDefault="00FE60CF" w:rsidP="00FE60CF">
      <w:pPr>
        <w:rPr>
          <w:color w:val="000000" w:themeColor="text1"/>
          <w:lang w:val="es-ES_tradnl"/>
        </w:rPr>
      </w:pPr>
      <w:r w:rsidRPr="00FE60CF">
        <w:rPr>
          <w:color w:val="000000" w:themeColor="text1"/>
          <w:lang w:val="es-ES_tradnl"/>
        </w:rPr>
        <w:t>Luego</w:t>
      </w:r>
      <w:r w:rsidRPr="005D3DBF">
        <w:rPr>
          <w:color w:val="000000" w:themeColor="text1"/>
          <w:lang w:val="es-ES_tradnl"/>
        </w:rPr>
        <w:t>, se</w:t>
      </w:r>
      <w:r w:rsidRPr="00FE60CF">
        <w:rPr>
          <w:color w:val="000000" w:themeColor="text1"/>
          <w:lang w:val="es-ES_tradnl"/>
        </w:rPr>
        <w:t xml:space="preserve"> les pide que haga</w:t>
      </w:r>
      <w:r w:rsidRPr="005D3DBF">
        <w:rPr>
          <w:color w:val="000000" w:themeColor="text1"/>
          <w:lang w:val="es-ES_tradnl"/>
        </w:rPr>
        <w:t>n</w:t>
      </w:r>
      <w:r w:rsidRPr="00FE60CF">
        <w:rPr>
          <w:color w:val="000000" w:themeColor="text1"/>
          <w:lang w:val="es-ES_tradnl"/>
        </w:rPr>
        <w:t xml:space="preserve"> un círculo de nuevo, tomados de la</w:t>
      </w:r>
      <w:r w:rsidRPr="005D3DBF">
        <w:rPr>
          <w:color w:val="000000" w:themeColor="text1"/>
          <w:lang w:val="es-ES_tradnl"/>
        </w:rPr>
        <w:t>s</w:t>
      </w:r>
      <w:r w:rsidRPr="00FE60CF">
        <w:rPr>
          <w:color w:val="000000" w:themeColor="text1"/>
          <w:lang w:val="es-ES_tradnl"/>
        </w:rPr>
        <w:t xml:space="preserve"> mano</w:t>
      </w:r>
      <w:r w:rsidRPr="005D3DBF">
        <w:rPr>
          <w:color w:val="000000" w:themeColor="text1"/>
          <w:lang w:val="es-ES_tradnl"/>
        </w:rPr>
        <w:t>s</w:t>
      </w:r>
      <w:r w:rsidRPr="00FE60CF">
        <w:rPr>
          <w:color w:val="000000" w:themeColor="text1"/>
          <w:lang w:val="es-ES_tradnl"/>
        </w:rPr>
        <w:t>. Los participantes no deben cambiar</w:t>
      </w:r>
      <w:r w:rsidRPr="005D3DBF">
        <w:rPr>
          <w:color w:val="000000" w:themeColor="text1"/>
          <w:lang w:val="es-ES_tradnl"/>
        </w:rPr>
        <w:t>,</w:t>
      </w:r>
      <w:r w:rsidRPr="00FE60CF">
        <w:rPr>
          <w:color w:val="000000" w:themeColor="text1"/>
          <w:lang w:val="es-ES_tradnl"/>
        </w:rPr>
        <w:t xml:space="preserve"> soltarse de las manos o aflojar el agarre durante todo el ejercicio. Una persona comienza a avanzar, tirando de sus compa</w:t>
      </w:r>
      <w:r w:rsidRPr="00FE60CF">
        <w:rPr>
          <w:color w:val="000000" w:themeColor="text1"/>
        </w:rPr>
        <w:t>ñeros</w:t>
      </w:r>
      <w:r w:rsidRPr="00FE60CF">
        <w:rPr>
          <w:color w:val="000000" w:themeColor="text1"/>
          <w:lang w:val="es-ES_tradnl"/>
        </w:rPr>
        <w:t xml:space="preserve"> detrás de ella (siempre lentamente y con delicadeza, sin violencia) y viaja por encima o por debajo de las manos de la gente de enfrente, como si estuviera atando un nudo. Luego, cada participante hace lo mismo, por encima o por </w:t>
      </w:r>
      <w:r w:rsidRPr="00FE60CF">
        <w:rPr>
          <w:color w:val="000000" w:themeColor="text1"/>
          <w:lang w:val="es-ES_tradnl"/>
        </w:rPr>
        <w:lastRenderedPageBreak/>
        <w:t xml:space="preserve">debajo, hasta que todos hayan hecho un gran "nudo grupal" y están tan enredados que nadie puede moverse más. </w:t>
      </w:r>
    </w:p>
    <w:p w14:paraId="5AF1CF76" w14:textId="7FE4148E" w:rsidR="00FE60CF" w:rsidRPr="00FE60CF" w:rsidRDefault="00FE60CF" w:rsidP="00FE60CF">
      <w:pPr>
        <w:rPr>
          <w:color w:val="000000" w:themeColor="text1"/>
        </w:rPr>
      </w:pPr>
      <w:r w:rsidRPr="00FE60CF">
        <w:rPr>
          <w:color w:val="000000" w:themeColor="text1"/>
          <w:lang w:val="es-ES_tradnl"/>
        </w:rPr>
        <w:t>Ahora, muy lentamente y sin violencia, en silencio y aún sin soltar las manos, todos tratan de desenredar la cadena y volver a sus posiciones originales (a veces no se logra</w:t>
      </w:r>
      <w:r w:rsidRPr="005D3DBF">
        <w:rPr>
          <w:color w:val="000000" w:themeColor="text1"/>
          <w:lang w:val="es-ES_tradnl"/>
        </w:rPr>
        <w:t>)</w:t>
      </w:r>
      <w:r w:rsidRPr="00FE60CF">
        <w:rPr>
          <w:color w:val="000000" w:themeColor="text1"/>
          <w:lang w:val="es-ES_tradnl"/>
        </w:rPr>
        <w:t>. De manera pacífica, se resuelve un conflicto mientras se trabaja en equipo buscando alternativas a pesar de lo limitados que se encuentran.</w:t>
      </w:r>
    </w:p>
    <w:p w14:paraId="6004253D" w14:textId="482E3D0A" w:rsidR="00FE60CF" w:rsidRPr="005D3DBF" w:rsidRDefault="00FE60CF" w:rsidP="00FE60CF">
      <w:pPr>
        <w:rPr>
          <w:color w:val="000000" w:themeColor="text1"/>
          <w:lang w:val="es-ES"/>
        </w:rPr>
      </w:pPr>
    </w:p>
    <w:p w14:paraId="30E88F36" w14:textId="0039C9D2" w:rsidR="00FE60CF" w:rsidRPr="003211A8" w:rsidRDefault="00FE60CF" w:rsidP="002235DB">
      <w:pPr>
        <w:pStyle w:val="ListParagraph"/>
        <w:numPr>
          <w:ilvl w:val="0"/>
          <w:numId w:val="52"/>
        </w:numPr>
        <w:rPr>
          <w:color w:val="000000" w:themeColor="text1"/>
          <w:u w:val="single"/>
          <w:lang w:val="es-ES"/>
        </w:rPr>
      </w:pPr>
      <w:r w:rsidRPr="003211A8">
        <w:rPr>
          <w:color w:val="000000" w:themeColor="text1"/>
          <w:u w:val="single"/>
          <w:lang w:val="es-ES"/>
        </w:rPr>
        <w:t>Estableciendo las Reglas del Equipo</w:t>
      </w:r>
    </w:p>
    <w:p w14:paraId="44002633" w14:textId="2B7EBC75" w:rsidR="00FE60CF" w:rsidRPr="005D3DBF" w:rsidRDefault="00FE60CF" w:rsidP="00FE60CF">
      <w:pPr>
        <w:rPr>
          <w:color w:val="000000" w:themeColor="text1"/>
          <w:lang w:val="es-ES"/>
        </w:rPr>
      </w:pPr>
    </w:p>
    <w:p w14:paraId="5F7F3485" w14:textId="77777777" w:rsidR="00B14DE6" w:rsidRPr="00B14DE6" w:rsidRDefault="00B14DE6" w:rsidP="00B14DE6">
      <w:pPr>
        <w:rPr>
          <w:color w:val="000000" w:themeColor="text1"/>
          <w:lang w:val="es-ES"/>
        </w:rPr>
      </w:pPr>
      <w:r w:rsidRPr="00B14DE6">
        <w:rPr>
          <w:color w:val="000000" w:themeColor="text1"/>
          <w:lang w:val="es-ES"/>
        </w:rPr>
        <w:t>Considérelas como guías que puedan beneficiar la dinámica del equipo y la eficiencia de las reuniones. Ejemplos:</w:t>
      </w:r>
    </w:p>
    <w:p w14:paraId="2E0EAE8E" w14:textId="77777777" w:rsidR="00B14DE6" w:rsidRPr="00B14DE6" w:rsidRDefault="00B14DE6" w:rsidP="002235DB">
      <w:pPr>
        <w:numPr>
          <w:ilvl w:val="2"/>
          <w:numId w:val="53"/>
        </w:numPr>
        <w:rPr>
          <w:color w:val="000000" w:themeColor="text1"/>
          <w:lang w:val="es-ES"/>
        </w:rPr>
      </w:pPr>
      <w:r w:rsidRPr="00B14DE6">
        <w:rPr>
          <w:i/>
          <w:iCs/>
          <w:color w:val="000000" w:themeColor="text1"/>
          <w:lang w:val="es-ES"/>
        </w:rPr>
        <w:t>Celebre ideas y opiniones.</w:t>
      </w:r>
    </w:p>
    <w:p w14:paraId="044B4812" w14:textId="77777777" w:rsidR="00B14DE6" w:rsidRPr="00B14DE6" w:rsidRDefault="00B14DE6" w:rsidP="002235DB">
      <w:pPr>
        <w:numPr>
          <w:ilvl w:val="2"/>
          <w:numId w:val="53"/>
        </w:numPr>
        <w:rPr>
          <w:color w:val="000000" w:themeColor="text1"/>
          <w:lang w:val="es-ES"/>
        </w:rPr>
      </w:pPr>
      <w:r w:rsidRPr="00B14DE6">
        <w:rPr>
          <w:i/>
          <w:iCs/>
          <w:color w:val="000000" w:themeColor="text1"/>
          <w:lang w:val="es-ES"/>
        </w:rPr>
        <w:t>Todos salen con una tarea o plan de acción.</w:t>
      </w:r>
    </w:p>
    <w:p w14:paraId="57187CC8" w14:textId="77777777" w:rsidR="00B14DE6" w:rsidRPr="00B14DE6" w:rsidRDefault="00B14DE6" w:rsidP="002235DB">
      <w:pPr>
        <w:numPr>
          <w:ilvl w:val="2"/>
          <w:numId w:val="53"/>
        </w:numPr>
        <w:rPr>
          <w:color w:val="000000" w:themeColor="text1"/>
          <w:lang w:val="es-ES"/>
        </w:rPr>
      </w:pPr>
      <w:r w:rsidRPr="00B14DE6">
        <w:rPr>
          <w:i/>
          <w:iCs/>
          <w:color w:val="000000" w:themeColor="text1"/>
          <w:lang w:val="es-ES"/>
        </w:rPr>
        <w:t>Las discusiones terminarán en planes y/o práctica.</w:t>
      </w:r>
    </w:p>
    <w:p w14:paraId="1DEB32A6" w14:textId="77777777" w:rsidR="00B14DE6" w:rsidRPr="005D3DBF" w:rsidRDefault="00B14DE6" w:rsidP="00B14DE6">
      <w:pPr>
        <w:rPr>
          <w:color w:val="000000" w:themeColor="text1"/>
          <w:lang w:val="es-ES"/>
        </w:rPr>
      </w:pPr>
    </w:p>
    <w:p w14:paraId="6177DEDE" w14:textId="0F03C00C" w:rsidR="00B14DE6" w:rsidRPr="00B14DE6" w:rsidRDefault="00B14DE6" w:rsidP="00B14DE6">
      <w:pPr>
        <w:rPr>
          <w:color w:val="000000" w:themeColor="text1"/>
          <w:lang w:val="es-ES"/>
        </w:rPr>
      </w:pPr>
      <w:r w:rsidRPr="00B14DE6">
        <w:rPr>
          <w:color w:val="000000" w:themeColor="text1"/>
          <w:lang w:val="es-ES"/>
        </w:rPr>
        <w:t>Líder: Establezca un proceso para cumplir con las reglas del equipo durante y fuera de las reuniones.</w:t>
      </w:r>
    </w:p>
    <w:p w14:paraId="4EADDF29" w14:textId="7D28917E" w:rsidR="00B14DE6" w:rsidRPr="00B14DE6" w:rsidRDefault="00B14DE6" w:rsidP="002235DB">
      <w:pPr>
        <w:numPr>
          <w:ilvl w:val="1"/>
          <w:numId w:val="53"/>
        </w:numPr>
        <w:rPr>
          <w:color w:val="000000" w:themeColor="text1"/>
          <w:lang w:val="es-ES"/>
        </w:rPr>
      </w:pPr>
      <w:r w:rsidRPr="00B14DE6">
        <w:rPr>
          <w:color w:val="000000" w:themeColor="text1"/>
          <w:lang w:val="es-ES"/>
        </w:rPr>
        <w:t>Ofrezca turnos para cada miembro</w:t>
      </w:r>
      <w:r w:rsidRPr="005D3DBF">
        <w:rPr>
          <w:color w:val="000000" w:themeColor="text1"/>
          <w:lang w:val="es-ES"/>
        </w:rPr>
        <w:t>.</w:t>
      </w:r>
    </w:p>
    <w:p w14:paraId="7F57130A" w14:textId="18627D98" w:rsidR="00B14DE6" w:rsidRPr="00B14DE6" w:rsidRDefault="00B14DE6" w:rsidP="002235DB">
      <w:pPr>
        <w:numPr>
          <w:ilvl w:val="1"/>
          <w:numId w:val="53"/>
        </w:numPr>
        <w:rPr>
          <w:color w:val="000000" w:themeColor="text1"/>
          <w:lang w:val="es-ES"/>
        </w:rPr>
      </w:pPr>
      <w:r w:rsidRPr="00B14DE6">
        <w:rPr>
          <w:color w:val="000000" w:themeColor="text1"/>
          <w:lang w:val="es-ES"/>
        </w:rPr>
        <w:t>Reconozca a los miembros ejemplares</w:t>
      </w:r>
      <w:r w:rsidRPr="005D3DBF">
        <w:rPr>
          <w:color w:val="000000" w:themeColor="text1"/>
          <w:lang w:val="es-ES"/>
        </w:rPr>
        <w:t>.</w:t>
      </w:r>
    </w:p>
    <w:p w14:paraId="4A825D18" w14:textId="5D7E4A66" w:rsidR="00B14DE6" w:rsidRPr="005D3DBF" w:rsidRDefault="00B14DE6" w:rsidP="002235DB">
      <w:pPr>
        <w:numPr>
          <w:ilvl w:val="1"/>
          <w:numId w:val="53"/>
        </w:numPr>
        <w:rPr>
          <w:color w:val="000000" w:themeColor="text1"/>
          <w:lang w:val="es-ES"/>
        </w:rPr>
      </w:pPr>
      <w:r w:rsidRPr="00B14DE6">
        <w:rPr>
          <w:color w:val="000000" w:themeColor="text1"/>
          <w:lang w:val="es-ES"/>
        </w:rPr>
        <w:t>Monitoree la implementación de cada miembro en su rol y solucione violaciones a las reglas</w:t>
      </w:r>
      <w:r w:rsidRPr="005D3DBF">
        <w:rPr>
          <w:color w:val="000000" w:themeColor="text1"/>
          <w:lang w:val="es-ES"/>
        </w:rPr>
        <w:t>.</w:t>
      </w:r>
    </w:p>
    <w:p w14:paraId="50F91155" w14:textId="7E1AC164" w:rsidR="00B14DE6" w:rsidRPr="005D3DBF" w:rsidRDefault="00B14DE6" w:rsidP="00B14DE6">
      <w:pPr>
        <w:rPr>
          <w:color w:val="000000" w:themeColor="text1"/>
          <w:lang w:val="es-ES"/>
        </w:rPr>
      </w:pPr>
    </w:p>
    <w:p w14:paraId="637A1F86" w14:textId="5DE4DE61" w:rsidR="00B14DE6" w:rsidRDefault="00B14DE6" w:rsidP="00B14DE6">
      <w:pPr>
        <w:rPr>
          <w:color w:val="4472C4" w:themeColor="accent1"/>
          <w:lang w:val="es-ES"/>
        </w:rPr>
      </w:pPr>
      <w:r w:rsidRPr="005D3DBF">
        <w:rPr>
          <w:color w:val="4472C4" w:themeColor="accent1"/>
          <w:lang w:val="es-ES"/>
        </w:rPr>
        <w:t>¿Quiénes deben formar parte del Equipo?</w:t>
      </w:r>
    </w:p>
    <w:p w14:paraId="30342720" w14:textId="77777777" w:rsidR="005D3DBF" w:rsidRPr="005D3DBF" w:rsidRDefault="005D3DBF" w:rsidP="00B14DE6">
      <w:pPr>
        <w:rPr>
          <w:color w:val="4472C4" w:themeColor="accent1"/>
          <w:lang w:val="es-ES"/>
        </w:rPr>
      </w:pPr>
    </w:p>
    <w:p w14:paraId="3810995D" w14:textId="092B9E5E" w:rsidR="00FE60CF" w:rsidRDefault="005D3DBF" w:rsidP="00FE60CF">
      <w:pPr>
        <w:rPr>
          <w:color w:val="000000" w:themeColor="text1"/>
          <w:sz w:val="26"/>
          <w:szCs w:val="26"/>
          <w:lang w:val="es-ES"/>
        </w:rPr>
      </w:pPr>
      <w:r>
        <w:rPr>
          <w:noProof/>
          <w:color w:val="000000" w:themeColor="text1"/>
          <w:sz w:val="26"/>
          <w:szCs w:val="26"/>
          <w:lang w:val="es-ES"/>
        </w:rPr>
        <w:drawing>
          <wp:inline distT="0" distB="0" distL="0" distR="0" wp14:anchorId="6967340B" wp14:editId="05628381">
            <wp:extent cx="6426200" cy="3670300"/>
            <wp:effectExtent l="0" t="0" r="0" b="0"/>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70C688A5" w14:textId="044EAA4E" w:rsidR="005D3DBF" w:rsidRPr="005D3DBF" w:rsidRDefault="005D3DBF" w:rsidP="00FE60CF">
      <w:pPr>
        <w:rPr>
          <w:color w:val="000000" w:themeColor="text1"/>
          <w:lang w:val="es-ES"/>
        </w:rPr>
      </w:pPr>
      <w:r w:rsidRPr="005D3DBF">
        <w:rPr>
          <w:color w:val="000000" w:themeColor="text1"/>
          <w:lang w:val="es-ES"/>
        </w:rPr>
        <w:lastRenderedPageBreak/>
        <w:t xml:space="preserve">Roles de los miembros del </w:t>
      </w:r>
      <w:r w:rsidRPr="005D3DBF">
        <w:rPr>
          <w:b/>
          <w:bCs/>
          <w:color w:val="4472C4" w:themeColor="accent1"/>
          <w:sz w:val="26"/>
          <w:szCs w:val="26"/>
          <w:lang w:val="es-ES"/>
        </w:rPr>
        <w:t>Equipo</w:t>
      </w:r>
      <w:r w:rsidRPr="005D3DBF">
        <w:rPr>
          <w:color w:val="4472C4" w:themeColor="accent1"/>
          <w:lang w:val="es-ES"/>
        </w:rPr>
        <w:t xml:space="preserve"> </w:t>
      </w:r>
    </w:p>
    <w:p w14:paraId="08245728" w14:textId="7EB01ADA" w:rsidR="005D3DBF" w:rsidRPr="005D3DBF" w:rsidRDefault="005D3DBF" w:rsidP="002235DB">
      <w:pPr>
        <w:pStyle w:val="ListParagraph"/>
        <w:numPr>
          <w:ilvl w:val="0"/>
          <w:numId w:val="54"/>
        </w:numPr>
        <w:rPr>
          <w:color w:val="000000" w:themeColor="text1"/>
          <w:lang w:val="es-ES"/>
        </w:rPr>
      </w:pPr>
      <w:r w:rsidRPr="005D3DBF">
        <w:rPr>
          <w:color w:val="000000" w:themeColor="text1"/>
          <w:lang w:val="es-ES"/>
        </w:rPr>
        <w:t xml:space="preserve">Desarrollar el currículo de conducta. </w:t>
      </w:r>
    </w:p>
    <w:p w14:paraId="45032245" w14:textId="3950E65C" w:rsidR="005D3DBF" w:rsidRPr="005D3DBF" w:rsidRDefault="005D3DBF" w:rsidP="002235DB">
      <w:pPr>
        <w:pStyle w:val="ListParagraph"/>
        <w:numPr>
          <w:ilvl w:val="0"/>
          <w:numId w:val="54"/>
        </w:numPr>
        <w:rPr>
          <w:color w:val="000000" w:themeColor="text1"/>
          <w:lang w:val="es-ES"/>
        </w:rPr>
      </w:pPr>
      <w:r w:rsidRPr="005D3DBF">
        <w:rPr>
          <w:color w:val="000000" w:themeColor="text1"/>
          <w:lang w:val="es-ES"/>
        </w:rPr>
        <w:t xml:space="preserve">Diseñar y supervisar las intervenciones conductuales. </w:t>
      </w:r>
    </w:p>
    <w:p w14:paraId="6FA22CD6" w14:textId="6606779D" w:rsidR="005D3DBF" w:rsidRPr="005D3DBF" w:rsidRDefault="005D3DBF" w:rsidP="002235DB">
      <w:pPr>
        <w:pStyle w:val="ListParagraph"/>
        <w:numPr>
          <w:ilvl w:val="0"/>
          <w:numId w:val="54"/>
        </w:numPr>
        <w:rPr>
          <w:color w:val="000000" w:themeColor="text1"/>
          <w:lang w:val="es-ES"/>
        </w:rPr>
      </w:pPr>
      <w:r w:rsidRPr="005D3DBF">
        <w:rPr>
          <w:color w:val="000000" w:themeColor="text1"/>
          <w:lang w:val="es-ES"/>
        </w:rPr>
        <w:t xml:space="preserve">Evaluar el progreso (revisar los datos sobre la conducta en la escuela). </w:t>
      </w:r>
    </w:p>
    <w:p w14:paraId="2766BA4B" w14:textId="2F735D81" w:rsidR="005D3DBF" w:rsidRPr="005D3DBF" w:rsidRDefault="005D3DBF" w:rsidP="002235DB">
      <w:pPr>
        <w:pStyle w:val="ListParagraph"/>
        <w:numPr>
          <w:ilvl w:val="0"/>
          <w:numId w:val="54"/>
        </w:numPr>
        <w:rPr>
          <w:color w:val="000000" w:themeColor="text1"/>
          <w:lang w:val="es-ES"/>
        </w:rPr>
      </w:pPr>
      <w:r w:rsidRPr="005D3DBF">
        <w:rPr>
          <w:color w:val="000000" w:themeColor="text1"/>
          <w:lang w:val="es-ES"/>
        </w:rPr>
        <w:t xml:space="preserve">Adiestrar al personal de la escuela </w:t>
      </w:r>
    </w:p>
    <w:p w14:paraId="77D6E9EA" w14:textId="3FEF0B24" w:rsidR="005D3DBF" w:rsidRPr="005D3DBF" w:rsidRDefault="005D3DBF" w:rsidP="005D3DBF">
      <w:pPr>
        <w:rPr>
          <w:color w:val="000000" w:themeColor="text1"/>
          <w:lang w:val="es-ES"/>
        </w:rPr>
      </w:pPr>
    </w:p>
    <w:p w14:paraId="508B4722" w14:textId="55D356E5" w:rsidR="005D3DBF" w:rsidRPr="005D3DBF" w:rsidRDefault="005D3DBF" w:rsidP="005D3DBF">
      <w:pPr>
        <w:rPr>
          <w:b/>
          <w:bCs/>
          <w:i/>
          <w:iCs/>
          <w:color w:val="70AD47" w:themeColor="accent6"/>
          <w:lang w:val="es-ES"/>
        </w:rPr>
      </w:pPr>
      <w:proofErr w:type="spellStart"/>
      <w:r w:rsidRPr="005D3DBF">
        <w:rPr>
          <w:b/>
          <w:bCs/>
          <w:i/>
          <w:iCs/>
          <w:color w:val="70AD47" w:themeColor="accent6"/>
          <w:lang w:val="es-ES"/>
        </w:rPr>
        <w:t>Coaches</w:t>
      </w:r>
      <w:proofErr w:type="spellEnd"/>
      <w:r w:rsidRPr="005D3DBF">
        <w:rPr>
          <w:b/>
          <w:bCs/>
          <w:i/>
          <w:iCs/>
          <w:color w:val="70AD47" w:themeColor="accent6"/>
          <w:lang w:val="es-ES"/>
        </w:rPr>
        <w:t xml:space="preserve"> </w:t>
      </w:r>
    </w:p>
    <w:p w14:paraId="4911B705" w14:textId="77777777" w:rsidR="005D3DBF" w:rsidRPr="005D3DBF" w:rsidRDefault="005D3DBF" w:rsidP="002235DB">
      <w:pPr>
        <w:numPr>
          <w:ilvl w:val="0"/>
          <w:numId w:val="55"/>
        </w:numPr>
      </w:pPr>
      <w:r w:rsidRPr="005D3DBF">
        <w:rPr>
          <w:lang w:val="es-PR"/>
        </w:rPr>
        <w:t>Asegura la fidelidad del plan a nivel global (SWP).</w:t>
      </w:r>
    </w:p>
    <w:p w14:paraId="47A7188D" w14:textId="77777777" w:rsidR="005D3DBF" w:rsidRPr="005D3DBF" w:rsidRDefault="005D3DBF" w:rsidP="002235DB">
      <w:pPr>
        <w:numPr>
          <w:ilvl w:val="0"/>
          <w:numId w:val="55"/>
        </w:numPr>
      </w:pPr>
      <w:r w:rsidRPr="005D3DBF">
        <w:rPr>
          <w:lang w:val="es-PR"/>
        </w:rPr>
        <w:t>Es la persona contacto para aclarar dudas.</w:t>
      </w:r>
    </w:p>
    <w:p w14:paraId="7065BBFA" w14:textId="77777777" w:rsidR="005D3DBF" w:rsidRPr="005D3DBF" w:rsidRDefault="005D3DBF" w:rsidP="002235DB">
      <w:pPr>
        <w:numPr>
          <w:ilvl w:val="0"/>
          <w:numId w:val="55"/>
        </w:numPr>
      </w:pPr>
      <w:r w:rsidRPr="005D3DBF">
        <w:rPr>
          <w:lang w:val="es-PR"/>
        </w:rPr>
        <w:t>Facilita el trabajo en equipo durante el proceso (asegura que los elementos fundamentales estén listos).</w:t>
      </w:r>
    </w:p>
    <w:p w14:paraId="09E94F19" w14:textId="77777777" w:rsidR="005D3DBF" w:rsidRPr="005D3DBF" w:rsidRDefault="005D3DBF" w:rsidP="002235DB">
      <w:pPr>
        <w:numPr>
          <w:ilvl w:val="0"/>
          <w:numId w:val="55"/>
        </w:numPr>
      </w:pPr>
      <w:r w:rsidRPr="005D3DBF">
        <w:rPr>
          <w:lang w:val="es-PR"/>
        </w:rPr>
        <w:t>Responsable de las evaluaciones (3 veces al año).</w:t>
      </w:r>
    </w:p>
    <w:p w14:paraId="568C2D80" w14:textId="77777777" w:rsidR="005D3DBF" w:rsidRPr="005D3DBF" w:rsidRDefault="005D3DBF" w:rsidP="002235DB">
      <w:pPr>
        <w:numPr>
          <w:ilvl w:val="0"/>
          <w:numId w:val="55"/>
        </w:numPr>
      </w:pPr>
      <w:r w:rsidRPr="005D3DBF">
        <w:rPr>
          <w:lang w:val="es-PR"/>
        </w:rPr>
        <w:t>Asiste a los adiestramientos/reuniones con su equipo SACPE.</w:t>
      </w:r>
    </w:p>
    <w:p w14:paraId="5ABA62E9" w14:textId="77777777" w:rsidR="005D3DBF" w:rsidRPr="005D3DBF" w:rsidRDefault="005D3DBF" w:rsidP="002235DB">
      <w:pPr>
        <w:numPr>
          <w:ilvl w:val="0"/>
          <w:numId w:val="55"/>
        </w:numPr>
      </w:pPr>
      <w:r w:rsidRPr="005D3DBF">
        <w:rPr>
          <w:lang w:val="es-PR"/>
        </w:rPr>
        <w:t>Recibe adiestramiento adicional del proyecto.</w:t>
      </w:r>
    </w:p>
    <w:p w14:paraId="3B717590" w14:textId="77777777" w:rsidR="005D3DBF" w:rsidRPr="005D3DBF" w:rsidRDefault="005D3DBF" w:rsidP="002235DB">
      <w:pPr>
        <w:numPr>
          <w:ilvl w:val="0"/>
          <w:numId w:val="55"/>
        </w:numPr>
      </w:pPr>
      <w:r w:rsidRPr="005D3DBF">
        <w:rPr>
          <w:lang w:val="es-PR"/>
        </w:rPr>
        <w:t>Es un miembro activo del equipo.</w:t>
      </w:r>
    </w:p>
    <w:p w14:paraId="0AB7E4E4" w14:textId="77777777" w:rsidR="005D3DBF" w:rsidRPr="005D3DBF" w:rsidRDefault="005D3DBF" w:rsidP="002235DB">
      <w:pPr>
        <w:numPr>
          <w:ilvl w:val="0"/>
          <w:numId w:val="55"/>
        </w:numPr>
      </w:pPr>
      <w:r w:rsidRPr="005D3DBF">
        <w:rPr>
          <w:lang w:val="es-PR"/>
        </w:rPr>
        <w:t>Facilita el administrar inventarios, vela por prevenir y referir situaciones a servicios psicológicos (ej. trauma en respuesta a huracán) y vela por el bienestar de la comunidad escolar comunicando los resultados de las encuestas de salud y facilitando intervenciones a nivel esolar.</w:t>
      </w:r>
    </w:p>
    <w:p w14:paraId="27B984FB" w14:textId="132F5958" w:rsidR="005D3DBF" w:rsidRPr="005D3DBF" w:rsidRDefault="005D3DBF" w:rsidP="005D3DBF">
      <w:pPr>
        <w:rPr>
          <w:b/>
          <w:bCs/>
          <w:color w:val="70AD47" w:themeColor="accent6"/>
          <w:lang w:val="es-ES"/>
        </w:rPr>
      </w:pPr>
    </w:p>
    <w:p w14:paraId="1A833560" w14:textId="25AD4843" w:rsidR="005D3DBF" w:rsidRPr="005D3DBF" w:rsidRDefault="005D3DBF" w:rsidP="005D3DBF">
      <w:pPr>
        <w:rPr>
          <w:b/>
          <w:bCs/>
          <w:i/>
          <w:iCs/>
          <w:color w:val="70AD47" w:themeColor="accent6"/>
          <w:lang w:val="es-ES"/>
        </w:rPr>
      </w:pPr>
      <w:r w:rsidRPr="005D3DBF">
        <w:rPr>
          <w:b/>
          <w:bCs/>
          <w:i/>
          <w:iCs/>
          <w:color w:val="70AD47" w:themeColor="accent6"/>
          <w:lang w:val="es-ES"/>
        </w:rPr>
        <w:t>Director</w:t>
      </w:r>
    </w:p>
    <w:p w14:paraId="1017F04C" w14:textId="0B1677B8" w:rsidR="005D3DBF" w:rsidRPr="005D3DBF" w:rsidRDefault="005D3DBF" w:rsidP="002235DB">
      <w:pPr>
        <w:numPr>
          <w:ilvl w:val="0"/>
          <w:numId w:val="56"/>
        </w:numPr>
      </w:pPr>
      <w:r w:rsidRPr="005D3DBF">
        <w:rPr>
          <w:lang w:val="es-PR"/>
        </w:rPr>
        <w:t xml:space="preserve">Participa </w:t>
      </w:r>
      <w:r w:rsidRPr="005D3DBF">
        <w:rPr>
          <w:b/>
          <w:bCs/>
          <w:u w:val="single"/>
          <w:lang w:val="es-PR"/>
        </w:rPr>
        <w:t>activamente</w:t>
      </w:r>
      <w:r w:rsidRPr="005D3DBF">
        <w:rPr>
          <w:u w:val="single"/>
          <w:lang w:val="es-PR"/>
        </w:rPr>
        <w:t>.</w:t>
      </w:r>
      <w:r w:rsidRPr="005D3DBF">
        <w:rPr>
          <w:lang w:val="es-PR"/>
        </w:rPr>
        <w:t xml:space="preserve">  </w:t>
      </w:r>
    </w:p>
    <w:p w14:paraId="016A5ADF" w14:textId="77777777" w:rsidR="005D3DBF" w:rsidRPr="005D3DBF" w:rsidRDefault="005D3DBF" w:rsidP="002235DB">
      <w:pPr>
        <w:numPr>
          <w:ilvl w:val="0"/>
          <w:numId w:val="56"/>
        </w:numPr>
      </w:pPr>
      <w:r w:rsidRPr="005D3DBF">
        <w:rPr>
          <w:lang w:val="es-PR"/>
        </w:rPr>
        <w:t>Activamente modela su compromiso.</w:t>
      </w:r>
    </w:p>
    <w:p w14:paraId="682CC685" w14:textId="77777777" w:rsidR="005D3DBF" w:rsidRPr="005D3DBF" w:rsidRDefault="005D3DBF" w:rsidP="002235DB">
      <w:pPr>
        <w:numPr>
          <w:ilvl w:val="0"/>
          <w:numId w:val="56"/>
        </w:numPr>
      </w:pPr>
      <w:r w:rsidRPr="005D3DBF">
        <w:rPr>
          <w:lang w:val="es-PR"/>
        </w:rPr>
        <w:t>Está al tanto de los datos actuales de la escuela y el sistema de informes.</w:t>
      </w:r>
    </w:p>
    <w:p w14:paraId="18C8CE49" w14:textId="77777777" w:rsidR="005D3DBF" w:rsidRPr="005D3DBF" w:rsidRDefault="005D3DBF" w:rsidP="002235DB">
      <w:pPr>
        <w:numPr>
          <w:ilvl w:val="0"/>
          <w:numId w:val="56"/>
        </w:numPr>
      </w:pPr>
      <w:r w:rsidRPr="005D3DBF">
        <w:rPr>
          <w:lang w:val="es-PR"/>
        </w:rPr>
        <w:t>Identifica tiempo disponible para que el personal pueda participar en las actividades del SACPE.</w:t>
      </w:r>
    </w:p>
    <w:p w14:paraId="6A9E9006" w14:textId="77FB8E5B" w:rsidR="005D3DBF" w:rsidRPr="005D3DBF" w:rsidRDefault="005D3DBF" w:rsidP="002235DB">
      <w:pPr>
        <w:numPr>
          <w:ilvl w:val="0"/>
          <w:numId w:val="56"/>
        </w:numPr>
      </w:pPr>
      <w:r w:rsidRPr="005D3DBF">
        <w:rPr>
          <w:lang w:val="es-PR"/>
        </w:rPr>
        <w:t>Se asegura de que las fechas de las reuniones estén incluidas en el calendario general.</w:t>
      </w:r>
    </w:p>
    <w:p w14:paraId="089121F6" w14:textId="42D0993B" w:rsidR="005D3DBF" w:rsidRPr="005D3DBF" w:rsidRDefault="005D3DBF" w:rsidP="005D3DBF">
      <w:pPr>
        <w:rPr>
          <w:lang w:val="es-PR"/>
        </w:rPr>
      </w:pPr>
    </w:p>
    <w:p w14:paraId="5793557B" w14:textId="3D7F7629" w:rsidR="005D3DBF" w:rsidRPr="005D3DBF" w:rsidRDefault="005D3DBF" w:rsidP="005D3DBF">
      <w:pPr>
        <w:rPr>
          <w:b/>
          <w:bCs/>
          <w:color w:val="70AD47" w:themeColor="accent6"/>
          <w:lang w:val="es-PR"/>
        </w:rPr>
      </w:pPr>
      <w:r w:rsidRPr="005D3DBF">
        <w:rPr>
          <w:lang w:val="es-PR"/>
        </w:rPr>
        <w:t>Roles y responsabilidades adicionales</w:t>
      </w:r>
      <w:r w:rsidRPr="005D3DBF">
        <w:rPr>
          <w:b/>
          <w:bCs/>
          <w:lang w:val="es-PR"/>
        </w:rPr>
        <w:t xml:space="preserve"> </w:t>
      </w:r>
    </w:p>
    <w:p w14:paraId="5D441326" w14:textId="77777777" w:rsidR="005D3DBF" w:rsidRPr="005D3DBF" w:rsidRDefault="005D3DBF" w:rsidP="002235DB">
      <w:pPr>
        <w:numPr>
          <w:ilvl w:val="1"/>
          <w:numId w:val="57"/>
        </w:numPr>
        <w:rPr>
          <w:lang w:val="es-ES"/>
        </w:rPr>
      </w:pPr>
      <w:r w:rsidRPr="005D3DBF">
        <w:rPr>
          <w:color w:val="70AD47" w:themeColor="accent6"/>
          <w:lang w:val="es-ES"/>
        </w:rPr>
        <w:t xml:space="preserve">Experto en conducta </w:t>
      </w:r>
      <w:r w:rsidRPr="005D3DBF">
        <w:rPr>
          <w:lang w:val="es-ES"/>
        </w:rPr>
        <w:t>– Se adiestrará y estará a cargo de evidenciar las conductas inapropiadas.</w:t>
      </w:r>
    </w:p>
    <w:p w14:paraId="179F7305" w14:textId="46BC450D" w:rsidR="005D3DBF" w:rsidRPr="005D3DBF" w:rsidRDefault="005D3DBF" w:rsidP="002235DB">
      <w:pPr>
        <w:numPr>
          <w:ilvl w:val="1"/>
          <w:numId w:val="57"/>
        </w:numPr>
        <w:rPr>
          <w:lang w:val="es-ES"/>
        </w:rPr>
      </w:pPr>
      <w:r w:rsidRPr="005D3DBF">
        <w:rPr>
          <w:color w:val="70AD47" w:themeColor="accent6"/>
          <w:lang w:val="es-ES"/>
        </w:rPr>
        <w:t xml:space="preserve">Especialista en datos </w:t>
      </w:r>
      <w:r w:rsidRPr="005D3DBF">
        <w:rPr>
          <w:lang w:val="es-ES"/>
        </w:rPr>
        <w:t>– Se encargará de la entrada de datos al sistema.</w:t>
      </w:r>
    </w:p>
    <w:p w14:paraId="5B0C54F7" w14:textId="1590E317" w:rsidR="005D3DBF" w:rsidRPr="005D3DBF" w:rsidRDefault="005D3DBF" w:rsidP="002235DB">
      <w:pPr>
        <w:numPr>
          <w:ilvl w:val="1"/>
          <w:numId w:val="57"/>
        </w:numPr>
        <w:rPr>
          <w:lang w:val="es-ES"/>
        </w:rPr>
      </w:pPr>
      <w:r w:rsidRPr="005D3DBF">
        <w:rPr>
          <w:color w:val="70AD47" w:themeColor="accent6"/>
          <w:lang w:val="es-ES"/>
        </w:rPr>
        <w:t xml:space="preserve">Registrador </w:t>
      </w:r>
      <w:r w:rsidRPr="005D3DBF">
        <w:rPr>
          <w:lang w:val="es-ES"/>
        </w:rPr>
        <w:t xml:space="preserve">– Lleva a cabo la asistencia y documenta el progreso del grupo. </w:t>
      </w:r>
    </w:p>
    <w:p w14:paraId="032472E2" w14:textId="1BF6493E" w:rsidR="005D3DBF" w:rsidRPr="005D3DBF" w:rsidRDefault="005D3DBF" w:rsidP="002235DB">
      <w:pPr>
        <w:numPr>
          <w:ilvl w:val="1"/>
          <w:numId w:val="57"/>
        </w:numPr>
        <w:rPr>
          <w:lang w:val="es-ES"/>
        </w:rPr>
      </w:pPr>
      <w:r w:rsidRPr="005D3DBF">
        <w:rPr>
          <w:color w:val="70AD47" w:themeColor="accent6"/>
          <w:lang w:val="es-ES"/>
        </w:rPr>
        <w:t xml:space="preserve">Encargado del Tiempo </w:t>
      </w:r>
      <w:r w:rsidRPr="005D3DBF">
        <w:rPr>
          <w:lang w:val="es-ES"/>
        </w:rPr>
        <w:t xml:space="preserve">– Monitorea y manera el tiempo en las reuniones para que se pueda cumplir con lo estipulado en la agenda. </w:t>
      </w:r>
    </w:p>
    <w:p w14:paraId="2857F1D7" w14:textId="5C165E40" w:rsidR="005D3DBF" w:rsidRPr="005D3DBF" w:rsidRDefault="005D3DBF" w:rsidP="002235DB">
      <w:pPr>
        <w:numPr>
          <w:ilvl w:val="1"/>
          <w:numId w:val="57"/>
        </w:numPr>
        <w:rPr>
          <w:lang w:val="es-ES"/>
        </w:rPr>
      </w:pPr>
      <w:r w:rsidRPr="005D3DBF">
        <w:rPr>
          <w:color w:val="70AD47" w:themeColor="accent6"/>
          <w:lang w:val="es-ES"/>
        </w:rPr>
        <w:t>Comunicaciones</w:t>
      </w:r>
      <w:r w:rsidRPr="005D3DBF">
        <w:rPr>
          <w:lang w:val="es-ES"/>
        </w:rPr>
        <w:t xml:space="preserve"> – Le comunica a la facultad, estudiantes, administración y/o padres los resultados, intervenciones nuevas, actividades y otros asuntos. </w:t>
      </w:r>
    </w:p>
    <w:p w14:paraId="0B780062" w14:textId="77777777" w:rsidR="005D3DBF" w:rsidRPr="005D3DBF" w:rsidRDefault="005D3DBF" w:rsidP="005D3DBF">
      <w:pPr>
        <w:rPr>
          <w:b/>
          <w:bCs/>
          <w:color w:val="70AD47" w:themeColor="accent6"/>
          <w:sz w:val="26"/>
          <w:szCs w:val="26"/>
        </w:rPr>
      </w:pPr>
    </w:p>
    <w:p w14:paraId="03B9E9CA" w14:textId="0ACDD6AC" w:rsidR="005D3DBF" w:rsidRPr="005D3DBF" w:rsidRDefault="005D3DBF" w:rsidP="005D3DBF">
      <w:pPr>
        <w:jc w:val="center"/>
        <w:rPr>
          <w:color w:val="4472C4" w:themeColor="accent1"/>
          <w:sz w:val="26"/>
          <w:szCs w:val="26"/>
          <w:lang w:val="es-ES"/>
        </w:rPr>
      </w:pPr>
      <w:r w:rsidRPr="005D3DBF">
        <w:rPr>
          <w:color w:val="4472C4" w:themeColor="accent1"/>
          <w:sz w:val="26"/>
          <w:szCs w:val="26"/>
          <w:lang w:val="es-ES"/>
        </w:rPr>
        <w:t>Dinámica: Asigna los Roles</w:t>
      </w:r>
    </w:p>
    <w:p w14:paraId="15B14839" w14:textId="4D2C6DFA" w:rsidR="005D3DBF" w:rsidRDefault="005D3DBF" w:rsidP="005D3DBF">
      <w:pPr>
        <w:jc w:val="center"/>
        <w:rPr>
          <w:b/>
          <w:bCs/>
          <w:color w:val="4472C4" w:themeColor="accent1"/>
          <w:sz w:val="26"/>
          <w:szCs w:val="26"/>
          <w:lang w:val="es-ES"/>
        </w:rPr>
      </w:pPr>
    </w:p>
    <w:p w14:paraId="0E9DDA5F" w14:textId="77777777" w:rsidR="005D3DBF" w:rsidRDefault="005D3DBF" w:rsidP="005D3DBF">
      <w:pPr>
        <w:jc w:val="both"/>
        <w:rPr>
          <w:b/>
          <w:bCs/>
          <w:color w:val="4472C4" w:themeColor="accent1"/>
          <w:sz w:val="26"/>
          <w:szCs w:val="26"/>
          <w:lang w:val="es-ES"/>
        </w:rPr>
      </w:pPr>
    </w:p>
    <w:p w14:paraId="375FB818" w14:textId="1BEE5A8A" w:rsidR="005D3DBF" w:rsidRDefault="005D3DBF" w:rsidP="005D3DBF">
      <w:pPr>
        <w:jc w:val="both"/>
        <w:rPr>
          <w:b/>
          <w:bCs/>
          <w:color w:val="4472C4" w:themeColor="accent1"/>
          <w:sz w:val="26"/>
          <w:szCs w:val="26"/>
          <w:lang w:val="es-ES"/>
        </w:rPr>
      </w:pPr>
      <w:r w:rsidRPr="005D3DBF">
        <w:rPr>
          <w:b/>
          <w:bCs/>
          <w:noProof/>
          <w:color w:val="4472C4" w:themeColor="accent1"/>
          <w:sz w:val="26"/>
          <w:szCs w:val="26"/>
        </w:rPr>
        <w:lastRenderedPageBreak/>
        <w:drawing>
          <wp:inline distT="0" distB="0" distL="0" distR="0" wp14:anchorId="66CFDEBD" wp14:editId="3671BAF1">
            <wp:extent cx="5943600" cy="4592955"/>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6"/>
                    <a:stretch>
                      <a:fillRect/>
                    </a:stretch>
                  </pic:blipFill>
                  <pic:spPr>
                    <a:xfrm>
                      <a:off x="0" y="0"/>
                      <a:ext cx="5943600" cy="4592955"/>
                    </a:xfrm>
                    <a:prstGeom prst="rect">
                      <a:avLst/>
                    </a:prstGeom>
                  </pic:spPr>
                </pic:pic>
              </a:graphicData>
            </a:graphic>
          </wp:inline>
        </w:drawing>
      </w:r>
    </w:p>
    <w:p w14:paraId="6D711A34" w14:textId="7C99207E" w:rsidR="005D3DBF" w:rsidRPr="003211A8" w:rsidRDefault="005D3DBF" w:rsidP="002235DB">
      <w:pPr>
        <w:pStyle w:val="ListParagraph"/>
        <w:numPr>
          <w:ilvl w:val="0"/>
          <w:numId w:val="52"/>
        </w:numPr>
        <w:jc w:val="both"/>
        <w:rPr>
          <w:u w:val="single"/>
          <w:lang w:val="es-ES"/>
        </w:rPr>
      </w:pPr>
      <w:r w:rsidRPr="003211A8">
        <w:rPr>
          <w:u w:val="single"/>
          <w:lang w:val="es-ES"/>
        </w:rPr>
        <w:t>Estableciendo el Plan de Acción</w:t>
      </w:r>
    </w:p>
    <w:p w14:paraId="1980813B" w14:textId="71EA66DC" w:rsidR="005D3DBF" w:rsidRDefault="005D3DBF" w:rsidP="005D3DBF">
      <w:pPr>
        <w:jc w:val="both"/>
        <w:rPr>
          <w:lang w:val="es-ES"/>
        </w:rPr>
      </w:pPr>
    </w:p>
    <w:p w14:paraId="32F33651" w14:textId="3007069E" w:rsidR="005D3DBF" w:rsidRDefault="005D3DBF" w:rsidP="005D3DBF">
      <w:pPr>
        <w:rPr>
          <w:lang w:val="es-ES"/>
        </w:rPr>
      </w:pPr>
      <w:r w:rsidRPr="005D3DBF">
        <w:rPr>
          <w:lang w:val="es-ES"/>
        </w:rPr>
        <w:t xml:space="preserve">El </w:t>
      </w:r>
      <w:r w:rsidRPr="005D3DBF">
        <w:rPr>
          <w:b/>
          <w:bCs/>
          <w:lang w:val="es-ES"/>
        </w:rPr>
        <w:t>plan de acción</w:t>
      </w:r>
      <w:r w:rsidRPr="005D3DBF">
        <w:rPr>
          <w:lang w:val="es-ES"/>
        </w:rPr>
        <w:t xml:space="preserve"> es su lista de cosas por hacer. Le da espacio para registrar la tarea que debe completarse, espacio para registrar todos los pasos que conducen al final de la tarea, un lugar para asignar responsabilidades y espacio para realizar un seguimiento de las fechas de seguimiento. Puede alinear todas sus actividades con el elemento crítico del Nivel 1 que abordan, lo que le ayudará a verificar que esté haciendo planes integrales.</w:t>
      </w:r>
    </w:p>
    <w:p w14:paraId="189595C5" w14:textId="77777777" w:rsidR="005D3DBF" w:rsidRPr="005D3DBF" w:rsidRDefault="005D3DBF" w:rsidP="005D3DBF">
      <w:pPr>
        <w:rPr>
          <w:lang w:val="es-ES"/>
        </w:rPr>
      </w:pPr>
    </w:p>
    <w:p w14:paraId="3777A096" w14:textId="3D9F6D26" w:rsidR="005D3DBF" w:rsidRDefault="005D3DBF" w:rsidP="005D3DBF">
      <w:pPr>
        <w:rPr>
          <w:lang w:val="es-ES"/>
        </w:rPr>
      </w:pPr>
      <w:r w:rsidRPr="005D3DBF">
        <w:rPr>
          <w:lang w:val="es-ES"/>
        </w:rPr>
        <w:t>Ésta es también una buena herramienta de rendición de cuentas: muestra que está trabajando para obtener elementos críticos en su lugar. No podrá implementar todo de inmediato, por lo que hacer un seguimiento del hecho de que está trabajando en un elemento muestra que no lo está ignorando.</w:t>
      </w:r>
    </w:p>
    <w:p w14:paraId="282B28B1" w14:textId="77777777" w:rsidR="005D3DBF" w:rsidRPr="005D3DBF" w:rsidRDefault="005D3DBF" w:rsidP="005D3DBF">
      <w:pPr>
        <w:rPr>
          <w:lang w:val="es-ES"/>
        </w:rPr>
      </w:pPr>
    </w:p>
    <w:p w14:paraId="03586832" w14:textId="77777777" w:rsidR="005D3DBF" w:rsidRPr="005D3DBF" w:rsidRDefault="005D3DBF" w:rsidP="005D3DBF">
      <w:pPr>
        <w:rPr>
          <w:lang w:val="es-ES"/>
        </w:rPr>
      </w:pPr>
      <w:r w:rsidRPr="005D3DBF">
        <w:rPr>
          <w:lang w:val="es-ES"/>
        </w:rPr>
        <w:t>Siempre que dejemos de trabajar en una actividad, tendrán la oportunidad de sacar su plan de acción y anotar los pasos que aún debe abordar.</w:t>
      </w:r>
    </w:p>
    <w:p w14:paraId="4878E920" w14:textId="1AC4D8A2" w:rsidR="005D3DBF" w:rsidRDefault="005D3DBF" w:rsidP="005D3DBF">
      <w:pPr>
        <w:rPr>
          <w:lang w:val="es-ES"/>
        </w:rPr>
      </w:pPr>
    </w:p>
    <w:p w14:paraId="0CB77986" w14:textId="6A4C39F7" w:rsidR="005D3DBF" w:rsidRDefault="005D3DBF" w:rsidP="005D3DBF">
      <w:pPr>
        <w:ind w:firstLine="720"/>
        <w:rPr>
          <w:lang w:val="es-ES"/>
        </w:rPr>
      </w:pPr>
      <w:r>
        <w:rPr>
          <w:lang w:val="es-ES"/>
        </w:rPr>
        <w:t xml:space="preserve">Así se pudiera ver su plan de acción... (próxima página) </w:t>
      </w:r>
    </w:p>
    <w:p w14:paraId="230A8B62" w14:textId="3B0F8F7B" w:rsidR="005D3DBF" w:rsidRPr="005D3DBF" w:rsidRDefault="005D3DBF" w:rsidP="005D3DBF">
      <w:pPr>
        <w:rPr>
          <w:lang w:val="es-ES"/>
        </w:rPr>
      </w:pPr>
      <w:r w:rsidRPr="005D3DBF">
        <w:rPr>
          <w:noProof/>
        </w:rPr>
        <w:lastRenderedPageBreak/>
        <w:drawing>
          <wp:inline distT="0" distB="0" distL="0" distR="0" wp14:anchorId="5F002784" wp14:editId="21773194">
            <wp:extent cx="5943600" cy="3841750"/>
            <wp:effectExtent l="0" t="0" r="0" b="6350"/>
            <wp:docPr id="32" name="Picture 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 descr="Table&#10;&#10;Description automatically generated"/>
                    <pic:cNvPicPr>
                      <a:picLocks noChangeAspect="1"/>
                    </pic:cNvPicPr>
                  </pic:nvPicPr>
                  <pic:blipFill rotWithShape="1">
                    <a:blip r:embed="rId37" cstate="screen">
                      <a:extLst>
                        <a:ext uri="{28A0092B-C50C-407E-A947-70E740481C1C}">
                          <a14:useLocalDpi xmlns:a14="http://schemas.microsoft.com/office/drawing/2010/main"/>
                        </a:ext>
                      </a:extLst>
                    </a:blip>
                    <a:srcRect/>
                    <a:stretch/>
                  </pic:blipFill>
                  <pic:spPr>
                    <a:xfrm>
                      <a:off x="0" y="0"/>
                      <a:ext cx="5943600" cy="3841750"/>
                    </a:xfrm>
                    <a:prstGeom prst="rect">
                      <a:avLst/>
                    </a:prstGeom>
                  </pic:spPr>
                </pic:pic>
              </a:graphicData>
            </a:graphic>
          </wp:inline>
        </w:drawing>
      </w:r>
    </w:p>
    <w:p w14:paraId="20148F07" w14:textId="5A8824A5" w:rsidR="00EB3136" w:rsidRPr="003211A8" w:rsidRDefault="003211A8" w:rsidP="002235DB">
      <w:pPr>
        <w:pStyle w:val="ListParagraph"/>
        <w:numPr>
          <w:ilvl w:val="0"/>
          <w:numId w:val="52"/>
        </w:numPr>
        <w:rPr>
          <w:color w:val="000000" w:themeColor="text1"/>
          <w:lang w:val="es-ES"/>
        </w:rPr>
      </w:pPr>
      <w:r>
        <w:rPr>
          <w:color w:val="000000" w:themeColor="text1"/>
          <w:u w:val="single"/>
          <w:lang w:val="es-ES"/>
        </w:rPr>
        <w:t>Estableciendo la Misión</w:t>
      </w:r>
    </w:p>
    <w:p w14:paraId="20322B11" w14:textId="6D0C39CD" w:rsidR="003211A8" w:rsidRDefault="003211A8" w:rsidP="003211A8">
      <w:pPr>
        <w:rPr>
          <w:color w:val="000000" w:themeColor="text1"/>
          <w:lang w:val="es-ES"/>
        </w:rPr>
      </w:pPr>
    </w:p>
    <w:p w14:paraId="09125BEC" w14:textId="216E4477" w:rsidR="003211A8" w:rsidRDefault="003211A8" w:rsidP="003211A8">
      <w:pPr>
        <w:rPr>
          <w:color w:val="000000" w:themeColor="text1"/>
          <w:lang w:val="es-ES"/>
        </w:rPr>
      </w:pPr>
      <w:r>
        <w:rPr>
          <w:color w:val="000000" w:themeColor="text1"/>
          <w:lang w:val="es-ES"/>
        </w:rPr>
        <w:t xml:space="preserve">Debe ser </w:t>
      </w:r>
      <w:r w:rsidRPr="003211A8">
        <w:rPr>
          <w:b/>
          <w:bCs/>
          <w:color w:val="000000" w:themeColor="text1"/>
          <w:lang w:val="es-ES"/>
        </w:rPr>
        <w:t>breve</w:t>
      </w:r>
      <w:r>
        <w:rPr>
          <w:color w:val="000000" w:themeColor="text1"/>
          <w:lang w:val="es-ES"/>
        </w:rPr>
        <w:t xml:space="preserve">, </w:t>
      </w:r>
      <w:r w:rsidRPr="003211A8">
        <w:rPr>
          <w:b/>
          <w:bCs/>
          <w:color w:val="000000" w:themeColor="text1"/>
          <w:lang w:val="es-ES"/>
        </w:rPr>
        <w:t>fácil de entender</w:t>
      </w:r>
      <w:r>
        <w:rPr>
          <w:color w:val="000000" w:themeColor="text1"/>
          <w:lang w:val="es-ES"/>
        </w:rPr>
        <w:t xml:space="preserve"> y </w:t>
      </w:r>
      <w:r w:rsidRPr="003211A8">
        <w:rPr>
          <w:b/>
          <w:bCs/>
          <w:color w:val="000000" w:themeColor="text1"/>
          <w:lang w:val="es-ES"/>
        </w:rPr>
        <w:t>realista</w:t>
      </w:r>
      <w:r>
        <w:rPr>
          <w:color w:val="000000" w:themeColor="text1"/>
          <w:lang w:val="es-ES"/>
        </w:rPr>
        <w:t xml:space="preserve">. De esta manera, se mantiene al </w:t>
      </w:r>
      <w:r w:rsidRPr="003211A8">
        <w:rPr>
          <w:color w:val="4472C4" w:themeColor="accent1"/>
          <w:lang w:val="es-ES"/>
        </w:rPr>
        <w:t xml:space="preserve">Equipo </w:t>
      </w:r>
      <w:r>
        <w:rPr>
          <w:color w:val="000000" w:themeColor="text1"/>
          <w:lang w:val="es-ES"/>
        </w:rPr>
        <w:t xml:space="preserve">en el camino correcto y ayuda con las decisiones difíciles. </w:t>
      </w:r>
    </w:p>
    <w:p w14:paraId="1E45439A" w14:textId="623F3187" w:rsidR="003211A8" w:rsidRDefault="003211A8" w:rsidP="003211A8">
      <w:pPr>
        <w:rPr>
          <w:color w:val="000000" w:themeColor="text1"/>
          <w:lang w:val="es-ES"/>
        </w:rPr>
      </w:pPr>
    </w:p>
    <w:p w14:paraId="0AB84722" w14:textId="77777777" w:rsidR="003211A8" w:rsidRPr="003211A8" w:rsidRDefault="003211A8" w:rsidP="002235DB">
      <w:pPr>
        <w:numPr>
          <w:ilvl w:val="0"/>
          <w:numId w:val="59"/>
        </w:numPr>
        <w:tabs>
          <w:tab w:val="num" w:pos="720"/>
        </w:tabs>
        <w:rPr>
          <w:color w:val="000000" w:themeColor="text1"/>
        </w:rPr>
      </w:pPr>
      <w:r w:rsidRPr="003211A8">
        <w:rPr>
          <w:b/>
          <w:bCs/>
          <w:color w:val="000000" w:themeColor="text1"/>
          <w:lang w:val="es-PR"/>
        </w:rPr>
        <w:t xml:space="preserve">Misión: </w:t>
      </w:r>
      <w:r w:rsidRPr="003211A8">
        <w:rPr>
          <w:color w:val="000000" w:themeColor="text1"/>
          <w:lang w:val="es-PR"/>
        </w:rPr>
        <w:t>Desarrollar estrategias novedosas con una perspectiva positiva y base en la investigación que apoye a estudiantes en riesgo mientras se ayudan a ser aprendices y líderes más exitosos.</w:t>
      </w:r>
    </w:p>
    <w:p w14:paraId="5A8D98A0" w14:textId="2186059A" w:rsidR="003211A8" w:rsidRPr="003211A8" w:rsidRDefault="003211A8" w:rsidP="002235DB">
      <w:pPr>
        <w:numPr>
          <w:ilvl w:val="2"/>
          <w:numId w:val="59"/>
        </w:numPr>
        <w:rPr>
          <w:color w:val="000000" w:themeColor="text1"/>
        </w:rPr>
      </w:pPr>
      <w:r w:rsidRPr="003211A8">
        <w:rPr>
          <w:color w:val="000000" w:themeColor="text1"/>
          <w:lang w:val="es-PR"/>
        </w:rPr>
        <w:t>Que todos</w:t>
      </w:r>
      <w:r>
        <w:rPr>
          <w:color w:val="000000" w:themeColor="text1"/>
          <w:lang w:val="es-PR"/>
        </w:rPr>
        <w:t>/as</w:t>
      </w:r>
      <w:r w:rsidRPr="003211A8">
        <w:rPr>
          <w:color w:val="000000" w:themeColor="text1"/>
          <w:lang w:val="es-PR"/>
        </w:rPr>
        <w:t xml:space="preserve"> la puedan entender y provea dirección/enfoque.</w:t>
      </w:r>
    </w:p>
    <w:p w14:paraId="05251196" w14:textId="77777777" w:rsidR="003211A8" w:rsidRPr="003211A8" w:rsidRDefault="003211A8" w:rsidP="002235DB">
      <w:pPr>
        <w:numPr>
          <w:ilvl w:val="2"/>
          <w:numId w:val="59"/>
        </w:numPr>
        <w:rPr>
          <w:color w:val="000000" w:themeColor="text1"/>
        </w:rPr>
      </w:pPr>
      <w:r w:rsidRPr="003211A8">
        <w:rPr>
          <w:color w:val="000000" w:themeColor="text1"/>
          <w:lang w:val="es-PR"/>
        </w:rPr>
        <w:t>Debe apoyar y ser cónsona con la misión de la escuela.</w:t>
      </w:r>
    </w:p>
    <w:p w14:paraId="7A206AB3" w14:textId="77777777" w:rsidR="003211A8" w:rsidRPr="003211A8" w:rsidRDefault="003211A8" w:rsidP="002235DB">
      <w:pPr>
        <w:numPr>
          <w:ilvl w:val="2"/>
          <w:numId w:val="59"/>
        </w:numPr>
        <w:rPr>
          <w:color w:val="000000" w:themeColor="text1"/>
        </w:rPr>
      </w:pPr>
      <w:r w:rsidRPr="003211A8">
        <w:rPr>
          <w:color w:val="000000" w:themeColor="text1"/>
          <w:lang w:val="es-PR"/>
        </w:rPr>
        <w:t>Debe apoyar y ser cónsona con la misión del distrito escolar.</w:t>
      </w:r>
    </w:p>
    <w:p w14:paraId="2D5BE5EE" w14:textId="2D91BBF0" w:rsidR="003211A8" w:rsidRDefault="003211A8" w:rsidP="003211A8">
      <w:pPr>
        <w:rPr>
          <w:color w:val="000000" w:themeColor="text1"/>
          <w:lang w:val="es-ES"/>
        </w:rPr>
      </w:pPr>
    </w:p>
    <w:p w14:paraId="4AE3BB9B" w14:textId="145D2968" w:rsidR="003211A8" w:rsidRDefault="003211A8" w:rsidP="002235DB">
      <w:pPr>
        <w:pStyle w:val="ListParagraph"/>
        <w:numPr>
          <w:ilvl w:val="0"/>
          <w:numId w:val="60"/>
        </w:numPr>
        <w:rPr>
          <w:color w:val="000000" w:themeColor="text1"/>
          <w:lang w:val="es-ES"/>
        </w:rPr>
      </w:pPr>
      <w:r>
        <w:rPr>
          <w:color w:val="000000" w:themeColor="text1"/>
          <w:lang w:val="es-ES"/>
        </w:rPr>
        <w:t xml:space="preserve">Metas dentro de la </w:t>
      </w:r>
      <w:r w:rsidRPr="003211A8">
        <w:rPr>
          <w:b/>
          <w:bCs/>
          <w:color w:val="000000" w:themeColor="text1"/>
          <w:lang w:val="es-ES"/>
        </w:rPr>
        <w:t>Misión</w:t>
      </w:r>
      <w:r>
        <w:rPr>
          <w:color w:val="000000" w:themeColor="text1"/>
          <w:lang w:val="es-ES"/>
        </w:rPr>
        <w:t xml:space="preserve"> </w:t>
      </w:r>
    </w:p>
    <w:p w14:paraId="550A44CF" w14:textId="17171B2F" w:rsidR="003211A8" w:rsidRDefault="003211A8" w:rsidP="003211A8">
      <w:pPr>
        <w:rPr>
          <w:color w:val="000000" w:themeColor="text1"/>
          <w:lang w:val="es-ES"/>
        </w:rPr>
      </w:pPr>
    </w:p>
    <w:p w14:paraId="286A7B66" w14:textId="77777777" w:rsidR="003211A8" w:rsidRPr="003211A8" w:rsidRDefault="003211A8" w:rsidP="002235DB">
      <w:pPr>
        <w:numPr>
          <w:ilvl w:val="0"/>
          <w:numId w:val="61"/>
        </w:numPr>
        <w:tabs>
          <w:tab w:val="num" w:pos="720"/>
        </w:tabs>
        <w:rPr>
          <w:color w:val="000000" w:themeColor="text1"/>
        </w:rPr>
      </w:pPr>
      <w:r w:rsidRPr="003211A8">
        <w:rPr>
          <w:color w:val="000000" w:themeColor="text1"/>
          <w:lang w:val="es-PR"/>
        </w:rPr>
        <w:t>Metas a largo y a corto plazo ofrecen parámetros concretos que dirigen las actividades y miden el progreso.</w:t>
      </w:r>
    </w:p>
    <w:p w14:paraId="180CB75F" w14:textId="77777777" w:rsidR="003211A8" w:rsidRPr="003211A8" w:rsidRDefault="003211A8" w:rsidP="002235DB">
      <w:pPr>
        <w:numPr>
          <w:ilvl w:val="0"/>
          <w:numId w:val="61"/>
        </w:numPr>
        <w:tabs>
          <w:tab w:val="num" w:pos="720"/>
        </w:tabs>
        <w:rPr>
          <w:color w:val="000000" w:themeColor="text1"/>
        </w:rPr>
      </w:pPr>
      <w:r w:rsidRPr="003211A8">
        <w:rPr>
          <w:color w:val="000000" w:themeColor="text1"/>
          <w:lang w:val="es-PR"/>
        </w:rPr>
        <w:t>Ejemplo:</w:t>
      </w:r>
    </w:p>
    <w:p w14:paraId="3AE37DA5" w14:textId="77777777" w:rsidR="003211A8" w:rsidRPr="003211A8" w:rsidRDefault="003211A8" w:rsidP="002235DB">
      <w:pPr>
        <w:numPr>
          <w:ilvl w:val="2"/>
          <w:numId w:val="61"/>
        </w:numPr>
        <w:rPr>
          <w:color w:val="000000" w:themeColor="text1"/>
        </w:rPr>
      </w:pPr>
      <w:r w:rsidRPr="003211A8">
        <w:rPr>
          <w:b/>
          <w:bCs/>
          <w:color w:val="000000" w:themeColor="text1"/>
          <w:lang w:val="es-PR"/>
        </w:rPr>
        <w:t>Meta a 3 días:</w:t>
      </w:r>
      <w:r w:rsidRPr="003211A8">
        <w:rPr>
          <w:color w:val="000000" w:themeColor="text1"/>
          <w:lang w:val="es-PR"/>
        </w:rPr>
        <w:t xml:space="preserve"> Identificar y priorizar medidas de acción que traten todos los elementos fundamentales del Nivel 1 del Sistema SACPE. </w:t>
      </w:r>
    </w:p>
    <w:p w14:paraId="4457FD61" w14:textId="77777777" w:rsidR="003211A8" w:rsidRPr="003211A8" w:rsidRDefault="003211A8" w:rsidP="002235DB">
      <w:pPr>
        <w:numPr>
          <w:ilvl w:val="2"/>
          <w:numId w:val="61"/>
        </w:numPr>
        <w:rPr>
          <w:color w:val="000000" w:themeColor="text1"/>
        </w:rPr>
      </w:pPr>
      <w:r w:rsidRPr="003211A8">
        <w:rPr>
          <w:b/>
          <w:bCs/>
          <w:color w:val="000000" w:themeColor="text1"/>
          <w:lang w:val="es-PR"/>
        </w:rPr>
        <w:t xml:space="preserve">Meta a 1 mes: </w:t>
      </w:r>
      <w:r w:rsidRPr="003211A8">
        <w:rPr>
          <w:color w:val="000000" w:themeColor="text1"/>
          <w:lang w:val="es-PR"/>
        </w:rPr>
        <w:t>Nuestro personal escogerá 3 a 5 conductas deseadas para toda la escuela y desarrollará planes educativos mensuales (como mínimo) para impartirlos.</w:t>
      </w:r>
    </w:p>
    <w:p w14:paraId="7EA0554A" w14:textId="77777777" w:rsidR="003211A8" w:rsidRPr="003211A8" w:rsidRDefault="003211A8" w:rsidP="002235DB">
      <w:pPr>
        <w:numPr>
          <w:ilvl w:val="2"/>
          <w:numId w:val="61"/>
        </w:numPr>
        <w:rPr>
          <w:color w:val="000000" w:themeColor="text1"/>
        </w:rPr>
      </w:pPr>
      <w:r w:rsidRPr="003211A8">
        <w:rPr>
          <w:b/>
          <w:bCs/>
          <w:color w:val="000000" w:themeColor="text1"/>
          <w:lang w:val="es-PR"/>
        </w:rPr>
        <w:t xml:space="preserve">Meta a 1 año: </w:t>
      </w:r>
      <w:r w:rsidRPr="003211A8">
        <w:rPr>
          <w:color w:val="000000" w:themeColor="text1"/>
          <w:lang w:val="es-PR"/>
        </w:rPr>
        <w:t>Nuestra escuela implementará todos los elementos fundamentales del Nivel 1 del Sistema</w:t>
      </w:r>
      <w:r w:rsidRPr="003211A8">
        <w:rPr>
          <w:color w:val="000000" w:themeColor="text1"/>
        </w:rPr>
        <w:t xml:space="preserve"> SACPE. </w:t>
      </w:r>
    </w:p>
    <w:p w14:paraId="6C7AA8AC" w14:textId="74120A5F" w:rsidR="003211A8" w:rsidRDefault="003211A8" w:rsidP="003211A8">
      <w:pPr>
        <w:jc w:val="center"/>
        <w:rPr>
          <w:color w:val="4472C4" w:themeColor="accent1"/>
          <w:sz w:val="26"/>
          <w:szCs w:val="26"/>
          <w:lang w:val="es-ES"/>
        </w:rPr>
      </w:pPr>
      <w:r>
        <w:rPr>
          <w:color w:val="4472C4" w:themeColor="accent1"/>
          <w:sz w:val="26"/>
          <w:szCs w:val="26"/>
          <w:lang w:val="es-ES"/>
        </w:rPr>
        <w:lastRenderedPageBreak/>
        <w:t xml:space="preserve">Dinámica: Misión y Metas </w:t>
      </w:r>
    </w:p>
    <w:p w14:paraId="7324DF03" w14:textId="688C63B5" w:rsidR="003211A8" w:rsidRDefault="003211A8" w:rsidP="003211A8">
      <w:pPr>
        <w:jc w:val="center"/>
        <w:rPr>
          <w:color w:val="4472C4" w:themeColor="accent1"/>
          <w:sz w:val="26"/>
          <w:szCs w:val="26"/>
          <w:lang w:val="es-ES"/>
        </w:rPr>
      </w:pPr>
    </w:p>
    <w:p w14:paraId="3F0E3099" w14:textId="122C108B" w:rsidR="003211A8" w:rsidRDefault="003211A8" w:rsidP="003211A8">
      <w:pPr>
        <w:rPr>
          <w:lang w:val="es-ES"/>
        </w:rPr>
      </w:pPr>
      <w:r w:rsidRPr="003211A8">
        <w:rPr>
          <w:lang w:val="es-ES"/>
        </w:rPr>
        <w:t xml:space="preserve">Establecer </w:t>
      </w:r>
      <w:r w:rsidRPr="003211A8">
        <w:rPr>
          <w:b/>
          <w:bCs/>
          <w:lang w:val="es-ES"/>
        </w:rPr>
        <w:t>Misión y Metas</w:t>
      </w:r>
      <w:r w:rsidRPr="003211A8">
        <w:rPr>
          <w:lang w:val="es-ES"/>
        </w:rPr>
        <w:t xml:space="preserve"> del </w:t>
      </w:r>
      <w:r w:rsidRPr="003211A8">
        <w:rPr>
          <w:color w:val="70AD47" w:themeColor="accent6"/>
          <w:lang w:val="es-ES"/>
        </w:rPr>
        <w:t xml:space="preserve">Equipo SACPE </w:t>
      </w:r>
      <w:r w:rsidR="00901E45" w:rsidRPr="003211A8">
        <w:rPr>
          <w:lang w:val="es-ES"/>
        </w:rPr>
        <w:t>de acuerdo con</w:t>
      </w:r>
      <w:r w:rsidRPr="003211A8">
        <w:rPr>
          <w:lang w:val="es-ES"/>
        </w:rPr>
        <w:t xml:space="preserve"> los resultados de los </w:t>
      </w:r>
      <w:r>
        <w:rPr>
          <w:lang w:val="es-ES"/>
        </w:rPr>
        <w:t>P</w:t>
      </w:r>
      <w:r w:rsidRPr="003211A8">
        <w:rPr>
          <w:lang w:val="es-ES"/>
        </w:rPr>
        <w:t xml:space="preserve">untos de </w:t>
      </w:r>
      <w:r>
        <w:rPr>
          <w:lang w:val="es-ES"/>
        </w:rPr>
        <w:t>R</w:t>
      </w:r>
      <w:r w:rsidRPr="003211A8">
        <w:rPr>
          <w:lang w:val="es-ES"/>
        </w:rPr>
        <w:t xml:space="preserve">eferencia para </w:t>
      </w:r>
      <w:r>
        <w:rPr>
          <w:lang w:val="es-ES"/>
        </w:rPr>
        <w:t>V</w:t>
      </w:r>
      <w:r w:rsidRPr="003211A8">
        <w:rPr>
          <w:lang w:val="es-ES"/>
        </w:rPr>
        <w:t xml:space="preserve">elar por la </w:t>
      </w:r>
      <w:r>
        <w:rPr>
          <w:lang w:val="es-ES"/>
        </w:rPr>
        <w:t>C</w:t>
      </w:r>
      <w:r w:rsidRPr="003211A8">
        <w:rPr>
          <w:lang w:val="es-ES"/>
        </w:rPr>
        <w:t xml:space="preserve">alidad </w:t>
      </w:r>
      <w:r>
        <w:rPr>
          <w:lang w:val="es-ES"/>
        </w:rPr>
        <w:t>(</w:t>
      </w:r>
      <w:r w:rsidRPr="003211A8">
        <w:rPr>
          <w:i/>
          <w:iCs/>
          <w:lang w:val="es-ES"/>
        </w:rPr>
        <w:t>BoQ</w:t>
      </w:r>
      <w:r>
        <w:rPr>
          <w:lang w:val="es-ES"/>
        </w:rPr>
        <w:t xml:space="preserve">) </w:t>
      </w:r>
      <w:r w:rsidRPr="003211A8">
        <w:rPr>
          <w:lang w:val="es-ES"/>
        </w:rPr>
        <w:t>y la misión y visión de la escuela.</w:t>
      </w:r>
    </w:p>
    <w:p w14:paraId="2F534AD7" w14:textId="1ED41F32" w:rsidR="003211A8" w:rsidRPr="003211A8" w:rsidRDefault="003211A8" w:rsidP="003211A8">
      <w:pPr>
        <w:rPr>
          <w:color w:val="000000" w:themeColor="text1"/>
          <w:lang w:val="es-ES"/>
        </w:rPr>
      </w:pPr>
      <w:r w:rsidRPr="003211A8">
        <w:rPr>
          <w:color w:val="000000" w:themeColor="text1"/>
          <w:lang w:val="es-E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color w:val="000000" w:themeColor="text1"/>
          <w:lang w:val="es-ES"/>
        </w:rPr>
        <w:t>____________</w:t>
      </w:r>
    </w:p>
    <w:p w14:paraId="09C39AC6" w14:textId="77777777" w:rsidR="003211A8" w:rsidRDefault="003211A8" w:rsidP="003211A8">
      <w:pPr>
        <w:rPr>
          <w:b/>
          <w:bCs/>
          <w:u w:val="single"/>
          <w:lang w:val="es-ES"/>
        </w:rPr>
      </w:pPr>
    </w:p>
    <w:p w14:paraId="5EB21EAA" w14:textId="30156543" w:rsidR="003211A8" w:rsidRPr="003211A8" w:rsidRDefault="003211A8" w:rsidP="003211A8">
      <w:pPr>
        <w:rPr>
          <w:color w:val="000000" w:themeColor="text1"/>
          <w:lang w:val="es-ES"/>
        </w:rPr>
      </w:pPr>
      <w:r w:rsidRPr="007F37B1">
        <w:rPr>
          <w:b/>
          <w:bCs/>
          <w:color w:val="70AD47" w:themeColor="accent6"/>
          <w:sz w:val="28"/>
          <w:szCs w:val="28"/>
          <w:u w:val="single"/>
          <w:lang w:val="es-ES"/>
        </w:rPr>
        <w:t>Resumen:</w:t>
      </w:r>
      <w:r>
        <w:rPr>
          <w:color w:val="000000" w:themeColor="text1"/>
          <w:lang w:val="es-ES"/>
        </w:rPr>
        <w:t xml:space="preserve"> </w:t>
      </w:r>
      <w:r w:rsidRPr="003211A8">
        <w:rPr>
          <w:color w:val="000000" w:themeColor="text1"/>
          <w:lang w:val="es-ES"/>
        </w:rPr>
        <w:t>El SACPE es un enfoque colaborativo por lo que es importante una buena selección de los miembros del equipo para cada rol. Todos los miembros deben participar activamente y estar comprometidos en el proceso para el éxito de la implementación del programa.</w:t>
      </w:r>
    </w:p>
    <w:p w14:paraId="2D6C1B80" w14:textId="724F3ADE" w:rsidR="003211A8" w:rsidRPr="003211A8" w:rsidRDefault="003211A8" w:rsidP="003211A8">
      <w:pPr>
        <w:rPr>
          <w:lang w:val="es-ES"/>
        </w:rPr>
      </w:pPr>
    </w:p>
    <w:p w14:paraId="6CDA0D10" w14:textId="446FF666" w:rsidR="003211A8" w:rsidRDefault="003211A8" w:rsidP="003211A8">
      <w:pPr>
        <w:rPr>
          <w:b/>
          <w:bCs/>
          <w:u w:val="single"/>
          <w:lang w:val="es-ES"/>
        </w:rPr>
      </w:pPr>
      <w:r>
        <w:rPr>
          <w:b/>
          <w:bCs/>
          <w:u w:val="single"/>
          <w:lang w:val="es-ES"/>
        </w:rPr>
        <w:t>4: Desarrollando Valores, Expectativas y Reglas: ¿Cuáles son las diferencias? Construyendo Pilares</w:t>
      </w:r>
    </w:p>
    <w:p w14:paraId="164C9055" w14:textId="1249C83A" w:rsidR="003211A8" w:rsidRDefault="003211A8" w:rsidP="003211A8">
      <w:pPr>
        <w:rPr>
          <w:b/>
          <w:bCs/>
          <w:u w:val="single"/>
          <w:lang w:val="es-ES"/>
        </w:rPr>
      </w:pPr>
    </w:p>
    <w:p w14:paraId="33930727" w14:textId="32AF7A49" w:rsidR="003211A8" w:rsidRDefault="00DC0512" w:rsidP="00DC0512">
      <w:pPr>
        <w:jc w:val="center"/>
        <w:rPr>
          <w:color w:val="4472C4" w:themeColor="accent1"/>
          <w:sz w:val="26"/>
          <w:szCs w:val="26"/>
          <w:lang w:val="es-ES"/>
        </w:rPr>
      </w:pPr>
      <w:r>
        <w:rPr>
          <w:color w:val="4472C4" w:themeColor="accent1"/>
          <w:sz w:val="26"/>
          <w:szCs w:val="26"/>
          <w:lang w:val="es-ES"/>
        </w:rPr>
        <w:t xml:space="preserve">Dinámica: Actividad de Calentamiento: </w:t>
      </w:r>
      <w:proofErr w:type="spellStart"/>
      <w:r>
        <w:rPr>
          <w:color w:val="4472C4" w:themeColor="accent1"/>
          <w:sz w:val="26"/>
          <w:szCs w:val="26"/>
          <w:lang w:val="es-ES"/>
        </w:rPr>
        <w:t>Espectograma</w:t>
      </w:r>
      <w:proofErr w:type="spellEnd"/>
    </w:p>
    <w:p w14:paraId="10F30C2D" w14:textId="5726E307" w:rsidR="00DC0512" w:rsidRDefault="00DC0512" w:rsidP="00DC0512">
      <w:pPr>
        <w:jc w:val="center"/>
        <w:rPr>
          <w:color w:val="4472C4" w:themeColor="accent1"/>
          <w:sz w:val="26"/>
          <w:szCs w:val="26"/>
          <w:lang w:val="es-ES"/>
        </w:rPr>
      </w:pPr>
    </w:p>
    <w:p w14:paraId="46DF9795" w14:textId="77777777" w:rsidR="00DC0512" w:rsidRDefault="00DC0512" w:rsidP="00DC0512">
      <w:pPr>
        <w:rPr>
          <w:lang w:val="es-ES"/>
        </w:rPr>
      </w:pPr>
      <w:r w:rsidRPr="00DC0512">
        <w:rPr>
          <w:lang w:val="es-ES"/>
        </w:rPr>
        <w:t xml:space="preserve">Un espectro se usa para referirse a la amplitud. En este ejercicio veremos el espectro con dos polos opuestos y puntos en el medio. Por ejemplo: la extrema derecha puede representar "mucho", "de acuerdo" y la extrema izquierda puede representar "poco", "desacuerdo". </w:t>
      </w:r>
    </w:p>
    <w:p w14:paraId="0EE6D855" w14:textId="77777777" w:rsidR="00DC0512" w:rsidRDefault="00DC0512" w:rsidP="00DC0512">
      <w:pPr>
        <w:rPr>
          <w:lang w:val="es-ES"/>
        </w:rPr>
      </w:pPr>
    </w:p>
    <w:p w14:paraId="3F6B5E12" w14:textId="03145835" w:rsidR="00DC0512" w:rsidRPr="00DC0512" w:rsidRDefault="00DC0512" w:rsidP="00DC0512">
      <w:pPr>
        <w:rPr>
          <w:lang w:val="es-ES"/>
        </w:rPr>
      </w:pPr>
      <w:r w:rsidRPr="00DC0512">
        <w:rPr>
          <w:lang w:val="es-ES"/>
        </w:rPr>
        <w:t xml:space="preserve">El facilitador </w:t>
      </w:r>
      <w:proofErr w:type="gramStart"/>
      <w:r w:rsidRPr="00DC0512">
        <w:rPr>
          <w:lang w:val="es-ES"/>
        </w:rPr>
        <w:t>le</w:t>
      </w:r>
      <w:proofErr w:type="gramEnd"/>
      <w:r w:rsidRPr="00DC0512">
        <w:rPr>
          <w:lang w:val="es-ES"/>
        </w:rPr>
        <w:t xml:space="preserve"> pedirá a las personas que se organicen a lo largo de una línea imaginaria (</w:t>
      </w:r>
      <w:r w:rsidRPr="00DC0512">
        <w:rPr>
          <w:b/>
          <w:bCs/>
          <w:lang w:val="es-ES"/>
        </w:rPr>
        <w:t>el espectro</w:t>
      </w:r>
      <w:r w:rsidRPr="00DC0512">
        <w:rPr>
          <w:lang w:val="es-ES"/>
        </w:rPr>
        <w:t xml:space="preserve">) según su opinión o sentimientos sobre los valores y expectativas seleccionadas para su escuela. Se pretende comenzar un diálogo, una manera de explorar opciones y determinar como equipo cuales son las mejores alternativas. </w:t>
      </w:r>
    </w:p>
    <w:p w14:paraId="002B03F4" w14:textId="77777777" w:rsidR="00DC0512" w:rsidRPr="00DC0512" w:rsidRDefault="00DC0512" w:rsidP="00DC0512">
      <w:pPr>
        <w:rPr>
          <w:lang w:val="es-ES"/>
        </w:rPr>
      </w:pPr>
    </w:p>
    <w:p w14:paraId="7C4E1A59" w14:textId="77777777" w:rsidR="00DC0512" w:rsidRDefault="00DC0512" w:rsidP="00DC0512">
      <w:pPr>
        <w:rPr>
          <w:lang w:val="es-ES"/>
        </w:rPr>
      </w:pPr>
      <w:r w:rsidRPr="00DC0512">
        <w:rPr>
          <w:lang w:val="es-ES"/>
        </w:rPr>
        <w:t>Por ejemplo: - Me siento (</w:t>
      </w:r>
      <w:r>
        <w:rPr>
          <w:lang w:val="es-ES"/>
        </w:rPr>
        <w:t xml:space="preserve">* </w:t>
      </w:r>
      <w:r w:rsidRPr="00DC0512">
        <w:rPr>
          <w:lang w:val="es-ES"/>
        </w:rPr>
        <w:t xml:space="preserve">inserte </w:t>
      </w:r>
      <w:r w:rsidRPr="00DC0512">
        <w:rPr>
          <w:i/>
          <w:iCs/>
          <w:lang w:val="es-ES"/>
        </w:rPr>
        <w:t>emoción</w:t>
      </w:r>
      <w:r>
        <w:rPr>
          <w:i/>
          <w:iCs/>
          <w:lang w:val="es-ES"/>
        </w:rPr>
        <w:t xml:space="preserve"> </w:t>
      </w:r>
      <w:r w:rsidRPr="00DC0512">
        <w:rPr>
          <w:lang w:val="es-ES"/>
        </w:rPr>
        <w:t>*) de c</w:t>
      </w:r>
      <w:r>
        <w:rPr>
          <w:lang w:val="es-ES"/>
        </w:rPr>
        <w:t>ó</w:t>
      </w:r>
      <w:r w:rsidRPr="00DC0512">
        <w:rPr>
          <w:lang w:val="es-ES"/>
        </w:rPr>
        <w:t>mo manejo mi salón de clases.</w:t>
      </w:r>
      <w:r>
        <w:rPr>
          <w:lang w:val="es-ES"/>
        </w:rPr>
        <w:t xml:space="preserve"> </w:t>
      </w:r>
      <w:r w:rsidRPr="00DC0512">
        <w:rPr>
          <w:lang w:val="es-ES"/>
        </w:rPr>
        <w:t>El (</w:t>
      </w:r>
      <w:r>
        <w:rPr>
          <w:lang w:val="es-ES"/>
        </w:rPr>
        <w:t xml:space="preserve">* </w:t>
      </w:r>
      <w:r w:rsidRPr="00DC0512">
        <w:rPr>
          <w:i/>
          <w:iCs/>
          <w:lang w:val="es-ES"/>
        </w:rPr>
        <w:t>insertar valor</w:t>
      </w:r>
      <w:r>
        <w:rPr>
          <w:i/>
          <w:iCs/>
          <w:lang w:val="es-ES"/>
        </w:rPr>
        <w:t xml:space="preserve"> </w:t>
      </w:r>
      <w:r w:rsidRPr="00DC0512">
        <w:rPr>
          <w:lang w:val="es-ES"/>
        </w:rPr>
        <w:t>*) es importante para mi. Pienso que (</w:t>
      </w:r>
      <w:r>
        <w:rPr>
          <w:lang w:val="es-ES"/>
        </w:rPr>
        <w:t xml:space="preserve">* </w:t>
      </w:r>
      <w:r w:rsidRPr="00DC0512">
        <w:rPr>
          <w:lang w:val="es-ES"/>
        </w:rPr>
        <w:t xml:space="preserve">insertar </w:t>
      </w:r>
      <w:r w:rsidRPr="00DC0512">
        <w:rPr>
          <w:i/>
          <w:iCs/>
          <w:lang w:val="es-ES"/>
        </w:rPr>
        <w:t>comportamiento</w:t>
      </w:r>
      <w:r>
        <w:rPr>
          <w:i/>
          <w:iCs/>
          <w:lang w:val="es-ES"/>
        </w:rPr>
        <w:t xml:space="preserve"> </w:t>
      </w:r>
      <w:r>
        <w:rPr>
          <w:lang w:val="es-ES"/>
        </w:rPr>
        <w:t>*</w:t>
      </w:r>
      <w:r w:rsidRPr="00DC0512">
        <w:rPr>
          <w:lang w:val="es-ES"/>
        </w:rPr>
        <w:t xml:space="preserve">) en los pasillos de la escuela es aceptable. </w:t>
      </w:r>
    </w:p>
    <w:p w14:paraId="038B1213" w14:textId="77777777" w:rsidR="00DC0512" w:rsidRDefault="00DC0512" w:rsidP="00DC0512">
      <w:pPr>
        <w:rPr>
          <w:lang w:val="es-ES"/>
        </w:rPr>
      </w:pPr>
    </w:p>
    <w:p w14:paraId="1504BA53" w14:textId="64E606C5" w:rsidR="00DC0512" w:rsidRDefault="00DC0512" w:rsidP="00DC0512">
      <w:pPr>
        <w:rPr>
          <w:lang w:val="es-ES"/>
        </w:rPr>
      </w:pPr>
      <w:r w:rsidRPr="00DC0512">
        <w:rPr>
          <w:lang w:val="es-ES"/>
        </w:rPr>
        <w:t xml:space="preserve">Después de organizarse y notar la ubicación de todos en la línea, se les puede pedir a los miembros que compartan algunas </w:t>
      </w:r>
      <w:r>
        <w:rPr>
          <w:lang w:val="es-ES"/>
        </w:rPr>
        <w:t xml:space="preserve">de las </w:t>
      </w:r>
      <w:r w:rsidRPr="00DC0512">
        <w:rPr>
          <w:lang w:val="es-ES"/>
        </w:rPr>
        <w:t xml:space="preserve">razones para su ubicación. Pero no siempre es necesario. </w:t>
      </w:r>
    </w:p>
    <w:p w14:paraId="679EA049" w14:textId="77777777" w:rsidR="00DC0512" w:rsidRPr="00DC0512" w:rsidRDefault="00DC0512" w:rsidP="00DC0512">
      <w:pPr>
        <w:rPr>
          <w:lang w:val="es-ES"/>
        </w:rPr>
      </w:pPr>
    </w:p>
    <w:p w14:paraId="09E064BB" w14:textId="151C4697" w:rsidR="00DC0512" w:rsidRDefault="00DC0512" w:rsidP="00DC0512">
      <w:pPr>
        <w:rPr>
          <w:lang w:val="es-ES"/>
        </w:rPr>
      </w:pPr>
      <w:r w:rsidRPr="00DC0512">
        <w:rPr>
          <w:noProof/>
        </w:rPr>
        <w:drawing>
          <wp:inline distT="0" distB="0" distL="0" distR="0" wp14:anchorId="2DDBE4E5" wp14:editId="4B77FFDD">
            <wp:extent cx="3327400" cy="1536700"/>
            <wp:effectExtent l="0" t="0" r="0" b="0"/>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r>
        <w:rPr>
          <w:lang w:val="es-ES"/>
        </w:rPr>
        <w:t xml:space="preserve">Definiendo el cambio... </w:t>
      </w:r>
    </w:p>
    <w:p w14:paraId="78CCC27A" w14:textId="62D6DBCF" w:rsidR="00DC0512" w:rsidRDefault="00DC0512" w:rsidP="00DC0512">
      <w:pPr>
        <w:rPr>
          <w:lang w:val="es-ES"/>
        </w:rPr>
      </w:pPr>
      <w:r>
        <w:rPr>
          <w:b/>
          <w:bCs/>
          <w:color w:val="70AD47" w:themeColor="accent6"/>
          <w:u w:val="single"/>
          <w:lang w:val="es-ES"/>
        </w:rPr>
        <w:lastRenderedPageBreak/>
        <w:t>Valores</w:t>
      </w:r>
      <w:r>
        <w:rPr>
          <w:color w:val="70AD47" w:themeColor="accent6"/>
          <w:lang w:val="es-ES"/>
        </w:rPr>
        <w:t>:</w:t>
      </w:r>
      <w:r>
        <w:rPr>
          <w:lang w:val="es-ES"/>
        </w:rPr>
        <w:t xml:space="preserve"> Principios, cualidades o características de los seres humanos que determinan su manera de ser y orientan su conducta y sus decisiones. </w:t>
      </w:r>
    </w:p>
    <w:p w14:paraId="67BB7A53" w14:textId="1E50B219" w:rsidR="00DC0512" w:rsidRDefault="00DC0512" w:rsidP="00DC0512">
      <w:pPr>
        <w:rPr>
          <w:lang w:val="es-ES"/>
        </w:rPr>
      </w:pPr>
    </w:p>
    <w:p w14:paraId="18CD2ACC" w14:textId="2142F35E" w:rsidR="00DC0512" w:rsidRDefault="00DC0512" w:rsidP="002235DB">
      <w:pPr>
        <w:pStyle w:val="ListParagraph"/>
        <w:numPr>
          <w:ilvl w:val="0"/>
          <w:numId w:val="45"/>
        </w:numPr>
        <w:rPr>
          <w:lang w:val="es-ES"/>
        </w:rPr>
      </w:pPr>
      <w:r>
        <w:rPr>
          <w:lang w:val="es-ES"/>
        </w:rPr>
        <w:t xml:space="preserve">Guía para identificar los valores </w:t>
      </w:r>
    </w:p>
    <w:p w14:paraId="207F27DB" w14:textId="5CA51975" w:rsidR="00DC0512" w:rsidRDefault="00DC0512" w:rsidP="002235DB">
      <w:pPr>
        <w:pStyle w:val="ListParagraph"/>
        <w:numPr>
          <w:ilvl w:val="1"/>
          <w:numId w:val="45"/>
        </w:numPr>
        <w:rPr>
          <w:lang w:val="es-ES"/>
        </w:rPr>
      </w:pPr>
      <w:r>
        <w:rPr>
          <w:lang w:val="es-ES"/>
        </w:rPr>
        <w:t>Identifica tres principios que apliquen a todos los contextos de la escuela.</w:t>
      </w:r>
    </w:p>
    <w:p w14:paraId="44CE7E76" w14:textId="605E33AA" w:rsidR="00DC0512" w:rsidRDefault="00DC0512" w:rsidP="002235DB">
      <w:pPr>
        <w:pStyle w:val="ListParagraph"/>
        <w:numPr>
          <w:ilvl w:val="1"/>
          <w:numId w:val="45"/>
        </w:numPr>
        <w:rPr>
          <w:lang w:val="es-ES"/>
        </w:rPr>
      </w:pPr>
      <w:r>
        <w:rPr>
          <w:lang w:val="es-ES"/>
        </w:rPr>
        <w:t xml:space="preserve">Selecciones tres valores a tono con las situaciones más comunes de su escuela. </w:t>
      </w:r>
    </w:p>
    <w:p w14:paraId="18F0E610" w14:textId="2B0D15B8" w:rsidR="00DC0512" w:rsidRDefault="00DC0512" w:rsidP="002235DB">
      <w:pPr>
        <w:pStyle w:val="ListParagraph"/>
        <w:numPr>
          <w:ilvl w:val="2"/>
          <w:numId w:val="45"/>
        </w:numPr>
        <w:rPr>
          <w:lang w:val="es-ES"/>
        </w:rPr>
      </w:pPr>
      <w:r>
        <w:rPr>
          <w:lang w:val="es-ES"/>
        </w:rPr>
        <w:t xml:space="preserve">Basadas en los resultados de los Puntos de Referencia para Velar por la Calidad. </w:t>
      </w:r>
    </w:p>
    <w:p w14:paraId="3006FA34" w14:textId="72622FEB" w:rsidR="00DC0512" w:rsidRPr="00DC0512" w:rsidRDefault="00DC0512" w:rsidP="002235DB">
      <w:pPr>
        <w:pStyle w:val="ListParagraph"/>
        <w:numPr>
          <w:ilvl w:val="1"/>
          <w:numId w:val="45"/>
        </w:numPr>
        <w:rPr>
          <w:lang w:val="es-ES"/>
        </w:rPr>
      </w:pPr>
      <w:r>
        <w:rPr>
          <w:lang w:val="es-ES"/>
        </w:rPr>
        <w:t xml:space="preserve">Los valores deben ser aplicables a los múltiples contextos para que puedan generar expectativas y reglas en cada uno de ellos. </w:t>
      </w:r>
    </w:p>
    <w:p w14:paraId="6A820BB0" w14:textId="1A073CC0" w:rsidR="00DC0512" w:rsidRDefault="00DC0512" w:rsidP="00DC0512">
      <w:pPr>
        <w:rPr>
          <w:lang w:val="es-ES"/>
        </w:rPr>
      </w:pPr>
    </w:p>
    <w:p w14:paraId="22B2551D" w14:textId="74650752" w:rsidR="00DC0512" w:rsidRPr="00DC0512" w:rsidRDefault="00DC0512" w:rsidP="00DC0512">
      <w:pPr>
        <w:rPr>
          <w:lang w:val="es-ES"/>
        </w:rPr>
      </w:pPr>
      <w:r>
        <w:rPr>
          <w:b/>
          <w:bCs/>
          <w:color w:val="70AD47" w:themeColor="accent6"/>
          <w:u w:val="single"/>
          <w:lang w:val="es-ES"/>
        </w:rPr>
        <w:t>Expectativas Escolares</w:t>
      </w:r>
      <w:r>
        <w:rPr>
          <w:color w:val="70AD47" w:themeColor="accent6"/>
          <w:lang w:val="es-ES"/>
        </w:rPr>
        <w:t xml:space="preserve">: </w:t>
      </w:r>
      <w:r>
        <w:rPr>
          <w:lang w:val="es-ES"/>
        </w:rPr>
        <w:t xml:space="preserve">Conducta deseada o “que queremos ver” en los estudiantes que represente los valores escolares. La conducta que deseamos tener en los diferentes escenarios escolares. </w:t>
      </w:r>
    </w:p>
    <w:p w14:paraId="4AB3E1B8" w14:textId="3BD54AE0" w:rsidR="00DC0512" w:rsidRDefault="00DC0512" w:rsidP="00DC0512">
      <w:pPr>
        <w:rPr>
          <w:lang w:val="es-ES"/>
        </w:rPr>
      </w:pPr>
    </w:p>
    <w:p w14:paraId="3EC7E5CF" w14:textId="6CEFF25B" w:rsidR="00DC0512" w:rsidRDefault="00DC0512" w:rsidP="002235DB">
      <w:pPr>
        <w:pStyle w:val="ListParagraph"/>
        <w:numPr>
          <w:ilvl w:val="0"/>
          <w:numId w:val="62"/>
        </w:numPr>
        <w:rPr>
          <w:lang w:val="es-ES"/>
        </w:rPr>
      </w:pPr>
      <w:r w:rsidRPr="00DC0512">
        <w:rPr>
          <w:lang w:val="es-ES"/>
        </w:rPr>
        <w:t xml:space="preserve">Cuando hablamos de las </w:t>
      </w:r>
      <w:r w:rsidRPr="00DC0512">
        <w:rPr>
          <w:b/>
          <w:bCs/>
          <w:lang w:val="es-ES"/>
        </w:rPr>
        <w:t>expectativas</w:t>
      </w:r>
      <w:r w:rsidRPr="00DC0512">
        <w:rPr>
          <w:lang w:val="es-ES"/>
        </w:rPr>
        <w:t xml:space="preserve"> de toda la escuela, estamos viendo una lista de comportamientos positivos específicos que queremos que todos en su escuela exhiban. </w:t>
      </w:r>
      <w:r w:rsidRPr="00DC0512">
        <w:rPr>
          <w:b/>
          <w:bCs/>
          <w:lang w:val="es-ES"/>
        </w:rPr>
        <w:t>Para todos</w:t>
      </w:r>
      <w:r>
        <w:rPr>
          <w:lang w:val="es-ES"/>
        </w:rPr>
        <w:t>,</w:t>
      </w:r>
      <w:r w:rsidRPr="00DC0512">
        <w:rPr>
          <w:lang w:val="es-ES"/>
        </w:rPr>
        <w:t xml:space="preserve"> </w:t>
      </w:r>
      <w:r>
        <w:rPr>
          <w:lang w:val="es-ES"/>
        </w:rPr>
        <w:t>n</w:t>
      </w:r>
      <w:r w:rsidRPr="00DC0512">
        <w:rPr>
          <w:lang w:val="es-ES"/>
        </w:rPr>
        <w:t xml:space="preserve">o solo para los estudiantes que muestran problemas de conducta. </w:t>
      </w:r>
    </w:p>
    <w:p w14:paraId="4C317489" w14:textId="46E5D3B9" w:rsidR="00DC0512" w:rsidRDefault="00DC0512" w:rsidP="00DC0512">
      <w:pPr>
        <w:rPr>
          <w:lang w:val="es-ES"/>
        </w:rPr>
      </w:pPr>
    </w:p>
    <w:p w14:paraId="79F8486E" w14:textId="0F40EE28" w:rsidR="00DC0512" w:rsidRDefault="00DC0512" w:rsidP="002235DB">
      <w:pPr>
        <w:pStyle w:val="ListParagraph"/>
        <w:numPr>
          <w:ilvl w:val="0"/>
          <w:numId w:val="45"/>
        </w:numPr>
        <w:rPr>
          <w:lang w:val="es-ES"/>
        </w:rPr>
      </w:pPr>
      <w:r>
        <w:rPr>
          <w:lang w:val="es-ES"/>
        </w:rPr>
        <w:t>Guía para desarrollar las expectativas</w:t>
      </w:r>
    </w:p>
    <w:p w14:paraId="48FD339F" w14:textId="59C2ABB3" w:rsidR="00DC0512" w:rsidRDefault="00DC0512" w:rsidP="002235DB">
      <w:pPr>
        <w:pStyle w:val="ListParagraph"/>
        <w:numPr>
          <w:ilvl w:val="1"/>
          <w:numId w:val="45"/>
        </w:numPr>
        <w:rPr>
          <w:lang w:val="es-ES"/>
        </w:rPr>
      </w:pPr>
      <w:r>
        <w:rPr>
          <w:lang w:val="es-ES"/>
        </w:rPr>
        <w:t xml:space="preserve">Identificar las conductas esperadas de </w:t>
      </w:r>
      <w:r>
        <w:rPr>
          <w:b/>
          <w:bCs/>
          <w:u w:val="single"/>
          <w:lang w:val="es-ES"/>
        </w:rPr>
        <w:t>todos</w:t>
      </w:r>
      <w:r>
        <w:rPr>
          <w:lang w:val="es-ES"/>
        </w:rPr>
        <w:t xml:space="preserve"> los estudiantes y el personal </w:t>
      </w:r>
      <w:r>
        <w:rPr>
          <w:b/>
          <w:bCs/>
          <w:u w:val="single"/>
          <w:lang w:val="es-ES"/>
        </w:rPr>
        <w:t>en todos los contextos</w:t>
      </w:r>
      <w:r>
        <w:rPr>
          <w:lang w:val="es-ES"/>
        </w:rPr>
        <w:t xml:space="preserve">. </w:t>
      </w:r>
    </w:p>
    <w:p w14:paraId="1C41DDA0" w14:textId="20A2D8B9" w:rsidR="00DC0512" w:rsidRDefault="00DC0512" w:rsidP="002235DB">
      <w:pPr>
        <w:pStyle w:val="ListParagraph"/>
        <w:numPr>
          <w:ilvl w:val="1"/>
          <w:numId w:val="45"/>
        </w:numPr>
        <w:rPr>
          <w:lang w:val="es-ES"/>
        </w:rPr>
      </w:pPr>
      <w:r>
        <w:rPr>
          <w:lang w:val="es-ES"/>
        </w:rPr>
        <w:t xml:space="preserve">Seleccionar de tres a cinco (3-5) conductas. </w:t>
      </w:r>
    </w:p>
    <w:p w14:paraId="2260EEE0" w14:textId="2C8021F7" w:rsidR="00DC0512" w:rsidRDefault="00DC0512" w:rsidP="002235DB">
      <w:pPr>
        <w:pStyle w:val="ListParagraph"/>
        <w:numPr>
          <w:ilvl w:val="1"/>
          <w:numId w:val="45"/>
        </w:numPr>
        <w:rPr>
          <w:lang w:val="es-ES"/>
        </w:rPr>
      </w:pPr>
      <w:r>
        <w:rPr>
          <w:lang w:val="es-ES"/>
        </w:rPr>
        <w:t xml:space="preserve">Establecer las expectativas de forma positiva. </w:t>
      </w:r>
    </w:p>
    <w:p w14:paraId="4AA3DD1E" w14:textId="51FDF023" w:rsidR="00DC0512" w:rsidRDefault="00DC0512" w:rsidP="002235DB">
      <w:pPr>
        <w:pStyle w:val="ListParagraph"/>
        <w:numPr>
          <w:ilvl w:val="1"/>
          <w:numId w:val="45"/>
        </w:numPr>
        <w:rPr>
          <w:lang w:val="es-ES"/>
        </w:rPr>
      </w:pPr>
      <w:r>
        <w:rPr>
          <w:lang w:val="es-ES"/>
        </w:rPr>
        <w:t xml:space="preserve">Seleccionar expectativas que sean lo suficientemente generales para que se puedan aplicar en múltiples contextos, pero lo suficientemente específicas para generar reglas para ciertos contextos. </w:t>
      </w:r>
    </w:p>
    <w:p w14:paraId="15F242B6" w14:textId="487C92E5" w:rsidR="00DC0512" w:rsidRPr="00DC0512" w:rsidRDefault="00DC0512" w:rsidP="002235DB">
      <w:pPr>
        <w:pStyle w:val="ListParagraph"/>
        <w:numPr>
          <w:ilvl w:val="2"/>
          <w:numId w:val="45"/>
        </w:numPr>
        <w:rPr>
          <w:lang w:val="es-ES"/>
        </w:rPr>
      </w:pPr>
      <w:r>
        <w:rPr>
          <w:lang w:val="es-ES"/>
        </w:rPr>
        <w:t xml:space="preserve">Basadas en los resultados de Puntos de Referencia para Velar por la Calidad (BoQ). </w:t>
      </w:r>
    </w:p>
    <w:p w14:paraId="00A63AA3" w14:textId="6E1C47E9" w:rsidR="00DC0512" w:rsidRDefault="00DC0512" w:rsidP="00DC0512">
      <w:pPr>
        <w:rPr>
          <w:lang w:val="es-ES"/>
        </w:rPr>
      </w:pPr>
    </w:p>
    <w:p w14:paraId="4DFFA4FD" w14:textId="56067B77" w:rsidR="00DC0512" w:rsidRDefault="00DC0512" w:rsidP="00DC0512">
      <w:pPr>
        <w:pStyle w:val="NoSpacing"/>
        <w:rPr>
          <w:lang w:val="es-ES"/>
        </w:rPr>
      </w:pPr>
      <w:r>
        <w:rPr>
          <w:b/>
          <w:bCs/>
          <w:color w:val="70AD47" w:themeColor="accent6"/>
          <w:u w:val="single"/>
          <w:lang w:val="es-ES"/>
        </w:rPr>
        <w:t>Reglas</w:t>
      </w:r>
      <w:r>
        <w:rPr>
          <w:color w:val="70AD47" w:themeColor="accent6"/>
          <w:lang w:val="es-ES"/>
        </w:rPr>
        <w:t xml:space="preserve">: </w:t>
      </w:r>
      <w:r>
        <w:rPr>
          <w:lang w:val="es-ES"/>
        </w:rPr>
        <w:t xml:space="preserve">Conductas específicas que desea que sus estudiantes demuestren y los procedimientos que desea que sigan. </w:t>
      </w:r>
    </w:p>
    <w:p w14:paraId="51BB6689" w14:textId="1D597B99" w:rsidR="00DC0512" w:rsidRDefault="00DC0512" w:rsidP="00DC0512">
      <w:pPr>
        <w:pStyle w:val="NoSpacing"/>
        <w:rPr>
          <w:lang w:val="es-ES"/>
        </w:rPr>
      </w:pPr>
    </w:p>
    <w:p w14:paraId="0CE770A8" w14:textId="4BD6ADEB" w:rsidR="00DC0512" w:rsidRPr="00DC0512" w:rsidRDefault="00DC0512" w:rsidP="00DC0512">
      <w:pPr>
        <w:pStyle w:val="NoSpacing"/>
        <w:rPr>
          <w:lang w:val="es-ES"/>
        </w:rPr>
      </w:pPr>
      <w:r w:rsidRPr="00DC0512">
        <w:rPr>
          <w:noProof/>
        </w:rPr>
        <w:drawing>
          <wp:inline distT="0" distB="0" distL="0" distR="0" wp14:anchorId="05DADB3A" wp14:editId="3D2EABC1">
            <wp:extent cx="5943600" cy="977900"/>
            <wp:effectExtent l="0" t="25400" r="0" b="25400"/>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282683C1" w14:textId="77777777" w:rsidR="005D3DBF" w:rsidRPr="00FE60CF" w:rsidRDefault="005D3DBF" w:rsidP="00423F50">
      <w:pPr>
        <w:rPr>
          <w:color w:val="000000" w:themeColor="text1"/>
          <w:lang w:val="es-ES"/>
        </w:rPr>
      </w:pPr>
    </w:p>
    <w:p w14:paraId="06FD7662" w14:textId="77777777" w:rsidR="00DC0512" w:rsidRDefault="00DC0512" w:rsidP="00DC0512">
      <w:pPr>
        <w:rPr>
          <w:lang w:val="es-ES"/>
        </w:rPr>
      </w:pPr>
    </w:p>
    <w:p w14:paraId="5FEF4B59" w14:textId="4536144C" w:rsidR="00DC0512" w:rsidRDefault="00DC0512" w:rsidP="00DC0512">
      <w:pPr>
        <w:rPr>
          <w:lang w:val="es-ES"/>
        </w:rPr>
      </w:pPr>
      <w:r>
        <w:rPr>
          <w:lang w:val="es-ES"/>
        </w:rPr>
        <w:t>La</w:t>
      </w:r>
      <w:r w:rsidRPr="00DC0512">
        <w:rPr>
          <w:lang w:val="es-ES"/>
        </w:rPr>
        <w:t xml:space="preserve"> tabla </w:t>
      </w:r>
      <w:r>
        <w:rPr>
          <w:lang w:val="es-ES"/>
        </w:rPr>
        <w:t xml:space="preserve">a continuación </w:t>
      </w:r>
      <w:r w:rsidRPr="00DC0512">
        <w:rPr>
          <w:lang w:val="es-ES"/>
        </w:rPr>
        <w:t xml:space="preserve">proporciona un resumen de lo que discutimos: las </w:t>
      </w:r>
      <w:r w:rsidRPr="00DC0512">
        <w:rPr>
          <w:b/>
          <w:bCs/>
          <w:lang w:val="es-ES"/>
        </w:rPr>
        <w:t>reglas</w:t>
      </w:r>
      <w:r w:rsidRPr="00DC0512">
        <w:rPr>
          <w:lang w:val="es-ES"/>
        </w:rPr>
        <w:t xml:space="preserve"> están alineadas con las </w:t>
      </w:r>
      <w:r w:rsidRPr="00DC0512">
        <w:rPr>
          <w:b/>
          <w:bCs/>
          <w:lang w:val="es-ES"/>
        </w:rPr>
        <w:t>expectativas</w:t>
      </w:r>
      <w:r>
        <w:rPr>
          <w:lang w:val="es-ES"/>
        </w:rPr>
        <w:t>.</w:t>
      </w:r>
      <w:r w:rsidRPr="00DC0512">
        <w:rPr>
          <w:lang w:val="es-ES"/>
        </w:rPr>
        <w:t xml:space="preserve"> </w:t>
      </w:r>
      <w:r>
        <w:rPr>
          <w:lang w:val="es-ES"/>
        </w:rPr>
        <w:t>S</w:t>
      </w:r>
      <w:r w:rsidRPr="00DC0512">
        <w:rPr>
          <w:lang w:val="es-ES"/>
        </w:rPr>
        <w:t xml:space="preserve">on positivas, limitadas en número, no todas las configuraciones </w:t>
      </w:r>
      <w:r w:rsidRPr="00DC0512">
        <w:rPr>
          <w:lang w:val="es-ES"/>
        </w:rPr>
        <w:lastRenderedPageBreak/>
        <w:t>tienen una regla para cada expectativa, las reglas se basan en el (los) problema (s) principal (es) en el entorno y son observable y medibles.</w:t>
      </w:r>
    </w:p>
    <w:p w14:paraId="46B57B3B" w14:textId="3B45552F" w:rsidR="00DC0512" w:rsidRDefault="00DC0512" w:rsidP="00DC0512">
      <w:pPr>
        <w:rPr>
          <w:lang w:val="es-ES"/>
        </w:rPr>
      </w:pPr>
    </w:p>
    <w:p w14:paraId="6DE1C23D" w14:textId="45126631" w:rsidR="00DC0512" w:rsidRDefault="00DC0512" w:rsidP="00DC0512">
      <w:pPr>
        <w:jc w:val="center"/>
        <w:rPr>
          <w:lang w:val="es-ES"/>
        </w:rPr>
      </w:pPr>
      <w:r>
        <w:rPr>
          <w:noProof/>
          <w:lang w:val="es-ES"/>
        </w:rPr>
        <w:drawing>
          <wp:inline distT="0" distB="0" distL="0" distR="0" wp14:anchorId="6DE74508" wp14:editId="18580A76">
            <wp:extent cx="4686300" cy="2750197"/>
            <wp:effectExtent l="0" t="0" r="0" b="5715"/>
            <wp:docPr id="35" name="Picture 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4696514" cy="2756191"/>
                    </a:xfrm>
                    <a:prstGeom prst="rect">
                      <a:avLst/>
                    </a:prstGeom>
                  </pic:spPr>
                </pic:pic>
              </a:graphicData>
            </a:graphic>
          </wp:inline>
        </w:drawing>
      </w:r>
    </w:p>
    <w:p w14:paraId="40E44EB2" w14:textId="77777777" w:rsidR="00DC0512" w:rsidRPr="00DC0512" w:rsidRDefault="00DC0512" w:rsidP="00DC0512">
      <w:pPr>
        <w:rPr>
          <w:lang w:val="es-ES"/>
        </w:rPr>
      </w:pPr>
    </w:p>
    <w:p w14:paraId="7A2A8C04" w14:textId="53C1844B" w:rsidR="00DC0512" w:rsidRDefault="00DC0512" w:rsidP="00DC0512">
      <w:pPr>
        <w:rPr>
          <w:lang w:val="es-ES"/>
        </w:rPr>
      </w:pPr>
      <w:r>
        <w:rPr>
          <w:lang w:val="es-ES"/>
        </w:rPr>
        <w:t>N</w:t>
      </w:r>
      <w:r w:rsidRPr="00DC0512">
        <w:rPr>
          <w:lang w:val="es-ES"/>
        </w:rPr>
        <w:t>o es necesario que cada expectativa tenga una regla adjunta en cada configuración. Algunas reglas pueden caer bajo 1-2 expectativas en un entorno determinado.</w:t>
      </w:r>
    </w:p>
    <w:p w14:paraId="41FD199F" w14:textId="77777777" w:rsidR="00DC0512" w:rsidRPr="00DC0512" w:rsidRDefault="00DC0512" w:rsidP="00DC0512">
      <w:pPr>
        <w:rPr>
          <w:lang w:val="es-ES"/>
        </w:rPr>
      </w:pPr>
    </w:p>
    <w:p w14:paraId="1228A4C2" w14:textId="77777777" w:rsidR="00DC0512" w:rsidRDefault="00DC0512" w:rsidP="00DC0512">
      <w:pPr>
        <w:rPr>
          <w:lang w:val="es-ES"/>
        </w:rPr>
      </w:pPr>
      <w:r w:rsidRPr="00DC0512">
        <w:rPr>
          <w:lang w:val="es-ES"/>
        </w:rPr>
        <w:t xml:space="preserve">En la izquierda establecemos las </w:t>
      </w:r>
      <w:r w:rsidRPr="00DC0512">
        <w:rPr>
          <w:b/>
          <w:bCs/>
          <w:lang w:val="es-ES"/>
        </w:rPr>
        <w:t>expectativas</w:t>
      </w:r>
      <w:r w:rsidRPr="00DC0512">
        <w:rPr>
          <w:lang w:val="es-ES"/>
        </w:rPr>
        <w:t xml:space="preserve"> y </w:t>
      </w:r>
      <w:r w:rsidRPr="00DC0512">
        <w:rPr>
          <w:u w:val="single"/>
          <w:lang w:val="es-ES"/>
        </w:rPr>
        <w:t>cuál es la conducta que deseamos evaluar</w:t>
      </w:r>
      <w:r w:rsidRPr="00DC0512">
        <w:rPr>
          <w:lang w:val="es-ES"/>
        </w:rPr>
        <w:t xml:space="preserve">: en este caso </w:t>
      </w:r>
      <w:r w:rsidRPr="00DC0512">
        <w:rPr>
          <w:b/>
          <w:bCs/>
          <w:color w:val="4472C4" w:themeColor="accent1"/>
          <w:u w:val="single"/>
          <w:lang w:val="es-ES"/>
        </w:rPr>
        <w:t>Ser respetuoso</w:t>
      </w:r>
      <w:r w:rsidRPr="00DC0512">
        <w:rPr>
          <w:lang w:val="es-ES"/>
        </w:rPr>
        <w:t xml:space="preserve">. </w:t>
      </w:r>
    </w:p>
    <w:p w14:paraId="4B6D9941" w14:textId="77777777" w:rsidR="00DC0512" w:rsidRDefault="00DC0512" w:rsidP="00DC0512">
      <w:pPr>
        <w:rPr>
          <w:lang w:val="es-ES"/>
        </w:rPr>
      </w:pPr>
    </w:p>
    <w:p w14:paraId="4D4A6ADE" w14:textId="3C4558D4" w:rsidR="00DC0512" w:rsidRPr="00DC0512" w:rsidRDefault="00DC0512" w:rsidP="00DC0512">
      <w:pPr>
        <w:rPr>
          <w:lang w:val="es-ES"/>
        </w:rPr>
      </w:pPr>
      <w:r w:rsidRPr="00DC0512">
        <w:rPr>
          <w:lang w:val="es-ES"/>
        </w:rPr>
        <w:t xml:space="preserve">En la parte superior escribimos dónde vamos a observar estas expectativas (salón, guagua escolar, áreas comunes) y establecemos las reglas. Las reglas deben estar claras y explicadas de forma sencilla, específica y positiva. En base a ellas mediremos lo que observamos, si el estudiante cumple o no con las mismas. </w:t>
      </w:r>
    </w:p>
    <w:p w14:paraId="3FC9F2F3" w14:textId="469D1D18" w:rsidR="00DC0512" w:rsidRDefault="00DC0512" w:rsidP="00423F50">
      <w:pPr>
        <w:rPr>
          <w:lang w:val="es-ES"/>
        </w:rPr>
      </w:pPr>
    </w:p>
    <w:p w14:paraId="1471EA54" w14:textId="516B2C72" w:rsidR="00DC0512" w:rsidRPr="00DC0512" w:rsidRDefault="00DC0512" w:rsidP="00423F50">
      <w:pPr>
        <w:rPr>
          <w:lang w:val="es-ES"/>
        </w:rPr>
      </w:pPr>
      <w:r>
        <w:rPr>
          <w:b/>
          <w:bCs/>
          <w:color w:val="70AD47" w:themeColor="accent6"/>
          <w:sz w:val="26"/>
          <w:szCs w:val="26"/>
          <w:u w:val="single"/>
          <w:lang w:val="es-ES"/>
        </w:rPr>
        <w:t>Resumen:</w:t>
      </w:r>
      <w:r>
        <w:rPr>
          <w:lang w:val="es-ES"/>
        </w:rPr>
        <w:t xml:space="preserve"> Las expectativas y reglas son la base del currículo de conducta escolar. Las expectativas son generales y aplicables a todos los contextos escolares. Las reglas son observables y medibles y relacionadas a una expectativa. Las expectativas y las reglas van acorde con los valores escolares. </w:t>
      </w:r>
    </w:p>
    <w:p w14:paraId="086779A4" w14:textId="3D776134" w:rsidR="00DC0512" w:rsidRDefault="00DC0512" w:rsidP="00423F50">
      <w:pPr>
        <w:rPr>
          <w:b/>
          <w:bCs/>
          <w:u w:val="single"/>
          <w:lang w:val="es-ES"/>
        </w:rPr>
      </w:pPr>
    </w:p>
    <w:p w14:paraId="27D8DEF6" w14:textId="2291DFF4" w:rsidR="001E6A56" w:rsidRDefault="001E6A56" w:rsidP="001E6A56">
      <w:pPr>
        <w:jc w:val="center"/>
        <w:rPr>
          <w:b/>
          <w:bCs/>
          <w:color w:val="ED7D31" w:themeColor="accent2"/>
          <w:sz w:val="26"/>
          <w:szCs w:val="26"/>
          <w:u w:val="single"/>
          <w:lang w:val="es-ES"/>
        </w:rPr>
      </w:pPr>
      <w:r w:rsidRPr="001E6A56">
        <w:rPr>
          <w:b/>
          <w:bCs/>
          <w:color w:val="ED7D31" w:themeColor="accent2"/>
          <w:sz w:val="26"/>
          <w:szCs w:val="26"/>
          <w:u w:val="single"/>
          <w:lang w:val="es-ES"/>
        </w:rPr>
        <w:t>Integrando la Artes Plásticas y Dramáticas</w:t>
      </w:r>
    </w:p>
    <w:p w14:paraId="49C0439D" w14:textId="6FEECB21" w:rsidR="001E6A56" w:rsidRDefault="001E6A56" w:rsidP="001E6A56">
      <w:pPr>
        <w:rPr>
          <w:b/>
          <w:bCs/>
          <w:color w:val="ED7D31" w:themeColor="accent2"/>
          <w:sz w:val="26"/>
          <w:szCs w:val="26"/>
          <w:u w:val="single"/>
          <w:lang w:val="es-ES"/>
        </w:rPr>
      </w:pPr>
    </w:p>
    <w:p w14:paraId="36F3B3D0" w14:textId="77777777" w:rsidR="001E6A56" w:rsidRPr="001E6A56" w:rsidRDefault="001E6A56" w:rsidP="001E6A56">
      <w:pPr>
        <w:rPr>
          <w:b/>
          <w:bCs/>
          <w:color w:val="ED7D31" w:themeColor="accent2"/>
          <w:sz w:val="26"/>
          <w:szCs w:val="26"/>
          <w:u w:val="single"/>
          <w:lang w:val="es-ES"/>
        </w:rPr>
      </w:pPr>
    </w:p>
    <w:p w14:paraId="5F1C89BE" w14:textId="77777777" w:rsidR="001E6A56" w:rsidRDefault="001E6A56" w:rsidP="00423F50">
      <w:pPr>
        <w:rPr>
          <w:b/>
          <w:bCs/>
          <w:u w:val="single"/>
          <w:lang w:val="es-ES"/>
        </w:rPr>
      </w:pPr>
    </w:p>
    <w:p w14:paraId="1AF23353" w14:textId="427FE6E7" w:rsidR="00423F50" w:rsidRPr="00EB3136" w:rsidRDefault="00423F50" w:rsidP="00423F50">
      <w:pPr>
        <w:rPr>
          <w:b/>
          <w:bCs/>
          <w:u w:val="single"/>
          <w:lang w:val="es-ES"/>
        </w:rPr>
      </w:pPr>
      <w:r w:rsidRPr="00EB3136">
        <w:rPr>
          <w:b/>
          <w:bCs/>
          <w:u w:val="single"/>
          <w:lang w:val="es-ES"/>
        </w:rPr>
        <w:t>6: Disciplinando Efectivamente: El ABC de la Conducta y los Referidos</w:t>
      </w:r>
    </w:p>
    <w:p w14:paraId="54218261" w14:textId="7F233DEA" w:rsidR="008736F6" w:rsidRPr="00EB3136" w:rsidRDefault="008736F6" w:rsidP="00423F50">
      <w:pPr>
        <w:rPr>
          <w:u w:val="single"/>
          <w:lang w:val="es-ES"/>
        </w:rPr>
      </w:pPr>
    </w:p>
    <w:p w14:paraId="60C89459" w14:textId="6F3E88C3" w:rsidR="008736F6" w:rsidRPr="001E6A56" w:rsidRDefault="008736F6" w:rsidP="008736F6">
      <w:pPr>
        <w:rPr>
          <w:b/>
          <w:bCs/>
          <w:color w:val="70AD47" w:themeColor="accent6"/>
          <w:lang w:val="es-ES"/>
        </w:rPr>
      </w:pPr>
      <w:r w:rsidRPr="001E6A56">
        <w:rPr>
          <w:b/>
          <w:bCs/>
          <w:color w:val="70AD47" w:themeColor="accent6"/>
          <w:lang w:val="es-ES"/>
        </w:rPr>
        <w:t>¿Qué es la conducta?</w:t>
      </w:r>
    </w:p>
    <w:p w14:paraId="562A264B" w14:textId="4E475908" w:rsidR="00423F50" w:rsidRPr="00020074" w:rsidRDefault="008736F6" w:rsidP="00020074">
      <w:pPr>
        <w:pStyle w:val="ListParagraph"/>
        <w:numPr>
          <w:ilvl w:val="0"/>
          <w:numId w:val="3"/>
        </w:numPr>
        <w:rPr>
          <w:u w:val="single"/>
          <w:lang w:val="es-ES"/>
        </w:rPr>
      </w:pPr>
      <w:r w:rsidRPr="00020074">
        <w:rPr>
          <w:lang w:val="es-ES"/>
        </w:rPr>
        <w:t>Lo que decimos o hacemos (observable)</w:t>
      </w:r>
    </w:p>
    <w:p w14:paraId="427DAA8B" w14:textId="6057B31B" w:rsidR="008736F6" w:rsidRPr="00020074" w:rsidRDefault="008736F6" w:rsidP="00020074">
      <w:pPr>
        <w:pStyle w:val="ListParagraph"/>
        <w:numPr>
          <w:ilvl w:val="0"/>
          <w:numId w:val="3"/>
        </w:numPr>
        <w:rPr>
          <w:u w:val="single"/>
          <w:lang w:val="es-ES"/>
        </w:rPr>
      </w:pPr>
      <w:r w:rsidRPr="00020074">
        <w:rPr>
          <w:lang w:val="es-ES"/>
        </w:rPr>
        <w:t xml:space="preserve">Respuesta al ambiente (antecedentes) </w:t>
      </w:r>
    </w:p>
    <w:p w14:paraId="2FC94FD4" w14:textId="79828515" w:rsidR="008736F6" w:rsidRPr="00020074" w:rsidRDefault="008736F6" w:rsidP="00020074">
      <w:pPr>
        <w:pStyle w:val="ListParagraph"/>
        <w:numPr>
          <w:ilvl w:val="0"/>
          <w:numId w:val="3"/>
        </w:numPr>
        <w:rPr>
          <w:u w:val="single"/>
          <w:lang w:val="es-ES"/>
        </w:rPr>
      </w:pPr>
      <w:r w:rsidRPr="00020074">
        <w:rPr>
          <w:lang w:val="es-ES"/>
        </w:rPr>
        <w:lastRenderedPageBreak/>
        <w:t>Sirve una función o propósito (¿por qué?)</w:t>
      </w:r>
    </w:p>
    <w:p w14:paraId="16CA52C5" w14:textId="0592F90E" w:rsidR="008736F6" w:rsidRPr="00020074" w:rsidRDefault="008736F6" w:rsidP="00020074">
      <w:pPr>
        <w:pStyle w:val="ListParagraph"/>
        <w:numPr>
          <w:ilvl w:val="0"/>
          <w:numId w:val="3"/>
        </w:numPr>
        <w:rPr>
          <w:u w:val="single"/>
          <w:lang w:val="es-ES"/>
        </w:rPr>
      </w:pPr>
      <w:r w:rsidRPr="00020074">
        <w:rPr>
          <w:lang w:val="es-ES"/>
        </w:rPr>
        <w:t>Resulta en una consecuencia deseada (consecuencia/refuerzo)</w:t>
      </w:r>
    </w:p>
    <w:p w14:paraId="17CB7B00" w14:textId="33D65704" w:rsidR="008736F6" w:rsidRPr="00020074" w:rsidRDefault="008736F6" w:rsidP="00020074">
      <w:pPr>
        <w:pStyle w:val="ListParagraph"/>
        <w:numPr>
          <w:ilvl w:val="0"/>
          <w:numId w:val="3"/>
        </w:numPr>
        <w:rPr>
          <w:u w:val="single"/>
          <w:lang w:val="es-ES"/>
        </w:rPr>
      </w:pPr>
      <w:r w:rsidRPr="00020074">
        <w:rPr>
          <w:lang w:val="es-ES"/>
        </w:rPr>
        <w:t>Predecible</w:t>
      </w:r>
    </w:p>
    <w:p w14:paraId="40D4F69D" w14:textId="6E240183" w:rsidR="008736F6" w:rsidRPr="00020074" w:rsidRDefault="008736F6" w:rsidP="00020074">
      <w:pPr>
        <w:pStyle w:val="ListParagraph"/>
        <w:numPr>
          <w:ilvl w:val="0"/>
          <w:numId w:val="3"/>
        </w:numPr>
        <w:rPr>
          <w:u w:val="single"/>
          <w:lang w:val="es-ES"/>
        </w:rPr>
      </w:pPr>
      <w:r w:rsidRPr="00020074">
        <w:rPr>
          <w:lang w:val="es-ES"/>
        </w:rPr>
        <w:t xml:space="preserve">Aprendido (enseñar cambios de conducta) </w:t>
      </w:r>
    </w:p>
    <w:p w14:paraId="14A6DC5D" w14:textId="013B156C" w:rsidR="008736F6" w:rsidRPr="00020074" w:rsidRDefault="008736F6" w:rsidP="00020074">
      <w:pPr>
        <w:pStyle w:val="ListParagraph"/>
        <w:numPr>
          <w:ilvl w:val="0"/>
          <w:numId w:val="3"/>
        </w:numPr>
        <w:rPr>
          <w:u w:val="single"/>
          <w:lang w:val="es-ES"/>
        </w:rPr>
      </w:pPr>
      <w:r w:rsidRPr="00020074">
        <w:rPr>
          <w:lang w:val="es-ES"/>
        </w:rPr>
        <w:t xml:space="preserve">Puede cambiar </w:t>
      </w:r>
    </w:p>
    <w:p w14:paraId="76B8BCE6" w14:textId="3FAA2B3B" w:rsidR="008736F6" w:rsidRPr="00020074" w:rsidRDefault="008736F6" w:rsidP="008736F6">
      <w:pPr>
        <w:rPr>
          <w:u w:val="single"/>
          <w:lang w:val="es-ES"/>
        </w:rPr>
      </w:pPr>
    </w:p>
    <w:p w14:paraId="7E7C36AA" w14:textId="0366C753" w:rsidR="008736F6" w:rsidRPr="00E36CF6" w:rsidRDefault="008736F6" w:rsidP="00020074">
      <w:pPr>
        <w:pStyle w:val="ListParagraph"/>
        <w:numPr>
          <w:ilvl w:val="0"/>
          <w:numId w:val="4"/>
        </w:numPr>
        <w:rPr>
          <w:b/>
          <w:bCs/>
          <w:color w:val="70AD47" w:themeColor="accent6"/>
          <w:lang w:val="es-ES"/>
        </w:rPr>
      </w:pPr>
      <w:proofErr w:type="spellStart"/>
      <w:r w:rsidRPr="00E36CF6">
        <w:rPr>
          <w:b/>
          <w:bCs/>
          <w:color w:val="70AD47" w:themeColor="accent6"/>
          <w:lang w:val="es-ES"/>
        </w:rPr>
        <w:t>ABC’s</w:t>
      </w:r>
      <w:proofErr w:type="spellEnd"/>
      <w:r w:rsidRPr="00E36CF6">
        <w:rPr>
          <w:b/>
          <w:bCs/>
          <w:color w:val="70AD47" w:themeColor="accent6"/>
          <w:lang w:val="es-ES"/>
        </w:rPr>
        <w:t xml:space="preserve"> de la </w:t>
      </w:r>
      <w:r w:rsidR="00E36CF6" w:rsidRPr="00E36CF6">
        <w:rPr>
          <w:b/>
          <w:bCs/>
          <w:color w:val="70AD47" w:themeColor="accent6"/>
          <w:lang w:val="es-ES"/>
        </w:rPr>
        <w:t>C</w:t>
      </w:r>
      <w:r w:rsidRPr="00E36CF6">
        <w:rPr>
          <w:b/>
          <w:bCs/>
          <w:color w:val="70AD47" w:themeColor="accent6"/>
          <w:lang w:val="es-ES"/>
        </w:rPr>
        <w:t xml:space="preserve">onducta </w:t>
      </w:r>
    </w:p>
    <w:p w14:paraId="24BFD158" w14:textId="1BD37CB6" w:rsidR="008736F6" w:rsidRPr="00020074" w:rsidRDefault="008736F6" w:rsidP="008736F6">
      <w:pPr>
        <w:rPr>
          <w:lang w:val="es-ES"/>
        </w:rPr>
      </w:pPr>
    </w:p>
    <w:p w14:paraId="15FED692" w14:textId="65C324EC" w:rsidR="008736F6" w:rsidRPr="00020074" w:rsidRDefault="008736F6" w:rsidP="008736F6">
      <w:pPr>
        <w:rPr>
          <w:lang w:val="es-ES"/>
        </w:rPr>
      </w:pPr>
      <w:r w:rsidRPr="00020074">
        <w:rPr>
          <w:b/>
          <w:bCs/>
          <w:sz w:val="26"/>
          <w:szCs w:val="26"/>
          <w:u w:val="single"/>
          <w:lang w:val="es-ES"/>
        </w:rPr>
        <w:t>A</w:t>
      </w:r>
      <w:r w:rsidRPr="00020074">
        <w:rPr>
          <w:lang w:val="es-ES"/>
        </w:rPr>
        <w:t xml:space="preserve">ntecedentes </w:t>
      </w:r>
    </w:p>
    <w:p w14:paraId="767BC762" w14:textId="77777777" w:rsidR="008736F6" w:rsidRPr="00020074" w:rsidRDefault="008736F6" w:rsidP="00020074">
      <w:pPr>
        <w:pStyle w:val="ListParagraph"/>
        <w:numPr>
          <w:ilvl w:val="0"/>
          <w:numId w:val="5"/>
        </w:numPr>
        <w:rPr>
          <w:lang w:val="es-ES"/>
        </w:rPr>
      </w:pPr>
      <w:r w:rsidRPr="00020074">
        <w:rPr>
          <w:lang w:val="es-ES"/>
        </w:rPr>
        <w:t>Evento o estímulo que ocurre previo a la conducta.</w:t>
      </w:r>
    </w:p>
    <w:p w14:paraId="6D4A7B10" w14:textId="2FF5A880" w:rsidR="008736F6" w:rsidRPr="00020074" w:rsidRDefault="008736F6" w:rsidP="00020074">
      <w:pPr>
        <w:pStyle w:val="ListParagraph"/>
        <w:numPr>
          <w:ilvl w:val="1"/>
          <w:numId w:val="5"/>
        </w:numPr>
        <w:rPr>
          <w:lang w:val="es-ES"/>
        </w:rPr>
      </w:pPr>
      <w:r w:rsidRPr="00020074">
        <w:rPr>
          <w:b/>
          <w:bCs/>
          <w:lang w:val="es-ES"/>
        </w:rPr>
        <w:t>Provocaciones rápidas</w:t>
      </w:r>
      <w:r w:rsidRPr="00020074">
        <w:rPr>
          <w:lang w:val="es-ES"/>
        </w:rPr>
        <w:t>. Por ejemplo, dar una tarea difícil, decir "</w:t>
      </w:r>
      <w:proofErr w:type="gramStart"/>
      <w:r w:rsidRPr="00020074">
        <w:rPr>
          <w:lang w:val="es-ES"/>
        </w:rPr>
        <w:t>no“</w:t>
      </w:r>
      <w:proofErr w:type="gramEnd"/>
      <w:r w:rsidRPr="00020074">
        <w:rPr>
          <w:lang w:val="es-ES"/>
        </w:rPr>
        <w:t>.</w:t>
      </w:r>
    </w:p>
    <w:p w14:paraId="2838E58A" w14:textId="50AA7914" w:rsidR="008736F6" w:rsidRPr="00020074" w:rsidRDefault="008736F6" w:rsidP="00020074">
      <w:pPr>
        <w:pStyle w:val="ListParagraph"/>
        <w:numPr>
          <w:ilvl w:val="1"/>
          <w:numId w:val="5"/>
        </w:numPr>
        <w:rPr>
          <w:lang w:val="es-ES"/>
        </w:rPr>
      </w:pPr>
      <w:r w:rsidRPr="00020074">
        <w:rPr>
          <w:b/>
          <w:bCs/>
          <w:lang w:val="es-ES"/>
        </w:rPr>
        <w:t>Provocaciones lentas [SUCESOS]</w:t>
      </w:r>
      <w:r w:rsidRPr="00020074">
        <w:rPr>
          <w:lang w:val="es-ES"/>
        </w:rPr>
        <w:t>: Por ejemplo, llegó tarde a la escuela, no ha desayunado, conflicto con los padres, perdió la transportación.</w:t>
      </w:r>
    </w:p>
    <w:p w14:paraId="1D9FC831" w14:textId="5D601457" w:rsidR="008736F6" w:rsidRPr="00020074" w:rsidRDefault="008736F6" w:rsidP="008736F6">
      <w:pPr>
        <w:rPr>
          <w:lang w:val="es-ES"/>
        </w:rPr>
      </w:pPr>
    </w:p>
    <w:p w14:paraId="49F92D70" w14:textId="2CBAF94F" w:rsidR="008736F6" w:rsidRPr="00020074" w:rsidRDefault="008736F6" w:rsidP="008736F6">
      <w:pPr>
        <w:rPr>
          <w:lang w:val="es-ES"/>
        </w:rPr>
      </w:pPr>
      <w:proofErr w:type="spellStart"/>
      <w:r w:rsidRPr="00020074">
        <w:rPr>
          <w:b/>
          <w:bCs/>
          <w:i/>
          <w:iCs/>
          <w:sz w:val="26"/>
          <w:szCs w:val="26"/>
          <w:u w:val="single"/>
          <w:lang w:val="es-ES"/>
        </w:rPr>
        <w:t>B</w:t>
      </w:r>
      <w:r w:rsidRPr="00020074">
        <w:rPr>
          <w:i/>
          <w:iCs/>
          <w:lang w:val="es-ES"/>
        </w:rPr>
        <w:t>ehavior</w:t>
      </w:r>
      <w:proofErr w:type="spellEnd"/>
      <w:r w:rsidRPr="00020074">
        <w:rPr>
          <w:lang w:val="es-ES"/>
        </w:rPr>
        <w:t xml:space="preserve"> (conducta) </w:t>
      </w:r>
    </w:p>
    <w:p w14:paraId="02818227" w14:textId="077A8A28" w:rsidR="008736F6" w:rsidRPr="00020074" w:rsidRDefault="008736F6" w:rsidP="00020074">
      <w:pPr>
        <w:pStyle w:val="ListParagraph"/>
        <w:numPr>
          <w:ilvl w:val="0"/>
          <w:numId w:val="5"/>
        </w:numPr>
        <w:rPr>
          <w:lang w:val="es-ES"/>
        </w:rPr>
      </w:pPr>
      <w:r w:rsidRPr="00020074">
        <w:rPr>
          <w:lang w:val="es-ES"/>
        </w:rPr>
        <w:t xml:space="preserve">La acción medible y observable. </w:t>
      </w:r>
    </w:p>
    <w:p w14:paraId="29512288" w14:textId="76A93B9E" w:rsidR="008736F6" w:rsidRPr="00020074" w:rsidRDefault="008736F6" w:rsidP="00020074">
      <w:pPr>
        <w:pStyle w:val="ListParagraph"/>
        <w:numPr>
          <w:ilvl w:val="1"/>
          <w:numId w:val="5"/>
        </w:numPr>
        <w:rPr>
          <w:lang w:val="es-ES"/>
        </w:rPr>
      </w:pPr>
      <w:r w:rsidRPr="00020074">
        <w:rPr>
          <w:lang w:val="es-ES"/>
        </w:rPr>
        <w:t>Por ejemplo, lo que pasó (tiró el bulto, le pegó a otro compañero)</w:t>
      </w:r>
    </w:p>
    <w:p w14:paraId="55610440" w14:textId="4D0286E6" w:rsidR="008736F6" w:rsidRPr="00020074" w:rsidRDefault="008736F6" w:rsidP="008736F6">
      <w:pPr>
        <w:rPr>
          <w:lang w:val="es-ES"/>
        </w:rPr>
      </w:pPr>
    </w:p>
    <w:p w14:paraId="74FE0456" w14:textId="38764382" w:rsidR="008736F6" w:rsidRPr="00020074" w:rsidRDefault="008736F6" w:rsidP="008736F6">
      <w:pPr>
        <w:rPr>
          <w:lang w:val="es-ES"/>
        </w:rPr>
      </w:pPr>
      <w:r w:rsidRPr="00020074">
        <w:rPr>
          <w:b/>
          <w:bCs/>
          <w:sz w:val="26"/>
          <w:szCs w:val="26"/>
          <w:u w:val="single"/>
          <w:lang w:val="es-ES"/>
        </w:rPr>
        <w:t>C</w:t>
      </w:r>
      <w:r w:rsidRPr="00020074">
        <w:rPr>
          <w:lang w:val="es-ES"/>
        </w:rPr>
        <w:t>onsecuencia</w:t>
      </w:r>
    </w:p>
    <w:p w14:paraId="68BE440B" w14:textId="77777777" w:rsidR="008736F6" w:rsidRPr="00020074" w:rsidRDefault="008736F6" w:rsidP="00020074">
      <w:pPr>
        <w:pStyle w:val="ListParagraph"/>
        <w:numPr>
          <w:ilvl w:val="0"/>
          <w:numId w:val="5"/>
        </w:numPr>
        <w:rPr>
          <w:lang w:val="es-ES"/>
        </w:rPr>
      </w:pPr>
      <w:r w:rsidRPr="008736F6">
        <w:rPr>
          <w:lang w:val="es-ES"/>
        </w:rPr>
        <w:t>Suceso o respuesta que ocurre inmediatamente después de una conducta.</w:t>
      </w:r>
    </w:p>
    <w:p w14:paraId="2C089118" w14:textId="24D969B4" w:rsidR="008736F6" w:rsidRPr="00020074" w:rsidRDefault="008736F6" w:rsidP="00020074">
      <w:pPr>
        <w:pStyle w:val="ListParagraph"/>
        <w:numPr>
          <w:ilvl w:val="1"/>
          <w:numId w:val="5"/>
        </w:numPr>
        <w:rPr>
          <w:lang w:val="es-ES"/>
        </w:rPr>
      </w:pPr>
      <w:r w:rsidRPr="00020074">
        <w:rPr>
          <w:lang w:val="es-ES"/>
        </w:rPr>
        <w:t xml:space="preserve">Por ejemplo, compañeros se ríen, maestra lo regaña, miente o minimiza la conducta y sale de la situación. </w:t>
      </w:r>
    </w:p>
    <w:p w14:paraId="43B8E426" w14:textId="33810C9D" w:rsidR="008736F6" w:rsidRPr="00020074" w:rsidRDefault="008736F6" w:rsidP="008736F6">
      <w:pPr>
        <w:rPr>
          <w:lang w:val="es-ES"/>
        </w:rPr>
      </w:pPr>
    </w:p>
    <w:p w14:paraId="78CDB7DA" w14:textId="07506497" w:rsidR="008736F6" w:rsidRPr="00E36CF6" w:rsidRDefault="008736F6" w:rsidP="00E36CF6">
      <w:pPr>
        <w:pStyle w:val="ListParagraph"/>
        <w:numPr>
          <w:ilvl w:val="0"/>
          <w:numId w:val="4"/>
        </w:numPr>
        <w:rPr>
          <w:b/>
          <w:bCs/>
          <w:color w:val="70AD47" w:themeColor="accent6"/>
          <w:lang w:val="es-ES"/>
        </w:rPr>
      </w:pPr>
      <w:r w:rsidRPr="00E36CF6">
        <w:rPr>
          <w:b/>
          <w:bCs/>
          <w:color w:val="70AD47" w:themeColor="accent6"/>
          <w:lang w:val="es-ES"/>
        </w:rPr>
        <w:t>Función del ABC</w:t>
      </w:r>
    </w:p>
    <w:p w14:paraId="05EEBE7C" w14:textId="3588F2DD" w:rsidR="008736F6" w:rsidRPr="00020074" w:rsidRDefault="008736F6" w:rsidP="008736F6">
      <w:pPr>
        <w:rPr>
          <w:lang w:val="es-ES"/>
        </w:rPr>
      </w:pPr>
    </w:p>
    <w:p w14:paraId="61D9E1AC" w14:textId="392E423B" w:rsidR="008736F6" w:rsidRPr="00020074" w:rsidRDefault="008736F6" w:rsidP="008736F6">
      <w:pPr>
        <w:rPr>
          <w:lang w:val="es-ES"/>
        </w:rPr>
      </w:pPr>
      <w:r w:rsidRPr="009F4DC2">
        <w:rPr>
          <w:b/>
          <w:bCs/>
          <w:u w:val="single"/>
          <w:lang w:val="es-ES"/>
        </w:rPr>
        <w:t>A</w:t>
      </w:r>
      <w:r w:rsidRPr="00E36CF6">
        <w:rPr>
          <w:u w:val="single"/>
          <w:lang w:val="es-ES"/>
        </w:rPr>
        <w:t>ntecedentes</w:t>
      </w:r>
      <w:r w:rsidRPr="00020074">
        <w:rPr>
          <w:lang w:val="es-ES"/>
        </w:rPr>
        <w:t xml:space="preserve">: Aumentan la probabilidad de que el problema de conducta aparezca. Informa estrategias de prevención. Si se cambia el antecedente, es menos probable que la conducta ocurra. </w:t>
      </w:r>
    </w:p>
    <w:p w14:paraId="549B8C84" w14:textId="6E6A8E20" w:rsidR="008736F6" w:rsidRPr="00020074" w:rsidRDefault="008736F6" w:rsidP="008736F6">
      <w:pPr>
        <w:rPr>
          <w:lang w:val="es-ES"/>
        </w:rPr>
      </w:pPr>
    </w:p>
    <w:p w14:paraId="08DB4A3B" w14:textId="11BD3F7D" w:rsidR="008736F6" w:rsidRPr="00020074" w:rsidRDefault="008736F6" w:rsidP="008736F6">
      <w:pPr>
        <w:rPr>
          <w:lang w:val="es-ES"/>
        </w:rPr>
      </w:pPr>
      <w:proofErr w:type="spellStart"/>
      <w:r w:rsidRPr="009F4DC2">
        <w:rPr>
          <w:b/>
          <w:bCs/>
          <w:i/>
          <w:iCs/>
          <w:u w:val="single"/>
          <w:lang w:val="es-ES"/>
        </w:rPr>
        <w:t>B</w:t>
      </w:r>
      <w:r w:rsidRPr="00E36CF6">
        <w:rPr>
          <w:i/>
          <w:iCs/>
          <w:u w:val="single"/>
          <w:lang w:val="es-ES"/>
        </w:rPr>
        <w:t>ehavior</w:t>
      </w:r>
      <w:proofErr w:type="spellEnd"/>
      <w:r w:rsidRPr="00E36CF6">
        <w:rPr>
          <w:u w:val="single"/>
          <w:lang w:val="es-ES"/>
        </w:rPr>
        <w:t xml:space="preserve"> (conducta)</w:t>
      </w:r>
      <w:r w:rsidRPr="00020074">
        <w:rPr>
          <w:lang w:val="es-ES"/>
        </w:rPr>
        <w:t xml:space="preserve">: Determina qué destrezas nuevas se deben enseñar (conductas de reemplazo). </w:t>
      </w:r>
    </w:p>
    <w:p w14:paraId="24394DB1" w14:textId="45664A61" w:rsidR="008736F6" w:rsidRPr="00020074" w:rsidRDefault="008736F6" w:rsidP="008736F6">
      <w:pPr>
        <w:rPr>
          <w:lang w:val="es-ES"/>
        </w:rPr>
      </w:pPr>
    </w:p>
    <w:p w14:paraId="07D075AF" w14:textId="77777777" w:rsidR="008736F6" w:rsidRPr="00020074" w:rsidRDefault="008736F6" w:rsidP="008736F6">
      <w:pPr>
        <w:rPr>
          <w:lang w:val="es-ES"/>
        </w:rPr>
      </w:pPr>
      <w:r w:rsidRPr="009F4DC2">
        <w:rPr>
          <w:b/>
          <w:bCs/>
          <w:u w:val="single"/>
          <w:lang w:val="es-ES"/>
        </w:rPr>
        <w:t>C</w:t>
      </w:r>
      <w:r w:rsidRPr="00E36CF6">
        <w:rPr>
          <w:u w:val="single"/>
          <w:lang w:val="es-ES"/>
        </w:rPr>
        <w:t>onsecuencias</w:t>
      </w:r>
      <w:r w:rsidRPr="00020074">
        <w:rPr>
          <w:lang w:val="es-ES"/>
        </w:rPr>
        <w:t>: Refuerza la conducta positiva. Determina la función (propósito) de la conducta. Provee información de los refuerzos adecuados para las nuevas destrezas.</w:t>
      </w:r>
    </w:p>
    <w:p w14:paraId="15C0BFA0" w14:textId="77777777" w:rsidR="008736F6" w:rsidRPr="00020074" w:rsidRDefault="008736F6" w:rsidP="008736F6">
      <w:pPr>
        <w:rPr>
          <w:lang w:val="es-ES"/>
        </w:rPr>
      </w:pPr>
    </w:p>
    <w:p w14:paraId="28572B4F" w14:textId="77777777" w:rsidR="008736F6" w:rsidRPr="00E36CF6" w:rsidRDefault="008736F6" w:rsidP="002235DB">
      <w:pPr>
        <w:pStyle w:val="ListParagraph"/>
        <w:numPr>
          <w:ilvl w:val="0"/>
          <w:numId w:val="58"/>
        </w:numPr>
        <w:rPr>
          <w:b/>
          <w:bCs/>
          <w:color w:val="70AD47" w:themeColor="accent6"/>
          <w:lang w:val="es-ES"/>
        </w:rPr>
      </w:pPr>
      <w:r w:rsidRPr="00E36CF6">
        <w:rPr>
          <w:b/>
          <w:bCs/>
          <w:color w:val="70AD47" w:themeColor="accent6"/>
          <w:lang w:val="es-ES"/>
        </w:rPr>
        <w:t xml:space="preserve">Consecuencias que Impactan la Conducta </w:t>
      </w:r>
    </w:p>
    <w:p w14:paraId="37FF031A" w14:textId="77777777" w:rsidR="008736F6" w:rsidRPr="00020074" w:rsidRDefault="008736F6" w:rsidP="008736F6">
      <w:pPr>
        <w:rPr>
          <w:lang w:val="es-ES"/>
        </w:rPr>
      </w:pPr>
    </w:p>
    <w:p w14:paraId="0040453B" w14:textId="210EF7E8" w:rsidR="008736F6" w:rsidRPr="009F4DC2" w:rsidRDefault="008736F6" w:rsidP="009F4DC2">
      <w:pPr>
        <w:rPr>
          <w:lang w:val="es-ES"/>
        </w:rPr>
      </w:pPr>
      <w:r w:rsidRPr="00020074">
        <w:rPr>
          <w:lang w:val="es-ES"/>
        </w:rPr>
        <w:t>Fortalecen</w:t>
      </w:r>
      <w:r w:rsidR="009F4DC2">
        <w:rPr>
          <w:lang w:val="es-ES"/>
        </w:rPr>
        <w:t xml:space="preserve">: </w:t>
      </w:r>
      <w:r w:rsidRPr="009F4DC2">
        <w:rPr>
          <w:lang w:val="es-ES"/>
        </w:rPr>
        <w:t xml:space="preserve">Cuando algo agradable sigue una conducta, es más probable que se repita. </w:t>
      </w:r>
    </w:p>
    <w:p w14:paraId="37F1270E" w14:textId="1341D8FF" w:rsidR="008736F6" w:rsidRPr="00020074" w:rsidRDefault="008736F6" w:rsidP="008736F6">
      <w:pPr>
        <w:rPr>
          <w:lang w:val="es-ES"/>
        </w:rPr>
      </w:pPr>
    </w:p>
    <w:p w14:paraId="52330CAB" w14:textId="1BEEE067" w:rsidR="008736F6" w:rsidRPr="009F4DC2" w:rsidRDefault="008736F6" w:rsidP="009F4DC2">
      <w:pPr>
        <w:rPr>
          <w:lang w:val="es-ES"/>
        </w:rPr>
      </w:pPr>
      <w:r w:rsidRPr="00020074">
        <w:rPr>
          <w:lang w:val="es-ES"/>
        </w:rPr>
        <w:t>Debilitan</w:t>
      </w:r>
      <w:r w:rsidR="009F4DC2">
        <w:rPr>
          <w:lang w:val="es-ES"/>
        </w:rPr>
        <w:t xml:space="preserve">: </w:t>
      </w:r>
      <w:r w:rsidRPr="009F4DC2">
        <w:rPr>
          <w:lang w:val="es-ES"/>
        </w:rPr>
        <w:t xml:space="preserve">Cuando NO ocurre una consecuencia agradable es poco probable que se repita la conducta. </w:t>
      </w:r>
    </w:p>
    <w:p w14:paraId="4005F9E8" w14:textId="0EF788AA" w:rsidR="008736F6" w:rsidRPr="00020074" w:rsidRDefault="008736F6" w:rsidP="008736F6">
      <w:pPr>
        <w:rPr>
          <w:lang w:val="es-ES"/>
        </w:rPr>
      </w:pPr>
    </w:p>
    <w:p w14:paraId="4942A51E" w14:textId="197F744D" w:rsidR="008736F6" w:rsidRPr="00020074" w:rsidRDefault="008736F6" w:rsidP="00020074">
      <w:pPr>
        <w:pStyle w:val="ListParagraph"/>
        <w:numPr>
          <w:ilvl w:val="0"/>
          <w:numId w:val="6"/>
        </w:numPr>
        <w:rPr>
          <w:lang w:val="es-ES"/>
        </w:rPr>
      </w:pPr>
      <w:r w:rsidRPr="00020074">
        <w:rPr>
          <w:lang w:val="es-ES"/>
        </w:rPr>
        <w:lastRenderedPageBreak/>
        <w:t xml:space="preserve">Para </w:t>
      </w:r>
      <w:r w:rsidRPr="00E36CF6">
        <w:rPr>
          <w:b/>
          <w:bCs/>
          <w:lang w:val="es-ES"/>
        </w:rPr>
        <w:t>fortalecer</w:t>
      </w:r>
      <w:r w:rsidRPr="00020074">
        <w:rPr>
          <w:lang w:val="es-ES"/>
        </w:rPr>
        <w:t xml:space="preserve">, aumentar los resultados agradables para la conducta apropiada (mediante el sistema de recompensa) y para </w:t>
      </w:r>
      <w:r w:rsidRPr="00E36CF6">
        <w:rPr>
          <w:b/>
          <w:bCs/>
          <w:lang w:val="es-ES"/>
        </w:rPr>
        <w:t>debilitar</w:t>
      </w:r>
      <w:r w:rsidRPr="00020074">
        <w:rPr>
          <w:lang w:val="es-ES"/>
        </w:rPr>
        <w:t xml:space="preserve">, minimizar los resultados placenteros para la conducta inapropiada (ignorar con propósito, enfocarse en la disciplina y recompensar todo lo que no es la conducta inapropiada). </w:t>
      </w:r>
    </w:p>
    <w:p w14:paraId="39CE11DD" w14:textId="31901E4F" w:rsidR="008736F6" w:rsidRPr="00020074" w:rsidRDefault="008736F6" w:rsidP="008736F6">
      <w:pPr>
        <w:rPr>
          <w:lang w:val="es-ES"/>
        </w:rPr>
      </w:pPr>
    </w:p>
    <w:p w14:paraId="1B8F6B57" w14:textId="51E82633" w:rsidR="001B711B" w:rsidRPr="00020074" w:rsidRDefault="001B711B" w:rsidP="008736F6">
      <w:pPr>
        <w:rPr>
          <w:lang w:val="es-ES"/>
        </w:rPr>
      </w:pPr>
      <w:r w:rsidRPr="001B711B">
        <w:rPr>
          <w:noProof/>
        </w:rPr>
        <w:drawing>
          <wp:inline distT="0" distB="0" distL="0" distR="0" wp14:anchorId="520E47CC" wp14:editId="49024D7B">
            <wp:extent cx="5943600" cy="4457700"/>
            <wp:effectExtent l="0" t="0" r="0" b="0"/>
            <wp:docPr id="36" name="Diagram 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16643E75" w14:textId="0041110B" w:rsidR="008736F6" w:rsidRPr="001B711B" w:rsidRDefault="008736F6" w:rsidP="00020074">
      <w:pPr>
        <w:pStyle w:val="ListParagraph"/>
        <w:numPr>
          <w:ilvl w:val="0"/>
          <w:numId w:val="7"/>
        </w:numPr>
        <w:rPr>
          <w:b/>
          <w:bCs/>
          <w:lang w:val="es-ES"/>
        </w:rPr>
      </w:pPr>
      <w:r w:rsidRPr="001B711B">
        <w:rPr>
          <w:b/>
          <w:bCs/>
          <w:lang w:val="es-ES"/>
        </w:rPr>
        <w:t xml:space="preserve">Manejados en el salón de clase </w:t>
      </w:r>
    </w:p>
    <w:p w14:paraId="5EF7731F" w14:textId="77777777" w:rsidR="008736F6" w:rsidRPr="008736F6" w:rsidRDefault="008736F6" w:rsidP="00020074">
      <w:pPr>
        <w:pStyle w:val="ListParagraph"/>
        <w:numPr>
          <w:ilvl w:val="1"/>
          <w:numId w:val="7"/>
        </w:numPr>
        <w:rPr>
          <w:lang w:val="es-ES"/>
        </w:rPr>
      </w:pPr>
      <w:r w:rsidRPr="008736F6">
        <w:rPr>
          <w:lang w:val="es-ES"/>
        </w:rPr>
        <w:t xml:space="preserve">Incidentes de disciplina que no requieren un referido a la oficina </w:t>
      </w:r>
      <w:r w:rsidRPr="008736F6">
        <w:rPr>
          <w:b/>
          <w:bCs/>
          <w:lang w:val="es-ES"/>
        </w:rPr>
        <w:t>*</w:t>
      </w:r>
      <w:r w:rsidRPr="008736F6">
        <w:rPr>
          <w:lang w:val="es-ES"/>
        </w:rPr>
        <w:t xml:space="preserve">.  (Ej.: tardanza a clase, falta de materiales para la clase, tareas incompletas, masticar chicle, etc.)  </w:t>
      </w:r>
    </w:p>
    <w:p w14:paraId="5B37905C" w14:textId="6815A179" w:rsidR="008736F6" w:rsidRDefault="008736F6" w:rsidP="00020074">
      <w:pPr>
        <w:pStyle w:val="ListParagraph"/>
        <w:numPr>
          <w:ilvl w:val="1"/>
          <w:numId w:val="7"/>
        </w:numPr>
        <w:rPr>
          <w:lang w:val="es-ES"/>
        </w:rPr>
      </w:pPr>
      <w:r w:rsidRPr="008736F6">
        <w:rPr>
          <w:lang w:val="es-ES"/>
        </w:rPr>
        <w:t xml:space="preserve">Se </w:t>
      </w:r>
      <w:r w:rsidR="001E6A56" w:rsidRPr="008736F6">
        <w:rPr>
          <w:lang w:val="es-ES"/>
        </w:rPr>
        <w:t>documentan,</w:t>
      </w:r>
      <w:r w:rsidRPr="008736F6">
        <w:rPr>
          <w:lang w:val="es-ES"/>
        </w:rPr>
        <w:t xml:space="preserve"> pero la consecuencia proviene del maestro.</w:t>
      </w:r>
    </w:p>
    <w:p w14:paraId="20E099FE" w14:textId="77777777" w:rsidR="001B711B" w:rsidRPr="00020074" w:rsidRDefault="001B711B" w:rsidP="001B711B">
      <w:pPr>
        <w:pStyle w:val="ListParagraph"/>
        <w:ind w:left="1440"/>
        <w:rPr>
          <w:lang w:val="es-ES"/>
        </w:rPr>
      </w:pPr>
    </w:p>
    <w:p w14:paraId="44EA3DF9" w14:textId="46D85323" w:rsidR="008736F6" w:rsidRPr="001B711B" w:rsidRDefault="008736F6" w:rsidP="00020074">
      <w:pPr>
        <w:pStyle w:val="ListParagraph"/>
        <w:numPr>
          <w:ilvl w:val="0"/>
          <w:numId w:val="7"/>
        </w:numPr>
        <w:rPr>
          <w:b/>
          <w:bCs/>
          <w:lang w:val="es-ES"/>
        </w:rPr>
      </w:pPr>
      <w:r w:rsidRPr="001B711B">
        <w:rPr>
          <w:b/>
          <w:bCs/>
          <w:lang w:val="es-ES"/>
        </w:rPr>
        <w:t>Manejados en la oficina</w:t>
      </w:r>
    </w:p>
    <w:p w14:paraId="73FA42FF" w14:textId="6380627D" w:rsidR="008736F6" w:rsidRDefault="008736F6" w:rsidP="00020074">
      <w:pPr>
        <w:pStyle w:val="ListParagraph"/>
        <w:numPr>
          <w:ilvl w:val="1"/>
          <w:numId w:val="7"/>
        </w:numPr>
        <w:rPr>
          <w:lang w:val="es-ES"/>
        </w:rPr>
      </w:pPr>
      <w:r w:rsidRPr="008736F6">
        <w:rPr>
          <w:lang w:val="es-ES"/>
        </w:rPr>
        <w:t>Incidentes de disciplina que deben ser manejados por la administración.  (Ej.: peleas físicas, daño a propiedad, armas, tabaco, etc.)</w:t>
      </w:r>
    </w:p>
    <w:p w14:paraId="4F4F3E9C" w14:textId="77777777" w:rsidR="001B711B" w:rsidRPr="00020074" w:rsidRDefault="001B711B" w:rsidP="001B711B">
      <w:pPr>
        <w:pStyle w:val="ListParagraph"/>
        <w:ind w:left="1440"/>
        <w:rPr>
          <w:lang w:val="es-ES"/>
        </w:rPr>
      </w:pPr>
    </w:p>
    <w:p w14:paraId="05A6D003" w14:textId="362F4A9E" w:rsidR="008736F6" w:rsidRPr="001B711B" w:rsidRDefault="008736F6" w:rsidP="00020074">
      <w:pPr>
        <w:pStyle w:val="ListParagraph"/>
        <w:numPr>
          <w:ilvl w:val="0"/>
          <w:numId w:val="7"/>
        </w:numPr>
        <w:rPr>
          <w:b/>
          <w:bCs/>
          <w:lang w:val="es-ES"/>
        </w:rPr>
      </w:pPr>
      <w:r w:rsidRPr="001B711B">
        <w:rPr>
          <w:b/>
          <w:bCs/>
          <w:lang w:val="es-ES"/>
        </w:rPr>
        <w:t>Crisis</w:t>
      </w:r>
    </w:p>
    <w:p w14:paraId="1FE7F490" w14:textId="77777777" w:rsidR="008736F6" w:rsidRPr="008736F6" w:rsidRDefault="008736F6" w:rsidP="00020074">
      <w:pPr>
        <w:pStyle w:val="ListParagraph"/>
        <w:numPr>
          <w:ilvl w:val="1"/>
          <w:numId w:val="7"/>
        </w:numPr>
        <w:rPr>
          <w:lang w:val="es-ES"/>
        </w:rPr>
      </w:pPr>
      <w:r w:rsidRPr="008736F6">
        <w:rPr>
          <w:lang w:val="es-ES"/>
        </w:rPr>
        <w:t>Requieren una respuesta inmediata de la administración y/o equipo de manejo de crisis. (Ej.: amenaza de bombas, alertas de armas, intrusos, evacuaciones de incendios, etc.)</w:t>
      </w:r>
    </w:p>
    <w:p w14:paraId="1BA2926E" w14:textId="7D44C7AD" w:rsidR="008736F6" w:rsidRPr="00020074" w:rsidRDefault="008736F6" w:rsidP="008736F6">
      <w:pPr>
        <w:rPr>
          <w:lang w:val="es-ES"/>
        </w:rPr>
      </w:pPr>
    </w:p>
    <w:p w14:paraId="52AD45FC" w14:textId="785DD54E" w:rsidR="008736F6" w:rsidRPr="001B711B" w:rsidRDefault="008736F6" w:rsidP="002235DB">
      <w:pPr>
        <w:pStyle w:val="ListParagraph"/>
        <w:numPr>
          <w:ilvl w:val="0"/>
          <w:numId w:val="52"/>
        </w:numPr>
        <w:rPr>
          <w:u w:val="single"/>
          <w:lang w:val="es-ES"/>
        </w:rPr>
      </w:pPr>
      <w:r w:rsidRPr="001B711B">
        <w:rPr>
          <w:u w:val="single"/>
          <w:lang w:val="es-ES"/>
        </w:rPr>
        <w:lastRenderedPageBreak/>
        <w:t xml:space="preserve">Enfoque Integral de la disciplina </w:t>
      </w:r>
    </w:p>
    <w:p w14:paraId="42CD14E9" w14:textId="50A806FC" w:rsidR="008736F6" w:rsidRPr="00020074" w:rsidRDefault="008736F6" w:rsidP="008736F6">
      <w:pPr>
        <w:rPr>
          <w:lang w:val="es-ES"/>
        </w:rPr>
      </w:pPr>
    </w:p>
    <w:p w14:paraId="205D2555" w14:textId="77777777" w:rsidR="008736F6" w:rsidRPr="001B711B" w:rsidRDefault="008736F6" w:rsidP="008736F6">
      <w:pPr>
        <w:rPr>
          <w:color w:val="70AD47" w:themeColor="accent6"/>
          <w:lang w:val="es-ES"/>
        </w:rPr>
      </w:pPr>
      <w:r w:rsidRPr="001B711B">
        <w:rPr>
          <w:i/>
          <w:iCs/>
          <w:color w:val="70AD47" w:themeColor="accent6"/>
          <w:lang w:val="es-ES"/>
        </w:rPr>
        <w:t>Prevención:</w:t>
      </w:r>
    </w:p>
    <w:p w14:paraId="306DFE6E" w14:textId="77777777" w:rsidR="008736F6" w:rsidRPr="008736F6" w:rsidRDefault="008736F6" w:rsidP="00020074">
      <w:pPr>
        <w:numPr>
          <w:ilvl w:val="0"/>
          <w:numId w:val="8"/>
        </w:numPr>
        <w:rPr>
          <w:lang w:val="es-ES"/>
        </w:rPr>
      </w:pPr>
      <w:r w:rsidRPr="008736F6">
        <w:rPr>
          <w:lang w:val="es-ES"/>
        </w:rPr>
        <w:t>Desarrollar una relación positiva con los estudiantes</w:t>
      </w:r>
    </w:p>
    <w:p w14:paraId="06C67F8E" w14:textId="77777777" w:rsidR="008736F6" w:rsidRPr="008736F6" w:rsidRDefault="008736F6" w:rsidP="00020074">
      <w:pPr>
        <w:numPr>
          <w:ilvl w:val="0"/>
          <w:numId w:val="8"/>
        </w:numPr>
        <w:rPr>
          <w:lang w:val="es-ES"/>
        </w:rPr>
      </w:pPr>
      <w:r w:rsidRPr="008736F6">
        <w:rPr>
          <w:lang w:val="es-ES"/>
        </w:rPr>
        <w:t>Un sistema continuo de enseñanza y recompensa.</w:t>
      </w:r>
    </w:p>
    <w:p w14:paraId="081829E7" w14:textId="2FA312D3" w:rsidR="008736F6" w:rsidRPr="008736F6" w:rsidRDefault="008736F6" w:rsidP="00020074">
      <w:pPr>
        <w:numPr>
          <w:ilvl w:val="0"/>
          <w:numId w:val="8"/>
        </w:numPr>
        <w:rPr>
          <w:lang w:val="es-ES"/>
        </w:rPr>
      </w:pPr>
      <w:r w:rsidRPr="008736F6">
        <w:rPr>
          <w:lang w:val="es-ES"/>
        </w:rPr>
        <w:t>“Estar presente”</w:t>
      </w:r>
      <w:r w:rsidR="009F4DC2">
        <w:rPr>
          <w:lang w:val="es-ES"/>
        </w:rPr>
        <w:t xml:space="preserve"> </w:t>
      </w:r>
      <w:r w:rsidRPr="008736F6">
        <w:rPr>
          <w:lang w:val="es-ES"/>
        </w:rPr>
        <w:t>(supervisión activa, control por cercanía)</w:t>
      </w:r>
    </w:p>
    <w:p w14:paraId="220C490E" w14:textId="77777777" w:rsidR="008736F6" w:rsidRPr="008736F6" w:rsidRDefault="008736F6" w:rsidP="00020074">
      <w:pPr>
        <w:numPr>
          <w:ilvl w:val="0"/>
          <w:numId w:val="8"/>
        </w:numPr>
        <w:rPr>
          <w:lang w:val="es-ES"/>
        </w:rPr>
      </w:pPr>
      <w:r w:rsidRPr="008736F6">
        <w:rPr>
          <w:lang w:val="es-ES"/>
        </w:rPr>
        <w:t>Modificar el medio ambiente (el flujo de tráfico, los materiales tentadores, la línea de visión, organización, límites visuales)</w:t>
      </w:r>
    </w:p>
    <w:p w14:paraId="4C5B5229" w14:textId="77777777" w:rsidR="008736F6" w:rsidRPr="008736F6" w:rsidRDefault="008736F6" w:rsidP="00020074">
      <w:pPr>
        <w:numPr>
          <w:ilvl w:val="0"/>
          <w:numId w:val="8"/>
        </w:numPr>
        <w:rPr>
          <w:lang w:val="es-ES"/>
        </w:rPr>
      </w:pPr>
      <w:r w:rsidRPr="008736F6">
        <w:rPr>
          <w:lang w:val="es-ES"/>
        </w:rPr>
        <w:t>Hacer el tema interesante (programar cambios, adaptar el currículo, una asignación especial)</w:t>
      </w:r>
    </w:p>
    <w:p w14:paraId="666BD1F3" w14:textId="1E15F408" w:rsidR="008736F6" w:rsidRPr="008736F6" w:rsidRDefault="008736F6" w:rsidP="00020074">
      <w:pPr>
        <w:numPr>
          <w:ilvl w:val="0"/>
          <w:numId w:val="8"/>
        </w:numPr>
        <w:rPr>
          <w:lang w:val="es-ES"/>
        </w:rPr>
      </w:pPr>
      <w:r w:rsidRPr="008736F6">
        <w:rPr>
          <w:lang w:val="es-ES"/>
        </w:rPr>
        <w:t xml:space="preserve">Hacer la enseñanza participativa (tutoría entre pares, limitar el tiempo, trabajos en computadora e </w:t>
      </w:r>
      <w:r w:rsidR="009F4DC2" w:rsidRPr="008736F6">
        <w:rPr>
          <w:lang w:val="es-ES"/>
        </w:rPr>
        <w:t>Internet, asignaciones</w:t>
      </w:r>
      <w:r w:rsidRPr="008736F6">
        <w:rPr>
          <w:lang w:val="es-ES"/>
        </w:rPr>
        <w:t xml:space="preserve"> en teléfonos celulares, juego de papeles)</w:t>
      </w:r>
    </w:p>
    <w:p w14:paraId="51623610" w14:textId="77777777" w:rsidR="008736F6" w:rsidRPr="008736F6" w:rsidRDefault="008736F6" w:rsidP="00020074">
      <w:pPr>
        <w:numPr>
          <w:ilvl w:val="0"/>
          <w:numId w:val="8"/>
        </w:numPr>
        <w:rPr>
          <w:lang w:val="es-ES"/>
        </w:rPr>
      </w:pPr>
      <w:r w:rsidRPr="008736F6">
        <w:rPr>
          <w:lang w:val="es-ES"/>
        </w:rPr>
        <w:t>Alertar a los estudiantes cuando tienen que hacer algo, (señal secreta, carteles, portadas de libros, recordatorio verbal, señal auditiva)</w:t>
      </w:r>
    </w:p>
    <w:p w14:paraId="3FC0D509" w14:textId="77777777" w:rsidR="008736F6" w:rsidRPr="008736F6" w:rsidRDefault="008736F6" w:rsidP="00020074">
      <w:pPr>
        <w:numPr>
          <w:ilvl w:val="0"/>
          <w:numId w:val="8"/>
        </w:numPr>
        <w:rPr>
          <w:lang w:val="es-ES"/>
        </w:rPr>
      </w:pPr>
      <w:r w:rsidRPr="008736F6">
        <w:rPr>
          <w:lang w:val="es-ES"/>
        </w:rPr>
        <w:t>Mantener contacto visual con el estudiante</w:t>
      </w:r>
    </w:p>
    <w:p w14:paraId="63B99036" w14:textId="77777777" w:rsidR="008736F6" w:rsidRPr="008736F6" w:rsidRDefault="008736F6" w:rsidP="00020074">
      <w:pPr>
        <w:numPr>
          <w:ilvl w:val="0"/>
          <w:numId w:val="8"/>
        </w:numPr>
        <w:rPr>
          <w:lang w:val="es-ES"/>
        </w:rPr>
      </w:pPr>
      <w:r w:rsidRPr="008736F6">
        <w:rPr>
          <w:lang w:val="es-ES"/>
        </w:rPr>
        <w:t>Acercarse al estudiante</w:t>
      </w:r>
    </w:p>
    <w:p w14:paraId="60DE4E91" w14:textId="77777777" w:rsidR="008736F6" w:rsidRPr="008736F6" w:rsidRDefault="008736F6" w:rsidP="00020074">
      <w:pPr>
        <w:numPr>
          <w:ilvl w:val="0"/>
          <w:numId w:val="8"/>
        </w:numPr>
        <w:rPr>
          <w:lang w:val="es-ES"/>
        </w:rPr>
      </w:pPr>
      <w:r w:rsidRPr="008736F6">
        <w:rPr>
          <w:lang w:val="es-ES"/>
        </w:rPr>
        <w:t>Recompensar alrededor del estudiante</w:t>
      </w:r>
    </w:p>
    <w:p w14:paraId="4B79008B" w14:textId="77777777" w:rsidR="008736F6" w:rsidRPr="008736F6" w:rsidRDefault="008736F6" w:rsidP="00020074">
      <w:pPr>
        <w:numPr>
          <w:ilvl w:val="0"/>
          <w:numId w:val="8"/>
        </w:numPr>
        <w:rPr>
          <w:lang w:val="es-ES"/>
        </w:rPr>
      </w:pPr>
      <w:r w:rsidRPr="008736F6">
        <w:rPr>
          <w:lang w:val="es-ES"/>
        </w:rPr>
        <w:t xml:space="preserve">Recompensar a los estudiantes por ignorar la conducta inapropiada </w:t>
      </w:r>
    </w:p>
    <w:p w14:paraId="7C16B59A" w14:textId="77777777" w:rsidR="008736F6" w:rsidRPr="008736F6" w:rsidRDefault="008736F6" w:rsidP="00020074">
      <w:pPr>
        <w:numPr>
          <w:ilvl w:val="1"/>
          <w:numId w:val="8"/>
        </w:numPr>
        <w:rPr>
          <w:lang w:val="es-ES"/>
        </w:rPr>
      </w:pPr>
      <w:r w:rsidRPr="008736F6">
        <w:rPr>
          <w:lang w:val="es-ES"/>
        </w:rPr>
        <w:t>Vincule las expectativas escolares</w:t>
      </w:r>
    </w:p>
    <w:p w14:paraId="0E41BE5F" w14:textId="07F7583A" w:rsidR="008736F6" w:rsidRPr="008736F6" w:rsidRDefault="008736F6" w:rsidP="00020074">
      <w:pPr>
        <w:numPr>
          <w:ilvl w:val="0"/>
          <w:numId w:val="8"/>
        </w:numPr>
        <w:rPr>
          <w:lang w:val="es-ES"/>
        </w:rPr>
      </w:pPr>
      <w:r w:rsidRPr="008736F6">
        <w:rPr>
          <w:lang w:val="es-ES"/>
        </w:rPr>
        <w:t xml:space="preserve">Crear una oportunidad para la </w:t>
      </w:r>
      <w:proofErr w:type="gramStart"/>
      <w:r w:rsidR="009F4DC2" w:rsidRPr="008736F6">
        <w:rPr>
          <w:lang w:val="es-ES"/>
        </w:rPr>
        <w:t>participación</w:t>
      </w:r>
      <w:r w:rsidR="009F4DC2">
        <w:rPr>
          <w:lang w:val="es-ES"/>
        </w:rPr>
        <w:t xml:space="preserve"> activa</w:t>
      </w:r>
      <w:proofErr w:type="gramEnd"/>
    </w:p>
    <w:p w14:paraId="0B310BDF" w14:textId="77777777" w:rsidR="008736F6" w:rsidRPr="008736F6" w:rsidRDefault="008736F6" w:rsidP="00020074">
      <w:pPr>
        <w:numPr>
          <w:ilvl w:val="1"/>
          <w:numId w:val="8"/>
        </w:numPr>
        <w:rPr>
          <w:lang w:val="es-ES"/>
        </w:rPr>
      </w:pPr>
      <w:r w:rsidRPr="008736F6">
        <w:rPr>
          <w:lang w:val="es-ES"/>
        </w:rPr>
        <w:t>Haga preguntas</w:t>
      </w:r>
    </w:p>
    <w:p w14:paraId="73A116D1" w14:textId="77777777" w:rsidR="008736F6" w:rsidRPr="008736F6" w:rsidRDefault="008736F6" w:rsidP="00020074">
      <w:pPr>
        <w:numPr>
          <w:ilvl w:val="1"/>
          <w:numId w:val="8"/>
        </w:numPr>
        <w:rPr>
          <w:lang w:val="es-ES"/>
        </w:rPr>
      </w:pPr>
      <w:r w:rsidRPr="008736F6">
        <w:rPr>
          <w:lang w:val="es-ES"/>
        </w:rPr>
        <w:t>Pida a los estudiantes resumir y aplicar</w:t>
      </w:r>
    </w:p>
    <w:p w14:paraId="05F54199" w14:textId="77777777" w:rsidR="008736F6" w:rsidRPr="008736F6" w:rsidRDefault="008736F6" w:rsidP="00020074">
      <w:pPr>
        <w:numPr>
          <w:ilvl w:val="1"/>
          <w:numId w:val="8"/>
        </w:numPr>
        <w:rPr>
          <w:lang w:val="es-ES"/>
        </w:rPr>
      </w:pPr>
      <w:r w:rsidRPr="008736F6">
        <w:rPr>
          <w:lang w:val="es-ES"/>
        </w:rPr>
        <w:t xml:space="preserve">Asigne una responsabilidad al estudiante </w:t>
      </w:r>
    </w:p>
    <w:p w14:paraId="2CE22CD3" w14:textId="77777777" w:rsidR="008736F6" w:rsidRPr="008736F6" w:rsidRDefault="008736F6" w:rsidP="00020074">
      <w:pPr>
        <w:numPr>
          <w:ilvl w:val="0"/>
          <w:numId w:val="8"/>
        </w:numPr>
        <w:rPr>
          <w:lang w:val="es-ES"/>
        </w:rPr>
      </w:pPr>
      <w:r w:rsidRPr="008736F6">
        <w:rPr>
          <w:lang w:val="es-ES"/>
        </w:rPr>
        <w:t>Permitir al estudiante “autocorregirse”</w:t>
      </w:r>
    </w:p>
    <w:p w14:paraId="7BDE74DD" w14:textId="77777777" w:rsidR="008736F6" w:rsidRPr="008736F6" w:rsidRDefault="008736F6" w:rsidP="00020074">
      <w:pPr>
        <w:numPr>
          <w:ilvl w:val="0"/>
          <w:numId w:val="8"/>
        </w:numPr>
        <w:rPr>
          <w:lang w:val="es-ES"/>
        </w:rPr>
      </w:pPr>
      <w:r w:rsidRPr="008736F6">
        <w:rPr>
          <w:lang w:val="es-ES"/>
        </w:rPr>
        <w:t xml:space="preserve">Usar humor </w:t>
      </w:r>
      <w:r w:rsidRPr="008736F6">
        <w:rPr>
          <w:b/>
          <w:bCs/>
          <w:u w:val="single"/>
          <w:lang w:val="es-ES"/>
        </w:rPr>
        <w:t>genuino</w:t>
      </w:r>
      <w:r w:rsidRPr="008736F6">
        <w:rPr>
          <w:lang w:val="es-ES"/>
        </w:rPr>
        <w:t xml:space="preserve"> </w:t>
      </w:r>
    </w:p>
    <w:p w14:paraId="203636CD" w14:textId="77777777" w:rsidR="008736F6" w:rsidRPr="008736F6" w:rsidRDefault="008736F6" w:rsidP="00020074">
      <w:pPr>
        <w:numPr>
          <w:ilvl w:val="0"/>
          <w:numId w:val="8"/>
        </w:numPr>
        <w:rPr>
          <w:lang w:val="es-ES"/>
        </w:rPr>
      </w:pPr>
      <w:r w:rsidRPr="008736F6">
        <w:rPr>
          <w:lang w:val="es-ES"/>
        </w:rPr>
        <w:t xml:space="preserve">Recordar y volver a enseñar la expectativa o regla </w:t>
      </w:r>
    </w:p>
    <w:p w14:paraId="5AE11B55" w14:textId="77777777" w:rsidR="008736F6" w:rsidRPr="008736F6" w:rsidRDefault="008736F6" w:rsidP="00020074">
      <w:pPr>
        <w:numPr>
          <w:ilvl w:val="0"/>
          <w:numId w:val="8"/>
        </w:numPr>
        <w:rPr>
          <w:lang w:val="es-ES"/>
        </w:rPr>
      </w:pPr>
      <w:r w:rsidRPr="008736F6">
        <w:rPr>
          <w:lang w:val="es-ES"/>
        </w:rPr>
        <w:t>Redirigir a los estudiantes a la tarea</w:t>
      </w:r>
    </w:p>
    <w:p w14:paraId="08E262F3" w14:textId="77777777" w:rsidR="008736F6" w:rsidRPr="008736F6" w:rsidRDefault="008736F6" w:rsidP="00020074">
      <w:pPr>
        <w:numPr>
          <w:ilvl w:val="0"/>
          <w:numId w:val="8"/>
        </w:numPr>
        <w:rPr>
          <w:lang w:val="es-ES"/>
        </w:rPr>
      </w:pPr>
      <w:r w:rsidRPr="008736F6">
        <w:rPr>
          <w:lang w:val="es-ES"/>
        </w:rPr>
        <w:t>Cambiar al estudiante de asiento</w:t>
      </w:r>
    </w:p>
    <w:p w14:paraId="6FFABA4C" w14:textId="77777777" w:rsidR="008736F6" w:rsidRPr="008736F6" w:rsidRDefault="008736F6" w:rsidP="00020074">
      <w:pPr>
        <w:numPr>
          <w:ilvl w:val="0"/>
          <w:numId w:val="8"/>
        </w:numPr>
        <w:rPr>
          <w:lang w:val="es-ES"/>
        </w:rPr>
      </w:pPr>
      <w:r w:rsidRPr="008736F6">
        <w:rPr>
          <w:lang w:val="es-ES"/>
        </w:rPr>
        <w:t>Proporcionar alternativas (estudiante, maestro)</w:t>
      </w:r>
    </w:p>
    <w:p w14:paraId="00C9F464" w14:textId="77777777" w:rsidR="008736F6" w:rsidRPr="008736F6" w:rsidRDefault="008736F6" w:rsidP="00020074">
      <w:pPr>
        <w:numPr>
          <w:ilvl w:val="0"/>
          <w:numId w:val="8"/>
        </w:numPr>
        <w:rPr>
          <w:lang w:val="es-ES"/>
        </w:rPr>
      </w:pPr>
      <w:r w:rsidRPr="008736F6">
        <w:rPr>
          <w:lang w:val="es-ES"/>
        </w:rPr>
        <w:t>Preguntarle al estudiante si tuvo la intención de ________. (ser irrespetuoso)</w:t>
      </w:r>
    </w:p>
    <w:p w14:paraId="63DFB2E7" w14:textId="77777777" w:rsidR="009F4DC2" w:rsidRDefault="009F4DC2" w:rsidP="008736F6">
      <w:pPr>
        <w:rPr>
          <w:i/>
          <w:iCs/>
          <w:lang w:val="es-ES"/>
        </w:rPr>
      </w:pPr>
    </w:p>
    <w:p w14:paraId="5EB160B1" w14:textId="4B3FA668" w:rsidR="008736F6" w:rsidRPr="001B711B" w:rsidRDefault="008736F6" w:rsidP="008736F6">
      <w:pPr>
        <w:rPr>
          <w:color w:val="70AD47" w:themeColor="accent6"/>
          <w:lang w:val="es-ES"/>
        </w:rPr>
      </w:pPr>
      <w:r w:rsidRPr="001B711B">
        <w:rPr>
          <w:i/>
          <w:iCs/>
          <w:color w:val="70AD47" w:themeColor="accent6"/>
          <w:lang w:val="es-ES"/>
        </w:rPr>
        <w:t>Respuesta</w:t>
      </w:r>
    </w:p>
    <w:p w14:paraId="55D74144" w14:textId="0A56EF91" w:rsidR="008736F6" w:rsidRPr="008736F6" w:rsidRDefault="008736F6" w:rsidP="00020074">
      <w:pPr>
        <w:numPr>
          <w:ilvl w:val="0"/>
          <w:numId w:val="9"/>
        </w:numPr>
        <w:rPr>
          <w:lang w:val="es-ES"/>
        </w:rPr>
      </w:pPr>
      <w:r w:rsidRPr="008736F6">
        <w:rPr>
          <w:lang w:val="es-ES"/>
        </w:rPr>
        <w:t xml:space="preserve">Reunión con el estudiante y/o el padre </w:t>
      </w:r>
    </w:p>
    <w:p w14:paraId="3DEFA046" w14:textId="77777777" w:rsidR="008736F6" w:rsidRPr="008736F6" w:rsidRDefault="008736F6" w:rsidP="00020074">
      <w:pPr>
        <w:numPr>
          <w:ilvl w:val="0"/>
          <w:numId w:val="9"/>
        </w:numPr>
        <w:rPr>
          <w:lang w:val="es-ES"/>
        </w:rPr>
      </w:pPr>
      <w:r w:rsidRPr="008736F6">
        <w:rPr>
          <w:lang w:val="es-ES"/>
        </w:rPr>
        <w:t>Privación de privilegios</w:t>
      </w:r>
      <w:r w:rsidRPr="008736F6">
        <w:rPr>
          <w:b/>
          <w:bCs/>
          <w:lang w:val="es-ES"/>
        </w:rPr>
        <w:t xml:space="preserve"> </w:t>
      </w:r>
    </w:p>
    <w:p w14:paraId="2CE47DB7" w14:textId="77777777" w:rsidR="008736F6" w:rsidRPr="008736F6" w:rsidRDefault="008736F6" w:rsidP="00020074">
      <w:pPr>
        <w:numPr>
          <w:ilvl w:val="1"/>
          <w:numId w:val="9"/>
        </w:numPr>
        <w:rPr>
          <w:lang w:val="es-ES"/>
        </w:rPr>
      </w:pPr>
      <w:r w:rsidRPr="008736F6">
        <w:rPr>
          <w:lang w:val="es-ES"/>
        </w:rPr>
        <w:t xml:space="preserve">Nunca quite una recompensa que ha sido ganada </w:t>
      </w:r>
    </w:p>
    <w:p w14:paraId="54B7989E" w14:textId="77777777" w:rsidR="008736F6" w:rsidRPr="008736F6" w:rsidRDefault="008736F6" w:rsidP="00020074">
      <w:pPr>
        <w:numPr>
          <w:ilvl w:val="0"/>
          <w:numId w:val="9"/>
        </w:numPr>
        <w:rPr>
          <w:lang w:val="es-ES"/>
        </w:rPr>
      </w:pPr>
      <w:r w:rsidRPr="008736F6">
        <w:rPr>
          <w:lang w:val="es-ES"/>
        </w:rPr>
        <w:t>Contrato con el estudiante</w:t>
      </w:r>
    </w:p>
    <w:p w14:paraId="2266B5A6" w14:textId="77777777" w:rsidR="008736F6" w:rsidRPr="008736F6" w:rsidRDefault="008736F6" w:rsidP="00020074">
      <w:pPr>
        <w:numPr>
          <w:ilvl w:val="1"/>
          <w:numId w:val="9"/>
        </w:numPr>
        <w:rPr>
          <w:lang w:val="es-ES"/>
        </w:rPr>
      </w:pPr>
      <w:r w:rsidRPr="008736F6">
        <w:rPr>
          <w:lang w:val="es-ES"/>
        </w:rPr>
        <w:t xml:space="preserve">Enfoque en una conducta, </w:t>
      </w:r>
    </w:p>
    <w:p w14:paraId="59536962" w14:textId="77777777" w:rsidR="008736F6" w:rsidRPr="008736F6" w:rsidRDefault="008736F6" w:rsidP="00020074">
      <w:pPr>
        <w:numPr>
          <w:ilvl w:val="1"/>
          <w:numId w:val="9"/>
        </w:numPr>
        <w:rPr>
          <w:lang w:val="es-ES"/>
        </w:rPr>
      </w:pPr>
      <w:r w:rsidRPr="008736F6">
        <w:rPr>
          <w:lang w:val="es-ES"/>
        </w:rPr>
        <w:t xml:space="preserve">Puede obtener una recompensa  </w:t>
      </w:r>
    </w:p>
    <w:p w14:paraId="6FFECAC3" w14:textId="77777777" w:rsidR="008736F6" w:rsidRPr="008736F6" w:rsidRDefault="008736F6" w:rsidP="00020074">
      <w:pPr>
        <w:numPr>
          <w:ilvl w:val="1"/>
          <w:numId w:val="9"/>
        </w:numPr>
        <w:rPr>
          <w:lang w:val="es-ES"/>
        </w:rPr>
      </w:pPr>
      <w:r w:rsidRPr="008736F6">
        <w:rPr>
          <w:lang w:val="es-ES"/>
        </w:rPr>
        <w:t>Consecuencia negativa si el contrato se rompe</w:t>
      </w:r>
    </w:p>
    <w:p w14:paraId="1CB585D7" w14:textId="77777777" w:rsidR="008736F6" w:rsidRPr="008736F6" w:rsidRDefault="008736F6" w:rsidP="00020074">
      <w:pPr>
        <w:numPr>
          <w:ilvl w:val="0"/>
          <w:numId w:val="9"/>
        </w:numPr>
        <w:rPr>
          <w:lang w:val="es-ES"/>
        </w:rPr>
      </w:pPr>
      <w:r w:rsidRPr="008736F6">
        <w:rPr>
          <w:lang w:val="es-ES"/>
        </w:rPr>
        <w:t>Actividades reflexivas</w:t>
      </w:r>
    </w:p>
    <w:p w14:paraId="7ADC4B44" w14:textId="77777777" w:rsidR="008736F6" w:rsidRPr="008736F6" w:rsidRDefault="008736F6" w:rsidP="00020074">
      <w:pPr>
        <w:numPr>
          <w:ilvl w:val="0"/>
          <w:numId w:val="9"/>
        </w:numPr>
        <w:rPr>
          <w:lang w:val="es-ES"/>
        </w:rPr>
      </w:pPr>
      <w:r w:rsidRPr="008736F6">
        <w:rPr>
          <w:lang w:val="es-ES"/>
        </w:rPr>
        <w:t>Sustitución de conducta</w:t>
      </w:r>
    </w:p>
    <w:p w14:paraId="70405873" w14:textId="77777777" w:rsidR="008736F6" w:rsidRPr="008736F6" w:rsidRDefault="008736F6" w:rsidP="00020074">
      <w:pPr>
        <w:numPr>
          <w:ilvl w:val="0"/>
          <w:numId w:val="9"/>
        </w:numPr>
        <w:rPr>
          <w:lang w:val="es-ES"/>
        </w:rPr>
      </w:pPr>
      <w:r w:rsidRPr="008736F6">
        <w:rPr>
          <w:lang w:val="es-ES"/>
        </w:rPr>
        <w:t>Disculpa</w:t>
      </w:r>
    </w:p>
    <w:p w14:paraId="6F8E3194" w14:textId="77777777" w:rsidR="008736F6" w:rsidRPr="008736F6" w:rsidRDefault="008736F6" w:rsidP="00020074">
      <w:pPr>
        <w:numPr>
          <w:ilvl w:val="0"/>
          <w:numId w:val="9"/>
        </w:numPr>
        <w:rPr>
          <w:lang w:val="es-ES"/>
        </w:rPr>
      </w:pPr>
      <w:proofErr w:type="gramStart"/>
      <w:r w:rsidRPr="008736F6">
        <w:rPr>
          <w:lang w:val="es-ES"/>
        </w:rPr>
        <w:t>Auto-monitoreo</w:t>
      </w:r>
      <w:proofErr w:type="gramEnd"/>
    </w:p>
    <w:p w14:paraId="3D10FA12" w14:textId="77777777" w:rsidR="008736F6" w:rsidRPr="008736F6" w:rsidRDefault="008736F6" w:rsidP="00020074">
      <w:pPr>
        <w:numPr>
          <w:ilvl w:val="0"/>
          <w:numId w:val="9"/>
        </w:numPr>
        <w:rPr>
          <w:lang w:val="es-ES"/>
        </w:rPr>
      </w:pPr>
      <w:r w:rsidRPr="008736F6">
        <w:rPr>
          <w:lang w:val="es-ES"/>
        </w:rPr>
        <w:t>Pases “para que te calmes”</w:t>
      </w:r>
    </w:p>
    <w:p w14:paraId="4F564F64" w14:textId="77777777" w:rsidR="008736F6" w:rsidRPr="008736F6" w:rsidRDefault="008736F6" w:rsidP="00020074">
      <w:pPr>
        <w:numPr>
          <w:ilvl w:val="0"/>
          <w:numId w:val="9"/>
        </w:numPr>
        <w:rPr>
          <w:lang w:val="es-ES"/>
        </w:rPr>
      </w:pPr>
      <w:r w:rsidRPr="008736F6">
        <w:rPr>
          <w:lang w:val="es-ES"/>
        </w:rPr>
        <w:lastRenderedPageBreak/>
        <w:t>Cursos cortos</w:t>
      </w:r>
    </w:p>
    <w:p w14:paraId="3D309AC7" w14:textId="77777777" w:rsidR="008736F6" w:rsidRPr="008736F6" w:rsidRDefault="008736F6" w:rsidP="00020074">
      <w:pPr>
        <w:numPr>
          <w:ilvl w:val="0"/>
          <w:numId w:val="9"/>
        </w:numPr>
        <w:rPr>
          <w:lang w:val="es-ES"/>
        </w:rPr>
      </w:pPr>
      <w:r w:rsidRPr="008736F6">
        <w:rPr>
          <w:lang w:val="es-ES"/>
        </w:rPr>
        <w:t>Supervisión por parte de los padres</w:t>
      </w:r>
    </w:p>
    <w:p w14:paraId="0CAE89E8" w14:textId="77777777" w:rsidR="008736F6" w:rsidRPr="008736F6" w:rsidRDefault="008736F6" w:rsidP="00020074">
      <w:pPr>
        <w:numPr>
          <w:ilvl w:val="0"/>
          <w:numId w:val="9"/>
        </w:numPr>
        <w:rPr>
          <w:lang w:val="es-ES"/>
        </w:rPr>
      </w:pPr>
      <w:r w:rsidRPr="008736F6">
        <w:rPr>
          <w:lang w:val="es-ES"/>
        </w:rPr>
        <w:t xml:space="preserve">Consejería </w:t>
      </w:r>
    </w:p>
    <w:p w14:paraId="1EED32F2" w14:textId="77777777" w:rsidR="008736F6" w:rsidRPr="008736F6" w:rsidRDefault="008736F6" w:rsidP="00020074">
      <w:pPr>
        <w:numPr>
          <w:ilvl w:val="0"/>
          <w:numId w:val="9"/>
        </w:numPr>
        <w:rPr>
          <w:lang w:val="es-ES"/>
        </w:rPr>
      </w:pPr>
      <w:r w:rsidRPr="008736F6">
        <w:rPr>
          <w:lang w:val="es-ES"/>
        </w:rPr>
        <w:t>Mediación de pares</w:t>
      </w:r>
    </w:p>
    <w:p w14:paraId="0CC82118" w14:textId="77777777" w:rsidR="008736F6" w:rsidRPr="008736F6" w:rsidRDefault="008736F6" w:rsidP="00020074">
      <w:pPr>
        <w:numPr>
          <w:ilvl w:val="0"/>
          <w:numId w:val="9"/>
        </w:numPr>
        <w:rPr>
          <w:lang w:val="es-ES"/>
        </w:rPr>
      </w:pPr>
      <w:r w:rsidRPr="008736F6">
        <w:rPr>
          <w:lang w:val="es-ES"/>
        </w:rPr>
        <w:t>Servicio a la comunidad/Servicio de aprendizaje/ Agencias de la comunidad</w:t>
      </w:r>
    </w:p>
    <w:p w14:paraId="5920D14E" w14:textId="77777777" w:rsidR="008736F6" w:rsidRPr="00020074" w:rsidRDefault="008736F6" w:rsidP="008736F6">
      <w:pPr>
        <w:rPr>
          <w:lang w:val="es-ES"/>
        </w:rPr>
      </w:pPr>
    </w:p>
    <w:p w14:paraId="34D6AD8A" w14:textId="7715FF17" w:rsidR="008736F6" w:rsidRPr="001B711B" w:rsidRDefault="008736F6" w:rsidP="002235DB">
      <w:pPr>
        <w:pStyle w:val="ListParagraph"/>
        <w:numPr>
          <w:ilvl w:val="0"/>
          <w:numId w:val="52"/>
        </w:numPr>
        <w:rPr>
          <w:lang w:val="es-ES"/>
        </w:rPr>
      </w:pPr>
      <w:r w:rsidRPr="001B711B">
        <w:rPr>
          <w:b/>
          <w:bCs/>
          <w:color w:val="70AD47" w:themeColor="accent6"/>
          <w:lang w:val="es-ES"/>
        </w:rPr>
        <w:t>Referidos</w:t>
      </w:r>
      <w:r w:rsidR="001B711B" w:rsidRPr="001B711B">
        <w:rPr>
          <w:lang w:val="es-ES"/>
        </w:rPr>
        <w:t xml:space="preserve">: </w:t>
      </w:r>
      <w:r w:rsidRPr="001B711B">
        <w:rPr>
          <w:lang w:val="es-ES"/>
        </w:rPr>
        <w:t xml:space="preserve">Cuando la situación escala y se debe hacer un referido es importante que se utiliza esta oportunidad para enseñar. Enfatiza en la conducta y ofrécele retro comunicación de forma calmada como si se le fuese a dar retro comunicación cuando cometen un error.  Cuando sea posible, realice la retro comunicación en privado, esto provee respeto y quita la audiencia que puede suscitar otra conducta problemática.  </w:t>
      </w:r>
    </w:p>
    <w:p w14:paraId="63E70575" w14:textId="30C945A0" w:rsidR="008736F6" w:rsidRPr="00020074" w:rsidRDefault="008736F6" w:rsidP="008736F6">
      <w:pPr>
        <w:rPr>
          <w:lang w:val="es-ES"/>
        </w:rPr>
      </w:pPr>
    </w:p>
    <w:p w14:paraId="3480E916" w14:textId="0C0B83CE" w:rsidR="008736F6" w:rsidRPr="001B711B" w:rsidRDefault="008736F6" w:rsidP="002235DB">
      <w:pPr>
        <w:pStyle w:val="ListParagraph"/>
        <w:numPr>
          <w:ilvl w:val="0"/>
          <w:numId w:val="58"/>
        </w:numPr>
        <w:rPr>
          <w:lang w:val="es-ES"/>
        </w:rPr>
      </w:pPr>
      <w:r w:rsidRPr="001B711B">
        <w:rPr>
          <w:lang w:val="es-ES"/>
        </w:rPr>
        <w:t>Pasos a seguir:</w:t>
      </w:r>
    </w:p>
    <w:p w14:paraId="433AC0A2" w14:textId="3FFCD54D" w:rsidR="008736F6" w:rsidRPr="00020074" w:rsidRDefault="008736F6" w:rsidP="008736F6">
      <w:pPr>
        <w:rPr>
          <w:lang w:val="es-ES"/>
        </w:rPr>
      </w:pPr>
    </w:p>
    <w:p w14:paraId="79817750" w14:textId="77777777" w:rsidR="008736F6" w:rsidRPr="008736F6" w:rsidRDefault="008736F6" w:rsidP="00020074">
      <w:pPr>
        <w:numPr>
          <w:ilvl w:val="0"/>
          <w:numId w:val="10"/>
        </w:numPr>
        <w:rPr>
          <w:lang w:val="es-ES"/>
        </w:rPr>
      </w:pPr>
      <w:r w:rsidRPr="001B711B">
        <w:rPr>
          <w:b/>
          <w:bCs/>
          <w:lang w:val="es-ES"/>
        </w:rPr>
        <w:t>Mencione</w:t>
      </w:r>
      <w:r w:rsidRPr="008736F6">
        <w:rPr>
          <w:lang w:val="es-ES"/>
        </w:rPr>
        <w:t xml:space="preserve"> la conducta inapropiada.</w:t>
      </w:r>
    </w:p>
    <w:p w14:paraId="76CB2574" w14:textId="77777777" w:rsidR="008736F6" w:rsidRPr="008736F6" w:rsidRDefault="008736F6" w:rsidP="00020074">
      <w:pPr>
        <w:numPr>
          <w:ilvl w:val="0"/>
          <w:numId w:val="10"/>
        </w:numPr>
        <w:rPr>
          <w:lang w:val="es-ES"/>
        </w:rPr>
      </w:pPr>
      <w:r w:rsidRPr="001B711B">
        <w:rPr>
          <w:b/>
          <w:bCs/>
          <w:lang w:val="es-ES"/>
        </w:rPr>
        <w:t>Exprese</w:t>
      </w:r>
      <w:r w:rsidRPr="008736F6">
        <w:rPr>
          <w:lang w:val="es-ES"/>
        </w:rPr>
        <w:t xml:space="preserve"> la expectativa escolar.</w:t>
      </w:r>
    </w:p>
    <w:p w14:paraId="6A68DAD5" w14:textId="77777777" w:rsidR="008736F6" w:rsidRPr="008736F6" w:rsidRDefault="008736F6" w:rsidP="00020074">
      <w:pPr>
        <w:numPr>
          <w:ilvl w:val="0"/>
          <w:numId w:val="10"/>
        </w:numPr>
        <w:rPr>
          <w:lang w:val="es-ES"/>
        </w:rPr>
      </w:pPr>
      <w:r w:rsidRPr="001B711B">
        <w:rPr>
          <w:b/>
          <w:bCs/>
          <w:lang w:val="es-ES"/>
        </w:rPr>
        <w:t>Modele</w:t>
      </w:r>
      <w:r w:rsidRPr="008736F6">
        <w:rPr>
          <w:lang w:val="es-ES"/>
        </w:rPr>
        <w:t xml:space="preserve"> la conducta esperada.</w:t>
      </w:r>
    </w:p>
    <w:p w14:paraId="53A01BC8" w14:textId="77777777" w:rsidR="008736F6" w:rsidRPr="008736F6" w:rsidRDefault="008736F6" w:rsidP="00020074">
      <w:pPr>
        <w:numPr>
          <w:ilvl w:val="0"/>
          <w:numId w:val="10"/>
        </w:numPr>
        <w:rPr>
          <w:lang w:val="es-ES"/>
        </w:rPr>
      </w:pPr>
      <w:r w:rsidRPr="008736F6">
        <w:rPr>
          <w:lang w:val="es-ES"/>
        </w:rPr>
        <w:t xml:space="preserve">Pida al estudiante que </w:t>
      </w:r>
      <w:r w:rsidRPr="001B711B">
        <w:rPr>
          <w:b/>
          <w:bCs/>
          <w:lang w:val="es-ES"/>
        </w:rPr>
        <w:t>demuestre</w:t>
      </w:r>
      <w:r w:rsidRPr="008736F6">
        <w:rPr>
          <w:lang w:val="es-ES"/>
        </w:rPr>
        <w:t xml:space="preserve"> la conducta.</w:t>
      </w:r>
    </w:p>
    <w:p w14:paraId="4056B1E8" w14:textId="77777777" w:rsidR="008736F6" w:rsidRPr="008736F6" w:rsidRDefault="008736F6" w:rsidP="00020074">
      <w:pPr>
        <w:numPr>
          <w:ilvl w:val="0"/>
          <w:numId w:val="10"/>
        </w:numPr>
        <w:rPr>
          <w:lang w:val="es-ES"/>
        </w:rPr>
      </w:pPr>
      <w:r w:rsidRPr="008736F6">
        <w:rPr>
          <w:lang w:val="es-ES"/>
        </w:rPr>
        <w:t xml:space="preserve">Brinde </w:t>
      </w:r>
      <w:r w:rsidRPr="001B711B">
        <w:rPr>
          <w:b/>
          <w:bCs/>
          <w:lang w:val="es-ES"/>
        </w:rPr>
        <w:t>reconocimiento</w:t>
      </w:r>
      <w:r w:rsidRPr="008736F6">
        <w:rPr>
          <w:lang w:val="es-ES"/>
        </w:rPr>
        <w:t xml:space="preserve"> al estudiante al realizar la conducta deseada.</w:t>
      </w:r>
    </w:p>
    <w:p w14:paraId="25BDF831" w14:textId="65B1DA61" w:rsidR="008736F6" w:rsidRDefault="008736F6" w:rsidP="008736F6">
      <w:pPr>
        <w:numPr>
          <w:ilvl w:val="0"/>
          <w:numId w:val="10"/>
        </w:numPr>
        <w:rPr>
          <w:lang w:val="es-ES"/>
        </w:rPr>
      </w:pPr>
      <w:r w:rsidRPr="001B711B">
        <w:rPr>
          <w:u w:val="single"/>
          <w:lang w:val="es-ES"/>
        </w:rPr>
        <w:t>Siga el proceso del referido de disciplina</w:t>
      </w:r>
      <w:r w:rsidRPr="008736F6">
        <w:rPr>
          <w:lang w:val="es-ES"/>
        </w:rPr>
        <w:t>.</w:t>
      </w:r>
    </w:p>
    <w:p w14:paraId="73139766" w14:textId="77777777" w:rsidR="001B711B" w:rsidRPr="001B711B" w:rsidRDefault="001B711B" w:rsidP="001B711B">
      <w:pPr>
        <w:ind w:left="720"/>
        <w:rPr>
          <w:lang w:val="es-ES"/>
        </w:rPr>
      </w:pPr>
    </w:p>
    <w:p w14:paraId="1E8A88F7" w14:textId="715903BF" w:rsidR="008736F6" w:rsidRPr="008736F6" w:rsidRDefault="008736F6" w:rsidP="008736F6">
      <w:pPr>
        <w:rPr>
          <w:lang w:val="es-ES"/>
        </w:rPr>
      </w:pPr>
      <w:r w:rsidRPr="00020074">
        <w:rPr>
          <w:lang w:val="es-ES"/>
        </w:rPr>
        <w:t xml:space="preserve">* </w:t>
      </w:r>
      <w:r w:rsidRPr="001B711B">
        <w:rPr>
          <w:color w:val="4472C4" w:themeColor="accent1"/>
          <w:lang w:val="es-ES"/>
        </w:rPr>
        <w:t>Recuerde</w:t>
      </w:r>
      <w:r w:rsidRPr="00020074">
        <w:rPr>
          <w:lang w:val="es-ES"/>
        </w:rPr>
        <w:t xml:space="preserve">: Use un tono neutral y calmado </w:t>
      </w:r>
      <w:r w:rsidRPr="008736F6">
        <w:rPr>
          <w:lang w:val="es-ES"/>
        </w:rPr>
        <w:t xml:space="preserve">(¡Elimine la </w:t>
      </w:r>
      <w:r w:rsidRPr="008736F6">
        <w:rPr>
          <w:u w:val="single"/>
          <w:lang w:val="es-ES"/>
        </w:rPr>
        <w:t>emoción</w:t>
      </w:r>
      <w:r w:rsidRPr="008736F6">
        <w:rPr>
          <w:lang w:val="es-ES"/>
        </w:rPr>
        <w:t>!)</w:t>
      </w:r>
      <w:r w:rsidR="001B711B">
        <w:rPr>
          <w:lang w:val="es-ES"/>
        </w:rPr>
        <w:t>.</w:t>
      </w:r>
    </w:p>
    <w:p w14:paraId="43B53B3B" w14:textId="25802D40" w:rsidR="008736F6" w:rsidRPr="008736F6" w:rsidRDefault="008736F6" w:rsidP="00020074">
      <w:pPr>
        <w:numPr>
          <w:ilvl w:val="1"/>
          <w:numId w:val="11"/>
        </w:numPr>
        <w:rPr>
          <w:lang w:val="es-ES"/>
        </w:rPr>
      </w:pPr>
      <w:r w:rsidRPr="008736F6">
        <w:rPr>
          <w:lang w:val="es-ES"/>
        </w:rPr>
        <w:t>Provea retroalimentación acerca del error de conducta.</w:t>
      </w:r>
    </w:p>
    <w:p w14:paraId="1AAE158F" w14:textId="77777777" w:rsidR="008736F6" w:rsidRPr="008736F6" w:rsidRDefault="008736F6" w:rsidP="00020074">
      <w:pPr>
        <w:numPr>
          <w:ilvl w:val="1"/>
          <w:numId w:val="11"/>
        </w:numPr>
        <w:rPr>
          <w:lang w:val="es-ES"/>
        </w:rPr>
      </w:pPr>
      <w:r w:rsidRPr="008736F6">
        <w:rPr>
          <w:lang w:val="es-ES"/>
        </w:rPr>
        <w:t>Reconozca los sentimientos, pero no discuta.</w:t>
      </w:r>
    </w:p>
    <w:p w14:paraId="237DE199" w14:textId="4154BF13" w:rsidR="008736F6" w:rsidRPr="00020074" w:rsidRDefault="008736F6" w:rsidP="00020074">
      <w:pPr>
        <w:numPr>
          <w:ilvl w:val="1"/>
          <w:numId w:val="11"/>
        </w:numPr>
        <w:rPr>
          <w:lang w:val="es-ES"/>
        </w:rPr>
      </w:pPr>
      <w:r w:rsidRPr="008736F6">
        <w:rPr>
          <w:lang w:val="es-ES"/>
        </w:rPr>
        <w:t>Entregue en privado.</w:t>
      </w:r>
    </w:p>
    <w:p w14:paraId="6B331909" w14:textId="22546602" w:rsidR="008736F6" w:rsidRPr="00020074" w:rsidRDefault="008736F6" w:rsidP="008736F6">
      <w:pPr>
        <w:rPr>
          <w:lang w:val="es-ES"/>
        </w:rPr>
      </w:pPr>
    </w:p>
    <w:p w14:paraId="1ADA1865" w14:textId="2706C4B9" w:rsidR="008736F6" w:rsidRPr="00020074" w:rsidRDefault="008736F6" w:rsidP="008736F6">
      <w:pPr>
        <w:rPr>
          <w:b/>
          <w:bCs/>
          <w:u w:val="single"/>
          <w:lang w:val="es-ES"/>
        </w:rPr>
      </w:pPr>
      <w:r w:rsidRPr="00020074">
        <w:rPr>
          <w:b/>
          <w:bCs/>
          <w:u w:val="single"/>
          <w:lang w:val="es-ES"/>
        </w:rPr>
        <w:t>7: Creando el Sistema de Recompensas: ¿Cuáles son las alternativas?</w:t>
      </w:r>
    </w:p>
    <w:p w14:paraId="49B5C326" w14:textId="5D0C6FC1" w:rsidR="008736F6" w:rsidRPr="00020074" w:rsidRDefault="008736F6" w:rsidP="008736F6">
      <w:pPr>
        <w:rPr>
          <w:u w:val="single"/>
          <w:lang w:val="es-ES"/>
        </w:rPr>
      </w:pPr>
    </w:p>
    <w:p w14:paraId="6CC2A638" w14:textId="6C1BB55C" w:rsidR="008736F6" w:rsidRPr="008736F6" w:rsidRDefault="008736F6" w:rsidP="008736F6">
      <w:pPr>
        <w:rPr>
          <w:lang w:val="es-ES"/>
        </w:rPr>
      </w:pPr>
      <w:r w:rsidRPr="00B531E9">
        <w:rPr>
          <w:b/>
          <w:bCs/>
          <w:color w:val="70AD47" w:themeColor="accent6"/>
          <w:lang w:val="es-ES"/>
        </w:rPr>
        <w:t>Las recompensas</w:t>
      </w:r>
    </w:p>
    <w:p w14:paraId="026F9866" w14:textId="504DD4BF" w:rsidR="008736F6" w:rsidRPr="008736F6" w:rsidRDefault="00B531E9" w:rsidP="00020074">
      <w:pPr>
        <w:numPr>
          <w:ilvl w:val="0"/>
          <w:numId w:val="12"/>
        </w:numPr>
        <w:rPr>
          <w:lang w:val="es-ES"/>
        </w:rPr>
      </w:pPr>
      <w:r>
        <w:rPr>
          <w:lang w:val="es-ES"/>
        </w:rPr>
        <w:t>S</w:t>
      </w:r>
      <w:r w:rsidR="008736F6" w:rsidRPr="008736F6">
        <w:rPr>
          <w:lang w:val="es-ES"/>
        </w:rPr>
        <w:t xml:space="preserve">on una </w:t>
      </w:r>
      <w:r w:rsidR="008736F6" w:rsidRPr="008736F6">
        <w:rPr>
          <w:b/>
          <w:bCs/>
          <w:lang w:val="es-ES"/>
        </w:rPr>
        <w:t>herramienta de enseñanza.</w:t>
      </w:r>
    </w:p>
    <w:p w14:paraId="0E3643D2" w14:textId="29C78776" w:rsidR="008736F6" w:rsidRPr="008736F6" w:rsidRDefault="008736F6" w:rsidP="00020074">
      <w:pPr>
        <w:numPr>
          <w:ilvl w:val="1"/>
          <w:numId w:val="12"/>
        </w:numPr>
        <w:rPr>
          <w:lang w:val="es-ES"/>
        </w:rPr>
      </w:pPr>
      <w:r w:rsidRPr="008736F6">
        <w:rPr>
          <w:lang w:val="es-ES"/>
        </w:rPr>
        <w:t>Proporcionan retroalimentación inmediata y a largo plazo acerca de la conducta apropiada</w:t>
      </w:r>
      <w:r w:rsidR="00B531E9">
        <w:rPr>
          <w:lang w:val="es-ES"/>
        </w:rPr>
        <w:t>.</w:t>
      </w:r>
    </w:p>
    <w:p w14:paraId="52D47CB2" w14:textId="52AFE9BB" w:rsidR="008736F6" w:rsidRPr="008736F6" w:rsidRDefault="00B531E9" w:rsidP="00020074">
      <w:pPr>
        <w:numPr>
          <w:ilvl w:val="0"/>
          <w:numId w:val="12"/>
        </w:numPr>
        <w:rPr>
          <w:lang w:val="es-ES"/>
        </w:rPr>
      </w:pPr>
      <w:r>
        <w:rPr>
          <w:b/>
          <w:bCs/>
          <w:lang w:val="es-ES"/>
        </w:rPr>
        <w:t>A</w:t>
      </w:r>
      <w:r w:rsidR="008736F6" w:rsidRPr="008736F6">
        <w:rPr>
          <w:b/>
          <w:bCs/>
          <w:lang w:val="es-ES"/>
        </w:rPr>
        <w:t xml:space="preserve">umentan la probabilidad </w:t>
      </w:r>
      <w:r w:rsidR="008736F6" w:rsidRPr="008736F6">
        <w:rPr>
          <w:lang w:val="es-ES"/>
        </w:rPr>
        <w:t>de que se repita la conducta apropiada.</w:t>
      </w:r>
    </w:p>
    <w:p w14:paraId="3CC0AC5B" w14:textId="77777777" w:rsidR="008736F6" w:rsidRPr="008736F6" w:rsidRDefault="008736F6" w:rsidP="00020074">
      <w:pPr>
        <w:numPr>
          <w:ilvl w:val="1"/>
          <w:numId w:val="12"/>
        </w:numPr>
        <w:rPr>
          <w:lang w:val="es-ES"/>
        </w:rPr>
      </w:pPr>
      <w:r w:rsidRPr="008736F6">
        <w:rPr>
          <w:lang w:val="es-ES"/>
        </w:rPr>
        <w:t>Esté pendiente a cuando los estudiantes realicen la conducta esperada; aprovecha el momento.</w:t>
      </w:r>
    </w:p>
    <w:p w14:paraId="46A0E3EB" w14:textId="2ABC6310" w:rsidR="008736F6" w:rsidRPr="008736F6" w:rsidRDefault="00B531E9" w:rsidP="00020074">
      <w:pPr>
        <w:numPr>
          <w:ilvl w:val="0"/>
          <w:numId w:val="12"/>
        </w:numPr>
        <w:rPr>
          <w:lang w:val="es-ES"/>
        </w:rPr>
      </w:pPr>
      <w:r>
        <w:rPr>
          <w:b/>
          <w:bCs/>
          <w:lang w:val="es-ES"/>
        </w:rPr>
        <w:t>C</w:t>
      </w:r>
      <w:r w:rsidR="008736F6" w:rsidRPr="008736F6">
        <w:rPr>
          <w:b/>
          <w:bCs/>
          <w:lang w:val="es-ES"/>
        </w:rPr>
        <w:t xml:space="preserve">rea relaciones positivas </w:t>
      </w:r>
      <w:r w:rsidR="008736F6" w:rsidRPr="008736F6">
        <w:rPr>
          <w:lang w:val="es-ES"/>
        </w:rPr>
        <w:t>entre estudiantes y profesores y ambiente escolar adecuado.</w:t>
      </w:r>
    </w:p>
    <w:p w14:paraId="25548571" w14:textId="301C3818" w:rsidR="008736F6" w:rsidRPr="008736F6" w:rsidRDefault="00B531E9" w:rsidP="00020074">
      <w:pPr>
        <w:numPr>
          <w:ilvl w:val="0"/>
          <w:numId w:val="12"/>
        </w:numPr>
        <w:rPr>
          <w:lang w:val="es-ES"/>
        </w:rPr>
      </w:pPr>
      <w:r>
        <w:rPr>
          <w:lang w:val="es-ES"/>
        </w:rPr>
        <w:t>C</w:t>
      </w:r>
      <w:r w:rsidR="008736F6" w:rsidRPr="008736F6">
        <w:rPr>
          <w:lang w:val="es-ES"/>
        </w:rPr>
        <w:t xml:space="preserve">ontrarrestan las </w:t>
      </w:r>
      <w:r w:rsidR="008736F6" w:rsidRPr="008736F6">
        <w:rPr>
          <w:b/>
          <w:bCs/>
          <w:lang w:val="es-ES"/>
        </w:rPr>
        <w:t>influencias</w:t>
      </w:r>
      <w:r w:rsidR="008736F6" w:rsidRPr="008736F6">
        <w:rPr>
          <w:lang w:val="es-ES"/>
        </w:rPr>
        <w:t xml:space="preserve"> negativas de los </w:t>
      </w:r>
      <w:r w:rsidR="008736F6" w:rsidRPr="008736F6">
        <w:rPr>
          <w:b/>
          <w:bCs/>
          <w:lang w:val="es-ES"/>
        </w:rPr>
        <w:t>pares.</w:t>
      </w:r>
    </w:p>
    <w:p w14:paraId="368FF613" w14:textId="44ACFFF1" w:rsidR="008736F6" w:rsidRPr="008736F6" w:rsidRDefault="00B531E9" w:rsidP="00020074">
      <w:pPr>
        <w:numPr>
          <w:ilvl w:val="0"/>
          <w:numId w:val="12"/>
        </w:numPr>
        <w:rPr>
          <w:lang w:val="es-ES"/>
        </w:rPr>
      </w:pPr>
      <w:r>
        <w:rPr>
          <w:b/>
          <w:bCs/>
          <w:lang w:val="es-ES"/>
        </w:rPr>
        <w:t>C</w:t>
      </w:r>
      <w:r w:rsidR="008736F6" w:rsidRPr="008736F6">
        <w:rPr>
          <w:b/>
          <w:bCs/>
          <w:lang w:val="es-ES"/>
        </w:rPr>
        <w:t xml:space="preserve">rea motivación interna </w:t>
      </w:r>
      <w:r w:rsidR="008736F6" w:rsidRPr="008736F6">
        <w:rPr>
          <w:lang w:val="es-ES"/>
        </w:rPr>
        <w:t>en estudiantes sin motivación.</w:t>
      </w:r>
    </w:p>
    <w:p w14:paraId="30C5201C" w14:textId="300D8DE0" w:rsidR="008736F6" w:rsidRPr="00020074" w:rsidRDefault="008736F6" w:rsidP="008736F6">
      <w:pPr>
        <w:rPr>
          <w:lang w:val="es-ES"/>
        </w:rPr>
      </w:pPr>
    </w:p>
    <w:p w14:paraId="13089A40" w14:textId="7A4661AF" w:rsidR="008736F6" w:rsidRDefault="008736F6" w:rsidP="002235DB">
      <w:pPr>
        <w:pStyle w:val="ListParagraph"/>
        <w:numPr>
          <w:ilvl w:val="0"/>
          <w:numId w:val="58"/>
        </w:numPr>
        <w:rPr>
          <w:lang w:val="es-ES"/>
        </w:rPr>
      </w:pPr>
      <w:r w:rsidRPr="00B531E9">
        <w:rPr>
          <w:lang w:val="es-ES"/>
        </w:rPr>
        <w:t xml:space="preserve">Existen </w:t>
      </w:r>
      <w:r w:rsidRPr="00B531E9">
        <w:rPr>
          <w:u w:val="single"/>
          <w:lang w:val="es-ES"/>
        </w:rPr>
        <w:t>diferentes tipos</w:t>
      </w:r>
      <w:r w:rsidRPr="00B531E9">
        <w:rPr>
          <w:lang w:val="es-ES"/>
        </w:rPr>
        <w:t xml:space="preserve"> de </w:t>
      </w:r>
      <w:r w:rsidRPr="00B531E9">
        <w:rPr>
          <w:b/>
          <w:bCs/>
          <w:color w:val="70AD47" w:themeColor="accent6"/>
          <w:lang w:val="es-ES"/>
        </w:rPr>
        <w:t>recompensas</w:t>
      </w:r>
      <w:r w:rsidR="00B531E9" w:rsidRPr="00B531E9">
        <w:rPr>
          <w:lang w:val="es-ES"/>
        </w:rPr>
        <w:t>.</w:t>
      </w:r>
    </w:p>
    <w:p w14:paraId="791E6D1C" w14:textId="77777777" w:rsidR="00B531E9" w:rsidRPr="00B531E9" w:rsidRDefault="00B531E9" w:rsidP="00B531E9">
      <w:pPr>
        <w:pStyle w:val="ListParagraph"/>
        <w:rPr>
          <w:lang w:val="es-ES"/>
        </w:rPr>
      </w:pPr>
    </w:p>
    <w:p w14:paraId="791AA1AA" w14:textId="57F9C267" w:rsidR="008736F6" w:rsidRPr="00B531E9" w:rsidRDefault="00B531E9" w:rsidP="002235DB">
      <w:pPr>
        <w:pStyle w:val="ListParagraph"/>
        <w:numPr>
          <w:ilvl w:val="0"/>
          <w:numId w:val="45"/>
        </w:numPr>
        <w:rPr>
          <w:lang w:val="es-ES"/>
        </w:rPr>
      </w:pPr>
      <w:r w:rsidRPr="00B531E9">
        <w:rPr>
          <w:lang w:val="es-ES"/>
        </w:rPr>
        <w:t>S</w:t>
      </w:r>
      <w:r w:rsidR="008736F6" w:rsidRPr="00B531E9">
        <w:rPr>
          <w:lang w:val="es-ES"/>
        </w:rPr>
        <w:t>ocial</w:t>
      </w:r>
    </w:p>
    <w:p w14:paraId="5C23D966" w14:textId="283425B8" w:rsidR="008736F6" w:rsidRDefault="008736F6" w:rsidP="00B531E9">
      <w:pPr>
        <w:pStyle w:val="ListParagraph"/>
        <w:numPr>
          <w:ilvl w:val="1"/>
          <w:numId w:val="6"/>
        </w:numPr>
        <w:rPr>
          <w:lang w:val="es-ES"/>
        </w:rPr>
      </w:pPr>
      <w:r w:rsidRPr="00020074">
        <w:rPr>
          <w:lang w:val="es-ES"/>
        </w:rPr>
        <w:t>tiempo con amistades</w:t>
      </w:r>
      <w:r w:rsidR="00B531E9">
        <w:rPr>
          <w:lang w:val="es-ES"/>
        </w:rPr>
        <w:t xml:space="preserve">, </w:t>
      </w:r>
      <w:r w:rsidRPr="00B531E9">
        <w:rPr>
          <w:lang w:val="es-ES"/>
        </w:rPr>
        <w:t>elogios verbales</w:t>
      </w:r>
    </w:p>
    <w:p w14:paraId="7397CE8B" w14:textId="77777777" w:rsidR="00B531E9" w:rsidRPr="00B531E9" w:rsidRDefault="00B531E9" w:rsidP="00B531E9">
      <w:pPr>
        <w:pStyle w:val="ListParagraph"/>
        <w:ind w:left="1080"/>
        <w:rPr>
          <w:lang w:val="es-ES"/>
        </w:rPr>
      </w:pPr>
    </w:p>
    <w:p w14:paraId="7A311077" w14:textId="1C44F3BE" w:rsidR="008736F6" w:rsidRPr="00020074" w:rsidRDefault="00B531E9" w:rsidP="00020074">
      <w:pPr>
        <w:pStyle w:val="ListParagraph"/>
        <w:numPr>
          <w:ilvl w:val="0"/>
          <w:numId w:val="6"/>
        </w:numPr>
        <w:rPr>
          <w:lang w:val="es-ES"/>
        </w:rPr>
      </w:pPr>
      <w:r>
        <w:rPr>
          <w:lang w:val="es-ES"/>
        </w:rPr>
        <w:lastRenderedPageBreak/>
        <w:t>A</w:t>
      </w:r>
      <w:r w:rsidR="008736F6" w:rsidRPr="00020074">
        <w:rPr>
          <w:lang w:val="es-ES"/>
        </w:rPr>
        <w:t>ctividad</w:t>
      </w:r>
    </w:p>
    <w:p w14:paraId="7E6B038B" w14:textId="5FE60B6D" w:rsidR="008736F6" w:rsidRPr="00B531E9" w:rsidRDefault="008736F6" w:rsidP="00B531E9">
      <w:pPr>
        <w:pStyle w:val="ListParagraph"/>
        <w:numPr>
          <w:ilvl w:val="1"/>
          <w:numId w:val="6"/>
        </w:numPr>
        <w:rPr>
          <w:lang w:val="es-ES"/>
        </w:rPr>
      </w:pPr>
      <w:r w:rsidRPr="00020074">
        <w:rPr>
          <w:lang w:val="es-ES"/>
        </w:rPr>
        <w:t>asistente de maestro</w:t>
      </w:r>
      <w:r w:rsidR="00B531E9">
        <w:rPr>
          <w:lang w:val="es-ES"/>
        </w:rPr>
        <w:t xml:space="preserve">, </w:t>
      </w:r>
      <w:r w:rsidRPr="00B531E9">
        <w:rPr>
          <w:lang w:val="es-ES"/>
        </w:rPr>
        <w:t>proyecto de arte</w:t>
      </w:r>
      <w:r w:rsidR="00B531E9">
        <w:rPr>
          <w:lang w:val="es-ES"/>
        </w:rPr>
        <w:t xml:space="preserve">, </w:t>
      </w:r>
      <w:r w:rsidRPr="00B531E9">
        <w:rPr>
          <w:lang w:val="es-ES"/>
        </w:rPr>
        <w:t>baile</w:t>
      </w:r>
      <w:r w:rsidR="00B531E9">
        <w:rPr>
          <w:lang w:val="es-ES"/>
        </w:rPr>
        <w:t xml:space="preserve">, </w:t>
      </w:r>
      <w:r w:rsidRPr="00B531E9">
        <w:rPr>
          <w:lang w:val="es-ES"/>
        </w:rPr>
        <w:t>juegos de facultad/estudiante</w:t>
      </w:r>
    </w:p>
    <w:p w14:paraId="5E556636" w14:textId="77777777" w:rsidR="00B531E9" w:rsidRPr="00B531E9" w:rsidRDefault="00B531E9" w:rsidP="00B531E9">
      <w:pPr>
        <w:rPr>
          <w:lang w:val="es-ES"/>
        </w:rPr>
      </w:pPr>
    </w:p>
    <w:p w14:paraId="11F63E45" w14:textId="7EDB9381" w:rsidR="008736F6" w:rsidRPr="00020074" w:rsidRDefault="00B531E9" w:rsidP="00020074">
      <w:pPr>
        <w:pStyle w:val="ListParagraph"/>
        <w:numPr>
          <w:ilvl w:val="0"/>
          <w:numId w:val="6"/>
        </w:numPr>
        <w:rPr>
          <w:lang w:val="es-ES"/>
        </w:rPr>
      </w:pPr>
      <w:r>
        <w:rPr>
          <w:lang w:val="es-ES"/>
        </w:rPr>
        <w:t>S</w:t>
      </w:r>
      <w:r w:rsidR="008736F6" w:rsidRPr="00020074">
        <w:rPr>
          <w:lang w:val="es-ES"/>
        </w:rPr>
        <w:t>ensoriales</w:t>
      </w:r>
    </w:p>
    <w:p w14:paraId="49D9F22B" w14:textId="6B785F65" w:rsidR="008736F6" w:rsidRPr="00B531E9" w:rsidRDefault="00B531E9" w:rsidP="00B531E9">
      <w:pPr>
        <w:pStyle w:val="ListParagraph"/>
        <w:numPr>
          <w:ilvl w:val="1"/>
          <w:numId w:val="6"/>
        </w:numPr>
        <w:rPr>
          <w:lang w:val="es-ES"/>
        </w:rPr>
      </w:pPr>
      <w:r>
        <w:rPr>
          <w:lang w:val="es-ES"/>
        </w:rPr>
        <w:t>l</w:t>
      </w:r>
      <w:r w:rsidR="008736F6" w:rsidRPr="00020074">
        <w:rPr>
          <w:lang w:val="es-ES"/>
        </w:rPr>
        <w:t>uces</w:t>
      </w:r>
      <w:r>
        <w:rPr>
          <w:lang w:val="es-ES"/>
        </w:rPr>
        <w:t xml:space="preserve">, </w:t>
      </w:r>
      <w:r w:rsidR="008736F6" w:rsidRPr="00B531E9">
        <w:rPr>
          <w:lang w:val="es-ES"/>
        </w:rPr>
        <w:t>temperatura</w:t>
      </w:r>
      <w:r>
        <w:rPr>
          <w:lang w:val="es-ES"/>
        </w:rPr>
        <w:t xml:space="preserve">, </w:t>
      </w:r>
      <w:r w:rsidR="008736F6" w:rsidRPr="00B531E9">
        <w:rPr>
          <w:lang w:val="es-ES"/>
        </w:rPr>
        <w:t>música</w:t>
      </w:r>
    </w:p>
    <w:p w14:paraId="712EE1A8" w14:textId="77777777" w:rsidR="00B531E9" w:rsidRPr="00B531E9" w:rsidRDefault="00B531E9" w:rsidP="00B531E9">
      <w:pPr>
        <w:rPr>
          <w:lang w:val="es-ES"/>
        </w:rPr>
      </w:pPr>
    </w:p>
    <w:p w14:paraId="35D9837A" w14:textId="225E7C39" w:rsidR="008736F6" w:rsidRPr="00020074" w:rsidRDefault="00B531E9" w:rsidP="00020074">
      <w:pPr>
        <w:pStyle w:val="ListParagraph"/>
        <w:numPr>
          <w:ilvl w:val="0"/>
          <w:numId w:val="6"/>
        </w:numPr>
        <w:rPr>
          <w:lang w:val="es-ES"/>
        </w:rPr>
      </w:pPr>
      <w:r>
        <w:rPr>
          <w:lang w:val="es-ES"/>
        </w:rPr>
        <w:t>E</w:t>
      </w:r>
      <w:r w:rsidR="008736F6" w:rsidRPr="00020074">
        <w:rPr>
          <w:lang w:val="es-ES"/>
        </w:rPr>
        <w:t>scape</w:t>
      </w:r>
    </w:p>
    <w:p w14:paraId="3885CB7E" w14:textId="1986F941" w:rsidR="008736F6" w:rsidRPr="00B531E9" w:rsidRDefault="008736F6" w:rsidP="00B531E9">
      <w:pPr>
        <w:pStyle w:val="ListParagraph"/>
        <w:numPr>
          <w:ilvl w:val="1"/>
          <w:numId w:val="6"/>
        </w:numPr>
        <w:rPr>
          <w:lang w:val="es-ES"/>
        </w:rPr>
      </w:pPr>
      <w:r w:rsidRPr="00020074">
        <w:rPr>
          <w:lang w:val="es-ES"/>
        </w:rPr>
        <w:t>pase de 1 minuto</w:t>
      </w:r>
      <w:r w:rsidR="00B531E9">
        <w:rPr>
          <w:lang w:val="es-ES"/>
        </w:rPr>
        <w:t xml:space="preserve">, </w:t>
      </w:r>
      <w:r w:rsidRPr="00B531E9">
        <w:rPr>
          <w:lang w:val="es-ES"/>
        </w:rPr>
        <w:t>pase al recreo</w:t>
      </w:r>
    </w:p>
    <w:p w14:paraId="3E73F438" w14:textId="77777777" w:rsidR="00B531E9" w:rsidRPr="00B531E9" w:rsidRDefault="00B531E9" w:rsidP="00B531E9">
      <w:pPr>
        <w:rPr>
          <w:lang w:val="es-ES"/>
        </w:rPr>
      </w:pPr>
    </w:p>
    <w:p w14:paraId="3059B77B" w14:textId="5E2D370B" w:rsidR="008736F6" w:rsidRPr="00020074" w:rsidRDefault="00B531E9" w:rsidP="00020074">
      <w:pPr>
        <w:pStyle w:val="ListParagraph"/>
        <w:numPr>
          <w:ilvl w:val="0"/>
          <w:numId w:val="6"/>
        </w:numPr>
        <w:rPr>
          <w:lang w:val="es-ES"/>
        </w:rPr>
      </w:pPr>
      <w:r>
        <w:rPr>
          <w:lang w:val="es-ES"/>
        </w:rPr>
        <w:t>T</w:t>
      </w:r>
      <w:r w:rsidR="008736F6" w:rsidRPr="00020074">
        <w:rPr>
          <w:lang w:val="es-ES"/>
        </w:rPr>
        <w:t>angible</w:t>
      </w:r>
    </w:p>
    <w:p w14:paraId="1E8F0E13" w14:textId="1DC0D714" w:rsidR="008736F6" w:rsidRPr="00B531E9" w:rsidRDefault="00B531E9" w:rsidP="00B531E9">
      <w:pPr>
        <w:pStyle w:val="ListParagraph"/>
        <w:numPr>
          <w:ilvl w:val="1"/>
          <w:numId w:val="6"/>
        </w:numPr>
        <w:rPr>
          <w:lang w:val="es-ES"/>
        </w:rPr>
      </w:pPr>
      <w:r>
        <w:rPr>
          <w:lang w:val="es-ES"/>
        </w:rPr>
        <w:t>c</w:t>
      </w:r>
      <w:r w:rsidR="008736F6" w:rsidRPr="00020074">
        <w:rPr>
          <w:lang w:val="es-ES"/>
        </w:rPr>
        <w:t>omestibles</w:t>
      </w:r>
      <w:r>
        <w:rPr>
          <w:lang w:val="es-ES"/>
        </w:rPr>
        <w:t xml:space="preserve">, </w:t>
      </w:r>
      <w:r w:rsidR="008736F6" w:rsidRPr="00B531E9">
        <w:rPr>
          <w:lang w:val="es-ES"/>
        </w:rPr>
        <w:t xml:space="preserve">materiales </w:t>
      </w:r>
      <w:r>
        <w:rPr>
          <w:lang w:val="es-ES"/>
        </w:rPr>
        <w:t>(</w:t>
      </w:r>
      <w:r w:rsidR="008736F6" w:rsidRPr="00B531E9">
        <w:rPr>
          <w:lang w:val="es-ES"/>
        </w:rPr>
        <w:t>lápices, libretas, sellitos, fotos, camisetas</w:t>
      </w:r>
      <w:r>
        <w:rPr>
          <w:lang w:val="es-ES"/>
        </w:rPr>
        <w:t xml:space="preserve">), </w:t>
      </w:r>
      <w:r w:rsidR="008736F6" w:rsidRPr="00B531E9">
        <w:rPr>
          <w:lang w:val="es-ES"/>
        </w:rPr>
        <w:t>fichas</w:t>
      </w:r>
    </w:p>
    <w:p w14:paraId="635D9BE7" w14:textId="7F8DAE6D" w:rsidR="008736F6" w:rsidRPr="00020074" w:rsidRDefault="008736F6" w:rsidP="008736F6">
      <w:pPr>
        <w:rPr>
          <w:lang w:val="es-ES"/>
        </w:rPr>
      </w:pPr>
    </w:p>
    <w:p w14:paraId="79699B62" w14:textId="0AB837DA" w:rsidR="008736F6" w:rsidRPr="00B531E9" w:rsidRDefault="00B62320" w:rsidP="002235DB">
      <w:pPr>
        <w:pStyle w:val="ListParagraph"/>
        <w:numPr>
          <w:ilvl w:val="0"/>
          <w:numId w:val="58"/>
        </w:numPr>
        <w:rPr>
          <w:lang w:val="es-ES"/>
        </w:rPr>
      </w:pPr>
      <w:r w:rsidRPr="00B531E9">
        <w:rPr>
          <w:b/>
          <w:bCs/>
          <w:color w:val="70AD47" w:themeColor="accent6"/>
          <w:lang w:val="es-ES"/>
        </w:rPr>
        <w:t>¿Quién recibe recompensas?</w:t>
      </w:r>
      <w:r w:rsidRPr="00B531E9">
        <w:rPr>
          <w:lang w:val="es-ES"/>
        </w:rPr>
        <w:t xml:space="preserve"> </w:t>
      </w:r>
    </w:p>
    <w:p w14:paraId="5895D2B2" w14:textId="506B8034" w:rsidR="00B62320" w:rsidRPr="00020074" w:rsidRDefault="00B62320" w:rsidP="008736F6">
      <w:pPr>
        <w:rPr>
          <w:lang w:val="es-ES"/>
        </w:rPr>
      </w:pPr>
    </w:p>
    <w:p w14:paraId="7AC44334" w14:textId="77777777" w:rsidR="00B531E9" w:rsidRDefault="00B62320" w:rsidP="00B531E9">
      <w:pPr>
        <w:rPr>
          <w:lang w:val="es-ES"/>
        </w:rPr>
      </w:pPr>
      <w:r w:rsidRPr="00B531E9">
        <w:rPr>
          <w:lang w:val="es-ES"/>
        </w:rPr>
        <w:t xml:space="preserve">El </w:t>
      </w:r>
      <w:r w:rsidRPr="00B531E9">
        <w:rPr>
          <w:b/>
          <w:bCs/>
          <w:lang w:val="es-ES"/>
        </w:rPr>
        <w:t>personal</w:t>
      </w:r>
      <w:r w:rsidRPr="00B531E9">
        <w:rPr>
          <w:lang w:val="es-ES"/>
        </w:rPr>
        <w:t xml:space="preserve">, por usar el sistema. </w:t>
      </w:r>
    </w:p>
    <w:p w14:paraId="11CE3590" w14:textId="7DB3EE27" w:rsidR="00B62320" w:rsidRPr="00B531E9" w:rsidRDefault="00B62320" w:rsidP="002235DB">
      <w:pPr>
        <w:pStyle w:val="ListParagraph"/>
        <w:numPr>
          <w:ilvl w:val="0"/>
          <w:numId w:val="63"/>
        </w:numPr>
        <w:rPr>
          <w:lang w:val="es-ES"/>
        </w:rPr>
      </w:pPr>
      <w:r w:rsidRPr="00B531E9">
        <w:rPr>
          <w:lang w:val="es-ES"/>
        </w:rPr>
        <w:t xml:space="preserve">Evalúe el uso de sistema: ponches, firmas, codificaciones, encuestas... </w:t>
      </w:r>
    </w:p>
    <w:p w14:paraId="2231FA73" w14:textId="77777777" w:rsidR="00B531E9" w:rsidRPr="00020074" w:rsidRDefault="00B531E9" w:rsidP="00B531E9">
      <w:pPr>
        <w:pStyle w:val="ListParagraph"/>
        <w:ind w:left="1440"/>
        <w:rPr>
          <w:lang w:val="es-ES"/>
        </w:rPr>
      </w:pPr>
    </w:p>
    <w:p w14:paraId="67DD0A29" w14:textId="31C08A2C" w:rsidR="00B531E9" w:rsidRPr="00B531E9" w:rsidRDefault="00B62320" w:rsidP="00B531E9">
      <w:pPr>
        <w:rPr>
          <w:lang w:val="es-ES"/>
        </w:rPr>
      </w:pPr>
      <w:r w:rsidRPr="00B531E9">
        <w:rPr>
          <w:b/>
          <w:bCs/>
          <w:lang w:val="es-ES"/>
        </w:rPr>
        <w:t>Todos los estudiantes</w:t>
      </w:r>
      <w:r w:rsidRPr="00B531E9">
        <w:rPr>
          <w:lang w:val="es-ES"/>
        </w:rPr>
        <w:t xml:space="preserve"> son elegibles, </w:t>
      </w:r>
      <w:r w:rsidR="00B531E9" w:rsidRPr="00B531E9">
        <w:rPr>
          <w:lang w:val="es-ES"/>
        </w:rPr>
        <w:t>todos los días</w:t>
      </w:r>
      <w:r w:rsidRPr="00B531E9">
        <w:rPr>
          <w:lang w:val="es-ES"/>
        </w:rPr>
        <w:t xml:space="preserve">, todo el año. </w:t>
      </w:r>
    </w:p>
    <w:p w14:paraId="100D4E57" w14:textId="624B2725" w:rsidR="00B62320" w:rsidRPr="00B531E9" w:rsidRDefault="00B62320" w:rsidP="002235DB">
      <w:pPr>
        <w:pStyle w:val="ListParagraph"/>
        <w:numPr>
          <w:ilvl w:val="0"/>
          <w:numId w:val="63"/>
        </w:numPr>
        <w:rPr>
          <w:lang w:val="es-ES"/>
        </w:rPr>
      </w:pPr>
      <w:r w:rsidRPr="00B531E9">
        <w:rPr>
          <w:lang w:val="es-ES"/>
        </w:rPr>
        <w:t>Enseñe a los estudiantes que no todo será premiado; las peticiones no resultarán en recompensas.</w:t>
      </w:r>
    </w:p>
    <w:p w14:paraId="032882B7" w14:textId="7261C539" w:rsidR="00B62320" w:rsidRPr="00B531E9" w:rsidRDefault="00B62320" w:rsidP="002235DB">
      <w:pPr>
        <w:pStyle w:val="ListParagraph"/>
        <w:numPr>
          <w:ilvl w:val="0"/>
          <w:numId w:val="63"/>
        </w:numPr>
        <w:rPr>
          <w:lang w:val="es-ES"/>
        </w:rPr>
      </w:pPr>
      <w:r w:rsidRPr="00B531E9">
        <w:rPr>
          <w:u w:val="single"/>
          <w:lang w:val="es-ES"/>
        </w:rPr>
        <w:t>Recompensa conductas en específico y evita demoras.</w:t>
      </w:r>
    </w:p>
    <w:p w14:paraId="2BD8056F" w14:textId="77777777" w:rsidR="00B531E9" w:rsidRPr="00020074" w:rsidRDefault="00B531E9" w:rsidP="00B531E9">
      <w:pPr>
        <w:pStyle w:val="ListParagraph"/>
        <w:ind w:left="1440"/>
        <w:rPr>
          <w:lang w:val="es-ES"/>
        </w:rPr>
      </w:pPr>
    </w:p>
    <w:p w14:paraId="2A7F58B1" w14:textId="380FF600" w:rsidR="00B62320" w:rsidRPr="00B531E9" w:rsidRDefault="00B62320" w:rsidP="002235DB">
      <w:pPr>
        <w:pStyle w:val="ListParagraph"/>
        <w:numPr>
          <w:ilvl w:val="0"/>
          <w:numId w:val="64"/>
        </w:numPr>
        <w:rPr>
          <w:lang w:val="es-ES"/>
        </w:rPr>
      </w:pPr>
      <w:r w:rsidRPr="00B531E9">
        <w:rPr>
          <w:lang w:val="es-ES"/>
        </w:rPr>
        <w:t xml:space="preserve">Los estudiantes y el personal que se las ganaron, </w:t>
      </w:r>
      <w:r w:rsidRPr="00B531E9">
        <w:rPr>
          <w:b/>
          <w:bCs/>
          <w:u w:val="single"/>
          <w:lang w:val="es-ES"/>
        </w:rPr>
        <w:t>deben recibirlas</w:t>
      </w:r>
      <w:r w:rsidRPr="00B531E9">
        <w:rPr>
          <w:lang w:val="es-ES"/>
        </w:rPr>
        <w:t xml:space="preserve">.  </w:t>
      </w:r>
    </w:p>
    <w:p w14:paraId="4BACF5C8" w14:textId="3A904BEE" w:rsidR="00B62320" w:rsidRPr="00B531E9" w:rsidRDefault="00B62320" w:rsidP="002235DB">
      <w:pPr>
        <w:pStyle w:val="ListParagraph"/>
        <w:numPr>
          <w:ilvl w:val="0"/>
          <w:numId w:val="65"/>
        </w:numPr>
        <w:rPr>
          <w:lang w:val="es-ES"/>
        </w:rPr>
      </w:pPr>
      <w:r w:rsidRPr="00B531E9">
        <w:rPr>
          <w:lang w:val="es-ES"/>
        </w:rPr>
        <w:t>Utiliza la creatividad y data para saber que conductas recompensar y dónde.</w:t>
      </w:r>
    </w:p>
    <w:p w14:paraId="4CBDCBFE" w14:textId="7171BCAE" w:rsidR="00B62320" w:rsidRPr="00020074" w:rsidRDefault="00B62320" w:rsidP="00B62320">
      <w:pPr>
        <w:rPr>
          <w:lang w:val="es-ES"/>
        </w:rPr>
      </w:pPr>
    </w:p>
    <w:p w14:paraId="1CB4FFF5" w14:textId="77777777" w:rsidR="00511D44" w:rsidRPr="00511D44" w:rsidRDefault="00B62320" w:rsidP="00511D44">
      <w:pPr>
        <w:rPr>
          <w:color w:val="70AD47" w:themeColor="accent6"/>
          <w:lang w:val="es-ES"/>
        </w:rPr>
      </w:pPr>
      <w:r w:rsidRPr="00511D44">
        <w:rPr>
          <w:color w:val="70AD47" w:themeColor="accent6"/>
          <w:lang w:val="es-ES"/>
        </w:rPr>
        <w:t xml:space="preserve">Para ofrecer una recompense, </w:t>
      </w:r>
      <w:r w:rsidRPr="00511D44">
        <w:rPr>
          <w:b/>
          <w:bCs/>
          <w:color w:val="70AD47" w:themeColor="accent6"/>
          <w:u w:val="single"/>
          <w:lang w:val="es-ES"/>
        </w:rPr>
        <w:t>se debe</w:t>
      </w:r>
      <w:r w:rsidRPr="00511D44">
        <w:rPr>
          <w:color w:val="70AD47" w:themeColor="accent6"/>
          <w:lang w:val="es-ES"/>
        </w:rPr>
        <w:t>:</w:t>
      </w:r>
    </w:p>
    <w:p w14:paraId="19573FBF" w14:textId="410FF84A" w:rsidR="00B62320" w:rsidRPr="00511D44" w:rsidRDefault="00B62320" w:rsidP="00511D44">
      <w:pPr>
        <w:pStyle w:val="ListParagraph"/>
        <w:rPr>
          <w:lang w:val="es-ES"/>
        </w:rPr>
      </w:pPr>
      <w:r w:rsidRPr="00511D44">
        <w:rPr>
          <w:lang w:val="es-ES"/>
        </w:rPr>
        <w:t xml:space="preserve"> </w:t>
      </w:r>
    </w:p>
    <w:p w14:paraId="19DD893C" w14:textId="41D0F394" w:rsidR="00B62320" w:rsidRPr="00020074" w:rsidRDefault="00511D44" w:rsidP="00020074">
      <w:pPr>
        <w:pStyle w:val="ListParagraph"/>
        <w:numPr>
          <w:ilvl w:val="0"/>
          <w:numId w:val="6"/>
        </w:numPr>
        <w:rPr>
          <w:lang w:val="es-ES"/>
        </w:rPr>
      </w:pPr>
      <w:r>
        <w:rPr>
          <w:lang w:val="es-ES"/>
        </w:rPr>
        <w:t>M</w:t>
      </w:r>
      <w:r w:rsidR="00B62320" w:rsidRPr="00020074">
        <w:rPr>
          <w:lang w:val="es-ES"/>
        </w:rPr>
        <w:t>encionar la conducta y la expectativa observada</w:t>
      </w:r>
    </w:p>
    <w:p w14:paraId="53FAB978" w14:textId="67EFFB62" w:rsidR="00B62320" w:rsidRPr="00020074" w:rsidRDefault="00511D44" w:rsidP="00020074">
      <w:pPr>
        <w:pStyle w:val="ListParagraph"/>
        <w:numPr>
          <w:ilvl w:val="0"/>
          <w:numId w:val="6"/>
        </w:numPr>
        <w:rPr>
          <w:lang w:val="es-ES"/>
        </w:rPr>
      </w:pPr>
      <w:r>
        <w:rPr>
          <w:lang w:val="es-ES"/>
        </w:rPr>
        <w:t>O</w:t>
      </w:r>
      <w:r w:rsidR="00B62320" w:rsidRPr="00020074">
        <w:rPr>
          <w:lang w:val="es-ES"/>
        </w:rPr>
        <w:t>frecer reconocimiento verbal y social (considere la edad y las preferencias del estudiante)</w:t>
      </w:r>
    </w:p>
    <w:p w14:paraId="180975DC" w14:textId="34229A30" w:rsidR="00B62320" w:rsidRPr="00511D44" w:rsidRDefault="00B62320" w:rsidP="002235DB">
      <w:pPr>
        <w:numPr>
          <w:ilvl w:val="0"/>
          <w:numId w:val="13"/>
        </w:numPr>
        <w:rPr>
          <w:lang w:val="es-ES"/>
        </w:rPr>
      </w:pPr>
      <w:r w:rsidRPr="00B62320">
        <w:rPr>
          <w:i/>
          <w:iCs/>
          <w:lang w:val="es-ES"/>
        </w:rPr>
        <w:t>“</w:t>
      </w:r>
      <w:proofErr w:type="spellStart"/>
      <w:r w:rsidRPr="00B62320">
        <w:rPr>
          <w:i/>
          <w:iCs/>
          <w:lang w:val="es-ES"/>
        </w:rPr>
        <w:t>Elier</w:t>
      </w:r>
      <w:proofErr w:type="spellEnd"/>
      <w:r w:rsidRPr="00B62320">
        <w:rPr>
          <w:i/>
          <w:iCs/>
          <w:lang w:val="es-ES"/>
        </w:rPr>
        <w:t xml:space="preserve">, cuando ayudaste a </w:t>
      </w:r>
      <w:proofErr w:type="spellStart"/>
      <w:r w:rsidRPr="00B62320">
        <w:rPr>
          <w:i/>
          <w:iCs/>
          <w:lang w:val="es-ES"/>
        </w:rPr>
        <w:t>Yari</w:t>
      </w:r>
      <w:proofErr w:type="spellEnd"/>
      <w:r w:rsidRPr="00B62320">
        <w:rPr>
          <w:i/>
          <w:iCs/>
          <w:lang w:val="es-ES"/>
        </w:rPr>
        <w:t xml:space="preserve"> a recoger sus libros fuiste respetuoso y responsable. Te ganaste un boleto por ayudar a tu compañera.”</w:t>
      </w:r>
    </w:p>
    <w:p w14:paraId="2E81F64F" w14:textId="77777777" w:rsidR="00511D44" w:rsidRPr="00020074" w:rsidRDefault="00511D44" w:rsidP="00511D44">
      <w:pPr>
        <w:ind w:left="1260"/>
        <w:rPr>
          <w:lang w:val="es-ES"/>
        </w:rPr>
      </w:pPr>
    </w:p>
    <w:p w14:paraId="1950E228" w14:textId="090826D4" w:rsidR="00B62320" w:rsidRPr="00511D44" w:rsidRDefault="00B62320" w:rsidP="00020074">
      <w:pPr>
        <w:pStyle w:val="ListParagraph"/>
        <w:numPr>
          <w:ilvl w:val="0"/>
          <w:numId w:val="6"/>
        </w:numPr>
        <w:rPr>
          <w:lang w:val="es-ES"/>
        </w:rPr>
      </w:pPr>
      <w:r w:rsidRPr="00020074">
        <w:rPr>
          <w:b/>
          <w:bCs/>
          <w:lang w:val="es-ES"/>
        </w:rPr>
        <w:t>Nunca se debe quitar premios o amenazar con quitarlos una vez se le ha otorgado al estudiante.</w:t>
      </w:r>
    </w:p>
    <w:p w14:paraId="18C645BF" w14:textId="77777777" w:rsidR="00511D44" w:rsidRPr="00511D44" w:rsidRDefault="00511D44" w:rsidP="00511D44">
      <w:pPr>
        <w:ind w:left="540"/>
        <w:rPr>
          <w:lang w:val="es-ES"/>
        </w:rPr>
      </w:pPr>
    </w:p>
    <w:p w14:paraId="575D415B" w14:textId="4AD30A7E" w:rsidR="00B62320" w:rsidRDefault="00B62320" w:rsidP="00B62320">
      <w:pPr>
        <w:rPr>
          <w:lang w:val="es-ES"/>
        </w:rPr>
      </w:pPr>
    </w:p>
    <w:p w14:paraId="1D465CCA" w14:textId="45A99CC9" w:rsidR="00511D44" w:rsidRPr="00511D44" w:rsidRDefault="00511D44" w:rsidP="002235DB">
      <w:pPr>
        <w:pStyle w:val="ListParagraph"/>
        <w:numPr>
          <w:ilvl w:val="0"/>
          <w:numId w:val="66"/>
        </w:numPr>
        <w:rPr>
          <w:b/>
          <w:bCs/>
          <w:color w:val="ED7D31" w:themeColor="accent2"/>
          <w:u w:val="single"/>
          <w:lang w:val="es-ES"/>
        </w:rPr>
      </w:pPr>
      <w:r w:rsidRPr="00511D44">
        <w:rPr>
          <w:b/>
          <w:bCs/>
          <w:color w:val="ED7D31" w:themeColor="accent2"/>
          <w:u w:val="single"/>
          <w:lang w:val="es-ES"/>
        </w:rPr>
        <w:t xml:space="preserve">Economía de Fichas </w:t>
      </w:r>
    </w:p>
    <w:p w14:paraId="16F0B6FE" w14:textId="3F2F871C" w:rsidR="00511D44" w:rsidRDefault="00511D44" w:rsidP="00511D44">
      <w:pPr>
        <w:rPr>
          <w:b/>
          <w:bCs/>
          <w:color w:val="4472C4" w:themeColor="accent1"/>
          <w:u w:val="single"/>
          <w:lang w:val="es-ES"/>
        </w:rPr>
      </w:pPr>
    </w:p>
    <w:p w14:paraId="1D5F0ED9" w14:textId="57684222" w:rsidR="00511D44" w:rsidRPr="00511D44" w:rsidRDefault="00511D44" w:rsidP="00511D44">
      <w:pPr>
        <w:ind w:left="360"/>
        <w:rPr>
          <w:lang w:val="es-ES"/>
        </w:rPr>
      </w:pPr>
      <w:r>
        <w:rPr>
          <w:lang w:val="es-ES"/>
        </w:rPr>
        <w:t>(</w:t>
      </w:r>
      <w:r w:rsidRPr="00511D44">
        <w:rPr>
          <w:i/>
          <w:iCs/>
          <w:lang w:val="es-ES"/>
        </w:rPr>
        <w:t>continuar en próxima página</w:t>
      </w:r>
      <w:r>
        <w:rPr>
          <w:lang w:val="es-ES"/>
        </w:rPr>
        <w:t xml:space="preserve">) </w:t>
      </w:r>
    </w:p>
    <w:p w14:paraId="714D6958" w14:textId="2A7BD6A1" w:rsidR="00511D44" w:rsidRPr="00020074" w:rsidRDefault="00511D44" w:rsidP="00B62320">
      <w:pPr>
        <w:rPr>
          <w:lang w:val="es-ES"/>
        </w:rPr>
      </w:pPr>
      <w:r w:rsidRPr="00511D44">
        <w:rPr>
          <w:noProof/>
        </w:rPr>
        <w:lastRenderedPageBreak/>
        <w:drawing>
          <wp:inline distT="0" distB="0" distL="0" distR="0" wp14:anchorId="6BE5B733" wp14:editId="57814C15">
            <wp:extent cx="5284381" cy="2785730"/>
            <wp:effectExtent l="0" t="0" r="0" b="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09ED6D55" w14:textId="016511FC" w:rsidR="00B62320" w:rsidRPr="00020074" w:rsidRDefault="00B62320" w:rsidP="00B62320">
      <w:pPr>
        <w:rPr>
          <w:lang w:val="es-ES"/>
        </w:rPr>
      </w:pPr>
    </w:p>
    <w:p w14:paraId="3C9E3220" w14:textId="3B387AF0" w:rsidR="00B62320" w:rsidRPr="00511D44" w:rsidRDefault="00B62320" w:rsidP="002235DB">
      <w:pPr>
        <w:pStyle w:val="ListParagraph"/>
        <w:numPr>
          <w:ilvl w:val="0"/>
          <w:numId w:val="58"/>
        </w:numPr>
        <w:rPr>
          <w:u w:val="single"/>
          <w:lang w:val="es-ES"/>
        </w:rPr>
      </w:pPr>
      <w:r w:rsidRPr="00511D44">
        <w:rPr>
          <w:u w:val="single"/>
          <w:lang w:val="es-ES"/>
        </w:rPr>
        <w:t>Planificando la economía de fichas</w:t>
      </w:r>
    </w:p>
    <w:p w14:paraId="1503EE09" w14:textId="52CF9062" w:rsidR="00511D44" w:rsidRDefault="00511D44" w:rsidP="00511D44">
      <w:pPr>
        <w:rPr>
          <w:lang w:val="es-ES"/>
        </w:rPr>
      </w:pPr>
    </w:p>
    <w:p w14:paraId="18382ABE" w14:textId="77777777" w:rsidR="00511D44" w:rsidRPr="00511D44" w:rsidRDefault="00511D44" w:rsidP="002235DB">
      <w:pPr>
        <w:numPr>
          <w:ilvl w:val="0"/>
          <w:numId w:val="67"/>
        </w:numPr>
        <w:tabs>
          <w:tab w:val="num" w:pos="720"/>
        </w:tabs>
      </w:pPr>
      <w:r w:rsidRPr="00511D44">
        <w:rPr>
          <w:lang w:val="es-PR"/>
        </w:rPr>
        <w:t xml:space="preserve">Tome en consideración los </w:t>
      </w:r>
      <w:r w:rsidRPr="00511D44">
        <w:rPr>
          <w:b/>
          <w:bCs/>
          <w:lang w:val="es-PR"/>
        </w:rPr>
        <w:t>recursos disponibles</w:t>
      </w:r>
      <w:r w:rsidRPr="00511D44">
        <w:rPr>
          <w:lang w:val="es-PR"/>
        </w:rPr>
        <w:t xml:space="preserve"> para la implementación.</w:t>
      </w:r>
    </w:p>
    <w:p w14:paraId="3DCC874D" w14:textId="77777777" w:rsidR="00511D44" w:rsidRPr="00511D44" w:rsidRDefault="00511D44" w:rsidP="002235DB">
      <w:pPr>
        <w:numPr>
          <w:ilvl w:val="0"/>
          <w:numId w:val="67"/>
        </w:numPr>
        <w:tabs>
          <w:tab w:val="num" w:pos="720"/>
        </w:tabs>
      </w:pPr>
      <w:r w:rsidRPr="00511D44">
        <w:rPr>
          <w:lang w:val="es-PR"/>
        </w:rPr>
        <w:t xml:space="preserve">Establezca una frecuencia y un período prudente para ofrecer el refuerzo. </w:t>
      </w:r>
    </w:p>
    <w:p w14:paraId="6A6F6B5D" w14:textId="1DB38874" w:rsidR="00511D44" w:rsidRPr="00511D44" w:rsidRDefault="00511D44" w:rsidP="002235DB">
      <w:pPr>
        <w:numPr>
          <w:ilvl w:val="1"/>
          <w:numId w:val="67"/>
        </w:numPr>
      </w:pPr>
      <w:r>
        <w:rPr>
          <w:lang w:val="es-PR"/>
        </w:rPr>
        <w:t>Por ejemplo</w:t>
      </w:r>
      <w:r w:rsidRPr="00511D44">
        <w:rPr>
          <w:lang w:val="es-PR"/>
        </w:rPr>
        <w:t xml:space="preserve">: </w:t>
      </w:r>
      <w:r w:rsidRPr="00511D44">
        <w:rPr>
          <w:color w:val="ED7D31" w:themeColor="accent2"/>
          <w:lang w:val="es-PR"/>
        </w:rPr>
        <w:t xml:space="preserve">Entregar una ficha al finalizar la clase si el estudiante ha cumplido con las expectativas y reglas en vez de ofrecer una ficha por cada conducta apropiada. </w:t>
      </w:r>
    </w:p>
    <w:p w14:paraId="4F76B92F" w14:textId="77777777" w:rsidR="00511D44" w:rsidRPr="00511D44" w:rsidRDefault="00511D44" w:rsidP="002235DB">
      <w:pPr>
        <w:numPr>
          <w:ilvl w:val="0"/>
          <w:numId w:val="67"/>
        </w:numPr>
        <w:tabs>
          <w:tab w:val="num" w:pos="720"/>
        </w:tabs>
      </w:pPr>
      <w:r w:rsidRPr="00511D44">
        <w:rPr>
          <w:lang w:val="es-PR"/>
        </w:rPr>
        <w:t xml:space="preserve">Se debe establecer un mínimo de fichas para ganarse los reforzadores/las recompensas.  </w:t>
      </w:r>
    </w:p>
    <w:p w14:paraId="7FE2D385" w14:textId="77777777" w:rsidR="00511D44" w:rsidRPr="00511D44" w:rsidRDefault="00511D44" w:rsidP="00511D44">
      <w:pPr>
        <w:rPr>
          <w:lang w:val="es-ES"/>
        </w:rPr>
      </w:pPr>
    </w:p>
    <w:p w14:paraId="495AEF74" w14:textId="77777777" w:rsidR="00B62320" w:rsidRPr="00511D44" w:rsidRDefault="00B62320" w:rsidP="00511D44">
      <w:pPr>
        <w:rPr>
          <w:b/>
          <w:bCs/>
          <w:lang w:val="es-ES"/>
        </w:rPr>
      </w:pPr>
      <w:r w:rsidRPr="00511D44">
        <w:rPr>
          <w:b/>
          <w:bCs/>
          <w:lang w:val="es-ES"/>
        </w:rPr>
        <w:t>¿Cuántas fichas quiere que cada estudiante en su escuela gane durante la primera (semana, mes)?</w:t>
      </w:r>
    </w:p>
    <w:p w14:paraId="40A1193F" w14:textId="77777777" w:rsidR="00B62320" w:rsidRPr="00B62320" w:rsidRDefault="00B62320" w:rsidP="00511D44">
      <w:pPr>
        <w:ind w:firstLine="720"/>
        <w:rPr>
          <w:lang w:val="es-ES"/>
        </w:rPr>
      </w:pPr>
      <w:r w:rsidRPr="00B62320">
        <w:rPr>
          <w:i/>
          <w:iCs/>
          <w:lang w:val="es-ES"/>
        </w:rPr>
        <w:t>500 estudiantes X 1 al día X 5 días a la semana = 2,500 fichas por semana</w:t>
      </w:r>
    </w:p>
    <w:p w14:paraId="52AF45FC" w14:textId="77777777" w:rsidR="00B62320" w:rsidRPr="00020074" w:rsidRDefault="00B62320" w:rsidP="00B62320">
      <w:pPr>
        <w:rPr>
          <w:b/>
          <w:bCs/>
          <w:i/>
          <w:iCs/>
          <w:lang w:val="es-ES"/>
        </w:rPr>
      </w:pPr>
    </w:p>
    <w:p w14:paraId="7F525322" w14:textId="5F2612E2" w:rsidR="00B62320" w:rsidRPr="00511D44" w:rsidRDefault="00B62320" w:rsidP="00B62320">
      <w:pPr>
        <w:rPr>
          <w:lang w:val="es-ES"/>
        </w:rPr>
      </w:pPr>
      <w:r w:rsidRPr="00511D44">
        <w:rPr>
          <w:b/>
          <w:bCs/>
          <w:lang w:val="es-ES"/>
        </w:rPr>
        <w:t>Planifique</w:t>
      </w:r>
      <w:r w:rsidRPr="00511D44">
        <w:rPr>
          <w:lang w:val="es-ES"/>
        </w:rPr>
        <w:t xml:space="preserve"> 1 ficha por estudiante, pero considere que probablemente solo un 80% ganará una.</w:t>
      </w:r>
    </w:p>
    <w:p w14:paraId="4FC79631" w14:textId="77777777" w:rsidR="00B62320" w:rsidRPr="00020074" w:rsidRDefault="00B62320" w:rsidP="00B62320">
      <w:pPr>
        <w:rPr>
          <w:b/>
          <w:bCs/>
          <w:i/>
          <w:iCs/>
          <w:lang w:val="es-ES"/>
        </w:rPr>
      </w:pPr>
    </w:p>
    <w:p w14:paraId="144C49F9" w14:textId="5B290E0D" w:rsidR="00B62320" w:rsidRPr="00511D44" w:rsidRDefault="00B62320" w:rsidP="00B62320">
      <w:pPr>
        <w:rPr>
          <w:lang w:val="es-ES"/>
        </w:rPr>
      </w:pPr>
      <w:r w:rsidRPr="00511D44">
        <w:rPr>
          <w:b/>
          <w:bCs/>
          <w:lang w:val="es-ES"/>
        </w:rPr>
        <w:t>Enf</w:t>
      </w:r>
      <w:r w:rsidR="00511D44">
        <w:rPr>
          <w:b/>
          <w:bCs/>
          <w:lang w:val="es-ES"/>
        </w:rPr>
        <w:t>óquese</w:t>
      </w:r>
      <w:r w:rsidRPr="00511D44">
        <w:rPr>
          <w:b/>
          <w:bCs/>
          <w:lang w:val="es-ES"/>
        </w:rPr>
        <w:t xml:space="preserve"> primero en las conductas </w:t>
      </w:r>
      <w:r w:rsidRPr="00511D44">
        <w:rPr>
          <w:b/>
          <w:bCs/>
          <w:u w:val="single"/>
          <w:lang w:val="es-ES"/>
        </w:rPr>
        <w:t>retantes</w:t>
      </w:r>
      <w:r w:rsidRPr="00511D44">
        <w:rPr>
          <w:b/>
          <w:bCs/>
          <w:lang w:val="es-ES"/>
        </w:rPr>
        <w:t xml:space="preserve"> de los </w:t>
      </w:r>
      <w:r w:rsidRPr="00511D44">
        <w:rPr>
          <w:b/>
          <w:bCs/>
          <w:u w:val="single"/>
          <w:lang w:val="es-ES"/>
        </w:rPr>
        <w:t>estudiantes en riesgo</w:t>
      </w:r>
      <w:r w:rsidR="00511D44">
        <w:rPr>
          <w:b/>
          <w:bCs/>
          <w:lang w:val="es-ES"/>
        </w:rPr>
        <w:t xml:space="preserve">. </w:t>
      </w:r>
      <w:r w:rsidRPr="00511D44">
        <w:rPr>
          <w:b/>
          <w:bCs/>
          <w:lang w:val="es-ES"/>
        </w:rPr>
        <w:t xml:space="preserve"> </w:t>
      </w:r>
    </w:p>
    <w:p w14:paraId="597E8960" w14:textId="77777777" w:rsidR="00B62320" w:rsidRPr="00020074" w:rsidRDefault="00B62320" w:rsidP="00B62320">
      <w:pPr>
        <w:rPr>
          <w:lang w:val="es-ES"/>
        </w:rPr>
      </w:pPr>
    </w:p>
    <w:p w14:paraId="4DBE8A6E" w14:textId="36D9B842" w:rsidR="00B62320" w:rsidRPr="00511D44" w:rsidRDefault="00B62320" w:rsidP="00B62320">
      <w:pPr>
        <w:rPr>
          <w:b/>
          <w:bCs/>
          <w:lang w:val="es-ES"/>
        </w:rPr>
      </w:pPr>
      <w:r w:rsidRPr="00511D44">
        <w:rPr>
          <w:b/>
          <w:bCs/>
          <w:lang w:val="es-ES"/>
        </w:rPr>
        <w:t>¿Quiere que los estudiantes ganen más de 1 ficha durante este período?</w:t>
      </w:r>
    </w:p>
    <w:p w14:paraId="21D187E9" w14:textId="25C815DF" w:rsidR="00B62320" w:rsidRDefault="00B62320" w:rsidP="002235DB">
      <w:pPr>
        <w:numPr>
          <w:ilvl w:val="0"/>
          <w:numId w:val="14"/>
        </w:numPr>
        <w:rPr>
          <w:lang w:val="es-ES"/>
        </w:rPr>
      </w:pPr>
      <w:r w:rsidRPr="00B62320">
        <w:rPr>
          <w:lang w:val="es-ES"/>
        </w:rPr>
        <w:t>Provea a su personal guías para la distribución.</w:t>
      </w:r>
    </w:p>
    <w:p w14:paraId="07FBC410" w14:textId="77777777" w:rsidR="00511D44" w:rsidRPr="00B62320" w:rsidRDefault="00511D44" w:rsidP="00511D44">
      <w:pPr>
        <w:ind w:left="360"/>
        <w:rPr>
          <w:lang w:val="es-ES"/>
        </w:rPr>
      </w:pPr>
    </w:p>
    <w:p w14:paraId="5E299B49" w14:textId="25FED4AA" w:rsidR="00B62320" w:rsidRPr="00020074" w:rsidRDefault="00511D44" w:rsidP="00511D44">
      <w:pPr>
        <w:jc w:val="center"/>
        <w:rPr>
          <w:lang w:val="es-ES"/>
        </w:rPr>
      </w:pPr>
      <w:r>
        <w:rPr>
          <w:noProof/>
          <w:lang w:val="es-ES"/>
        </w:rPr>
        <w:drawing>
          <wp:inline distT="0" distB="0" distL="0" distR="0" wp14:anchorId="3C3143D1" wp14:editId="37B0F3EE">
            <wp:extent cx="4104167" cy="1683997"/>
            <wp:effectExtent l="0" t="0" r="0" b="5715"/>
            <wp:docPr id="38" name="Picture 3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al user interface, text, application&#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4104167" cy="1683997"/>
                    </a:xfrm>
                    <a:prstGeom prst="rect">
                      <a:avLst/>
                    </a:prstGeom>
                  </pic:spPr>
                </pic:pic>
              </a:graphicData>
            </a:graphic>
          </wp:inline>
        </w:drawing>
      </w:r>
    </w:p>
    <w:p w14:paraId="49BCC9F1" w14:textId="4876F03A" w:rsidR="00B62320" w:rsidRPr="00511D44" w:rsidRDefault="00B62320" w:rsidP="00B62320">
      <w:pPr>
        <w:rPr>
          <w:b/>
          <w:bCs/>
          <w:color w:val="ED7D31" w:themeColor="accent2"/>
          <w:lang w:val="es-ES"/>
        </w:rPr>
      </w:pPr>
      <w:r w:rsidRPr="00511D44">
        <w:rPr>
          <w:b/>
          <w:bCs/>
          <w:color w:val="ED7D31" w:themeColor="accent2"/>
          <w:lang w:val="es-ES"/>
        </w:rPr>
        <w:lastRenderedPageBreak/>
        <w:t>Otras opciones a las fichas</w:t>
      </w:r>
    </w:p>
    <w:p w14:paraId="5C7FAED5" w14:textId="77777777" w:rsidR="00B62320" w:rsidRPr="00B62320" w:rsidRDefault="00B62320" w:rsidP="00B62320">
      <w:pPr>
        <w:rPr>
          <w:lang w:val="es-ES"/>
        </w:rPr>
      </w:pPr>
    </w:p>
    <w:p w14:paraId="035F3F84" w14:textId="2963161E" w:rsidR="00B62320" w:rsidRPr="00020074" w:rsidRDefault="00B62320" w:rsidP="00B62320">
      <w:pPr>
        <w:rPr>
          <w:lang w:val="es-ES"/>
        </w:rPr>
      </w:pPr>
      <w:r w:rsidRPr="00020074">
        <w:rPr>
          <w:noProof/>
          <w:lang w:val="es-ES"/>
        </w:rPr>
        <w:drawing>
          <wp:inline distT="0" distB="0" distL="0" distR="0" wp14:anchorId="627E9104" wp14:editId="7101462E">
            <wp:extent cx="5986130" cy="2828260"/>
            <wp:effectExtent l="0" t="0" r="0" b="444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59545696" w14:textId="60CC882A" w:rsidR="00B62320" w:rsidRPr="00020074" w:rsidRDefault="00B62320" w:rsidP="00B62320">
      <w:pPr>
        <w:rPr>
          <w:lang w:val="es-ES"/>
        </w:rPr>
      </w:pPr>
    </w:p>
    <w:p w14:paraId="49483605" w14:textId="77777777" w:rsidR="00B62320" w:rsidRPr="00511D44" w:rsidRDefault="00B62320" w:rsidP="00B62320">
      <w:pPr>
        <w:rPr>
          <w:b/>
          <w:bCs/>
          <w:lang w:val="es-ES"/>
        </w:rPr>
      </w:pPr>
      <w:r w:rsidRPr="00511D44">
        <w:rPr>
          <w:b/>
          <w:bCs/>
          <w:lang w:val="es-ES"/>
        </w:rPr>
        <w:t>¿Cómo obtener fondos para las recompensas?</w:t>
      </w:r>
    </w:p>
    <w:p w14:paraId="724D2B97" w14:textId="77777777" w:rsidR="00B62320" w:rsidRPr="00B62320" w:rsidRDefault="00B62320" w:rsidP="002235DB">
      <w:pPr>
        <w:numPr>
          <w:ilvl w:val="0"/>
          <w:numId w:val="68"/>
        </w:numPr>
        <w:rPr>
          <w:lang w:val="es-ES"/>
        </w:rPr>
      </w:pPr>
      <w:r w:rsidRPr="00B62320">
        <w:rPr>
          <w:lang w:val="es-ES"/>
        </w:rPr>
        <w:t>Plan de mejoras de la escuela</w:t>
      </w:r>
    </w:p>
    <w:p w14:paraId="6934B33A" w14:textId="77777777" w:rsidR="00B62320" w:rsidRPr="00020074" w:rsidRDefault="00B62320" w:rsidP="002235DB">
      <w:pPr>
        <w:numPr>
          <w:ilvl w:val="0"/>
          <w:numId w:val="68"/>
        </w:numPr>
        <w:rPr>
          <w:lang w:val="es-ES"/>
        </w:rPr>
      </w:pPr>
      <w:r w:rsidRPr="00B62320">
        <w:rPr>
          <w:lang w:val="es-ES"/>
        </w:rPr>
        <w:t>Organizaciones de padres y maestros, donaciones/sociedades de la comunidad</w:t>
      </w:r>
    </w:p>
    <w:p w14:paraId="4A45961E" w14:textId="77777777" w:rsidR="00B62320" w:rsidRPr="00020074" w:rsidRDefault="00B62320" w:rsidP="002235DB">
      <w:pPr>
        <w:numPr>
          <w:ilvl w:val="0"/>
          <w:numId w:val="68"/>
        </w:numPr>
        <w:rPr>
          <w:lang w:val="es-ES"/>
        </w:rPr>
      </w:pPr>
      <w:r w:rsidRPr="00B62320">
        <w:rPr>
          <w:lang w:val="es-ES"/>
        </w:rPr>
        <w:t>Los remanentes de los bazares</w:t>
      </w:r>
    </w:p>
    <w:p w14:paraId="56BBDA37" w14:textId="77777777" w:rsidR="00B62320" w:rsidRPr="00020074" w:rsidRDefault="00B62320" w:rsidP="002235DB">
      <w:pPr>
        <w:numPr>
          <w:ilvl w:val="0"/>
          <w:numId w:val="68"/>
        </w:numPr>
        <w:rPr>
          <w:lang w:val="es-ES"/>
        </w:rPr>
      </w:pPr>
      <w:r w:rsidRPr="00B62320">
        <w:rPr>
          <w:lang w:val="es-ES"/>
        </w:rPr>
        <w:t xml:space="preserve">Noche escolar en un restaurante local </w:t>
      </w:r>
    </w:p>
    <w:p w14:paraId="4EE24E56" w14:textId="43600C12" w:rsidR="00B62320" w:rsidRPr="00B62320" w:rsidRDefault="00B62320" w:rsidP="002235DB">
      <w:pPr>
        <w:numPr>
          <w:ilvl w:val="0"/>
          <w:numId w:val="68"/>
        </w:numPr>
        <w:rPr>
          <w:lang w:val="es-ES"/>
        </w:rPr>
      </w:pPr>
      <w:r w:rsidRPr="00B62320">
        <w:rPr>
          <w:lang w:val="es-ES"/>
        </w:rPr>
        <w:t>Club de Leones, Club Rotario, Caballeros de Colón</w:t>
      </w:r>
    </w:p>
    <w:p w14:paraId="5AE417CD" w14:textId="77777777" w:rsidR="00B62320" w:rsidRPr="00B62320" w:rsidRDefault="00B62320" w:rsidP="002235DB">
      <w:pPr>
        <w:numPr>
          <w:ilvl w:val="0"/>
          <w:numId w:val="68"/>
        </w:numPr>
        <w:rPr>
          <w:lang w:val="es-ES"/>
        </w:rPr>
      </w:pPr>
      <w:r w:rsidRPr="00B62320">
        <w:rPr>
          <w:lang w:val="es-ES"/>
        </w:rPr>
        <w:t>Recaudación de fondos</w:t>
      </w:r>
    </w:p>
    <w:p w14:paraId="7B71F626" w14:textId="77777777" w:rsidR="00B62320" w:rsidRPr="00B62320" w:rsidRDefault="00B62320" w:rsidP="002235DB">
      <w:pPr>
        <w:numPr>
          <w:ilvl w:val="0"/>
          <w:numId w:val="68"/>
        </w:numPr>
        <w:rPr>
          <w:lang w:val="es-ES"/>
        </w:rPr>
      </w:pPr>
      <w:r w:rsidRPr="00B62320">
        <w:rPr>
          <w:lang w:val="es-ES"/>
        </w:rPr>
        <w:t>Becas, páginas educativas en el WEB</w:t>
      </w:r>
    </w:p>
    <w:p w14:paraId="074C2417" w14:textId="58EE42E1" w:rsidR="00B62320" w:rsidRPr="00020074" w:rsidRDefault="00B62320" w:rsidP="002235DB">
      <w:pPr>
        <w:numPr>
          <w:ilvl w:val="0"/>
          <w:numId w:val="68"/>
        </w:numPr>
        <w:rPr>
          <w:lang w:val="es-ES"/>
        </w:rPr>
      </w:pPr>
      <w:r w:rsidRPr="00B62320">
        <w:rPr>
          <w:lang w:val="es-ES"/>
        </w:rPr>
        <w:t xml:space="preserve">Gratis/bajo costo son los más populares </w:t>
      </w:r>
    </w:p>
    <w:p w14:paraId="1EEA5617" w14:textId="6F16E2F2" w:rsidR="00B62320" w:rsidRDefault="00B62320" w:rsidP="002235DB">
      <w:pPr>
        <w:numPr>
          <w:ilvl w:val="0"/>
          <w:numId w:val="68"/>
        </w:numPr>
        <w:rPr>
          <w:lang w:val="es-ES"/>
        </w:rPr>
      </w:pPr>
      <w:r w:rsidRPr="00020074">
        <w:rPr>
          <w:lang w:val="es-ES"/>
        </w:rPr>
        <w:t>E</w:t>
      </w:r>
      <w:r w:rsidRPr="00B62320">
        <w:rPr>
          <w:lang w:val="es-ES"/>
        </w:rPr>
        <w:t>ncuestas de recompensas a los estudiantes</w:t>
      </w:r>
    </w:p>
    <w:p w14:paraId="5C0D6336" w14:textId="77777777" w:rsidR="00511D44" w:rsidRPr="00B62320" w:rsidRDefault="00511D44" w:rsidP="00511D44">
      <w:pPr>
        <w:rPr>
          <w:lang w:val="es-ES"/>
        </w:rPr>
      </w:pPr>
    </w:p>
    <w:p w14:paraId="7C5525E1" w14:textId="77777777" w:rsidR="00511D44" w:rsidRDefault="00B62320" w:rsidP="00511D44">
      <w:pPr>
        <w:rPr>
          <w:lang w:val="es-ES"/>
        </w:rPr>
      </w:pPr>
      <w:r w:rsidRPr="00B62320">
        <w:rPr>
          <w:lang w:val="es-ES"/>
        </w:rPr>
        <w:t xml:space="preserve">Se fomenta que se utilicen los refuerzos que ocurren naturalmente. </w:t>
      </w:r>
    </w:p>
    <w:p w14:paraId="4A527C00" w14:textId="77777777" w:rsidR="00511D44" w:rsidRPr="00511D44" w:rsidRDefault="00B62320" w:rsidP="00511D44">
      <w:pPr>
        <w:pStyle w:val="ListParagraph"/>
        <w:numPr>
          <w:ilvl w:val="0"/>
          <w:numId w:val="5"/>
        </w:numPr>
        <w:rPr>
          <w:lang w:val="es-ES"/>
        </w:rPr>
      </w:pPr>
      <w:r w:rsidRPr="00511D44">
        <w:rPr>
          <w:lang w:val="es-ES"/>
        </w:rPr>
        <w:t>Aumentar la proporción de declaraciones positivas versus las negativas</w:t>
      </w:r>
    </w:p>
    <w:p w14:paraId="10E4C74A" w14:textId="7D4B3C3A" w:rsidR="00B62320" w:rsidRPr="00511D44" w:rsidRDefault="00B62320" w:rsidP="00511D44">
      <w:pPr>
        <w:pStyle w:val="ListParagraph"/>
        <w:numPr>
          <w:ilvl w:val="0"/>
          <w:numId w:val="5"/>
        </w:numPr>
        <w:rPr>
          <w:lang w:val="es-ES"/>
        </w:rPr>
      </w:pPr>
      <w:r w:rsidRPr="00511D44">
        <w:rPr>
          <w:lang w:val="es-ES"/>
        </w:rPr>
        <w:t>Utilice claves visuales para mantener al personal enfocado en lo positivo</w:t>
      </w:r>
    </w:p>
    <w:p w14:paraId="13E898DE" w14:textId="77777777" w:rsidR="00511D44" w:rsidRDefault="00511D44" w:rsidP="00511D44">
      <w:pPr>
        <w:rPr>
          <w:lang w:val="es-ES"/>
        </w:rPr>
      </w:pPr>
    </w:p>
    <w:p w14:paraId="5333B62A" w14:textId="46D09B12" w:rsidR="00B62320" w:rsidRPr="00020074" w:rsidRDefault="00B62320" w:rsidP="00511D44">
      <w:pPr>
        <w:rPr>
          <w:lang w:val="es-ES"/>
        </w:rPr>
      </w:pPr>
      <w:r w:rsidRPr="00B62320">
        <w:rPr>
          <w:lang w:val="es-ES"/>
        </w:rPr>
        <w:t>Reevalúe el sistema de recompensa existente</w:t>
      </w:r>
      <w:r w:rsidR="00511D44">
        <w:rPr>
          <w:lang w:val="es-ES"/>
        </w:rPr>
        <w:t>.</w:t>
      </w:r>
    </w:p>
    <w:p w14:paraId="2FC4D009" w14:textId="77777777" w:rsidR="00511D44" w:rsidRPr="00511D44" w:rsidRDefault="00B62320" w:rsidP="002235DB">
      <w:pPr>
        <w:pStyle w:val="ListParagraph"/>
        <w:numPr>
          <w:ilvl w:val="0"/>
          <w:numId w:val="69"/>
        </w:numPr>
        <w:rPr>
          <w:lang w:val="es-ES"/>
        </w:rPr>
      </w:pPr>
      <w:r w:rsidRPr="00511D44">
        <w:rPr>
          <w:lang w:val="es-ES"/>
        </w:rPr>
        <w:t>Estudiante del mes, excursiones</w:t>
      </w:r>
    </w:p>
    <w:p w14:paraId="1F66F4D7" w14:textId="7F104F72" w:rsidR="00B62320" w:rsidRPr="00511D44" w:rsidRDefault="00B62320" w:rsidP="002235DB">
      <w:pPr>
        <w:pStyle w:val="ListParagraph"/>
        <w:numPr>
          <w:ilvl w:val="0"/>
          <w:numId w:val="69"/>
        </w:numPr>
        <w:rPr>
          <w:lang w:val="es-ES"/>
        </w:rPr>
      </w:pPr>
      <w:r w:rsidRPr="00511D44">
        <w:rPr>
          <w:lang w:val="es-ES"/>
        </w:rPr>
        <w:t>Relacione las expectativas escolares con las conductas esperadas</w:t>
      </w:r>
    </w:p>
    <w:p w14:paraId="163F93A1" w14:textId="77777777" w:rsidR="00511D44" w:rsidRDefault="00511D44" w:rsidP="00511D44">
      <w:pPr>
        <w:rPr>
          <w:lang w:val="es-ES"/>
        </w:rPr>
      </w:pPr>
    </w:p>
    <w:p w14:paraId="4BCB9760" w14:textId="670A6E8A" w:rsidR="00B62320" w:rsidRPr="00B62320" w:rsidRDefault="00B62320" w:rsidP="00511D44">
      <w:pPr>
        <w:rPr>
          <w:lang w:val="es-ES"/>
        </w:rPr>
      </w:pPr>
      <w:r w:rsidRPr="00B62320">
        <w:rPr>
          <w:lang w:val="es-ES"/>
        </w:rPr>
        <w:t xml:space="preserve">Enseñe claramente al </w:t>
      </w:r>
      <w:r w:rsidRPr="00B62320">
        <w:rPr>
          <w:b/>
          <w:bCs/>
          <w:lang w:val="es-ES"/>
        </w:rPr>
        <w:t xml:space="preserve">personal y los estudiantes como se gana </w:t>
      </w:r>
      <w:r w:rsidRPr="00B62320">
        <w:rPr>
          <w:lang w:val="es-ES"/>
        </w:rPr>
        <w:t>una recompensa.</w:t>
      </w:r>
    </w:p>
    <w:p w14:paraId="04F3D4C9" w14:textId="77777777" w:rsidR="00511D44" w:rsidRDefault="00511D44" w:rsidP="00511D44">
      <w:pPr>
        <w:rPr>
          <w:lang w:val="es-ES"/>
        </w:rPr>
      </w:pPr>
    </w:p>
    <w:p w14:paraId="5C7B0B59" w14:textId="200F45C2" w:rsidR="00B62320" w:rsidRPr="00B62320" w:rsidRDefault="00B62320" w:rsidP="00511D44">
      <w:pPr>
        <w:rPr>
          <w:lang w:val="es-ES"/>
        </w:rPr>
      </w:pPr>
      <w:r w:rsidRPr="00B62320">
        <w:rPr>
          <w:lang w:val="es-ES"/>
        </w:rPr>
        <w:t xml:space="preserve">Ofrezca una variedad de recompensas, permita que los estudiantes contribuyan con ideas. </w:t>
      </w:r>
    </w:p>
    <w:p w14:paraId="776F4E7D" w14:textId="77777777" w:rsidR="00B62320" w:rsidRPr="00511D44" w:rsidRDefault="00B62320" w:rsidP="002235DB">
      <w:pPr>
        <w:pStyle w:val="ListParagraph"/>
        <w:numPr>
          <w:ilvl w:val="0"/>
          <w:numId w:val="70"/>
        </w:numPr>
        <w:rPr>
          <w:lang w:val="es-ES"/>
        </w:rPr>
      </w:pPr>
      <w:r w:rsidRPr="00511D44">
        <w:rPr>
          <w:lang w:val="es-ES"/>
        </w:rPr>
        <w:t>Actualice las ideas, use una jerarquía, considere la función de la conducta</w:t>
      </w:r>
    </w:p>
    <w:p w14:paraId="21909065" w14:textId="2FB0A923" w:rsidR="00B62320" w:rsidRPr="00020074" w:rsidRDefault="00B62320" w:rsidP="00B62320">
      <w:pPr>
        <w:rPr>
          <w:lang w:val="es-ES"/>
        </w:rPr>
      </w:pPr>
    </w:p>
    <w:p w14:paraId="5A399F53" w14:textId="09E57F5F" w:rsidR="006B7CD8" w:rsidRDefault="006B7CD8" w:rsidP="00511D44">
      <w:pPr>
        <w:rPr>
          <w:b/>
          <w:bCs/>
          <w:color w:val="70AD47" w:themeColor="accent6"/>
          <w:sz w:val="26"/>
          <w:szCs w:val="26"/>
          <w:u w:val="single"/>
          <w:lang w:val="es-ES"/>
        </w:rPr>
      </w:pPr>
    </w:p>
    <w:p w14:paraId="44541490" w14:textId="1147026A" w:rsidR="006B7CD8" w:rsidRDefault="006B7CD8" w:rsidP="006B7CD8">
      <w:pPr>
        <w:jc w:val="center"/>
        <w:rPr>
          <w:b/>
          <w:bCs/>
          <w:color w:val="70AD47" w:themeColor="accent6"/>
          <w:sz w:val="26"/>
          <w:szCs w:val="26"/>
          <w:u w:val="single"/>
          <w:lang w:val="es-ES"/>
        </w:rPr>
      </w:pPr>
      <w:r w:rsidRPr="006B7CD8">
        <w:rPr>
          <w:b/>
          <w:bCs/>
          <w:noProof/>
          <w:color w:val="70AD47" w:themeColor="accent6"/>
          <w:sz w:val="26"/>
          <w:szCs w:val="26"/>
          <w:u w:val="single"/>
        </w:rPr>
        <w:lastRenderedPageBreak/>
        <w:drawing>
          <wp:inline distT="0" distB="0" distL="0" distR="0" wp14:anchorId="1389C709" wp14:editId="231FAD45">
            <wp:extent cx="3245667" cy="2433557"/>
            <wp:effectExtent l="0" t="0" r="5715" b="5080"/>
            <wp:docPr id="106498" name="Picture 2" descr="TCHS non violence count poster_3day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98" name="Picture 2" descr="TCHS non violence count poster_3day_small"/>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53930" cy="2439753"/>
                    </a:xfrm>
                    <a:prstGeom prst="rect">
                      <a:avLst/>
                    </a:prstGeom>
                    <a:noFill/>
                    <a:ln>
                      <a:noFill/>
                    </a:ln>
                    <a:extLst>
                      <a:ext uri="{909E8E84-426E-40dd-AFC4-6F175D3DCCD1}">
                        <a14:hiddenFill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pic:spPr>
                </pic:pic>
              </a:graphicData>
            </a:graphic>
          </wp:inline>
        </w:drawing>
      </w:r>
    </w:p>
    <w:p w14:paraId="6C3467E2" w14:textId="0888C0AA" w:rsidR="006B7CD8" w:rsidRDefault="006B7CD8" w:rsidP="006B7CD8">
      <w:pPr>
        <w:jc w:val="center"/>
        <w:rPr>
          <w:b/>
          <w:bCs/>
          <w:color w:val="70AD47" w:themeColor="accent6"/>
          <w:sz w:val="26"/>
          <w:szCs w:val="26"/>
          <w:u w:val="single"/>
          <w:lang w:val="es-ES"/>
        </w:rPr>
      </w:pPr>
    </w:p>
    <w:p w14:paraId="0153E080" w14:textId="36B3DA68" w:rsidR="006B7CD8" w:rsidRPr="006B7CD8" w:rsidRDefault="006B7CD8" w:rsidP="006B7CD8">
      <w:r w:rsidRPr="006B7CD8">
        <w:rPr>
          <w:lang w:val="es-ES_tradnl"/>
        </w:rPr>
        <w:t xml:space="preserve">Esto es un ejemplo de un refuerzo de grupo en escuela secundaria. </w:t>
      </w:r>
      <w:r>
        <w:rPr>
          <w:lang w:val="es-ES_tradnl"/>
        </w:rPr>
        <w:t>Se e</w:t>
      </w:r>
      <w:r w:rsidRPr="006B7CD8">
        <w:rPr>
          <w:lang w:val="es-ES_tradnl"/>
        </w:rPr>
        <w:t>staba trabajando la disminución de la violencia y reforzaron al grado que llevaba el mayor tiempo sin pelear y medían en diferentes momentos al azar. Los momentos al azar se escogían en el momento que era más propenso que los estudiantes no pelearan y luego lo iban incrementando poco a poco o coincidían con momentos históricamente di</w:t>
      </w:r>
      <w:r>
        <w:rPr>
          <w:lang w:val="es-ES_tradnl"/>
        </w:rPr>
        <w:t>fí</w:t>
      </w:r>
      <w:r w:rsidRPr="006B7CD8">
        <w:rPr>
          <w:lang w:val="es-ES_tradnl"/>
        </w:rPr>
        <w:t xml:space="preserve">ciles en el año escolar. Mejoraron y los niños comenzaron a intervenir en las peleas para no perder el refuerzo.   </w:t>
      </w:r>
    </w:p>
    <w:p w14:paraId="382F4E8E" w14:textId="77777777" w:rsidR="006B7CD8" w:rsidRDefault="006B7CD8" w:rsidP="00511D44">
      <w:pPr>
        <w:rPr>
          <w:b/>
          <w:bCs/>
          <w:color w:val="70AD47" w:themeColor="accent6"/>
          <w:sz w:val="26"/>
          <w:szCs w:val="26"/>
          <w:u w:val="single"/>
          <w:lang w:val="es-ES"/>
        </w:rPr>
      </w:pPr>
    </w:p>
    <w:p w14:paraId="3801DE69" w14:textId="6FA215E8" w:rsidR="006324F3" w:rsidRPr="006324F3" w:rsidRDefault="00511D44" w:rsidP="00511D44">
      <w:pPr>
        <w:rPr>
          <w:lang w:val="es-ES"/>
        </w:rPr>
      </w:pPr>
      <w:r w:rsidRPr="00511D44">
        <w:rPr>
          <w:b/>
          <w:bCs/>
          <w:color w:val="70AD47" w:themeColor="accent6"/>
          <w:sz w:val="26"/>
          <w:szCs w:val="26"/>
          <w:u w:val="single"/>
          <w:lang w:val="es-ES"/>
        </w:rPr>
        <w:t>Resumen:</w:t>
      </w:r>
      <w:r>
        <w:rPr>
          <w:lang w:val="es-ES"/>
        </w:rPr>
        <w:t xml:space="preserve"> </w:t>
      </w:r>
      <w:r w:rsidR="006324F3" w:rsidRPr="006324F3">
        <w:rPr>
          <w:lang w:val="es-ES"/>
        </w:rPr>
        <w:t>Las recompensas aumentan la probabilidad de que se repita la conducta esperada.</w:t>
      </w:r>
      <w:r>
        <w:rPr>
          <w:lang w:val="es-ES"/>
        </w:rPr>
        <w:t xml:space="preserve"> </w:t>
      </w:r>
      <w:r w:rsidR="006324F3" w:rsidRPr="006324F3">
        <w:rPr>
          <w:lang w:val="es-ES"/>
        </w:rPr>
        <w:t>Es importante ofrecer las recompensas después de la conducta.</w:t>
      </w:r>
      <w:r>
        <w:rPr>
          <w:lang w:val="es-ES"/>
        </w:rPr>
        <w:t xml:space="preserve"> </w:t>
      </w:r>
      <w:r w:rsidR="006324F3" w:rsidRPr="006324F3">
        <w:rPr>
          <w:lang w:val="es-ES"/>
        </w:rPr>
        <w:t>Tanto el personal como los estudiantes deben ser elegibles para recibir recompensas.</w:t>
      </w:r>
      <w:r>
        <w:rPr>
          <w:lang w:val="es-ES"/>
        </w:rPr>
        <w:t xml:space="preserve"> </w:t>
      </w:r>
      <w:r w:rsidR="006324F3" w:rsidRPr="006324F3">
        <w:rPr>
          <w:lang w:val="es-ES"/>
        </w:rPr>
        <w:t>Las economías de fichas son herramientas útiles para proveer las recompensas.</w:t>
      </w:r>
    </w:p>
    <w:p w14:paraId="4A546D8A" w14:textId="650AB7A5" w:rsidR="006324F3" w:rsidRPr="00020074" w:rsidRDefault="006324F3" w:rsidP="00B62320">
      <w:pPr>
        <w:rPr>
          <w:lang w:val="es-ES"/>
        </w:rPr>
      </w:pPr>
    </w:p>
    <w:p w14:paraId="67341ED0" w14:textId="7B73C8E2" w:rsidR="006324F3" w:rsidRPr="00020074" w:rsidRDefault="006324F3" w:rsidP="00B62320">
      <w:pPr>
        <w:rPr>
          <w:b/>
          <w:bCs/>
          <w:u w:val="single"/>
          <w:lang w:val="es-ES"/>
        </w:rPr>
      </w:pPr>
      <w:r w:rsidRPr="00020074">
        <w:rPr>
          <w:b/>
          <w:bCs/>
          <w:u w:val="single"/>
          <w:lang w:val="es-ES"/>
        </w:rPr>
        <w:t>8: Construyendo el sistema</w:t>
      </w:r>
    </w:p>
    <w:p w14:paraId="23EE83D5" w14:textId="2CCEAB83" w:rsidR="006324F3" w:rsidRDefault="006324F3" w:rsidP="00B62320">
      <w:pPr>
        <w:rPr>
          <w:b/>
          <w:bCs/>
          <w:u w:val="single"/>
          <w:lang w:val="es-ES"/>
        </w:rPr>
      </w:pPr>
    </w:p>
    <w:p w14:paraId="0F96915E" w14:textId="7E363E77" w:rsidR="006B7CD8" w:rsidRDefault="006B7CD8" w:rsidP="006B7CD8">
      <w:pPr>
        <w:jc w:val="center"/>
        <w:rPr>
          <w:color w:val="4472C4" w:themeColor="accent1"/>
          <w:sz w:val="26"/>
          <w:szCs w:val="26"/>
          <w:lang w:val="es-ES"/>
        </w:rPr>
      </w:pPr>
      <w:r>
        <w:rPr>
          <w:color w:val="4472C4" w:themeColor="accent1"/>
          <w:sz w:val="26"/>
          <w:szCs w:val="26"/>
          <w:lang w:val="es-ES"/>
        </w:rPr>
        <w:t>Dinámica: Actividad de Calentamiento: Espejo de Movimiento Grupal</w:t>
      </w:r>
    </w:p>
    <w:p w14:paraId="1F67030C" w14:textId="77777777" w:rsidR="006B7CD8" w:rsidRPr="006B7CD8" w:rsidRDefault="006B7CD8" w:rsidP="006B7CD8">
      <w:pPr>
        <w:rPr>
          <w:color w:val="4472C4" w:themeColor="accent1"/>
          <w:lang w:val="es-ES"/>
        </w:rPr>
      </w:pPr>
    </w:p>
    <w:p w14:paraId="37DD4A1D" w14:textId="77777777" w:rsidR="006B7CD8" w:rsidRDefault="006B7CD8" w:rsidP="006B7CD8">
      <w:pPr>
        <w:rPr>
          <w:lang w:val="es-ES_tradnl"/>
        </w:rPr>
      </w:pPr>
      <w:r w:rsidRPr="006B7CD8">
        <w:rPr>
          <w:lang w:val="es-ES_tradnl"/>
        </w:rPr>
        <w:t xml:space="preserve">Los participantes forman un círculo. Uno de ellos va al medio </w:t>
      </w:r>
      <w:r>
        <w:rPr>
          <w:lang w:val="es-ES_tradnl"/>
        </w:rPr>
        <w:t>(</w:t>
      </w:r>
      <w:r w:rsidRPr="006B7CD8">
        <w:rPr>
          <w:lang w:val="es-ES_tradnl"/>
        </w:rPr>
        <w:t>o puede permanecer en su lugar en el círculo</w:t>
      </w:r>
      <w:r>
        <w:rPr>
          <w:lang w:val="es-ES_tradnl"/>
        </w:rPr>
        <w:t>)</w:t>
      </w:r>
      <w:r w:rsidRPr="006B7CD8">
        <w:rPr>
          <w:lang w:val="es-ES_tradnl"/>
        </w:rPr>
        <w:t xml:space="preserve"> y hace cualquier tipo de movimiento, tan extraño o inusual como quiera, acompañado por una directriz (ej. </w:t>
      </w:r>
      <w:r>
        <w:rPr>
          <w:lang w:val="es-ES_tradnl"/>
        </w:rPr>
        <w:t>e</w:t>
      </w:r>
      <w:r w:rsidRPr="006B7CD8">
        <w:rPr>
          <w:lang w:val="es-ES_tradnl"/>
        </w:rPr>
        <w:t>stás molesto y confundido). Todos los demás l</w:t>
      </w:r>
      <w:r>
        <w:rPr>
          <w:lang w:val="es-ES_tradnl"/>
        </w:rPr>
        <w:t>o</w:t>
      </w:r>
      <w:r w:rsidRPr="006B7CD8">
        <w:rPr>
          <w:lang w:val="es-ES_tradnl"/>
        </w:rPr>
        <w:t xml:space="preserve"> imitan, tratando de reproducir exactamente sus movimientos y sonidos, al ritmo de</w:t>
      </w:r>
      <w:r>
        <w:rPr>
          <w:lang w:val="es-ES_tradnl"/>
        </w:rPr>
        <w:t xml:space="preserve">l participante. </w:t>
      </w:r>
      <w:r w:rsidRPr="006B7CD8">
        <w:rPr>
          <w:lang w:val="es-ES_tradnl"/>
        </w:rPr>
        <w:t>Todos los demás deben tratar de reproducir todo lo que ven y escuchan, con la mayor precisión posible: los mismos movimientos, la misma voz, el mismo ritmo</w:t>
      </w:r>
      <w:r>
        <w:rPr>
          <w:lang w:val="es-ES_tradnl"/>
        </w:rPr>
        <w:t xml:space="preserve">, </w:t>
      </w:r>
      <w:r w:rsidRPr="006B7CD8">
        <w:rPr>
          <w:lang w:val="es-ES_tradnl"/>
        </w:rPr>
        <w:t xml:space="preserve">hasta que se cambia de directriz. </w:t>
      </w:r>
    </w:p>
    <w:p w14:paraId="70809489" w14:textId="77777777" w:rsidR="006B7CD8" w:rsidRDefault="006B7CD8" w:rsidP="006B7CD8">
      <w:pPr>
        <w:rPr>
          <w:lang w:val="es-ES_tradnl"/>
        </w:rPr>
      </w:pPr>
    </w:p>
    <w:p w14:paraId="000455BD" w14:textId="53807CD3" w:rsidR="006B7CD8" w:rsidRPr="006B7CD8" w:rsidRDefault="006B7CD8" w:rsidP="006B7CD8">
      <w:r>
        <w:rPr>
          <w:lang w:val="es-ES_tradnl"/>
        </w:rPr>
        <w:t>Esta dinámica f</w:t>
      </w:r>
      <w:r w:rsidRPr="006B7CD8">
        <w:rPr>
          <w:lang w:val="es-ES_tradnl"/>
        </w:rPr>
        <w:t>acilita el juego de roles, promueve la empatía, el discutir diferentes situaciones en donde se pueden utilizar las expectativas de comportamiento y valores para facilitar intervenciones positivas durante la discusión.</w:t>
      </w:r>
    </w:p>
    <w:p w14:paraId="01E0F67A" w14:textId="4DECA5AC" w:rsidR="006B7CD8" w:rsidRPr="006B7CD8" w:rsidRDefault="006B7CD8" w:rsidP="00B62320">
      <w:pPr>
        <w:rPr>
          <w:lang w:val="es-ES"/>
        </w:rPr>
      </w:pPr>
    </w:p>
    <w:p w14:paraId="0A9C87D0" w14:textId="77777777" w:rsidR="006B7CD8" w:rsidRPr="00020074" w:rsidRDefault="006B7CD8" w:rsidP="00B62320">
      <w:pPr>
        <w:rPr>
          <w:b/>
          <w:bCs/>
          <w:u w:val="single"/>
          <w:lang w:val="es-ES"/>
        </w:rPr>
      </w:pPr>
    </w:p>
    <w:p w14:paraId="623A6768" w14:textId="6E43E89A" w:rsidR="006324F3" w:rsidRPr="006B7CD8" w:rsidRDefault="006324F3" w:rsidP="00B62320">
      <w:pPr>
        <w:rPr>
          <w:color w:val="70AD47" w:themeColor="accent6"/>
          <w:lang w:val="es-ES"/>
        </w:rPr>
      </w:pPr>
      <w:r w:rsidRPr="006B7CD8">
        <w:rPr>
          <w:color w:val="70AD47" w:themeColor="accent6"/>
          <w:lang w:val="es-ES"/>
        </w:rPr>
        <w:lastRenderedPageBreak/>
        <w:t>Maneras informales para apoyar sus clases</w:t>
      </w:r>
    </w:p>
    <w:p w14:paraId="08B2A64A" w14:textId="77777777" w:rsidR="006324F3" w:rsidRPr="006324F3" w:rsidRDefault="006324F3" w:rsidP="002235DB">
      <w:pPr>
        <w:numPr>
          <w:ilvl w:val="0"/>
          <w:numId w:val="71"/>
        </w:numPr>
        <w:rPr>
          <w:lang w:val="es-ES"/>
        </w:rPr>
      </w:pPr>
      <w:r w:rsidRPr="006324F3">
        <w:rPr>
          <w:lang w:val="es-ES"/>
        </w:rPr>
        <w:t>Carteles</w:t>
      </w:r>
    </w:p>
    <w:p w14:paraId="48A2101E" w14:textId="77777777" w:rsidR="006324F3" w:rsidRPr="006324F3" w:rsidRDefault="006324F3" w:rsidP="002235DB">
      <w:pPr>
        <w:numPr>
          <w:ilvl w:val="0"/>
          <w:numId w:val="71"/>
        </w:numPr>
        <w:rPr>
          <w:lang w:val="es-ES"/>
        </w:rPr>
      </w:pPr>
      <w:r w:rsidRPr="006324F3">
        <w:rPr>
          <w:lang w:val="es-ES"/>
        </w:rPr>
        <w:t>Camisetas</w:t>
      </w:r>
    </w:p>
    <w:p w14:paraId="0C512153" w14:textId="77777777" w:rsidR="006324F3" w:rsidRPr="006324F3" w:rsidRDefault="006324F3" w:rsidP="002235DB">
      <w:pPr>
        <w:numPr>
          <w:ilvl w:val="0"/>
          <w:numId w:val="71"/>
        </w:numPr>
        <w:rPr>
          <w:lang w:val="es-ES"/>
        </w:rPr>
      </w:pPr>
      <w:r w:rsidRPr="006324F3">
        <w:rPr>
          <w:lang w:val="es-ES"/>
        </w:rPr>
        <w:t xml:space="preserve">Carátulas de agendas/libros </w:t>
      </w:r>
    </w:p>
    <w:p w14:paraId="1F781923" w14:textId="77777777" w:rsidR="006324F3" w:rsidRPr="006324F3" w:rsidRDefault="006324F3" w:rsidP="002235DB">
      <w:pPr>
        <w:numPr>
          <w:ilvl w:val="0"/>
          <w:numId w:val="71"/>
        </w:numPr>
        <w:rPr>
          <w:lang w:val="es-ES"/>
        </w:rPr>
      </w:pPr>
      <w:r w:rsidRPr="006324F3">
        <w:rPr>
          <w:lang w:val="es-ES"/>
        </w:rPr>
        <w:t>Murales</w:t>
      </w:r>
    </w:p>
    <w:p w14:paraId="5D691F17" w14:textId="77777777" w:rsidR="006324F3" w:rsidRPr="006324F3" w:rsidRDefault="006324F3" w:rsidP="002235DB">
      <w:pPr>
        <w:numPr>
          <w:ilvl w:val="0"/>
          <w:numId w:val="71"/>
        </w:numPr>
        <w:rPr>
          <w:lang w:val="es-ES"/>
        </w:rPr>
      </w:pPr>
      <w:r w:rsidRPr="006324F3">
        <w:rPr>
          <w:lang w:val="es-ES"/>
        </w:rPr>
        <w:t>Promesas escolares /canciones</w:t>
      </w:r>
    </w:p>
    <w:p w14:paraId="24DAAB38" w14:textId="77777777" w:rsidR="006324F3" w:rsidRPr="006324F3" w:rsidRDefault="006324F3" w:rsidP="002235DB">
      <w:pPr>
        <w:numPr>
          <w:ilvl w:val="0"/>
          <w:numId w:val="71"/>
        </w:numPr>
        <w:rPr>
          <w:lang w:val="es-ES"/>
        </w:rPr>
      </w:pPr>
      <w:r w:rsidRPr="006324F3">
        <w:rPr>
          <w:lang w:val="es-ES"/>
        </w:rPr>
        <w:t>Expectativas impresas en fichas escolares</w:t>
      </w:r>
    </w:p>
    <w:p w14:paraId="73E75277" w14:textId="77777777" w:rsidR="006324F3" w:rsidRPr="006324F3" w:rsidRDefault="006324F3" w:rsidP="002235DB">
      <w:pPr>
        <w:numPr>
          <w:ilvl w:val="0"/>
          <w:numId w:val="71"/>
        </w:numPr>
        <w:rPr>
          <w:lang w:val="es-ES"/>
        </w:rPr>
      </w:pPr>
      <w:r w:rsidRPr="006324F3">
        <w:rPr>
          <w:lang w:val="es-ES"/>
        </w:rPr>
        <w:t xml:space="preserve">Rotular entrada de la escuela con las expectativas </w:t>
      </w:r>
    </w:p>
    <w:p w14:paraId="0C53983E" w14:textId="77777777" w:rsidR="006324F3" w:rsidRPr="006324F3" w:rsidRDefault="006324F3" w:rsidP="002235DB">
      <w:pPr>
        <w:numPr>
          <w:ilvl w:val="0"/>
          <w:numId w:val="71"/>
        </w:numPr>
        <w:rPr>
          <w:lang w:val="es-ES"/>
        </w:rPr>
      </w:pPr>
      <w:r w:rsidRPr="006324F3">
        <w:rPr>
          <w:lang w:val="es-ES"/>
        </w:rPr>
        <w:t>Modelar la conducta esperada</w:t>
      </w:r>
    </w:p>
    <w:p w14:paraId="7E04437C" w14:textId="77777777" w:rsidR="006324F3" w:rsidRPr="006324F3" w:rsidRDefault="006324F3" w:rsidP="002235DB">
      <w:pPr>
        <w:numPr>
          <w:ilvl w:val="0"/>
          <w:numId w:val="71"/>
        </w:numPr>
        <w:rPr>
          <w:lang w:val="es-ES"/>
        </w:rPr>
      </w:pPr>
      <w:r w:rsidRPr="006324F3">
        <w:rPr>
          <w:lang w:val="es-ES"/>
        </w:rPr>
        <w:t>Recompensar la conducta apropiada según ocurra</w:t>
      </w:r>
    </w:p>
    <w:p w14:paraId="2867AF78" w14:textId="1F62F3B1" w:rsidR="006324F3" w:rsidRPr="00020074" w:rsidRDefault="006324F3" w:rsidP="00B62320">
      <w:pPr>
        <w:rPr>
          <w:b/>
          <w:bCs/>
          <w:u w:val="single"/>
          <w:lang w:val="es-ES"/>
        </w:rPr>
      </w:pPr>
    </w:p>
    <w:p w14:paraId="2718D4C7" w14:textId="7BD4FF34" w:rsidR="006324F3" w:rsidRPr="006B7CD8" w:rsidRDefault="006324F3" w:rsidP="002235DB">
      <w:pPr>
        <w:pStyle w:val="ListParagraph"/>
        <w:numPr>
          <w:ilvl w:val="0"/>
          <w:numId w:val="58"/>
        </w:numPr>
        <w:rPr>
          <w:lang w:val="es-ES"/>
        </w:rPr>
      </w:pPr>
      <w:r w:rsidRPr="006B7CD8">
        <w:rPr>
          <w:lang w:val="es-ES"/>
        </w:rPr>
        <w:t>Mientras más utilicen el lenguaje de los Valores/Reglas/Expectativas</w:t>
      </w:r>
      <w:r w:rsidR="006B7CD8">
        <w:rPr>
          <w:lang w:val="es-ES"/>
        </w:rPr>
        <w:t>,</w:t>
      </w:r>
      <w:r w:rsidRPr="006B7CD8">
        <w:rPr>
          <w:lang w:val="es-ES"/>
        </w:rPr>
        <w:t xml:space="preserve"> más cambiarán el comportamiento. Se debe enfatizar en poner carteles ya que eso se mide en la evaluación. Esto ayudará </w:t>
      </w:r>
      <w:r w:rsidR="006B7CD8">
        <w:rPr>
          <w:lang w:val="es-ES"/>
        </w:rPr>
        <w:t>tanto a</w:t>
      </w:r>
      <w:r w:rsidRPr="006B7CD8">
        <w:rPr>
          <w:lang w:val="es-ES"/>
        </w:rPr>
        <w:t xml:space="preserve"> los estudiantes</w:t>
      </w:r>
      <w:r w:rsidR="006B7CD8">
        <w:rPr>
          <w:lang w:val="es-ES"/>
        </w:rPr>
        <w:t>, como</w:t>
      </w:r>
      <w:r w:rsidRPr="006B7CD8">
        <w:rPr>
          <w:lang w:val="es-ES"/>
        </w:rPr>
        <w:t xml:space="preserve"> a los maestros.  </w:t>
      </w:r>
    </w:p>
    <w:p w14:paraId="57E5BDF9" w14:textId="6931A625" w:rsidR="006324F3" w:rsidRPr="00020074" w:rsidRDefault="006324F3" w:rsidP="006324F3">
      <w:pPr>
        <w:rPr>
          <w:lang w:val="es-ES"/>
        </w:rPr>
      </w:pPr>
    </w:p>
    <w:p w14:paraId="49C59D90" w14:textId="0F172D5F" w:rsidR="006B7CD8" w:rsidRDefault="006B7CD8" w:rsidP="006324F3">
      <w:pPr>
        <w:rPr>
          <w:lang w:val="es-ES"/>
        </w:rPr>
      </w:pPr>
      <w:r w:rsidRPr="006324F3">
        <w:rPr>
          <w:lang w:val="es-ES"/>
        </w:rPr>
        <w:t xml:space="preserve">Los administradores deben identificar en algún punto en el calendario algún momento para ofrecer instrucciones sobre reglas y expectativas. Un calendario es necesario para desarrollar un lenguaje común en la escuela. Todo el mundo escucha la misma información al mismo tiempo. Las instrucciones deben estar basadas en data así que responde a las necesidades del momento. Debe estar incorporado las reglas y disciplinas en todo momento, no solo al momento de referidos. </w:t>
      </w:r>
    </w:p>
    <w:p w14:paraId="04B81ED7" w14:textId="77777777" w:rsidR="006B7CD8" w:rsidRDefault="006B7CD8" w:rsidP="006324F3">
      <w:pPr>
        <w:rPr>
          <w:lang w:val="es-ES"/>
        </w:rPr>
      </w:pPr>
    </w:p>
    <w:p w14:paraId="30BFBEE5" w14:textId="3D3A6817" w:rsidR="006324F3" w:rsidRPr="006B7CD8" w:rsidRDefault="006324F3" w:rsidP="006324F3">
      <w:pPr>
        <w:rPr>
          <w:b/>
          <w:bCs/>
          <w:u w:val="single"/>
          <w:lang w:val="es-ES"/>
        </w:rPr>
      </w:pPr>
      <w:r w:rsidRPr="006B7CD8">
        <w:rPr>
          <w:b/>
          <w:bCs/>
          <w:u w:val="single"/>
          <w:lang w:val="es-ES"/>
        </w:rPr>
        <w:t>Estrategias de equipo</w:t>
      </w:r>
    </w:p>
    <w:p w14:paraId="50A130EF" w14:textId="77777777" w:rsidR="006324F3" w:rsidRPr="006324F3" w:rsidRDefault="006324F3" w:rsidP="002235DB">
      <w:pPr>
        <w:numPr>
          <w:ilvl w:val="0"/>
          <w:numId w:val="15"/>
        </w:numPr>
        <w:rPr>
          <w:lang w:val="es-ES"/>
        </w:rPr>
      </w:pPr>
      <w:r w:rsidRPr="006324F3">
        <w:rPr>
          <w:lang w:val="es-ES"/>
        </w:rPr>
        <w:t>Presentación-Eventos introductorios</w:t>
      </w:r>
    </w:p>
    <w:p w14:paraId="52DF205B" w14:textId="77777777" w:rsidR="006324F3" w:rsidRPr="006324F3" w:rsidRDefault="006324F3" w:rsidP="002235DB">
      <w:pPr>
        <w:numPr>
          <w:ilvl w:val="1"/>
          <w:numId w:val="15"/>
        </w:numPr>
        <w:rPr>
          <w:lang w:val="es-ES"/>
        </w:rPr>
      </w:pPr>
      <w:r w:rsidRPr="006324F3">
        <w:rPr>
          <w:lang w:val="es-ES"/>
        </w:rPr>
        <w:t>Asamblea escolar</w:t>
      </w:r>
    </w:p>
    <w:p w14:paraId="54E9339A" w14:textId="77777777" w:rsidR="006324F3" w:rsidRPr="006324F3" w:rsidRDefault="006324F3" w:rsidP="002235DB">
      <w:pPr>
        <w:numPr>
          <w:ilvl w:val="1"/>
          <w:numId w:val="15"/>
        </w:numPr>
        <w:rPr>
          <w:lang w:val="es-ES"/>
        </w:rPr>
      </w:pPr>
      <w:r w:rsidRPr="006324F3">
        <w:rPr>
          <w:lang w:val="es-ES"/>
        </w:rPr>
        <w:t xml:space="preserve">Planes educativos formales durante el año </w:t>
      </w:r>
    </w:p>
    <w:p w14:paraId="116D6E0B" w14:textId="77777777" w:rsidR="006324F3" w:rsidRPr="006324F3" w:rsidRDefault="006324F3" w:rsidP="002235DB">
      <w:pPr>
        <w:numPr>
          <w:ilvl w:val="0"/>
          <w:numId w:val="15"/>
        </w:numPr>
        <w:rPr>
          <w:lang w:val="es-ES"/>
        </w:rPr>
      </w:pPr>
      <w:r w:rsidRPr="006324F3">
        <w:rPr>
          <w:lang w:val="es-ES"/>
        </w:rPr>
        <w:t>Grabar eventos de presentación de la Primera Semana</w:t>
      </w:r>
    </w:p>
    <w:p w14:paraId="2E236055" w14:textId="77777777" w:rsidR="006324F3" w:rsidRPr="006324F3" w:rsidRDefault="006324F3" w:rsidP="002235DB">
      <w:pPr>
        <w:numPr>
          <w:ilvl w:val="0"/>
          <w:numId w:val="15"/>
        </w:numPr>
        <w:rPr>
          <w:lang w:val="es-ES"/>
        </w:rPr>
      </w:pPr>
      <w:r w:rsidRPr="006324F3">
        <w:rPr>
          <w:lang w:val="es-ES"/>
        </w:rPr>
        <w:t xml:space="preserve">Realizar anuncios mañaneros </w:t>
      </w:r>
    </w:p>
    <w:p w14:paraId="1E336988" w14:textId="77777777" w:rsidR="006324F3" w:rsidRPr="006324F3" w:rsidRDefault="006324F3" w:rsidP="002235DB">
      <w:pPr>
        <w:numPr>
          <w:ilvl w:val="0"/>
          <w:numId w:val="15"/>
        </w:numPr>
        <w:rPr>
          <w:lang w:val="es-ES"/>
        </w:rPr>
      </w:pPr>
      <w:r w:rsidRPr="006324F3">
        <w:rPr>
          <w:lang w:val="es-ES"/>
        </w:rPr>
        <w:t>Usar el tiempo del salón hogar</w:t>
      </w:r>
    </w:p>
    <w:p w14:paraId="35645947" w14:textId="77777777" w:rsidR="006324F3" w:rsidRPr="006324F3" w:rsidRDefault="006324F3" w:rsidP="002235DB">
      <w:pPr>
        <w:numPr>
          <w:ilvl w:val="0"/>
          <w:numId w:val="15"/>
        </w:numPr>
        <w:rPr>
          <w:lang w:val="es-ES"/>
        </w:rPr>
      </w:pPr>
      <w:r w:rsidRPr="006324F3">
        <w:rPr>
          <w:lang w:val="es-ES"/>
        </w:rPr>
        <w:t>Incluya una clase conductual como requisito o clase “especial”</w:t>
      </w:r>
    </w:p>
    <w:p w14:paraId="65C1CE95" w14:textId="77777777" w:rsidR="006324F3" w:rsidRPr="006324F3" w:rsidRDefault="006324F3" w:rsidP="002235DB">
      <w:pPr>
        <w:numPr>
          <w:ilvl w:val="0"/>
          <w:numId w:val="15"/>
        </w:numPr>
        <w:rPr>
          <w:lang w:val="es-ES"/>
        </w:rPr>
      </w:pPr>
      <w:r w:rsidRPr="006324F3">
        <w:rPr>
          <w:lang w:val="es-ES"/>
        </w:rPr>
        <w:t xml:space="preserve">Durante el día separe 1 </w:t>
      </w:r>
      <w:proofErr w:type="spellStart"/>
      <w:r w:rsidRPr="006324F3">
        <w:rPr>
          <w:lang w:val="es-ES"/>
        </w:rPr>
        <w:t>ó</w:t>
      </w:r>
      <w:proofErr w:type="spellEnd"/>
      <w:r w:rsidRPr="006324F3">
        <w:rPr>
          <w:lang w:val="es-ES"/>
        </w:rPr>
        <w:t xml:space="preserve"> 2 minutos de cada clase y utilice el tiempo para el aprendizaje conductual</w:t>
      </w:r>
    </w:p>
    <w:p w14:paraId="13BC8229" w14:textId="77777777" w:rsidR="006324F3" w:rsidRPr="00020074" w:rsidRDefault="006324F3" w:rsidP="006324F3">
      <w:pPr>
        <w:rPr>
          <w:lang w:val="es-ES"/>
        </w:rPr>
      </w:pPr>
    </w:p>
    <w:p w14:paraId="2F1BC3AE" w14:textId="07345FEB" w:rsidR="006324F3" w:rsidRDefault="006324F3" w:rsidP="006B7CD8">
      <w:pPr>
        <w:jc w:val="center"/>
        <w:rPr>
          <w:color w:val="4472C4" w:themeColor="accent1"/>
          <w:sz w:val="26"/>
          <w:szCs w:val="26"/>
          <w:lang w:val="es-ES"/>
        </w:rPr>
      </w:pPr>
      <w:r w:rsidRPr="006B7CD8">
        <w:rPr>
          <w:color w:val="4472C4" w:themeColor="accent1"/>
          <w:sz w:val="26"/>
          <w:szCs w:val="26"/>
          <w:lang w:val="es-ES"/>
        </w:rPr>
        <w:t>Dinámica: Lluvia de ideas</w:t>
      </w:r>
    </w:p>
    <w:p w14:paraId="04C6B86C" w14:textId="77777777" w:rsidR="006B7CD8" w:rsidRDefault="006B7CD8" w:rsidP="006B7CD8">
      <w:pPr>
        <w:rPr>
          <w:lang w:val="es-ES"/>
        </w:rPr>
      </w:pPr>
    </w:p>
    <w:p w14:paraId="4DC5FF08" w14:textId="3FD5B67D" w:rsidR="006B7CD8" w:rsidRPr="006B7CD8" w:rsidRDefault="006324F3" w:rsidP="002235DB">
      <w:pPr>
        <w:pStyle w:val="ListParagraph"/>
        <w:numPr>
          <w:ilvl w:val="0"/>
          <w:numId w:val="72"/>
        </w:numPr>
        <w:rPr>
          <w:lang w:val="es-ES"/>
        </w:rPr>
      </w:pPr>
      <w:r w:rsidRPr="006B7CD8">
        <w:rPr>
          <w:lang w:val="es-ES"/>
        </w:rPr>
        <w:t>¿Qué ideas tiene sobre lo que puede hacer en la escuela?</w:t>
      </w:r>
    </w:p>
    <w:p w14:paraId="03C113FC" w14:textId="48F72EAA" w:rsidR="006324F3" w:rsidRPr="006B7CD8" w:rsidRDefault="006324F3" w:rsidP="002235DB">
      <w:pPr>
        <w:pStyle w:val="ListParagraph"/>
        <w:numPr>
          <w:ilvl w:val="0"/>
          <w:numId w:val="72"/>
        </w:numPr>
        <w:rPr>
          <w:lang w:val="es-ES"/>
        </w:rPr>
      </w:pPr>
      <w:r w:rsidRPr="006B7CD8">
        <w:rPr>
          <w:lang w:val="es-ES"/>
        </w:rPr>
        <w:t>¿Qué puede incorporar de lo que ya está funcionando?</w:t>
      </w:r>
    </w:p>
    <w:p w14:paraId="21285FAC" w14:textId="77777777" w:rsidR="006324F3" w:rsidRPr="006B7CD8" w:rsidRDefault="006324F3" w:rsidP="002235DB">
      <w:pPr>
        <w:pStyle w:val="ListParagraph"/>
        <w:numPr>
          <w:ilvl w:val="0"/>
          <w:numId w:val="72"/>
        </w:numPr>
        <w:rPr>
          <w:lang w:val="es-ES"/>
        </w:rPr>
      </w:pPr>
      <w:r w:rsidRPr="006B7CD8">
        <w:rPr>
          <w:lang w:val="es-ES"/>
        </w:rPr>
        <w:t>¿Cómo puede incorporar estrategias para el manejo de las escuelas del trauma?</w:t>
      </w:r>
    </w:p>
    <w:p w14:paraId="24EB1B02" w14:textId="77777777" w:rsidR="006324F3" w:rsidRPr="006B7CD8" w:rsidRDefault="006324F3" w:rsidP="002235DB">
      <w:pPr>
        <w:pStyle w:val="ListParagraph"/>
        <w:numPr>
          <w:ilvl w:val="0"/>
          <w:numId w:val="72"/>
        </w:numPr>
        <w:rPr>
          <w:lang w:val="es-ES"/>
        </w:rPr>
      </w:pPr>
      <w:r w:rsidRPr="006B7CD8">
        <w:rPr>
          <w:lang w:val="es-ES"/>
        </w:rPr>
        <w:t>¿Cómo puede incorporar el arte y nuestra cultura?</w:t>
      </w:r>
    </w:p>
    <w:p w14:paraId="1A2B6CFE" w14:textId="4608EA90" w:rsidR="006324F3" w:rsidRDefault="006324F3" w:rsidP="00B62320">
      <w:pPr>
        <w:rPr>
          <w:lang w:val="es-ES"/>
        </w:rPr>
      </w:pPr>
    </w:p>
    <w:p w14:paraId="6C149314" w14:textId="4CB03BA2" w:rsidR="006324F3" w:rsidRPr="006B7CD8" w:rsidRDefault="006B7CD8" w:rsidP="006B7CD8">
      <w:pPr>
        <w:rPr>
          <w:color w:val="70AD47" w:themeColor="accent6"/>
          <w:lang w:val="es-ES"/>
        </w:rPr>
      </w:pPr>
      <w:r>
        <w:rPr>
          <w:b/>
          <w:bCs/>
          <w:color w:val="70AD47" w:themeColor="accent6"/>
          <w:sz w:val="26"/>
          <w:szCs w:val="26"/>
          <w:u w:val="single"/>
          <w:lang w:val="es-ES"/>
        </w:rPr>
        <w:t>Resumen:</w:t>
      </w:r>
      <w:r>
        <w:rPr>
          <w:color w:val="70AD47" w:themeColor="accent6"/>
          <w:lang w:val="es-ES"/>
        </w:rPr>
        <w:t xml:space="preserve"> </w:t>
      </w:r>
      <w:r w:rsidR="006324F3" w:rsidRPr="006324F3">
        <w:rPr>
          <w:lang w:val="es-ES"/>
        </w:rPr>
        <w:t xml:space="preserve">El </w:t>
      </w:r>
      <w:r w:rsidR="006324F3" w:rsidRPr="006324F3">
        <w:rPr>
          <w:u w:val="single"/>
          <w:lang w:val="es-ES"/>
        </w:rPr>
        <w:t xml:space="preserve">aprendizaje conductual </w:t>
      </w:r>
      <w:r w:rsidR="006324F3" w:rsidRPr="006324F3">
        <w:rPr>
          <w:lang w:val="es-ES"/>
        </w:rPr>
        <w:t>debe ser sistemático y continuo.</w:t>
      </w:r>
      <w:r>
        <w:rPr>
          <w:color w:val="70AD47" w:themeColor="accent6"/>
          <w:lang w:val="es-ES"/>
        </w:rPr>
        <w:t xml:space="preserve"> </w:t>
      </w:r>
      <w:r w:rsidR="006324F3" w:rsidRPr="006324F3">
        <w:rPr>
          <w:lang w:val="es-ES"/>
        </w:rPr>
        <w:t xml:space="preserve">Use lo que ya está haciendo (si funciona), </w:t>
      </w:r>
      <w:r w:rsidR="006324F3" w:rsidRPr="006324F3">
        <w:rPr>
          <w:u w:val="single"/>
          <w:lang w:val="es-ES"/>
        </w:rPr>
        <w:t>pero incorpore las expectativas escolares.</w:t>
      </w:r>
      <w:r>
        <w:rPr>
          <w:color w:val="70AD47" w:themeColor="accent6"/>
          <w:lang w:val="es-ES"/>
        </w:rPr>
        <w:t xml:space="preserve"> </w:t>
      </w:r>
      <w:r w:rsidR="006324F3" w:rsidRPr="006324F3">
        <w:rPr>
          <w:lang w:val="es-ES"/>
        </w:rPr>
        <w:t>Utilice métodos de enseñanza formales e informales.</w:t>
      </w:r>
      <w:r>
        <w:rPr>
          <w:color w:val="70AD47" w:themeColor="accent6"/>
          <w:lang w:val="es-ES"/>
        </w:rPr>
        <w:t xml:space="preserve"> </w:t>
      </w:r>
      <w:r w:rsidR="006324F3" w:rsidRPr="006324F3">
        <w:rPr>
          <w:lang w:val="es-ES"/>
        </w:rPr>
        <w:t xml:space="preserve">Involucre a los estudiantes, las familias y la comunidad en el desarrollo </w:t>
      </w:r>
      <w:r w:rsidR="006324F3" w:rsidRPr="006324F3">
        <w:rPr>
          <w:lang w:val="es-ES"/>
        </w:rPr>
        <w:lastRenderedPageBreak/>
        <w:t>de los planes educativos.</w:t>
      </w:r>
      <w:r>
        <w:rPr>
          <w:color w:val="70AD47" w:themeColor="accent6"/>
          <w:lang w:val="es-ES"/>
        </w:rPr>
        <w:t xml:space="preserve"> </w:t>
      </w:r>
      <w:r w:rsidR="006324F3" w:rsidRPr="006324F3">
        <w:rPr>
          <w:lang w:val="es-ES"/>
        </w:rPr>
        <w:t>Simplifique las lecciones para que el personal las pueda impartir con facilidad.</w:t>
      </w:r>
      <w:r>
        <w:rPr>
          <w:color w:val="70AD47" w:themeColor="accent6"/>
          <w:lang w:val="es-ES"/>
        </w:rPr>
        <w:t xml:space="preserve"> </w:t>
      </w:r>
      <w:r w:rsidR="006324F3" w:rsidRPr="006324F3">
        <w:rPr>
          <w:lang w:val="es-ES"/>
        </w:rPr>
        <w:t>Desarrolle un sistema para garantizar fidelidad.</w:t>
      </w:r>
    </w:p>
    <w:p w14:paraId="3F6B9A72" w14:textId="67BAF76B" w:rsidR="006324F3" w:rsidRPr="00020074" w:rsidRDefault="006324F3" w:rsidP="00B62320">
      <w:pPr>
        <w:rPr>
          <w:lang w:val="es-ES"/>
        </w:rPr>
      </w:pPr>
    </w:p>
    <w:p w14:paraId="0AB2A73B" w14:textId="729F117E" w:rsidR="006324F3" w:rsidRPr="00020074" w:rsidRDefault="006324F3" w:rsidP="00B62320">
      <w:pPr>
        <w:rPr>
          <w:b/>
          <w:bCs/>
          <w:u w:val="single"/>
          <w:lang w:val="es-ES"/>
        </w:rPr>
      </w:pPr>
      <w:r w:rsidRPr="00020074">
        <w:rPr>
          <w:b/>
          <w:bCs/>
          <w:u w:val="single"/>
          <w:lang w:val="es-ES"/>
        </w:rPr>
        <w:t>9: Planificando para la Implementación</w:t>
      </w:r>
    </w:p>
    <w:p w14:paraId="5B6EFA12" w14:textId="4B7C6293" w:rsidR="006324F3" w:rsidRPr="00020074" w:rsidRDefault="006324F3" w:rsidP="00B62320">
      <w:pPr>
        <w:rPr>
          <w:b/>
          <w:bCs/>
          <w:u w:val="single"/>
          <w:lang w:val="es-ES"/>
        </w:rPr>
      </w:pPr>
    </w:p>
    <w:p w14:paraId="7DDE79AA" w14:textId="75D4B566" w:rsidR="006324F3" w:rsidRDefault="006324F3" w:rsidP="00B62320">
      <w:pPr>
        <w:rPr>
          <w:b/>
          <w:bCs/>
          <w:color w:val="4472C4" w:themeColor="accent1"/>
          <w:lang w:val="es-ES"/>
        </w:rPr>
      </w:pPr>
      <w:r w:rsidRPr="00964A55">
        <w:rPr>
          <w:b/>
          <w:bCs/>
          <w:color w:val="4472C4" w:themeColor="accent1"/>
          <w:lang w:val="es-ES"/>
        </w:rPr>
        <w:t xml:space="preserve">La implementación es un proceso… </w:t>
      </w:r>
    </w:p>
    <w:p w14:paraId="7C3FFA4B" w14:textId="77777777" w:rsidR="00964A55" w:rsidRPr="00964A55" w:rsidRDefault="00964A55" w:rsidP="00B62320">
      <w:pPr>
        <w:rPr>
          <w:b/>
          <w:bCs/>
          <w:color w:val="4472C4" w:themeColor="accent1"/>
          <w:lang w:val="es-ES"/>
        </w:rPr>
      </w:pPr>
    </w:p>
    <w:p w14:paraId="7F736B97" w14:textId="77777777" w:rsidR="006324F3" w:rsidRPr="006324F3" w:rsidRDefault="006324F3" w:rsidP="002235DB">
      <w:pPr>
        <w:numPr>
          <w:ilvl w:val="0"/>
          <w:numId w:val="16"/>
        </w:numPr>
        <w:rPr>
          <w:lang w:val="es-ES"/>
        </w:rPr>
      </w:pPr>
      <w:r w:rsidRPr="006324F3">
        <w:rPr>
          <w:lang w:val="es-ES"/>
        </w:rPr>
        <w:t>En los primeros años, 1-2 (o más) el equipo trabaja para:</w:t>
      </w:r>
    </w:p>
    <w:p w14:paraId="09F38A54" w14:textId="77777777" w:rsidR="006324F3" w:rsidRPr="006324F3" w:rsidRDefault="006324F3" w:rsidP="002235DB">
      <w:pPr>
        <w:numPr>
          <w:ilvl w:val="1"/>
          <w:numId w:val="16"/>
        </w:numPr>
        <w:rPr>
          <w:lang w:val="es-ES"/>
        </w:rPr>
      </w:pPr>
      <w:r w:rsidRPr="006324F3">
        <w:rPr>
          <w:lang w:val="es-ES"/>
        </w:rPr>
        <w:t xml:space="preserve">establecer su base, </w:t>
      </w:r>
    </w:p>
    <w:p w14:paraId="5F0E5F67" w14:textId="77777777" w:rsidR="006324F3" w:rsidRPr="006324F3" w:rsidRDefault="006324F3" w:rsidP="002235DB">
      <w:pPr>
        <w:numPr>
          <w:ilvl w:val="1"/>
          <w:numId w:val="16"/>
        </w:numPr>
        <w:rPr>
          <w:lang w:val="es-ES"/>
        </w:rPr>
      </w:pPr>
      <w:r w:rsidRPr="006324F3">
        <w:rPr>
          <w:lang w:val="es-ES"/>
        </w:rPr>
        <w:t xml:space="preserve">refinar sus procedimientos y </w:t>
      </w:r>
    </w:p>
    <w:p w14:paraId="456ED6AC" w14:textId="3D721358" w:rsidR="006324F3" w:rsidRDefault="006324F3" w:rsidP="002235DB">
      <w:pPr>
        <w:numPr>
          <w:ilvl w:val="1"/>
          <w:numId w:val="16"/>
        </w:numPr>
        <w:rPr>
          <w:lang w:val="es-ES"/>
        </w:rPr>
      </w:pPr>
      <w:r w:rsidRPr="006324F3">
        <w:rPr>
          <w:lang w:val="es-ES"/>
        </w:rPr>
        <w:t>desarrollar el sistema de apoyo para la implementación.</w:t>
      </w:r>
    </w:p>
    <w:p w14:paraId="5C5CF9CC" w14:textId="77777777" w:rsidR="00964A55" w:rsidRPr="006324F3" w:rsidRDefault="00964A55" w:rsidP="00964A55">
      <w:pPr>
        <w:ind w:left="1440"/>
        <w:rPr>
          <w:lang w:val="es-ES"/>
        </w:rPr>
      </w:pPr>
    </w:p>
    <w:p w14:paraId="482E5FAC" w14:textId="75E7F759" w:rsidR="006324F3" w:rsidRDefault="006324F3" w:rsidP="002235DB">
      <w:pPr>
        <w:numPr>
          <w:ilvl w:val="0"/>
          <w:numId w:val="16"/>
        </w:numPr>
        <w:rPr>
          <w:lang w:val="es-ES"/>
        </w:rPr>
      </w:pPr>
      <w:r w:rsidRPr="006324F3">
        <w:rPr>
          <w:lang w:val="es-ES"/>
        </w:rPr>
        <w:t>Los elementos críticos, los resultados de los estudiantes y la integridad de la intervención del Nivel 1 deben ser monitoreados al mismo tiempo.</w:t>
      </w:r>
    </w:p>
    <w:p w14:paraId="5F091547" w14:textId="77777777" w:rsidR="00964A55" w:rsidRPr="006324F3" w:rsidRDefault="00964A55" w:rsidP="00964A55">
      <w:pPr>
        <w:rPr>
          <w:lang w:val="es-ES"/>
        </w:rPr>
      </w:pPr>
    </w:p>
    <w:p w14:paraId="3619257F" w14:textId="77777777" w:rsidR="006324F3" w:rsidRPr="006324F3" w:rsidRDefault="006324F3" w:rsidP="002235DB">
      <w:pPr>
        <w:numPr>
          <w:ilvl w:val="0"/>
          <w:numId w:val="16"/>
        </w:numPr>
        <w:rPr>
          <w:lang w:val="es-ES"/>
        </w:rPr>
      </w:pPr>
      <w:r w:rsidRPr="006324F3">
        <w:rPr>
          <w:lang w:val="es-ES"/>
        </w:rPr>
        <w:t>Su plan de acción provee transparencia.</w:t>
      </w:r>
    </w:p>
    <w:p w14:paraId="7DC05512" w14:textId="77777777" w:rsidR="006324F3" w:rsidRPr="006324F3" w:rsidRDefault="006324F3" w:rsidP="002235DB">
      <w:pPr>
        <w:numPr>
          <w:ilvl w:val="1"/>
          <w:numId w:val="16"/>
        </w:numPr>
        <w:rPr>
          <w:lang w:val="es-ES"/>
        </w:rPr>
      </w:pPr>
      <w:r w:rsidRPr="006324F3">
        <w:rPr>
          <w:lang w:val="es-ES"/>
        </w:rPr>
        <w:t>Revíselo y evalúe su progreso.</w:t>
      </w:r>
    </w:p>
    <w:p w14:paraId="568C8EDF" w14:textId="77777777" w:rsidR="006324F3" w:rsidRPr="006324F3" w:rsidRDefault="006324F3" w:rsidP="002235DB">
      <w:pPr>
        <w:numPr>
          <w:ilvl w:val="1"/>
          <w:numId w:val="16"/>
        </w:numPr>
        <w:rPr>
          <w:lang w:val="es-ES"/>
        </w:rPr>
      </w:pPr>
      <w:r w:rsidRPr="006324F3">
        <w:rPr>
          <w:lang w:val="es-ES"/>
        </w:rPr>
        <w:t>Las tareas deben ser congruentes con los datos recopilados por los métodos de evaluación.</w:t>
      </w:r>
    </w:p>
    <w:p w14:paraId="7E1F4521" w14:textId="74102924" w:rsidR="006324F3" w:rsidRPr="00020074" w:rsidRDefault="006324F3" w:rsidP="00B62320">
      <w:pPr>
        <w:rPr>
          <w:lang w:val="es-ES"/>
        </w:rPr>
      </w:pPr>
    </w:p>
    <w:p w14:paraId="2712745F" w14:textId="65EF18C5" w:rsidR="006324F3" w:rsidRPr="00020074" w:rsidRDefault="006324F3" w:rsidP="006324F3">
      <w:pPr>
        <w:rPr>
          <w:lang w:val="es-ES"/>
        </w:rPr>
      </w:pPr>
      <w:r w:rsidRPr="006324F3">
        <w:rPr>
          <w:lang w:val="es-ES"/>
        </w:rPr>
        <w:t xml:space="preserve">Toma tiempo recibir retro comunicación de las expectativas y las reglas, refinar la disciplina, buscar momentos para el adiestramiento de los maestros y de los estudiantes. Mientras el equipo trabaja para establecer esto, también debe mirar su data para intervenir en asuntos pertinentes. Esto significa que existe mucho trabajo en el primer año. Los equipos deben utilizar su data de evaluación y el plan de acción para planificar las actividades de implementación. </w:t>
      </w:r>
    </w:p>
    <w:p w14:paraId="20962100" w14:textId="7A82400C" w:rsidR="006324F3" w:rsidRDefault="006324F3" w:rsidP="006324F3">
      <w:pPr>
        <w:rPr>
          <w:lang w:val="es-ES"/>
        </w:rPr>
      </w:pPr>
    </w:p>
    <w:p w14:paraId="71E004D7" w14:textId="66BF6F02" w:rsidR="00964A55" w:rsidRDefault="00964A55" w:rsidP="00964A55">
      <w:pPr>
        <w:jc w:val="center"/>
        <w:rPr>
          <w:color w:val="4472C4" w:themeColor="accent1"/>
          <w:lang w:val="es-ES"/>
        </w:rPr>
      </w:pPr>
      <w:r>
        <w:rPr>
          <w:color w:val="4472C4" w:themeColor="accent1"/>
          <w:lang w:val="es-ES"/>
        </w:rPr>
        <w:t>Evaluando la implementación del Nivel 1</w:t>
      </w:r>
    </w:p>
    <w:p w14:paraId="5912869A" w14:textId="36C2AAD9" w:rsidR="00964A55" w:rsidRDefault="00964A55" w:rsidP="00964A55">
      <w:pPr>
        <w:jc w:val="center"/>
        <w:rPr>
          <w:color w:val="4472C4" w:themeColor="accent1"/>
          <w:lang w:val="es-ES"/>
        </w:rPr>
      </w:pPr>
    </w:p>
    <w:p w14:paraId="652105B2" w14:textId="154DAB8E" w:rsidR="00964A55" w:rsidRPr="00964A55" w:rsidRDefault="00964A55" w:rsidP="00964A55">
      <w:pPr>
        <w:jc w:val="center"/>
        <w:rPr>
          <w:color w:val="4472C4" w:themeColor="accent1"/>
          <w:lang w:val="es-ES"/>
        </w:rPr>
      </w:pPr>
      <w:r>
        <w:rPr>
          <w:noProof/>
          <w:color w:val="4472C4" w:themeColor="accent1"/>
          <w:lang w:val="es-ES"/>
        </w:rPr>
        <w:drawing>
          <wp:inline distT="0" distB="0" distL="0" distR="0" wp14:anchorId="5FBB1DCE" wp14:editId="18414355">
            <wp:extent cx="3684389" cy="2227954"/>
            <wp:effectExtent l="0" t="0" r="0" b="0"/>
            <wp:docPr id="39" name="Picture 39"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imeline&#10;&#10;Description automatically generated with low confidence"/>
                    <pic:cNvPicPr/>
                  </pic:nvPicPr>
                  <pic:blipFill>
                    <a:blip r:embed="rId66">
                      <a:extLst>
                        <a:ext uri="{28A0092B-C50C-407E-A947-70E740481C1C}">
                          <a14:useLocalDpi xmlns:a14="http://schemas.microsoft.com/office/drawing/2010/main" val="0"/>
                        </a:ext>
                      </a:extLst>
                    </a:blip>
                    <a:stretch>
                      <a:fillRect/>
                    </a:stretch>
                  </pic:blipFill>
                  <pic:spPr>
                    <a:xfrm>
                      <a:off x="0" y="0"/>
                      <a:ext cx="3738216" cy="2260503"/>
                    </a:xfrm>
                    <a:prstGeom prst="rect">
                      <a:avLst/>
                    </a:prstGeom>
                  </pic:spPr>
                </pic:pic>
              </a:graphicData>
            </a:graphic>
          </wp:inline>
        </w:drawing>
      </w:r>
    </w:p>
    <w:p w14:paraId="79201F45" w14:textId="1AC0C782" w:rsidR="00964A55" w:rsidRPr="00964A55" w:rsidRDefault="00964A55" w:rsidP="006324F3">
      <w:r w:rsidRPr="00964A55">
        <w:rPr>
          <w:lang w:val="es-ES_tradnl"/>
        </w:rPr>
        <w:t xml:space="preserve">Las datas son de evaluación, diagnóstico, monitoreo del progreso y hallazgos. Esto resume las fuentes mas comunes de conseguir la data. La data debe utilizarse en conjunto para obtener una mejor idea de lo que ocurre.  </w:t>
      </w:r>
    </w:p>
    <w:p w14:paraId="09316ACD" w14:textId="225C21F5" w:rsidR="00964A55" w:rsidRPr="00964A55" w:rsidRDefault="006324F3" w:rsidP="00B62320">
      <w:pPr>
        <w:rPr>
          <w:b/>
          <w:bCs/>
          <w:color w:val="4472C4" w:themeColor="accent1"/>
          <w:u w:val="single"/>
          <w:lang w:val="es-ES"/>
        </w:rPr>
      </w:pPr>
      <w:r w:rsidRPr="00964A55">
        <w:rPr>
          <w:b/>
          <w:bCs/>
          <w:color w:val="4472C4" w:themeColor="accent1"/>
          <w:u w:val="single"/>
          <w:lang w:val="es-ES"/>
        </w:rPr>
        <w:lastRenderedPageBreak/>
        <w:t xml:space="preserve">Proceso de solución de problemas </w:t>
      </w:r>
    </w:p>
    <w:p w14:paraId="1878D106" w14:textId="77777777" w:rsidR="006324F3" w:rsidRPr="00020074" w:rsidRDefault="006324F3" w:rsidP="00B62320">
      <w:pPr>
        <w:rPr>
          <w:lang w:val="es-ES"/>
        </w:rPr>
      </w:pPr>
    </w:p>
    <w:p w14:paraId="5658EF3E" w14:textId="438F8646" w:rsidR="006324F3" w:rsidRDefault="006324F3" w:rsidP="006324F3">
      <w:pPr>
        <w:rPr>
          <w:lang w:val="es-ES"/>
        </w:rPr>
      </w:pPr>
      <w:r w:rsidRPr="006324F3">
        <w:rPr>
          <w:lang w:val="es-ES"/>
        </w:rPr>
        <w:t xml:space="preserve">Esto debe guiar al equipo para tomar decisiones y cómo dirigir sus recursos. Si el equipo no define el problema de manera precisa, y no exploran profundamente las razones del problema, sus intervenciones no serán efectivas.  </w:t>
      </w:r>
    </w:p>
    <w:p w14:paraId="741F1633" w14:textId="77777777" w:rsidR="00964A55" w:rsidRPr="006324F3" w:rsidRDefault="00964A55" w:rsidP="006324F3">
      <w:pPr>
        <w:rPr>
          <w:lang w:val="es-ES"/>
        </w:rPr>
      </w:pPr>
    </w:p>
    <w:p w14:paraId="02962783" w14:textId="184D3EE5" w:rsidR="006324F3" w:rsidRPr="006324F3" w:rsidRDefault="006324F3" w:rsidP="006324F3">
      <w:pPr>
        <w:rPr>
          <w:lang w:val="es-ES"/>
        </w:rPr>
      </w:pPr>
      <w:r w:rsidRPr="00964A55">
        <w:rPr>
          <w:b/>
          <w:bCs/>
          <w:lang w:val="es-ES"/>
        </w:rPr>
        <w:t>Paso</w:t>
      </w:r>
      <w:r w:rsidR="00964A55">
        <w:rPr>
          <w:b/>
          <w:bCs/>
          <w:lang w:val="es-ES"/>
        </w:rPr>
        <w:t xml:space="preserve"> 1:</w:t>
      </w:r>
      <w:r w:rsidRPr="006324F3">
        <w:rPr>
          <w:lang w:val="es-ES"/>
        </w:rPr>
        <w:t xml:space="preserve"> Identificación del problema ¿Cu</w:t>
      </w:r>
      <w:r w:rsidRPr="00020074">
        <w:rPr>
          <w:lang w:val="es-ES"/>
        </w:rPr>
        <w:t>á</w:t>
      </w:r>
      <w:r w:rsidRPr="006324F3">
        <w:rPr>
          <w:lang w:val="es-ES"/>
        </w:rPr>
        <w:t>l es el problema?</w:t>
      </w:r>
    </w:p>
    <w:p w14:paraId="5576702E" w14:textId="66728FAF" w:rsidR="006324F3" w:rsidRPr="00964A55" w:rsidRDefault="006324F3" w:rsidP="002235DB">
      <w:pPr>
        <w:numPr>
          <w:ilvl w:val="0"/>
          <w:numId w:val="17"/>
        </w:numPr>
        <w:rPr>
          <w:color w:val="70AD47" w:themeColor="accent6"/>
          <w:lang w:val="es-ES"/>
        </w:rPr>
      </w:pPr>
      <w:r w:rsidRPr="00964A55">
        <w:rPr>
          <w:color w:val="70AD47" w:themeColor="accent6"/>
          <w:lang w:val="es-ES"/>
        </w:rPr>
        <w:t>Ausencia y Tardanzas</w:t>
      </w:r>
    </w:p>
    <w:p w14:paraId="53FF2B21" w14:textId="77777777" w:rsidR="00964A55" w:rsidRPr="006324F3" w:rsidRDefault="00964A55" w:rsidP="00964A55">
      <w:pPr>
        <w:ind w:left="720"/>
        <w:rPr>
          <w:lang w:val="es-ES"/>
        </w:rPr>
      </w:pPr>
    </w:p>
    <w:p w14:paraId="3BBA7945" w14:textId="357DC726" w:rsidR="006324F3" w:rsidRPr="006324F3" w:rsidRDefault="006324F3" w:rsidP="006324F3">
      <w:pPr>
        <w:rPr>
          <w:lang w:val="es-ES"/>
        </w:rPr>
      </w:pPr>
      <w:r w:rsidRPr="00964A55">
        <w:rPr>
          <w:b/>
          <w:bCs/>
          <w:lang w:val="es-ES"/>
        </w:rPr>
        <w:t>Paso 2:</w:t>
      </w:r>
      <w:r w:rsidRPr="006324F3">
        <w:rPr>
          <w:lang w:val="es-ES"/>
        </w:rPr>
        <w:t xml:space="preserve"> Análisis del Problema ¿Por qué ocurre?</w:t>
      </w:r>
    </w:p>
    <w:p w14:paraId="7BCB0D67" w14:textId="7F2662CE" w:rsidR="006324F3" w:rsidRPr="00964A55" w:rsidRDefault="006324F3" w:rsidP="002235DB">
      <w:pPr>
        <w:numPr>
          <w:ilvl w:val="0"/>
          <w:numId w:val="18"/>
        </w:numPr>
        <w:rPr>
          <w:color w:val="70AD47" w:themeColor="accent6"/>
          <w:lang w:val="es-ES"/>
        </w:rPr>
      </w:pPr>
      <w:r w:rsidRPr="00964A55">
        <w:rPr>
          <w:color w:val="70AD47" w:themeColor="accent6"/>
          <w:lang w:val="es-ES"/>
        </w:rPr>
        <w:t>El timbre no suena en las áreas donde los estudiantes “</w:t>
      </w:r>
      <w:proofErr w:type="spellStart"/>
      <w:r w:rsidRPr="00964A55">
        <w:rPr>
          <w:color w:val="70AD47" w:themeColor="accent6"/>
          <w:lang w:val="es-ES"/>
        </w:rPr>
        <w:t>janguean</w:t>
      </w:r>
      <w:proofErr w:type="spellEnd"/>
      <w:r w:rsidRPr="00964A55">
        <w:rPr>
          <w:color w:val="70AD47" w:themeColor="accent6"/>
          <w:lang w:val="es-ES"/>
        </w:rPr>
        <w:t>” y se quedan hablando</w:t>
      </w:r>
    </w:p>
    <w:p w14:paraId="7EA98686" w14:textId="77777777" w:rsidR="00964A55" w:rsidRPr="006324F3" w:rsidRDefault="00964A55" w:rsidP="00964A55">
      <w:pPr>
        <w:ind w:left="720"/>
        <w:rPr>
          <w:lang w:val="es-ES"/>
        </w:rPr>
      </w:pPr>
    </w:p>
    <w:p w14:paraId="35415FE2" w14:textId="77777777" w:rsidR="006324F3" w:rsidRPr="00020074" w:rsidRDefault="006324F3" w:rsidP="006324F3">
      <w:pPr>
        <w:rPr>
          <w:lang w:val="es-ES"/>
        </w:rPr>
      </w:pPr>
      <w:r w:rsidRPr="00964A55">
        <w:rPr>
          <w:b/>
          <w:bCs/>
          <w:lang w:val="es-ES"/>
        </w:rPr>
        <w:t>Paso 3:</w:t>
      </w:r>
      <w:r w:rsidRPr="006324F3">
        <w:rPr>
          <w:lang w:val="es-ES"/>
        </w:rPr>
        <w:t xml:space="preserve"> Diseño de la intervención: ¿Qué vamos a hacer al respecto?</w:t>
      </w:r>
    </w:p>
    <w:p w14:paraId="777855DB" w14:textId="55D5CB43" w:rsidR="006324F3" w:rsidRPr="00964A55" w:rsidRDefault="006324F3" w:rsidP="00020074">
      <w:pPr>
        <w:pStyle w:val="ListParagraph"/>
        <w:numPr>
          <w:ilvl w:val="0"/>
          <w:numId w:val="5"/>
        </w:numPr>
        <w:rPr>
          <w:color w:val="70AD47" w:themeColor="accent6"/>
          <w:lang w:val="es-ES"/>
        </w:rPr>
      </w:pPr>
      <w:r w:rsidRPr="00964A55">
        <w:rPr>
          <w:color w:val="70AD47" w:themeColor="accent6"/>
          <w:lang w:val="es-ES"/>
        </w:rPr>
        <w:t>Arreglar el timbre</w:t>
      </w:r>
    </w:p>
    <w:p w14:paraId="5E82A6B2" w14:textId="77777777" w:rsidR="006324F3" w:rsidRPr="00964A55" w:rsidRDefault="006324F3" w:rsidP="002235DB">
      <w:pPr>
        <w:numPr>
          <w:ilvl w:val="0"/>
          <w:numId w:val="19"/>
        </w:numPr>
        <w:rPr>
          <w:color w:val="70AD47" w:themeColor="accent6"/>
          <w:lang w:val="es-ES"/>
        </w:rPr>
      </w:pPr>
      <w:r w:rsidRPr="00964A55">
        <w:rPr>
          <w:color w:val="70AD47" w:themeColor="accent6"/>
          <w:lang w:val="es-ES"/>
        </w:rPr>
        <w:t>Reforzar a los que llegan temprano</w:t>
      </w:r>
    </w:p>
    <w:p w14:paraId="5541E97B" w14:textId="489AAF1A" w:rsidR="006324F3" w:rsidRPr="00964A55" w:rsidRDefault="006324F3" w:rsidP="002235DB">
      <w:pPr>
        <w:numPr>
          <w:ilvl w:val="0"/>
          <w:numId w:val="19"/>
        </w:numPr>
        <w:rPr>
          <w:color w:val="70AD47" w:themeColor="accent6"/>
          <w:lang w:val="es-ES"/>
        </w:rPr>
      </w:pPr>
      <w:r w:rsidRPr="00964A55">
        <w:rPr>
          <w:color w:val="70AD47" w:themeColor="accent6"/>
          <w:lang w:val="es-ES"/>
        </w:rPr>
        <w:t>Ofrecer recordatorios</w:t>
      </w:r>
    </w:p>
    <w:p w14:paraId="713C4BFD" w14:textId="77777777" w:rsidR="00964A55" w:rsidRPr="006324F3" w:rsidRDefault="00964A55" w:rsidP="00964A55">
      <w:pPr>
        <w:ind w:left="720"/>
        <w:rPr>
          <w:lang w:val="es-ES"/>
        </w:rPr>
      </w:pPr>
    </w:p>
    <w:p w14:paraId="5CA70653" w14:textId="3DB299E0" w:rsidR="006324F3" w:rsidRPr="006324F3" w:rsidRDefault="006324F3" w:rsidP="006324F3">
      <w:pPr>
        <w:rPr>
          <w:lang w:val="es-ES"/>
        </w:rPr>
      </w:pPr>
      <w:r w:rsidRPr="00964A55">
        <w:rPr>
          <w:b/>
          <w:bCs/>
          <w:lang w:val="es-ES"/>
        </w:rPr>
        <w:t>Paso 4:</w:t>
      </w:r>
      <w:r w:rsidRPr="00020074">
        <w:rPr>
          <w:lang w:val="es-ES"/>
        </w:rPr>
        <w:t xml:space="preserve"> </w:t>
      </w:r>
      <w:r w:rsidRPr="006324F3">
        <w:rPr>
          <w:lang w:val="es-ES"/>
        </w:rPr>
        <w:t>Respuesta a la intervención: ¿Está funcionando?</w:t>
      </w:r>
    </w:p>
    <w:p w14:paraId="0EAA748C" w14:textId="7CF34458" w:rsidR="006324F3" w:rsidRDefault="006324F3" w:rsidP="00020074">
      <w:pPr>
        <w:pStyle w:val="ListParagraph"/>
        <w:numPr>
          <w:ilvl w:val="0"/>
          <w:numId w:val="5"/>
        </w:numPr>
        <w:rPr>
          <w:color w:val="70AD47" w:themeColor="accent6"/>
          <w:lang w:val="es-ES"/>
        </w:rPr>
      </w:pPr>
      <w:r w:rsidRPr="00964A55">
        <w:rPr>
          <w:color w:val="70AD47" w:themeColor="accent6"/>
          <w:lang w:val="es-ES"/>
        </w:rPr>
        <w:t>Analiza la información de asistencia</w:t>
      </w:r>
    </w:p>
    <w:p w14:paraId="1B91DD94" w14:textId="7202C815" w:rsidR="00964A55" w:rsidRDefault="00964A55" w:rsidP="00964A55">
      <w:pPr>
        <w:rPr>
          <w:color w:val="70AD47" w:themeColor="accent6"/>
          <w:lang w:val="es-ES"/>
        </w:rPr>
      </w:pPr>
    </w:p>
    <w:p w14:paraId="6FC2D2A0" w14:textId="3446C310" w:rsidR="00964A55" w:rsidRPr="00964A55" w:rsidRDefault="00964A55" w:rsidP="00964A55">
      <w:pPr>
        <w:rPr>
          <w:lang w:val="es-ES"/>
        </w:rPr>
      </w:pPr>
      <w:r w:rsidRPr="00020074">
        <w:rPr>
          <w:lang w:val="es-ES"/>
        </w:rPr>
        <w:t>S</w:t>
      </w:r>
      <w:r w:rsidRPr="006324F3">
        <w:rPr>
          <w:lang w:val="es-ES"/>
        </w:rPr>
        <w:t xml:space="preserve">e puede utilizar la data para determinar si las intervenciones están funcionando o no.  Además, </w:t>
      </w:r>
      <w:r w:rsidRPr="00020074">
        <w:rPr>
          <w:lang w:val="es-ES"/>
        </w:rPr>
        <w:t>se puede</w:t>
      </w:r>
      <w:r w:rsidRPr="006324F3">
        <w:rPr>
          <w:lang w:val="es-ES"/>
        </w:rPr>
        <w:t xml:space="preserve"> planificar una intervención proactiva para prevenir que los problemas aumenten.  </w:t>
      </w:r>
    </w:p>
    <w:p w14:paraId="035C9A1C" w14:textId="73AF54C8" w:rsidR="006324F3" w:rsidRPr="00020074" w:rsidRDefault="006324F3" w:rsidP="00B62320">
      <w:pPr>
        <w:rPr>
          <w:lang w:val="es-ES"/>
        </w:rPr>
      </w:pPr>
    </w:p>
    <w:p w14:paraId="07592101" w14:textId="79D50A26" w:rsidR="006324F3" w:rsidRPr="00020074" w:rsidRDefault="006324F3" w:rsidP="00964A55">
      <w:pPr>
        <w:jc w:val="center"/>
        <w:rPr>
          <w:lang w:val="es-ES"/>
        </w:rPr>
      </w:pPr>
      <w:r w:rsidRPr="00020074">
        <w:rPr>
          <w:noProof/>
          <w:lang w:val="es-ES"/>
        </w:rPr>
        <w:drawing>
          <wp:inline distT="0" distB="0" distL="0" distR="0" wp14:anchorId="4769E830" wp14:editId="20018D6A">
            <wp:extent cx="4639083" cy="2783450"/>
            <wp:effectExtent l="0" t="0" r="0" b="0"/>
            <wp:docPr id="129027" name="Picture 3" descr="ae2798cee2ff0c7df634e8c8dc19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27" name="Picture 3" descr="ae2798cee2ff0c7df634e8c8dc1958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57985" cy="2794791"/>
                    </a:xfrm>
                    <a:prstGeom prst="rect">
                      <a:avLst/>
                    </a:prstGeom>
                    <a:noFill/>
                    <a:ln>
                      <a:noFill/>
                    </a:ln>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a:solidFill>
                            <a:srgbClr val="FFFFFF"/>
                          </a:solidFill>
                        </a14:hiddenFill>
                      </a:ext>
                      <a:ext uri="{91240B29-F687-4f45-9708-019B960494DF}">
                        <a14:hiddenLine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w="9525">
                          <a:solidFill>
                            <a:srgbClr val="000000"/>
                          </a:solidFill>
                          <a:miter lim="800000"/>
                          <a:headEnd/>
                          <a:tailEnd/>
                        </a14:hiddenLine>
                      </a:ext>
                    </a:extLst>
                  </pic:spPr>
                </pic:pic>
              </a:graphicData>
            </a:graphic>
          </wp:inline>
        </w:drawing>
      </w:r>
    </w:p>
    <w:p w14:paraId="76179E4C" w14:textId="77777777" w:rsidR="00964A55" w:rsidRDefault="00964A55" w:rsidP="006324F3">
      <w:pPr>
        <w:rPr>
          <w:lang w:val="es-ES"/>
        </w:rPr>
      </w:pPr>
    </w:p>
    <w:p w14:paraId="1CF65636" w14:textId="31560906" w:rsidR="00964A55" w:rsidRPr="00964A55" w:rsidRDefault="006324F3" w:rsidP="006324F3">
      <w:pPr>
        <w:rPr>
          <w:b/>
          <w:bCs/>
          <w:lang w:val="es-ES"/>
        </w:rPr>
      </w:pPr>
      <w:r w:rsidRPr="006324F3">
        <w:rPr>
          <w:lang w:val="es-ES"/>
        </w:rPr>
        <w:t xml:space="preserve">Si </w:t>
      </w:r>
      <w:r w:rsidRPr="00020074">
        <w:rPr>
          <w:lang w:val="es-ES"/>
        </w:rPr>
        <w:t>é</w:t>
      </w:r>
      <w:r w:rsidRPr="006324F3">
        <w:rPr>
          <w:lang w:val="es-ES"/>
        </w:rPr>
        <w:t xml:space="preserve">sta fuera la data de </w:t>
      </w:r>
      <w:r w:rsidRPr="00020074">
        <w:rPr>
          <w:lang w:val="es-ES"/>
        </w:rPr>
        <w:t>su</w:t>
      </w:r>
      <w:r w:rsidRPr="006324F3">
        <w:rPr>
          <w:lang w:val="es-ES"/>
        </w:rPr>
        <w:t xml:space="preserve"> escuela, </w:t>
      </w:r>
      <w:r w:rsidRPr="00964A55">
        <w:rPr>
          <w:b/>
          <w:bCs/>
          <w:lang w:val="es-ES"/>
        </w:rPr>
        <w:t>¿en qué meses incrementaría la intensidad de las actividades de SACPE? ¿Qué tipos de actividades harían?</w:t>
      </w:r>
    </w:p>
    <w:p w14:paraId="16DBE4DB" w14:textId="77777777" w:rsidR="00964A55" w:rsidRDefault="006324F3" w:rsidP="00B62320">
      <w:pPr>
        <w:pStyle w:val="ListParagraph"/>
        <w:numPr>
          <w:ilvl w:val="0"/>
          <w:numId w:val="5"/>
        </w:numPr>
        <w:rPr>
          <w:lang w:val="es-ES"/>
        </w:rPr>
      </w:pPr>
      <w:r w:rsidRPr="00020074">
        <w:rPr>
          <w:lang w:val="es-ES"/>
        </w:rPr>
        <w:t xml:space="preserve">Las mejores contestaciones son en </w:t>
      </w:r>
      <w:proofErr w:type="gramStart"/>
      <w:r w:rsidRPr="00964A55">
        <w:rPr>
          <w:b/>
          <w:bCs/>
          <w:lang w:val="es-ES"/>
        </w:rPr>
        <w:t>Septiembre</w:t>
      </w:r>
      <w:proofErr w:type="gramEnd"/>
      <w:r w:rsidRPr="00964A55">
        <w:rPr>
          <w:b/>
          <w:bCs/>
          <w:lang w:val="es-ES"/>
        </w:rPr>
        <w:t>, Enero y Marzo</w:t>
      </w:r>
      <w:r w:rsidRPr="00020074">
        <w:rPr>
          <w:lang w:val="es-ES"/>
        </w:rPr>
        <w:t xml:space="preserve"> justo antes de los aumentos en la conducta problemática. </w:t>
      </w:r>
    </w:p>
    <w:p w14:paraId="2B88AA14" w14:textId="768B3CFE" w:rsidR="000E0380" w:rsidRPr="00964A55" w:rsidRDefault="000E0380" w:rsidP="00964A55">
      <w:pPr>
        <w:jc w:val="center"/>
        <w:rPr>
          <w:color w:val="4472C4" w:themeColor="accent1"/>
          <w:sz w:val="26"/>
          <w:szCs w:val="26"/>
          <w:lang w:val="es-ES"/>
        </w:rPr>
      </w:pPr>
      <w:r w:rsidRPr="00964A55">
        <w:rPr>
          <w:color w:val="4472C4" w:themeColor="accent1"/>
          <w:sz w:val="26"/>
          <w:szCs w:val="26"/>
          <w:lang w:val="es-ES"/>
        </w:rPr>
        <w:lastRenderedPageBreak/>
        <w:t>Ejercicio</w:t>
      </w:r>
    </w:p>
    <w:p w14:paraId="77CF112E" w14:textId="77777777" w:rsidR="000E0380" w:rsidRPr="00020074" w:rsidRDefault="000E0380" w:rsidP="00B62320">
      <w:pPr>
        <w:rPr>
          <w:lang w:val="es-ES"/>
        </w:rPr>
      </w:pPr>
    </w:p>
    <w:p w14:paraId="0B1D2189" w14:textId="77777777" w:rsidR="00964A55" w:rsidRDefault="000E0380" w:rsidP="000E0380">
      <w:pPr>
        <w:rPr>
          <w:lang w:val="es-ES"/>
        </w:rPr>
      </w:pPr>
      <w:r w:rsidRPr="000E0380">
        <w:rPr>
          <w:b/>
          <w:bCs/>
          <w:u w:val="single"/>
          <w:lang w:val="es-ES"/>
        </w:rPr>
        <w:t>Paso 1:</w:t>
      </w:r>
      <w:r w:rsidRPr="000E0380">
        <w:rPr>
          <w:lang w:val="es-ES"/>
        </w:rPr>
        <w:t xml:space="preserve"> </w:t>
      </w:r>
      <w:r w:rsidRPr="00020074">
        <w:rPr>
          <w:lang w:val="es-ES"/>
        </w:rPr>
        <w:t xml:space="preserve">Identificación del problema </w:t>
      </w:r>
    </w:p>
    <w:p w14:paraId="3EF2DCE3" w14:textId="77777777" w:rsidR="00964A55" w:rsidRDefault="00964A55" w:rsidP="000E0380">
      <w:pPr>
        <w:rPr>
          <w:lang w:val="es-ES"/>
        </w:rPr>
      </w:pPr>
    </w:p>
    <w:p w14:paraId="5298D8C8" w14:textId="779C36E5" w:rsidR="000E0380" w:rsidRPr="00964A55" w:rsidRDefault="000E0380" w:rsidP="002235DB">
      <w:pPr>
        <w:pStyle w:val="ListParagraph"/>
        <w:numPr>
          <w:ilvl w:val="0"/>
          <w:numId w:val="58"/>
        </w:numPr>
        <w:rPr>
          <w:lang w:val="es-ES"/>
        </w:rPr>
      </w:pPr>
      <w:r w:rsidRPr="00964A55">
        <w:rPr>
          <w:lang w:val="es-ES"/>
        </w:rPr>
        <w:t>Muchos estudiantes son irrespetuosos temprano en la mañana cuando llegan a clases.</w:t>
      </w:r>
    </w:p>
    <w:p w14:paraId="011E61C9" w14:textId="77777777" w:rsidR="000E0380" w:rsidRPr="000E0380" w:rsidRDefault="000E0380" w:rsidP="000E0380">
      <w:pPr>
        <w:rPr>
          <w:lang w:val="es-ES"/>
        </w:rPr>
      </w:pPr>
    </w:p>
    <w:p w14:paraId="40851361" w14:textId="77777777" w:rsidR="00964A55" w:rsidRDefault="000E0380" w:rsidP="000E0380">
      <w:pPr>
        <w:rPr>
          <w:lang w:val="es-ES"/>
        </w:rPr>
      </w:pPr>
      <w:r w:rsidRPr="000E0380">
        <w:rPr>
          <w:b/>
          <w:bCs/>
          <w:u w:val="single"/>
          <w:lang w:val="es-ES"/>
        </w:rPr>
        <w:t>Paso 2:</w:t>
      </w:r>
      <w:r w:rsidRPr="000E0380">
        <w:rPr>
          <w:lang w:val="es-ES"/>
        </w:rPr>
        <w:t xml:space="preserve"> Análisis del problema</w:t>
      </w:r>
    </w:p>
    <w:p w14:paraId="1B0C3DDC" w14:textId="77777777" w:rsidR="00964A55" w:rsidRDefault="00964A55" w:rsidP="000E0380">
      <w:pPr>
        <w:rPr>
          <w:lang w:val="es-ES"/>
        </w:rPr>
      </w:pPr>
    </w:p>
    <w:p w14:paraId="3E2FF643" w14:textId="77777777" w:rsidR="00964A55" w:rsidRDefault="000E0380" w:rsidP="002235DB">
      <w:pPr>
        <w:pStyle w:val="ListParagraph"/>
        <w:numPr>
          <w:ilvl w:val="0"/>
          <w:numId w:val="58"/>
        </w:numPr>
        <w:rPr>
          <w:lang w:val="es-ES"/>
        </w:rPr>
      </w:pPr>
      <w:r w:rsidRPr="00964A55">
        <w:rPr>
          <w:lang w:val="es-ES"/>
        </w:rPr>
        <w:t>¿POR QUÉ está pasando esto?</w:t>
      </w:r>
    </w:p>
    <w:p w14:paraId="302B269A" w14:textId="32AD5202" w:rsidR="000E0380" w:rsidRPr="00964A55" w:rsidRDefault="000E0380" w:rsidP="002235DB">
      <w:pPr>
        <w:pStyle w:val="ListParagraph"/>
        <w:numPr>
          <w:ilvl w:val="1"/>
          <w:numId w:val="58"/>
        </w:numPr>
        <w:rPr>
          <w:lang w:val="es-ES"/>
        </w:rPr>
      </w:pPr>
      <w:r w:rsidRPr="00964A55">
        <w:rPr>
          <w:lang w:val="es-ES"/>
        </w:rPr>
        <w:t>Lluvia de ideas para crear una hipótesis</w:t>
      </w:r>
    </w:p>
    <w:p w14:paraId="7C23B956" w14:textId="77777777" w:rsidR="000E0380" w:rsidRPr="000E0380" w:rsidRDefault="000E0380" w:rsidP="00964A55">
      <w:pPr>
        <w:pStyle w:val="ListParagraph"/>
        <w:numPr>
          <w:ilvl w:val="2"/>
          <w:numId w:val="5"/>
        </w:numPr>
        <w:rPr>
          <w:lang w:val="es-ES"/>
        </w:rPr>
      </w:pPr>
      <w:r w:rsidRPr="000E0380">
        <w:rPr>
          <w:b/>
          <w:bCs/>
          <w:u w:val="single"/>
          <w:lang w:val="es-ES"/>
        </w:rPr>
        <w:t>I</w:t>
      </w:r>
      <w:r w:rsidRPr="000E0380">
        <w:rPr>
          <w:lang w:val="es-ES"/>
        </w:rPr>
        <w:t>nstrucción</w:t>
      </w:r>
    </w:p>
    <w:p w14:paraId="018A0950" w14:textId="77777777" w:rsidR="000E0380" w:rsidRPr="000E0380" w:rsidRDefault="000E0380" w:rsidP="00964A55">
      <w:pPr>
        <w:pStyle w:val="ListParagraph"/>
        <w:numPr>
          <w:ilvl w:val="2"/>
          <w:numId w:val="5"/>
        </w:numPr>
        <w:rPr>
          <w:lang w:val="es-ES"/>
        </w:rPr>
      </w:pPr>
      <w:r w:rsidRPr="000E0380">
        <w:rPr>
          <w:b/>
          <w:bCs/>
          <w:u w:val="single"/>
          <w:lang w:val="es-ES"/>
        </w:rPr>
        <w:t>C</w:t>
      </w:r>
      <w:r w:rsidRPr="000E0380">
        <w:rPr>
          <w:lang w:val="es-ES"/>
        </w:rPr>
        <w:t>urrículo</w:t>
      </w:r>
    </w:p>
    <w:p w14:paraId="2793F949" w14:textId="77777777" w:rsidR="000E0380" w:rsidRPr="000E0380" w:rsidRDefault="000E0380" w:rsidP="00964A55">
      <w:pPr>
        <w:pStyle w:val="ListParagraph"/>
        <w:numPr>
          <w:ilvl w:val="2"/>
          <w:numId w:val="5"/>
        </w:numPr>
        <w:rPr>
          <w:lang w:val="es-ES"/>
        </w:rPr>
      </w:pPr>
      <w:r w:rsidRPr="000E0380">
        <w:rPr>
          <w:b/>
          <w:bCs/>
          <w:u w:val="single"/>
          <w:lang w:val="es-ES"/>
        </w:rPr>
        <w:t>A</w:t>
      </w:r>
      <w:r w:rsidRPr="000E0380">
        <w:rPr>
          <w:lang w:val="es-ES"/>
        </w:rPr>
        <w:t>mbiente</w:t>
      </w:r>
    </w:p>
    <w:p w14:paraId="72CF3A56" w14:textId="77777777" w:rsidR="000E0380" w:rsidRPr="000E0380" w:rsidRDefault="000E0380" w:rsidP="00964A55">
      <w:pPr>
        <w:pStyle w:val="ListParagraph"/>
        <w:numPr>
          <w:ilvl w:val="2"/>
          <w:numId w:val="5"/>
        </w:numPr>
        <w:rPr>
          <w:lang w:val="es-ES"/>
        </w:rPr>
      </w:pPr>
      <w:r w:rsidRPr="000E0380">
        <w:rPr>
          <w:b/>
          <w:bCs/>
          <w:u w:val="single"/>
          <w:lang w:val="es-ES"/>
        </w:rPr>
        <w:t>A</w:t>
      </w:r>
      <w:r w:rsidRPr="000E0380">
        <w:rPr>
          <w:lang w:val="es-ES"/>
        </w:rPr>
        <w:t>lumno</w:t>
      </w:r>
    </w:p>
    <w:p w14:paraId="12FDF243" w14:textId="77777777" w:rsidR="000E0380" w:rsidRPr="000E0380" w:rsidRDefault="000E0380" w:rsidP="00020074">
      <w:pPr>
        <w:pStyle w:val="ListParagraph"/>
        <w:numPr>
          <w:ilvl w:val="1"/>
          <w:numId w:val="5"/>
        </w:numPr>
        <w:rPr>
          <w:lang w:val="es-ES"/>
        </w:rPr>
      </w:pPr>
      <w:r w:rsidRPr="000E0380">
        <w:rPr>
          <w:lang w:val="es-ES"/>
        </w:rPr>
        <w:t>Escoja la hipótesis más apoyada por los datos que sea consistente con la función de la conducta propuesta y pueda resolverse con los recursos que tenga a su alcance.</w:t>
      </w:r>
    </w:p>
    <w:p w14:paraId="082DD4B6" w14:textId="213BFEF7" w:rsidR="000E0380" w:rsidRPr="00020074" w:rsidRDefault="000E0380" w:rsidP="000E0380">
      <w:pPr>
        <w:rPr>
          <w:lang w:val="es-ES"/>
        </w:rPr>
      </w:pPr>
    </w:p>
    <w:p w14:paraId="208C50BA" w14:textId="4ADDEA90" w:rsidR="000E0380" w:rsidRPr="00020074" w:rsidRDefault="000E0380" w:rsidP="00964A55">
      <w:pPr>
        <w:jc w:val="center"/>
        <w:rPr>
          <w:lang w:val="es-ES"/>
        </w:rPr>
      </w:pPr>
      <w:r w:rsidRPr="00020074">
        <w:rPr>
          <w:noProof/>
          <w:lang w:val="es-ES"/>
        </w:rPr>
        <w:drawing>
          <wp:inline distT="0" distB="0" distL="0" distR="0" wp14:anchorId="45B8204D" wp14:editId="74FF147B">
            <wp:extent cx="4906978" cy="3436982"/>
            <wp:effectExtent l="0" t="0" r="0" b="5080"/>
            <wp:docPr id="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a:blip r:embed="rId68"/>
                    <a:stretch>
                      <a:fillRect/>
                    </a:stretch>
                  </pic:blipFill>
                  <pic:spPr>
                    <a:xfrm>
                      <a:off x="0" y="0"/>
                      <a:ext cx="4919063" cy="3445447"/>
                    </a:xfrm>
                    <a:prstGeom prst="rect">
                      <a:avLst/>
                    </a:prstGeom>
                  </pic:spPr>
                </pic:pic>
              </a:graphicData>
            </a:graphic>
          </wp:inline>
        </w:drawing>
      </w:r>
    </w:p>
    <w:p w14:paraId="3999A48E" w14:textId="77777777" w:rsidR="00964A55" w:rsidRDefault="00964A55" w:rsidP="000E0380">
      <w:pPr>
        <w:rPr>
          <w:b/>
          <w:bCs/>
          <w:lang w:val="es-ES"/>
        </w:rPr>
      </w:pPr>
    </w:p>
    <w:p w14:paraId="097038D8" w14:textId="77105216" w:rsidR="000E0380" w:rsidRPr="000E0380" w:rsidRDefault="000E0380" w:rsidP="000E0380">
      <w:pPr>
        <w:rPr>
          <w:lang w:val="es-ES"/>
        </w:rPr>
      </w:pPr>
      <w:r w:rsidRPr="00964A55">
        <w:rPr>
          <w:b/>
          <w:bCs/>
          <w:color w:val="4472C4" w:themeColor="accent1"/>
          <w:lang w:val="es-ES"/>
        </w:rPr>
        <w:t>Instrucción</w:t>
      </w:r>
      <w:r w:rsidRPr="00964A55">
        <w:rPr>
          <w:color w:val="4472C4" w:themeColor="accent1"/>
          <w:lang w:val="es-ES"/>
        </w:rPr>
        <w:t>:</w:t>
      </w:r>
      <w:r w:rsidRPr="000E0380">
        <w:rPr>
          <w:lang w:val="es-ES"/>
        </w:rPr>
        <w:t xml:space="preserve"> </w:t>
      </w:r>
      <w:r w:rsidRPr="00964A55">
        <w:rPr>
          <w:b/>
          <w:bCs/>
          <w:lang w:val="es-ES"/>
        </w:rPr>
        <w:t>Oportunidades para responder</w:t>
      </w:r>
      <w:r w:rsidRPr="000E0380">
        <w:rPr>
          <w:lang w:val="es-ES"/>
        </w:rPr>
        <w:t xml:space="preserve"> incluye</w:t>
      </w:r>
      <w:r w:rsidR="00964A55">
        <w:rPr>
          <w:lang w:val="es-ES"/>
        </w:rPr>
        <w:t>n</w:t>
      </w:r>
      <w:r w:rsidRPr="000E0380">
        <w:rPr>
          <w:lang w:val="es-ES"/>
        </w:rPr>
        <w:t xml:space="preserve"> la oportunidad de practicar la destreza. El </w:t>
      </w:r>
      <w:r w:rsidR="00964A55" w:rsidRPr="00964A55">
        <w:rPr>
          <w:b/>
          <w:bCs/>
          <w:lang w:val="es-ES"/>
        </w:rPr>
        <w:t>Á</w:t>
      </w:r>
      <w:r w:rsidRPr="00964A55">
        <w:rPr>
          <w:b/>
          <w:bCs/>
          <w:lang w:val="es-ES"/>
        </w:rPr>
        <w:t>rea</w:t>
      </w:r>
      <w:r w:rsidRPr="000E0380">
        <w:rPr>
          <w:lang w:val="es-ES"/>
        </w:rPr>
        <w:t xml:space="preserve"> se refiere </w:t>
      </w:r>
      <w:r w:rsidR="00964A55">
        <w:rPr>
          <w:lang w:val="es-ES"/>
        </w:rPr>
        <w:t>a</w:t>
      </w:r>
      <w:r w:rsidRPr="000E0380">
        <w:rPr>
          <w:lang w:val="es-ES"/>
        </w:rPr>
        <w:t xml:space="preserve"> enseñar la destreza en el lugar donde se va a utilizar</w:t>
      </w:r>
      <w:r w:rsidRPr="00020074">
        <w:rPr>
          <w:lang w:val="es-ES"/>
        </w:rPr>
        <w:t xml:space="preserve">. </w:t>
      </w:r>
      <w:r w:rsidRPr="000E0380">
        <w:rPr>
          <w:lang w:val="es-ES"/>
        </w:rPr>
        <w:t xml:space="preserve">El </w:t>
      </w:r>
      <w:r w:rsidR="00964A55" w:rsidRPr="00964A55">
        <w:rPr>
          <w:b/>
          <w:bCs/>
          <w:lang w:val="es-ES"/>
        </w:rPr>
        <w:t>C</w:t>
      </w:r>
      <w:r w:rsidRPr="00964A55">
        <w:rPr>
          <w:b/>
          <w:bCs/>
          <w:lang w:val="es-ES"/>
        </w:rPr>
        <w:t>alendario</w:t>
      </w:r>
      <w:r w:rsidRPr="000E0380">
        <w:rPr>
          <w:lang w:val="es-ES"/>
        </w:rPr>
        <w:t xml:space="preserve"> se refiere </w:t>
      </w:r>
      <w:r w:rsidR="00964A55">
        <w:rPr>
          <w:lang w:val="es-ES"/>
        </w:rPr>
        <w:t xml:space="preserve">a </w:t>
      </w:r>
      <w:r w:rsidRPr="000E0380">
        <w:rPr>
          <w:lang w:val="es-ES"/>
        </w:rPr>
        <w:t xml:space="preserve">en qué momento se ofrecerán las lecciones de la escuela completa. </w:t>
      </w:r>
      <w:r w:rsidRPr="00020074">
        <w:rPr>
          <w:lang w:val="es-ES"/>
        </w:rPr>
        <w:t xml:space="preserve">Las </w:t>
      </w:r>
      <w:r w:rsidR="00964A55" w:rsidRPr="00964A55">
        <w:rPr>
          <w:b/>
          <w:bCs/>
          <w:lang w:val="es-ES"/>
        </w:rPr>
        <w:t>P</w:t>
      </w:r>
      <w:r w:rsidRPr="00964A55">
        <w:rPr>
          <w:b/>
          <w:bCs/>
          <w:lang w:val="es-ES"/>
        </w:rPr>
        <w:t>re-correcciones e indicaciones</w:t>
      </w:r>
      <w:r w:rsidRPr="000E0380">
        <w:rPr>
          <w:lang w:val="es-ES"/>
        </w:rPr>
        <w:t xml:space="preserve"> se deben ofrecer en situaciones de mucho problema, en vez de </w:t>
      </w:r>
      <w:r w:rsidRPr="000E0380">
        <w:rPr>
          <w:i/>
          <w:iCs/>
          <w:lang w:val="es-ES"/>
        </w:rPr>
        <w:t>posters</w:t>
      </w:r>
      <w:r w:rsidRPr="000E0380">
        <w:rPr>
          <w:lang w:val="es-ES"/>
        </w:rPr>
        <w:t xml:space="preserve"> de expectativas y reglas.  </w:t>
      </w:r>
    </w:p>
    <w:p w14:paraId="31416B72" w14:textId="482A1D2A" w:rsidR="000E0380" w:rsidRDefault="000E0380" w:rsidP="000E0380">
      <w:pPr>
        <w:rPr>
          <w:lang w:val="es-ES"/>
        </w:rPr>
      </w:pPr>
      <w:r w:rsidRPr="00964A55">
        <w:rPr>
          <w:b/>
          <w:bCs/>
          <w:color w:val="4472C4" w:themeColor="accent1"/>
          <w:lang w:val="es-ES"/>
        </w:rPr>
        <w:lastRenderedPageBreak/>
        <w:t>Currículo</w:t>
      </w:r>
      <w:r w:rsidRPr="00964A55">
        <w:rPr>
          <w:color w:val="4472C4" w:themeColor="accent1"/>
          <w:lang w:val="es-ES"/>
        </w:rPr>
        <w:t>:</w:t>
      </w:r>
      <w:r w:rsidRPr="000E0380">
        <w:rPr>
          <w:lang w:val="es-ES"/>
        </w:rPr>
        <w:t xml:space="preserve"> </w:t>
      </w:r>
      <w:r w:rsidRPr="00020074">
        <w:rPr>
          <w:lang w:val="es-ES"/>
        </w:rPr>
        <w:t>E</w:t>
      </w:r>
      <w:r w:rsidRPr="000E0380">
        <w:rPr>
          <w:lang w:val="es-ES"/>
        </w:rPr>
        <w:t xml:space="preserve">jemplos culturalmente relevantes y lo que está sucediendo en el presente. El contenido ataca las destrezas apropiadas.  </w:t>
      </w:r>
    </w:p>
    <w:p w14:paraId="12ADA1D0" w14:textId="77777777" w:rsidR="00964A55" w:rsidRPr="000E0380" w:rsidRDefault="00964A55" w:rsidP="000E0380">
      <w:pPr>
        <w:rPr>
          <w:lang w:val="es-ES"/>
        </w:rPr>
      </w:pPr>
    </w:p>
    <w:p w14:paraId="35C3B800" w14:textId="2A255BF7" w:rsidR="000E0380" w:rsidRDefault="000E0380" w:rsidP="000E0380">
      <w:pPr>
        <w:rPr>
          <w:lang w:val="es-ES"/>
        </w:rPr>
      </w:pPr>
      <w:r w:rsidRPr="00964A55">
        <w:rPr>
          <w:b/>
          <w:bCs/>
          <w:color w:val="4472C4" w:themeColor="accent1"/>
          <w:lang w:val="es-ES"/>
        </w:rPr>
        <w:t>Ambiente:</w:t>
      </w:r>
      <w:r w:rsidRPr="000E0380">
        <w:rPr>
          <w:b/>
          <w:bCs/>
          <w:lang w:val="es-ES"/>
        </w:rPr>
        <w:t xml:space="preserve"> </w:t>
      </w:r>
      <w:r w:rsidRPr="00020074">
        <w:rPr>
          <w:lang w:val="es-ES"/>
        </w:rPr>
        <w:t>Se refiere a f</w:t>
      </w:r>
      <w:r w:rsidRPr="000E0380">
        <w:rPr>
          <w:lang w:val="es-ES"/>
        </w:rPr>
        <w:t>actores externos</w:t>
      </w:r>
      <w:r w:rsidRPr="00020074">
        <w:rPr>
          <w:lang w:val="es-ES"/>
        </w:rPr>
        <w:t>.</w:t>
      </w:r>
    </w:p>
    <w:p w14:paraId="7645DD6E" w14:textId="77777777" w:rsidR="00964A55" w:rsidRPr="000E0380" w:rsidRDefault="00964A55" w:rsidP="000E0380">
      <w:pPr>
        <w:rPr>
          <w:lang w:val="es-ES"/>
        </w:rPr>
      </w:pPr>
    </w:p>
    <w:p w14:paraId="3076ABB2" w14:textId="20D14ED5" w:rsidR="000E0380" w:rsidRPr="00020074" w:rsidRDefault="000E0380" w:rsidP="000E0380">
      <w:pPr>
        <w:rPr>
          <w:lang w:val="es-ES"/>
        </w:rPr>
      </w:pPr>
      <w:r w:rsidRPr="00964A55">
        <w:rPr>
          <w:b/>
          <w:bCs/>
          <w:color w:val="4472C4" w:themeColor="accent1"/>
          <w:lang w:val="es-ES"/>
        </w:rPr>
        <w:t>Alumno:</w:t>
      </w:r>
      <w:r w:rsidRPr="000E0380">
        <w:rPr>
          <w:b/>
          <w:bCs/>
          <w:lang w:val="es-ES"/>
        </w:rPr>
        <w:t xml:space="preserve"> </w:t>
      </w:r>
      <w:r w:rsidRPr="00020074">
        <w:rPr>
          <w:lang w:val="es-ES"/>
        </w:rPr>
        <w:t>Se refiere a f</w:t>
      </w:r>
      <w:r w:rsidRPr="000E0380">
        <w:rPr>
          <w:lang w:val="es-ES"/>
        </w:rPr>
        <w:t>actores internos</w:t>
      </w:r>
      <w:r w:rsidRPr="00020074">
        <w:rPr>
          <w:lang w:val="es-ES"/>
        </w:rPr>
        <w:t xml:space="preserve">. </w:t>
      </w:r>
    </w:p>
    <w:p w14:paraId="18C9F7A1" w14:textId="172DA273" w:rsidR="000E0380" w:rsidRPr="00020074" w:rsidRDefault="000E0380" w:rsidP="000E0380">
      <w:pPr>
        <w:rPr>
          <w:lang w:val="es-ES"/>
        </w:rPr>
      </w:pPr>
    </w:p>
    <w:p w14:paraId="787D7C6A" w14:textId="0ECC400A" w:rsidR="000E0380" w:rsidRPr="00964A55" w:rsidRDefault="000E0380" w:rsidP="000E0380">
      <w:pPr>
        <w:rPr>
          <w:b/>
          <w:bCs/>
          <w:lang w:val="es-ES"/>
        </w:rPr>
      </w:pPr>
      <w:r w:rsidRPr="00020074">
        <w:rPr>
          <w:lang w:val="es-ES"/>
        </w:rPr>
        <w:t xml:space="preserve">A continuación, se presenta una hipótesis para cada área. </w:t>
      </w:r>
      <w:r w:rsidRPr="00964A55">
        <w:rPr>
          <w:b/>
          <w:bCs/>
          <w:lang w:val="es-ES"/>
        </w:rPr>
        <w:t>¿Cuál hipótesis tiene mayor data para apoyar y desarrollar intervenciones alcanzables?</w:t>
      </w:r>
    </w:p>
    <w:p w14:paraId="00F4117D" w14:textId="77777777" w:rsidR="000E0380" w:rsidRPr="000E0380" w:rsidRDefault="000E0380" w:rsidP="000E0380">
      <w:pPr>
        <w:rPr>
          <w:lang w:val="es-ES"/>
        </w:rPr>
      </w:pPr>
    </w:p>
    <w:p w14:paraId="3E7C6BE2" w14:textId="4CC174AE" w:rsidR="000E0380" w:rsidRPr="00020074" w:rsidRDefault="000E0380" w:rsidP="00964A55">
      <w:pPr>
        <w:jc w:val="center"/>
        <w:rPr>
          <w:lang w:val="es-ES"/>
        </w:rPr>
      </w:pPr>
      <w:r w:rsidRPr="00020074">
        <w:rPr>
          <w:noProof/>
          <w:lang w:val="es-ES"/>
        </w:rPr>
        <w:drawing>
          <wp:inline distT="0" distB="0" distL="0" distR="0" wp14:anchorId="3044E326" wp14:editId="4983E62E">
            <wp:extent cx="4680642" cy="3310454"/>
            <wp:effectExtent l="0" t="0" r="5715" b="4445"/>
            <wp:docPr id="3" name="Picture 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imeline&#10;&#10;Description automatically generated"/>
                    <pic:cNvPicPr/>
                  </pic:nvPicPr>
                  <pic:blipFill>
                    <a:blip r:embed="rId69"/>
                    <a:stretch>
                      <a:fillRect/>
                    </a:stretch>
                  </pic:blipFill>
                  <pic:spPr>
                    <a:xfrm>
                      <a:off x="0" y="0"/>
                      <a:ext cx="4692074" cy="3318539"/>
                    </a:xfrm>
                    <a:prstGeom prst="rect">
                      <a:avLst/>
                    </a:prstGeom>
                  </pic:spPr>
                </pic:pic>
              </a:graphicData>
            </a:graphic>
          </wp:inline>
        </w:drawing>
      </w:r>
    </w:p>
    <w:p w14:paraId="10BA8799" w14:textId="77777777" w:rsidR="00964A55" w:rsidRDefault="00964A55" w:rsidP="00B62320">
      <w:pPr>
        <w:rPr>
          <w:lang w:val="es-ES"/>
        </w:rPr>
      </w:pPr>
    </w:p>
    <w:p w14:paraId="34A62821" w14:textId="54EE0BA0" w:rsidR="000E0380" w:rsidRPr="00020074" w:rsidRDefault="000E0380" w:rsidP="00B62320">
      <w:pPr>
        <w:rPr>
          <w:lang w:val="es-ES"/>
        </w:rPr>
      </w:pPr>
      <w:r w:rsidRPr="00020074">
        <w:rPr>
          <w:lang w:val="es-ES"/>
        </w:rPr>
        <w:t xml:space="preserve">En ocasiones, se debe recopilar </w:t>
      </w:r>
      <w:r w:rsidR="00964A55" w:rsidRPr="00020074">
        <w:rPr>
          <w:lang w:val="es-ES"/>
        </w:rPr>
        <w:t>más información</w:t>
      </w:r>
      <w:r w:rsidRPr="00020074">
        <w:rPr>
          <w:lang w:val="es-ES"/>
        </w:rPr>
        <w:t xml:space="preserve"> para validar la hipótesis. </w:t>
      </w:r>
    </w:p>
    <w:p w14:paraId="6EFEFEB6" w14:textId="77777777" w:rsidR="000E0380" w:rsidRPr="00020074" w:rsidRDefault="000E0380" w:rsidP="000E0380">
      <w:pPr>
        <w:rPr>
          <w:lang w:val="es-ES"/>
        </w:rPr>
      </w:pPr>
    </w:p>
    <w:p w14:paraId="012DF3AA" w14:textId="77777777" w:rsidR="00964A55" w:rsidRDefault="000E0380" w:rsidP="000E0380">
      <w:pPr>
        <w:rPr>
          <w:lang w:val="es-ES"/>
        </w:rPr>
      </w:pPr>
      <w:r w:rsidRPr="00020074">
        <w:rPr>
          <w:b/>
          <w:bCs/>
          <w:u w:val="single"/>
          <w:lang w:val="es-ES"/>
        </w:rPr>
        <w:t>Paso 3:</w:t>
      </w:r>
      <w:r w:rsidRPr="00020074">
        <w:rPr>
          <w:lang w:val="es-ES"/>
        </w:rPr>
        <w:t xml:space="preserve"> Diseño de la Intervención</w:t>
      </w:r>
    </w:p>
    <w:p w14:paraId="4822DEB9" w14:textId="77777777" w:rsidR="00964A55" w:rsidRDefault="00964A55" w:rsidP="000E0380">
      <w:pPr>
        <w:rPr>
          <w:lang w:val="es-ES"/>
        </w:rPr>
      </w:pPr>
    </w:p>
    <w:p w14:paraId="2C70947F" w14:textId="77777777" w:rsidR="00964A55" w:rsidRDefault="000E0380" w:rsidP="002235DB">
      <w:pPr>
        <w:pStyle w:val="ListParagraph"/>
        <w:numPr>
          <w:ilvl w:val="0"/>
          <w:numId w:val="58"/>
        </w:numPr>
        <w:rPr>
          <w:lang w:val="es-ES"/>
        </w:rPr>
      </w:pPr>
      <w:r w:rsidRPr="00964A55">
        <w:rPr>
          <w:lang w:val="es-ES"/>
        </w:rPr>
        <w:t>Una vez identifique el problema y su función:</w:t>
      </w:r>
    </w:p>
    <w:p w14:paraId="1FE45F0D" w14:textId="4D7213DB" w:rsidR="000E0380" w:rsidRPr="00964A55" w:rsidRDefault="000E0380" w:rsidP="002235DB">
      <w:pPr>
        <w:pStyle w:val="ListParagraph"/>
        <w:numPr>
          <w:ilvl w:val="1"/>
          <w:numId w:val="58"/>
        </w:numPr>
        <w:rPr>
          <w:lang w:val="es-ES"/>
        </w:rPr>
      </w:pPr>
      <w:r w:rsidRPr="00964A55">
        <w:rPr>
          <w:lang w:val="es-ES"/>
        </w:rPr>
        <w:t>Trate de prevenir que vuelvan a ocurrir las conductas.</w:t>
      </w:r>
      <w:r w:rsidRPr="00964A55">
        <w:rPr>
          <w:b/>
          <w:bCs/>
          <w:lang w:val="es-ES"/>
        </w:rPr>
        <w:t xml:space="preserve"> (Proactivo)</w:t>
      </w:r>
      <w:r w:rsidRPr="00964A55">
        <w:rPr>
          <w:lang w:val="es-ES"/>
        </w:rPr>
        <w:t xml:space="preserve"> </w:t>
      </w:r>
    </w:p>
    <w:p w14:paraId="171F27C7" w14:textId="77777777" w:rsidR="000E0380" w:rsidRPr="00020074" w:rsidRDefault="000E0380" w:rsidP="00964A55">
      <w:pPr>
        <w:pStyle w:val="ListParagraph"/>
        <w:numPr>
          <w:ilvl w:val="1"/>
          <w:numId w:val="5"/>
        </w:numPr>
        <w:rPr>
          <w:lang w:val="es-ES"/>
        </w:rPr>
      </w:pPr>
      <w:r w:rsidRPr="00020074">
        <w:rPr>
          <w:lang w:val="es-ES"/>
        </w:rPr>
        <w:t>Enseñe o re-enseñe la conducta deseada; enseñe una conducta de remplazo.</w:t>
      </w:r>
      <w:r w:rsidRPr="00020074">
        <w:rPr>
          <w:b/>
          <w:bCs/>
          <w:lang w:val="es-ES"/>
        </w:rPr>
        <w:t xml:space="preserve"> (Educativo)</w:t>
      </w:r>
      <w:r w:rsidRPr="00020074">
        <w:rPr>
          <w:lang w:val="es-ES"/>
        </w:rPr>
        <w:t xml:space="preserve"> </w:t>
      </w:r>
    </w:p>
    <w:p w14:paraId="2145BDA9" w14:textId="77777777" w:rsidR="000E0380" w:rsidRPr="00020074" w:rsidRDefault="000E0380" w:rsidP="00964A55">
      <w:pPr>
        <w:pStyle w:val="ListParagraph"/>
        <w:numPr>
          <w:ilvl w:val="1"/>
          <w:numId w:val="5"/>
        </w:numPr>
        <w:rPr>
          <w:lang w:val="es-ES"/>
        </w:rPr>
      </w:pPr>
      <w:r w:rsidRPr="00020074">
        <w:rPr>
          <w:lang w:val="es-ES"/>
        </w:rPr>
        <w:t>Sólo refuerce esas conductas deseadas. Tenga como objetivo la función de la conducta. Asegúrese que no estemos reforzando la conducta inapropiada. (</w:t>
      </w:r>
      <w:r w:rsidRPr="00020074">
        <w:rPr>
          <w:b/>
          <w:bCs/>
          <w:lang w:val="es-ES"/>
        </w:rPr>
        <w:t>Refuerzo)</w:t>
      </w:r>
      <w:r w:rsidRPr="00020074">
        <w:rPr>
          <w:lang w:val="es-ES"/>
        </w:rPr>
        <w:t xml:space="preserve"> </w:t>
      </w:r>
    </w:p>
    <w:p w14:paraId="01B44AF0" w14:textId="77777777" w:rsidR="00964A55" w:rsidRDefault="00964A55" w:rsidP="00964A55">
      <w:pPr>
        <w:rPr>
          <w:lang w:val="es-ES"/>
        </w:rPr>
      </w:pPr>
    </w:p>
    <w:p w14:paraId="0B89B0FF" w14:textId="4A5388CF" w:rsidR="000E0380" w:rsidRPr="00964A55" w:rsidRDefault="000E0380" w:rsidP="002235DB">
      <w:pPr>
        <w:pStyle w:val="ListParagraph"/>
        <w:numPr>
          <w:ilvl w:val="0"/>
          <w:numId w:val="58"/>
        </w:numPr>
        <w:rPr>
          <w:b/>
          <w:bCs/>
          <w:lang w:val="es-ES"/>
        </w:rPr>
      </w:pPr>
      <w:r w:rsidRPr="00964A55">
        <w:rPr>
          <w:b/>
          <w:bCs/>
          <w:lang w:val="es-ES"/>
        </w:rPr>
        <w:t>¿Cómo sabrá si es exitoso?</w:t>
      </w:r>
    </w:p>
    <w:p w14:paraId="4959D190" w14:textId="20D616B3" w:rsidR="000E0380" w:rsidRPr="00020074" w:rsidRDefault="000E0380" w:rsidP="00B62320">
      <w:pPr>
        <w:rPr>
          <w:lang w:val="es-ES"/>
        </w:rPr>
      </w:pPr>
    </w:p>
    <w:p w14:paraId="503188C6" w14:textId="41841C08" w:rsidR="008C0DCD" w:rsidRPr="00020074" w:rsidRDefault="008C0DCD" w:rsidP="00B62320">
      <w:pPr>
        <w:rPr>
          <w:lang w:val="es-ES"/>
        </w:rPr>
      </w:pPr>
      <w:r w:rsidRPr="00020074">
        <w:rPr>
          <w:b/>
          <w:bCs/>
          <w:u w:val="single"/>
          <w:lang w:val="es-ES"/>
        </w:rPr>
        <w:t>Paso 4:</w:t>
      </w:r>
      <w:r w:rsidRPr="00020074">
        <w:rPr>
          <w:lang w:val="es-ES"/>
        </w:rPr>
        <w:t xml:space="preserve"> Respuesta a la Intervención</w:t>
      </w:r>
    </w:p>
    <w:p w14:paraId="3BFAF0EA" w14:textId="77777777" w:rsidR="008C0DCD" w:rsidRPr="00964A55" w:rsidRDefault="008C0DCD" w:rsidP="002235DB">
      <w:pPr>
        <w:pStyle w:val="ListParagraph"/>
        <w:numPr>
          <w:ilvl w:val="0"/>
          <w:numId w:val="58"/>
        </w:numPr>
        <w:rPr>
          <w:lang w:val="es-ES"/>
        </w:rPr>
      </w:pPr>
      <w:r w:rsidRPr="00964A55">
        <w:rPr>
          <w:lang w:val="es-ES"/>
        </w:rPr>
        <w:lastRenderedPageBreak/>
        <w:t>¿Cómo sabrá si su escuela intervino con exactitud?</w:t>
      </w:r>
    </w:p>
    <w:p w14:paraId="3F58DB61" w14:textId="77777777" w:rsidR="008C0DCD" w:rsidRPr="00020074" w:rsidRDefault="008C0DCD" w:rsidP="002235DB">
      <w:pPr>
        <w:pStyle w:val="ListParagraph"/>
        <w:numPr>
          <w:ilvl w:val="1"/>
          <w:numId w:val="20"/>
        </w:numPr>
        <w:rPr>
          <w:lang w:val="es-ES"/>
        </w:rPr>
      </w:pPr>
      <w:r w:rsidRPr="00020074">
        <w:rPr>
          <w:lang w:val="es-ES"/>
        </w:rPr>
        <w:t>Observe en los pasillos, pregunte a los estudiantes, cuente las fichas que se están distribuyendo.</w:t>
      </w:r>
    </w:p>
    <w:p w14:paraId="3F8B495B" w14:textId="512DE83E" w:rsidR="008C0DCD" w:rsidRDefault="008C0DCD" w:rsidP="002235DB">
      <w:pPr>
        <w:pStyle w:val="ListParagraph"/>
        <w:numPr>
          <w:ilvl w:val="1"/>
          <w:numId w:val="20"/>
        </w:numPr>
        <w:rPr>
          <w:lang w:val="es-ES"/>
        </w:rPr>
      </w:pPr>
      <w:r w:rsidRPr="00020074">
        <w:rPr>
          <w:lang w:val="es-ES"/>
        </w:rPr>
        <w:t>¿Tiene alguna otra idea?</w:t>
      </w:r>
    </w:p>
    <w:p w14:paraId="69336791" w14:textId="77777777" w:rsidR="00964A55" w:rsidRPr="00020074" w:rsidRDefault="00964A55" w:rsidP="00964A55">
      <w:pPr>
        <w:pStyle w:val="ListParagraph"/>
        <w:ind w:left="1440"/>
        <w:rPr>
          <w:lang w:val="es-ES"/>
        </w:rPr>
      </w:pPr>
    </w:p>
    <w:p w14:paraId="0B131028" w14:textId="77777777" w:rsidR="008C0DCD" w:rsidRPr="00964A55" w:rsidRDefault="008C0DCD" w:rsidP="002235DB">
      <w:pPr>
        <w:pStyle w:val="ListParagraph"/>
        <w:numPr>
          <w:ilvl w:val="0"/>
          <w:numId w:val="58"/>
        </w:numPr>
        <w:rPr>
          <w:lang w:val="es-ES"/>
        </w:rPr>
      </w:pPr>
      <w:r w:rsidRPr="00964A55">
        <w:rPr>
          <w:lang w:val="es-ES"/>
        </w:rPr>
        <w:t>¿Cómo se da cuenta si es exitoso?</w:t>
      </w:r>
    </w:p>
    <w:p w14:paraId="0385FCD8" w14:textId="77777777" w:rsidR="008C0DCD" w:rsidRPr="00020074" w:rsidRDefault="008C0DCD" w:rsidP="002235DB">
      <w:pPr>
        <w:pStyle w:val="ListParagraph"/>
        <w:numPr>
          <w:ilvl w:val="1"/>
          <w:numId w:val="20"/>
        </w:numPr>
        <w:rPr>
          <w:lang w:val="es-ES"/>
        </w:rPr>
      </w:pPr>
      <w:r w:rsidRPr="00020074">
        <w:rPr>
          <w:lang w:val="es-ES"/>
        </w:rPr>
        <w:t>Establecido en el Paso 3</w:t>
      </w:r>
    </w:p>
    <w:p w14:paraId="37BBF2CB" w14:textId="77777777" w:rsidR="008C0DCD" w:rsidRPr="00020074" w:rsidRDefault="008C0DCD" w:rsidP="002235DB">
      <w:pPr>
        <w:pStyle w:val="ListParagraph"/>
        <w:numPr>
          <w:ilvl w:val="2"/>
          <w:numId w:val="20"/>
        </w:numPr>
        <w:rPr>
          <w:lang w:val="es-ES"/>
        </w:rPr>
      </w:pPr>
      <w:r w:rsidRPr="00020074">
        <w:rPr>
          <w:lang w:val="es-ES"/>
        </w:rPr>
        <w:t>Encuesta a la facultad, Referidos a la Oficina por “Falta de respeto”</w:t>
      </w:r>
    </w:p>
    <w:p w14:paraId="24F521AF" w14:textId="6D01E540" w:rsidR="008C0DCD" w:rsidRDefault="008C0DCD" w:rsidP="002235DB">
      <w:pPr>
        <w:pStyle w:val="ListParagraph"/>
        <w:numPr>
          <w:ilvl w:val="2"/>
          <w:numId w:val="20"/>
        </w:numPr>
        <w:rPr>
          <w:lang w:val="es-ES"/>
        </w:rPr>
      </w:pPr>
      <w:r w:rsidRPr="00020074">
        <w:rPr>
          <w:lang w:val="es-ES"/>
        </w:rPr>
        <w:t>¿Alguna otra idea?</w:t>
      </w:r>
    </w:p>
    <w:p w14:paraId="7CC4A934" w14:textId="6CCD3858" w:rsidR="00DF1212" w:rsidRDefault="00DF1212" w:rsidP="00DF1212">
      <w:pPr>
        <w:rPr>
          <w:lang w:val="es-ES"/>
        </w:rPr>
      </w:pPr>
    </w:p>
    <w:p w14:paraId="580A2E5C" w14:textId="54B9922D" w:rsidR="00DF1212" w:rsidRPr="00DF1212" w:rsidRDefault="00DF1212" w:rsidP="00DF1212">
      <w:pPr>
        <w:rPr>
          <w:b/>
          <w:bCs/>
          <w:color w:val="70AD47" w:themeColor="accent6"/>
        </w:rPr>
      </w:pPr>
      <w:r w:rsidRPr="00DF1212">
        <w:rPr>
          <w:b/>
          <w:bCs/>
          <w:color w:val="70AD47" w:themeColor="accent6"/>
          <w:lang w:val="es-ES"/>
        </w:rPr>
        <w:t xml:space="preserve">Evalúa la respuesta. </w:t>
      </w:r>
      <w:r w:rsidRPr="00DF1212">
        <w:rPr>
          <w:lang w:val="es-ES_tradnl"/>
        </w:rPr>
        <w:t>¿Cumplimos con la meta?</w:t>
      </w:r>
      <w:r w:rsidRPr="00DF1212">
        <w:t xml:space="preserve"> </w:t>
      </w:r>
      <w:r w:rsidRPr="00DF1212">
        <w:rPr>
          <w:lang w:val="es-ES_tradnl"/>
        </w:rPr>
        <w:t>¿El plan está dando resultado?</w:t>
      </w:r>
      <w:r w:rsidRPr="00DF1212">
        <w:t xml:space="preserve"> </w:t>
      </w:r>
      <w:r w:rsidRPr="00DF1212">
        <w:rPr>
          <w:lang w:val="es-ES_tradnl"/>
        </w:rPr>
        <w:t>¿Cuán acertada fue la identificación de nuestro problema y la hipótesis formulada?</w:t>
      </w:r>
      <w:r w:rsidRPr="00DF1212">
        <w:t xml:space="preserve"> </w:t>
      </w:r>
      <w:r w:rsidRPr="00DF1212">
        <w:rPr>
          <w:lang w:val="es-ES_tradnl"/>
        </w:rPr>
        <w:t>¿Fuimos certeros en identificar la función?</w:t>
      </w:r>
      <w:r w:rsidRPr="00DF1212">
        <w:t xml:space="preserve"> </w:t>
      </w:r>
      <w:r w:rsidRPr="00DF1212">
        <w:rPr>
          <w:lang w:val="es-ES_tradnl"/>
        </w:rPr>
        <w:t>¿Estaban nuestras intervenciones dirigidas a la función de la conducta inapropiada?</w:t>
      </w:r>
    </w:p>
    <w:p w14:paraId="4D76A629" w14:textId="77777777" w:rsidR="00DF1212" w:rsidRDefault="00DF1212" w:rsidP="00DF1212">
      <w:pPr>
        <w:rPr>
          <w:b/>
          <w:bCs/>
          <w:color w:val="70AD47" w:themeColor="accent6"/>
          <w:lang w:val="es-ES_tradnl"/>
        </w:rPr>
      </w:pPr>
    </w:p>
    <w:p w14:paraId="5CFB9BBF" w14:textId="5028FAE2" w:rsidR="00DF1212" w:rsidRPr="00DF1212" w:rsidRDefault="00DF1212" w:rsidP="002235DB">
      <w:pPr>
        <w:pStyle w:val="ListParagraph"/>
        <w:numPr>
          <w:ilvl w:val="1"/>
          <w:numId w:val="20"/>
        </w:numPr>
      </w:pPr>
      <w:r w:rsidRPr="00DF1212">
        <w:rPr>
          <w:lang w:val="es-ES_tradnl"/>
        </w:rPr>
        <w:t xml:space="preserve">Si todas las respuestas son </w:t>
      </w:r>
      <w:r w:rsidRPr="00DF1212">
        <w:rPr>
          <w:b/>
          <w:bCs/>
          <w:lang w:val="es-ES_tradnl"/>
        </w:rPr>
        <w:t>AFIRMATIVAS</w:t>
      </w:r>
      <w:r w:rsidRPr="00DF1212">
        <w:rPr>
          <w:lang w:val="es-ES_tradnl"/>
        </w:rPr>
        <w:t>, desarrolle un plan para terminar con la intervención.</w:t>
      </w:r>
      <w:r>
        <w:rPr>
          <w:lang w:val="es-ES_tradnl"/>
        </w:rPr>
        <w:t xml:space="preserve"> </w:t>
      </w:r>
      <w:r w:rsidRPr="00DF1212">
        <w:rPr>
          <w:lang w:val="es-ES_tradnl"/>
        </w:rPr>
        <w:t xml:space="preserve">Utilice sus datos para dirigir sus acciones. </w:t>
      </w:r>
    </w:p>
    <w:p w14:paraId="24B50A53" w14:textId="77777777" w:rsidR="00DF1212" w:rsidRPr="00020074" w:rsidRDefault="00DF1212" w:rsidP="008C0DCD">
      <w:pPr>
        <w:rPr>
          <w:lang w:val="es-ES"/>
        </w:rPr>
      </w:pPr>
    </w:p>
    <w:p w14:paraId="652DF4B6" w14:textId="5059CCAC" w:rsidR="008C0DCD" w:rsidRPr="00DF1212" w:rsidRDefault="008C0DCD" w:rsidP="002235DB">
      <w:pPr>
        <w:pStyle w:val="ListParagraph"/>
        <w:numPr>
          <w:ilvl w:val="0"/>
          <w:numId w:val="66"/>
        </w:numPr>
        <w:rPr>
          <w:lang w:val="es-ES"/>
        </w:rPr>
      </w:pPr>
      <w:r w:rsidRPr="00DF1212">
        <w:rPr>
          <w:lang w:val="es-ES"/>
        </w:rPr>
        <w:t>Claves para el Cambio en el Sistema</w:t>
      </w:r>
    </w:p>
    <w:p w14:paraId="200DB701" w14:textId="77777777" w:rsidR="00DF1212" w:rsidRPr="00020074" w:rsidRDefault="00DF1212" w:rsidP="008C0DCD">
      <w:pPr>
        <w:rPr>
          <w:lang w:val="es-ES"/>
        </w:rPr>
      </w:pPr>
    </w:p>
    <w:p w14:paraId="3151DBA8" w14:textId="77777777" w:rsidR="008C0DCD" w:rsidRPr="008C0DCD" w:rsidRDefault="008C0DCD" w:rsidP="002235DB">
      <w:pPr>
        <w:numPr>
          <w:ilvl w:val="0"/>
          <w:numId w:val="21"/>
        </w:numPr>
        <w:rPr>
          <w:lang w:val="es-ES"/>
        </w:rPr>
      </w:pPr>
      <w:r w:rsidRPr="008C0DCD">
        <w:rPr>
          <w:lang w:val="es-ES"/>
        </w:rPr>
        <w:t>Asegúrese que su personal tenga sentido de pertenencia.</w:t>
      </w:r>
    </w:p>
    <w:p w14:paraId="2C648BC2" w14:textId="77777777" w:rsidR="008C0DCD" w:rsidRPr="008C0DCD" w:rsidRDefault="008C0DCD" w:rsidP="002235DB">
      <w:pPr>
        <w:numPr>
          <w:ilvl w:val="1"/>
          <w:numId w:val="21"/>
        </w:numPr>
        <w:rPr>
          <w:lang w:val="es-ES"/>
        </w:rPr>
      </w:pPr>
      <w:r w:rsidRPr="008C0DCD">
        <w:rPr>
          <w:lang w:val="es-ES"/>
        </w:rPr>
        <w:t>Solicite su aportación desde el principio, comparta los resultados.</w:t>
      </w:r>
    </w:p>
    <w:p w14:paraId="28524F25" w14:textId="77777777" w:rsidR="008C0DCD" w:rsidRPr="008C0DCD" w:rsidRDefault="008C0DCD" w:rsidP="002235DB">
      <w:pPr>
        <w:numPr>
          <w:ilvl w:val="0"/>
          <w:numId w:val="21"/>
        </w:numPr>
        <w:rPr>
          <w:lang w:val="es-ES"/>
        </w:rPr>
      </w:pPr>
      <w:r w:rsidRPr="008C0DCD">
        <w:rPr>
          <w:lang w:val="es-ES"/>
        </w:rPr>
        <w:t>Ofrezca razones de peso para el cambio.</w:t>
      </w:r>
    </w:p>
    <w:p w14:paraId="78B304B9" w14:textId="77777777" w:rsidR="008C0DCD" w:rsidRPr="008C0DCD" w:rsidRDefault="008C0DCD" w:rsidP="002235DB">
      <w:pPr>
        <w:numPr>
          <w:ilvl w:val="1"/>
          <w:numId w:val="21"/>
        </w:numPr>
        <w:rPr>
          <w:lang w:val="es-ES"/>
        </w:rPr>
      </w:pPr>
      <w:r w:rsidRPr="008C0DCD">
        <w:rPr>
          <w:lang w:val="es-ES"/>
        </w:rPr>
        <w:t>Comparta su información.</w:t>
      </w:r>
    </w:p>
    <w:p w14:paraId="06C91596" w14:textId="77777777" w:rsidR="008C0DCD" w:rsidRPr="008C0DCD" w:rsidRDefault="008C0DCD" w:rsidP="002235DB">
      <w:pPr>
        <w:numPr>
          <w:ilvl w:val="0"/>
          <w:numId w:val="21"/>
        </w:numPr>
        <w:rPr>
          <w:lang w:val="es-ES"/>
        </w:rPr>
      </w:pPr>
      <w:r w:rsidRPr="008C0DCD">
        <w:rPr>
          <w:lang w:val="es-ES"/>
        </w:rPr>
        <w:t xml:space="preserve">Brinde una visión clara de cómo los cambios impactarán a los participantes de forma </w:t>
      </w:r>
      <w:r w:rsidRPr="008C0DCD">
        <w:rPr>
          <w:b/>
          <w:bCs/>
          <w:lang w:val="es-ES"/>
        </w:rPr>
        <w:t>personal.</w:t>
      </w:r>
    </w:p>
    <w:p w14:paraId="6B4DD004" w14:textId="77777777" w:rsidR="008C0DCD" w:rsidRPr="008C0DCD" w:rsidRDefault="008C0DCD" w:rsidP="002235DB">
      <w:pPr>
        <w:numPr>
          <w:ilvl w:val="0"/>
          <w:numId w:val="21"/>
        </w:numPr>
        <w:rPr>
          <w:lang w:val="es-ES"/>
        </w:rPr>
      </w:pPr>
      <w:r w:rsidRPr="008C0DCD">
        <w:rPr>
          <w:lang w:val="es-ES"/>
        </w:rPr>
        <w:t>Enfatice en los beneficios.</w:t>
      </w:r>
    </w:p>
    <w:p w14:paraId="23320FF5" w14:textId="77777777" w:rsidR="008C0DCD" w:rsidRPr="008C0DCD" w:rsidRDefault="008C0DCD" w:rsidP="002235DB">
      <w:pPr>
        <w:numPr>
          <w:ilvl w:val="0"/>
          <w:numId w:val="21"/>
        </w:numPr>
        <w:rPr>
          <w:lang w:val="es-ES"/>
        </w:rPr>
      </w:pPr>
      <w:r w:rsidRPr="008C0DCD">
        <w:rPr>
          <w:b/>
          <w:bCs/>
          <w:u w:val="single"/>
          <w:lang w:val="es-ES"/>
        </w:rPr>
        <w:t>Provea suficientes modelos de liderazgo.</w:t>
      </w:r>
    </w:p>
    <w:p w14:paraId="529AF010" w14:textId="77777777" w:rsidR="008C0DCD" w:rsidRPr="008C0DCD" w:rsidRDefault="008C0DCD" w:rsidP="002235DB">
      <w:pPr>
        <w:numPr>
          <w:ilvl w:val="0"/>
          <w:numId w:val="21"/>
        </w:numPr>
        <w:rPr>
          <w:lang w:val="es-ES"/>
        </w:rPr>
      </w:pPr>
      <w:r w:rsidRPr="008C0DCD">
        <w:rPr>
          <w:lang w:val="es-ES"/>
        </w:rPr>
        <w:t>Provea un sistema de apoyo apropiado.</w:t>
      </w:r>
    </w:p>
    <w:p w14:paraId="1CF86949" w14:textId="7170BD37" w:rsidR="008C0DCD" w:rsidRPr="00020074" w:rsidRDefault="008C0DCD" w:rsidP="002235DB">
      <w:pPr>
        <w:numPr>
          <w:ilvl w:val="0"/>
          <w:numId w:val="21"/>
        </w:numPr>
        <w:rPr>
          <w:lang w:val="es-ES"/>
        </w:rPr>
      </w:pPr>
      <w:r w:rsidRPr="008C0DCD">
        <w:rPr>
          <w:lang w:val="es-ES"/>
        </w:rPr>
        <w:t>Enseñe y Recompense lo que quiere ver.</w:t>
      </w:r>
    </w:p>
    <w:p w14:paraId="0D17C9AA" w14:textId="64A03AC6" w:rsidR="008C0DCD" w:rsidRPr="00020074" w:rsidRDefault="008C0DCD" w:rsidP="008C0DCD">
      <w:pPr>
        <w:rPr>
          <w:lang w:val="es-ES"/>
        </w:rPr>
      </w:pPr>
    </w:p>
    <w:p w14:paraId="71FBAAB9" w14:textId="23E92CA4" w:rsidR="008C0DCD" w:rsidRPr="00DF1212" w:rsidRDefault="008C0DCD" w:rsidP="00DF1212">
      <w:pPr>
        <w:jc w:val="center"/>
        <w:rPr>
          <w:u w:val="single"/>
          <w:lang w:val="es-ES"/>
        </w:rPr>
      </w:pPr>
      <w:r w:rsidRPr="00DF1212">
        <w:rPr>
          <w:u w:val="single"/>
          <w:lang w:val="es-ES"/>
        </w:rPr>
        <w:t>Maneras de incluir a la comunidad escolar</w:t>
      </w:r>
    </w:p>
    <w:p w14:paraId="12606D26" w14:textId="3E3065C0" w:rsidR="008C0DCD" w:rsidRPr="00020074" w:rsidRDefault="008C0DCD" w:rsidP="008C0DCD">
      <w:pPr>
        <w:rPr>
          <w:lang w:val="es-ES"/>
        </w:rPr>
      </w:pPr>
    </w:p>
    <w:p w14:paraId="61BC5EAC" w14:textId="17C8588B" w:rsidR="008C0DCD" w:rsidRPr="00020074" w:rsidRDefault="008C0DCD" w:rsidP="008C0DCD">
      <w:pPr>
        <w:rPr>
          <w:lang w:val="es-ES"/>
        </w:rPr>
      </w:pPr>
      <w:r w:rsidRPr="00020074">
        <w:rPr>
          <w:noProof/>
          <w:lang w:val="es-ES"/>
        </w:rPr>
        <w:drawing>
          <wp:inline distT="0" distB="0" distL="0" distR="0" wp14:anchorId="7BF99DA4" wp14:editId="647627FE">
            <wp:extent cx="6058529" cy="1640205"/>
            <wp:effectExtent l="25400" t="0" r="0" b="0"/>
            <wp:docPr id="4"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043426C4" w14:textId="4AF50D36" w:rsidR="008C0DCD" w:rsidRPr="00020074" w:rsidRDefault="008C0DCD" w:rsidP="00B62320">
      <w:pPr>
        <w:rPr>
          <w:lang w:val="es-ES"/>
        </w:rPr>
      </w:pPr>
    </w:p>
    <w:p w14:paraId="306D6B50" w14:textId="77777777" w:rsidR="00DF1212" w:rsidRDefault="00DF1212" w:rsidP="00B62320">
      <w:pPr>
        <w:rPr>
          <w:lang w:val="es-ES"/>
        </w:rPr>
      </w:pPr>
    </w:p>
    <w:p w14:paraId="2A7F195A" w14:textId="24950E8F" w:rsidR="008C0DCD" w:rsidRPr="00DF1212" w:rsidRDefault="00DF1212" w:rsidP="00B62320">
      <w:pPr>
        <w:rPr>
          <w:b/>
          <w:bCs/>
          <w:color w:val="70AD47" w:themeColor="accent6"/>
          <w:sz w:val="26"/>
          <w:szCs w:val="26"/>
          <w:u w:val="single"/>
          <w:lang w:val="es-ES"/>
        </w:rPr>
      </w:pPr>
      <w:r>
        <w:rPr>
          <w:b/>
          <w:bCs/>
          <w:color w:val="70AD47" w:themeColor="accent6"/>
          <w:sz w:val="26"/>
          <w:szCs w:val="26"/>
          <w:u w:val="single"/>
          <w:lang w:val="es-ES"/>
        </w:rPr>
        <w:lastRenderedPageBreak/>
        <w:t>R</w:t>
      </w:r>
      <w:r w:rsidR="008C0DCD" w:rsidRPr="00DF1212">
        <w:rPr>
          <w:b/>
          <w:bCs/>
          <w:color w:val="70AD47" w:themeColor="accent6"/>
          <w:sz w:val="26"/>
          <w:szCs w:val="26"/>
          <w:u w:val="single"/>
          <w:lang w:val="es-ES"/>
        </w:rPr>
        <w:t>esumen</w:t>
      </w:r>
      <w:r>
        <w:rPr>
          <w:b/>
          <w:bCs/>
          <w:color w:val="70AD47" w:themeColor="accent6"/>
          <w:sz w:val="26"/>
          <w:szCs w:val="26"/>
          <w:u w:val="single"/>
          <w:lang w:val="es-ES"/>
        </w:rPr>
        <w:t>:</w:t>
      </w:r>
      <w:r w:rsidR="008C0DCD" w:rsidRPr="00DF1212">
        <w:rPr>
          <w:color w:val="70AD47" w:themeColor="accent6"/>
          <w:lang w:val="es-ES"/>
        </w:rPr>
        <w:t xml:space="preserve"> </w:t>
      </w:r>
      <w:r w:rsidR="008C0DCD" w:rsidRPr="008C0DCD">
        <w:rPr>
          <w:lang w:val="es-ES"/>
        </w:rPr>
        <w:t>Para planificar la implementación debemos utilizar datos recolectados del sistema escolar</w:t>
      </w:r>
      <w:r>
        <w:rPr>
          <w:lang w:val="es-ES"/>
        </w:rPr>
        <w:t xml:space="preserve">. </w:t>
      </w:r>
      <w:r w:rsidR="008C0DCD" w:rsidRPr="008C0DCD">
        <w:rPr>
          <w:lang w:val="es-ES"/>
        </w:rPr>
        <w:t>Es importante recurrir a los pasos del proceso de solución de problemas para poder identificar correctamente la situación.</w:t>
      </w:r>
      <w:r>
        <w:rPr>
          <w:lang w:val="es-ES"/>
        </w:rPr>
        <w:t xml:space="preserve"> </w:t>
      </w:r>
      <w:r w:rsidR="008C0DCD" w:rsidRPr="008C0DCD">
        <w:rPr>
          <w:lang w:val="es-ES"/>
        </w:rPr>
        <w:t xml:space="preserve">Se deben planificar intervenciones </w:t>
      </w:r>
      <w:r w:rsidRPr="008C0DCD">
        <w:rPr>
          <w:lang w:val="es-ES"/>
        </w:rPr>
        <w:t>de acuerdo con</w:t>
      </w:r>
      <w:r w:rsidR="008C0DCD" w:rsidRPr="008C0DCD">
        <w:rPr>
          <w:lang w:val="es-ES"/>
        </w:rPr>
        <w:t xml:space="preserve"> las hipótesis formuladas.</w:t>
      </w:r>
      <w:r>
        <w:rPr>
          <w:b/>
          <w:bCs/>
          <w:color w:val="70AD47" w:themeColor="accent6"/>
          <w:sz w:val="26"/>
          <w:szCs w:val="26"/>
          <w:u w:val="single"/>
          <w:lang w:val="es-ES"/>
        </w:rPr>
        <w:t xml:space="preserve"> </w:t>
      </w:r>
      <w:r w:rsidR="008C0DCD" w:rsidRPr="008C0DCD">
        <w:rPr>
          <w:lang w:val="es-ES"/>
        </w:rPr>
        <w:t>Se debe revisar si la implementación esta siendo efectiva.</w:t>
      </w:r>
      <w:r>
        <w:rPr>
          <w:b/>
          <w:bCs/>
          <w:color w:val="70AD47" w:themeColor="accent6"/>
          <w:sz w:val="26"/>
          <w:szCs w:val="26"/>
          <w:u w:val="single"/>
          <w:lang w:val="es-ES"/>
        </w:rPr>
        <w:t xml:space="preserve"> </w:t>
      </w:r>
      <w:r w:rsidR="008C0DCD" w:rsidRPr="008C0DCD">
        <w:rPr>
          <w:lang w:val="es-ES"/>
        </w:rPr>
        <w:t xml:space="preserve">Usted tiene el poder y la energía para contagiar a todo su plantel escolar con este nuevo cambio. </w:t>
      </w:r>
      <w:r w:rsidR="008C0DCD" w:rsidRPr="00DF1212">
        <w:rPr>
          <w:b/>
          <w:bCs/>
          <w:lang w:val="es-ES"/>
        </w:rPr>
        <w:t>¡Ya el éxito es suyo!</w:t>
      </w:r>
    </w:p>
    <w:p w14:paraId="422B0FB4" w14:textId="77777777" w:rsidR="00DF1212" w:rsidRDefault="00DF1212" w:rsidP="001E6A56">
      <w:pPr>
        <w:jc w:val="center"/>
        <w:rPr>
          <w:b/>
          <w:bCs/>
          <w:color w:val="ED7D31" w:themeColor="accent2"/>
          <w:sz w:val="26"/>
          <w:szCs w:val="26"/>
          <w:u w:val="single"/>
          <w:lang w:val="es-ES"/>
        </w:rPr>
      </w:pPr>
    </w:p>
    <w:p w14:paraId="18A10B40" w14:textId="055C54BA" w:rsidR="008C0DCD" w:rsidRPr="001E6A56" w:rsidRDefault="008C0DCD" w:rsidP="001E6A56">
      <w:pPr>
        <w:jc w:val="center"/>
        <w:rPr>
          <w:b/>
          <w:bCs/>
          <w:color w:val="ED7D31" w:themeColor="accent2"/>
          <w:sz w:val="26"/>
          <w:szCs w:val="26"/>
          <w:u w:val="single"/>
          <w:lang w:val="es-ES"/>
        </w:rPr>
      </w:pPr>
      <w:r w:rsidRPr="001E6A56">
        <w:rPr>
          <w:b/>
          <w:bCs/>
          <w:color w:val="ED7D31" w:themeColor="accent2"/>
          <w:sz w:val="26"/>
          <w:szCs w:val="26"/>
          <w:u w:val="single"/>
          <w:lang w:val="es-ES"/>
        </w:rPr>
        <w:t>Integrando la Música y el Movimiento</w:t>
      </w:r>
    </w:p>
    <w:p w14:paraId="32FBE361" w14:textId="044ECCBE" w:rsidR="008C0DCD" w:rsidRPr="00020074" w:rsidRDefault="008C0DCD" w:rsidP="00B62320">
      <w:pPr>
        <w:rPr>
          <w:b/>
          <w:bCs/>
          <w:lang w:val="es-ES"/>
        </w:rPr>
      </w:pPr>
    </w:p>
    <w:p w14:paraId="5E1159F5" w14:textId="502FC4A5" w:rsidR="008C0DCD" w:rsidRPr="00020074" w:rsidRDefault="008C0DCD" w:rsidP="00B62320">
      <w:pPr>
        <w:rPr>
          <w:lang w:val="es-ES"/>
        </w:rPr>
      </w:pPr>
      <w:r w:rsidRPr="00020074">
        <w:rPr>
          <w:lang w:val="es-ES"/>
        </w:rPr>
        <w:t xml:space="preserve">Actividad Musical: </w:t>
      </w:r>
    </w:p>
    <w:p w14:paraId="5E06C2B1" w14:textId="05F2E030" w:rsidR="008C0DCD" w:rsidRPr="00020074" w:rsidRDefault="008C0DCD" w:rsidP="002235DB">
      <w:pPr>
        <w:pStyle w:val="ListParagraph"/>
        <w:numPr>
          <w:ilvl w:val="0"/>
          <w:numId w:val="22"/>
        </w:numPr>
        <w:rPr>
          <w:lang w:val="es-ES"/>
        </w:rPr>
      </w:pPr>
      <w:r w:rsidRPr="00020074">
        <w:rPr>
          <w:lang w:val="es-ES"/>
        </w:rPr>
        <w:t>Explorar cuál fuese la banda sonora (</w:t>
      </w:r>
      <w:proofErr w:type="spellStart"/>
      <w:proofErr w:type="gramStart"/>
      <w:r w:rsidRPr="00020074">
        <w:rPr>
          <w:i/>
          <w:iCs/>
          <w:lang w:val="es-ES"/>
        </w:rPr>
        <w:t>soundtrack</w:t>
      </w:r>
      <w:proofErr w:type="spellEnd"/>
      <w:proofErr w:type="gramEnd"/>
      <w:r w:rsidRPr="00020074">
        <w:rPr>
          <w:lang w:val="es-ES"/>
        </w:rPr>
        <w:t xml:space="preserve">) de diferentes contextos y/o situaciones que se dan en la escuela </w:t>
      </w:r>
    </w:p>
    <w:p w14:paraId="2B923C50" w14:textId="3AB572ED" w:rsidR="008C0DCD" w:rsidRPr="00020074" w:rsidRDefault="008C0DCD" w:rsidP="002235DB">
      <w:pPr>
        <w:pStyle w:val="ListParagraph"/>
        <w:numPr>
          <w:ilvl w:val="1"/>
          <w:numId w:val="22"/>
        </w:numPr>
        <w:rPr>
          <w:lang w:val="es-ES"/>
        </w:rPr>
      </w:pPr>
      <w:r w:rsidRPr="00020074">
        <w:rPr>
          <w:lang w:val="es-ES"/>
        </w:rPr>
        <w:t>Ej.: ¿Como sería la música de fondo del comedor escolar temprano en la mañana? ¿Cual sería la banda sonora de una discusión entre amigos? ¿</w:t>
      </w:r>
      <w:r w:rsidRPr="00020074">
        <w:rPr>
          <w:cs/>
          <w:lang w:val="es-ES" w:bidi="mr-IN"/>
        </w:rPr>
        <w:t>…</w:t>
      </w:r>
      <w:r w:rsidRPr="00020074">
        <w:rPr>
          <w:lang w:val="es-ES"/>
        </w:rPr>
        <w:t xml:space="preserve">de cuándo tu grado paga una recompensa por cumplir con las expectativas? </w:t>
      </w:r>
    </w:p>
    <w:p w14:paraId="4CE87410" w14:textId="77777777" w:rsidR="008C0DCD" w:rsidRPr="00020074" w:rsidRDefault="008C0DCD" w:rsidP="002235DB">
      <w:pPr>
        <w:pStyle w:val="ListParagraph"/>
        <w:numPr>
          <w:ilvl w:val="0"/>
          <w:numId w:val="22"/>
        </w:numPr>
        <w:rPr>
          <w:lang w:val="es-ES"/>
        </w:rPr>
      </w:pPr>
      <w:r w:rsidRPr="00020074">
        <w:rPr>
          <w:lang w:val="es-ES"/>
        </w:rPr>
        <w:t>Crear letra de una canción con temática relacionada al ámbito escolar</w:t>
      </w:r>
    </w:p>
    <w:p w14:paraId="35BDF022" w14:textId="72AC092A" w:rsidR="008C0DCD" w:rsidRPr="00020074" w:rsidRDefault="008C0DCD" w:rsidP="002235DB">
      <w:pPr>
        <w:pStyle w:val="ListParagraph"/>
        <w:numPr>
          <w:ilvl w:val="1"/>
          <w:numId w:val="22"/>
        </w:numPr>
        <w:rPr>
          <w:lang w:val="es-ES"/>
        </w:rPr>
      </w:pPr>
      <w:r w:rsidRPr="00020074">
        <w:rPr>
          <w:lang w:val="es-ES"/>
        </w:rPr>
        <w:t xml:space="preserve">Ej.: Crear letra de canción para algún género musical (individual, en equipos, en parejas, o la clase completa) </w:t>
      </w:r>
    </w:p>
    <w:p w14:paraId="6F1CA558" w14:textId="518F4CB4" w:rsidR="008C0DCD" w:rsidRPr="00020074" w:rsidRDefault="008C0DCD" w:rsidP="00B62320">
      <w:pPr>
        <w:rPr>
          <w:lang w:val="es-ES"/>
        </w:rPr>
      </w:pPr>
    </w:p>
    <w:p w14:paraId="017E893C" w14:textId="73474CE6" w:rsidR="008C0DCD" w:rsidRPr="00020074" w:rsidRDefault="008C0DCD" w:rsidP="00B62320">
      <w:pPr>
        <w:rPr>
          <w:u w:val="single"/>
          <w:lang w:val="es-ES"/>
        </w:rPr>
      </w:pPr>
      <w:r w:rsidRPr="00020074">
        <w:rPr>
          <w:u w:val="single"/>
          <w:lang w:val="es-ES"/>
        </w:rPr>
        <w:t>Actividad de Movimiento:</w:t>
      </w:r>
    </w:p>
    <w:p w14:paraId="115E0E97" w14:textId="77777777" w:rsidR="008C0DCD" w:rsidRPr="00020074" w:rsidRDefault="008C0DCD" w:rsidP="00B62320">
      <w:pPr>
        <w:rPr>
          <w:u w:val="single"/>
          <w:lang w:val="es-ES"/>
        </w:rPr>
      </w:pPr>
    </w:p>
    <w:p w14:paraId="228E284F" w14:textId="77777777" w:rsidR="008C0DCD" w:rsidRPr="00DF1212" w:rsidRDefault="008C0DCD" w:rsidP="008C0DCD">
      <w:pPr>
        <w:rPr>
          <w:color w:val="4472C4" w:themeColor="accent1"/>
          <w:lang w:val="es-ES"/>
        </w:rPr>
      </w:pPr>
      <w:r w:rsidRPr="00DF1212">
        <w:rPr>
          <w:b/>
          <w:bCs/>
          <w:color w:val="4472C4" w:themeColor="accent1"/>
          <w:lang w:val="es-ES"/>
        </w:rPr>
        <w:t>Concepto de "espejo"</w:t>
      </w:r>
    </w:p>
    <w:p w14:paraId="493AF88F" w14:textId="409DF8A7" w:rsidR="008C0DCD" w:rsidRPr="00020074" w:rsidRDefault="008C0DCD" w:rsidP="002235DB">
      <w:pPr>
        <w:pStyle w:val="ListParagraph"/>
        <w:numPr>
          <w:ilvl w:val="0"/>
          <w:numId w:val="25"/>
        </w:numPr>
        <w:rPr>
          <w:lang w:val="es-ES"/>
        </w:rPr>
      </w:pPr>
      <w:r w:rsidRPr="00020074">
        <w:rPr>
          <w:lang w:val="es-ES"/>
        </w:rPr>
        <w:t>Los participantes se colocan en parejas y una de las personas hace cualquier tipo de movimiento, luego su pareja imita los movimientos intentando de reproducirlos lo más exacto posible. Tal como lo haría un espejo. </w:t>
      </w:r>
    </w:p>
    <w:p w14:paraId="22EB45E3" w14:textId="77777777" w:rsidR="008C0DCD" w:rsidRPr="00020074" w:rsidRDefault="008C0DCD" w:rsidP="002235DB">
      <w:pPr>
        <w:pStyle w:val="ListParagraph"/>
        <w:numPr>
          <w:ilvl w:val="0"/>
          <w:numId w:val="23"/>
        </w:numPr>
        <w:rPr>
          <w:lang w:val="es-ES"/>
        </w:rPr>
      </w:pPr>
      <w:r w:rsidRPr="00020074">
        <w:rPr>
          <w:lang w:val="es-ES"/>
        </w:rPr>
        <w:t xml:space="preserve">Luego de una pausa, se </w:t>
      </w:r>
      <w:proofErr w:type="gramStart"/>
      <w:r w:rsidRPr="00020074">
        <w:rPr>
          <w:lang w:val="es-ES"/>
        </w:rPr>
        <w:t>le</w:t>
      </w:r>
      <w:proofErr w:type="gramEnd"/>
      <w:r w:rsidRPr="00020074">
        <w:rPr>
          <w:lang w:val="es-ES"/>
        </w:rPr>
        <w:t xml:space="preserve"> instruye a los participantes a cambiarse de los roles.</w:t>
      </w:r>
    </w:p>
    <w:p w14:paraId="385EF2D9" w14:textId="568C5217" w:rsidR="008C0DCD" w:rsidRPr="00020074" w:rsidRDefault="008C0DCD" w:rsidP="002235DB">
      <w:pPr>
        <w:pStyle w:val="ListParagraph"/>
        <w:numPr>
          <w:ilvl w:val="0"/>
          <w:numId w:val="23"/>
        </w:numPr>
        <w:rPr>
          <w:lang w:val="es-ES"/>
        </w:rPr>
      </w:pPr>
      <w:r w:rsidRPr="00020074">
        <w:rPr>
          <w:lang w:val="es-ES"/>
        </w:rPr>
        <w:t>Luego se ofrece otra pausa, y se instruye a que nuevamente los roles van a alternar. En unos momentos alguien es el espejo, y viceversa. Sin embargo, no pueden hablarse entre si, la comunicación y transición de roles debe ser no-verbal.  </w:t>
      </w:r>
    </w:p>
    <w:p w14:paraId="2D973D22" w14:textId="77777777" w:rsidR="008C0DCD" w:rsidRPr="008C0DCD" w:rsidRDefault="008C0DCD" w:rsidP="008C0DCD">
      <w:pPr>
        <w:rPr>
          <w:lang w:val="es-ES"/>
        </w:rPr>
      </w:pPr>
    </w:p>
    <w:p w14:paraId="1E111413" w14:textId="60362FAB" w:rsidR="008C0DCD" w:rsidRPr="00DF1212" w:rsidRDefault="008C0DCD" w:rsidP="002235DB">
      <w:pPr>
        <w:pStyle w:val="ListParagraph"/>
        <w:numPr>
          <w:ilvl w:val="0"/>
          <w:numId w:val="26"/>
        </w:numPr>
        <w:rPr>
          <w:b/>
          <w:bCs/>
          <w:color w:val="70AD47" w:themeColor="accent6"/>
          <w:lang w:val="es-ES"/>
        </w:rPr>
      </w:pPr>
      <w:r w:rsidRPr="00DF1212">
        <w:rPr>
          <w:b/>
          <w:bCs/>
          <w:color w:val="70AD47" w:themeColor="accent6"/>
          <w:lang w:val="es-ES"/>
        </w:rPr>
        <w:t xml:space="preserve">¿Que está sucediendo aquí? ¿Qué mecanismo? </w:t>
      </w:r>
    </w:p>
    <w:p w14:paraId="3E25537D" w14:textId="77777777" w:rsidR="008C0DCD" w:rsidRPr="00020074" w:rsidRDefault="008C0DCD" w:rsidP="002235DB">
      <w:pPr>
        <w:pStyle w:val="ListParagraph"/>
        <w:numPr>
          <w:ilvl w:val="0"/>
          <w:numId w:val="24"/>
        </w:numPr>
        <w:rPr>
          <w:lang w:val="es-ES"/>
        </w:rPr>
      </w:pPr>
      <w:r w:rsidRPr="00020074">
        <w:rPr>
          <w:lang w:val="es-ES"/>
        </w:rPr>
        <w:t>En el acto de intentar reproducir la forma de moverse de otra persona, comenzamos a deshacer nuestras propias mecanizaciones. Con nuestra reproducción, estamos transmitiendo útilmente a esa persona nuestra visión de ella, pero lo más importante es que estamos trabajando para reestructurar nuestra propia forma de ser, de muchas maneras diferentes.</w:t>
      </w:r>
    </w:p>
    <w:p w14:paraId="5D5D17E6" w14:textId="77777777" w:rsidR="008C0DCD" w:rsidRPr="00020074" w:rsidRDefault="008C0DCD" w:rsidP="002235DB">
      <w:pPr>
        <w:pStyle w:val="ListParagraph"/>
        <w:numPr>
          <w:ilvl w:val="0"/>
          <w:numId w:val="24"/>
        </w:numPr>
        <w:rPr>
          <w:lang w:val="es-ES"/>
        </w:rPr>
      </w:pPr>
      <w:r w:rsidRPr="00020074">
        <w:rPr>
          <w:lang w:val="es-ES"/>
        </w:rPr>
        <w:t xml:space="preserve">Intentamos comprender y hacer una copia exacta del exterior de la persona en el medio, para obtener una </w:t>
      </w:r>
      <w:proofErr w:type="spellStart"/>
      <w:r w:rsidRPr="00020074">
        <w:rPr>
          <w:lang w:val="es-ES"/>
        </w:rPr>
        <w:t>major</w:t>
      </w:r>
      <w:proofErr w:type="spellEnd"/>
      <w:r w:rsidRPr="00020074">
        <w:rPr>
          <w:lang w:val="es-ES"/>
        </w:rPr>
        <w:t xml:space="preserve"> idea de su interior. </w:t>
      </w:r>
    </w:p>
    <w:p w14:paraId="2F6A5BBB" w14:textId="1BC7DC5A" w:rsidR="008C0DCD" w:rsidRPr="00020074" w:rsidRDefault="008C0DCD" w:rsidP="002235DB">
      <w:pPr>
        <w:pStyle w:val="ListParagraph"/>
        <w:numPr>
          <w:ilvl w:val="0"/>
          <w:numId w:val="24"/>
        </w:numPr>
        <w:rPr>
          <w:lang w:val="es-ES"/>
        </w:rPr>
      </w:pPr>
      <w:r w:rsidRPr="00020074">
        <w:rPr>
          <w:lang w:val="es-ES"/>
        </w:rPr>
        <w:t>En términos sencillos, estamos trabajando y desarrollando las *neuronas espejo*. </w:t>
      </w:r>
    </w:p>
    <w:p w14:paraId="34E293A7" w14:textId="77777777" w:rsidR="008C0DCD" w:rsidRPr="00020074" w:rsidRDefault="008C0DCD" w:rsidP="008C0DCD">
      <w:pPr>
        <w:rPr>
          <w:b/>
          <w:bCs/>
          <w:lang w:val="es-ES"/>
        </w:rPr>
      </w:pPr>
    </w:p>
    <w:p w14:paraId="1E4DEF73" w14:textId="576ABD07" w:rsidR="008C0DCD" w:rsidRPr="00DF1212" w:rsidRDefault="008C0DCD" w:rsidP="008C0DCD">
      <w:pPr>
        <w:rPr>
          <w:color w:val="4472C4" w:themeColor="accent1"/>
          <w:lang w:val="es-ES"/>
        </w:rPr>
      </w:pPr>
      <w:proofErr w:type="spellStart"/>
      <w:r w:rsidRPr="00DF1212">
        <w:rPr>
          <w:b/>
          <w:bCs/>
          <w:i/>
          <w:iCs/>
          <w:color w:val="4472C4" w:themeColor="accent1"/>
          <w:lang w:val="es-ES"/>
        </w:rPr>
        <w:t>Flocking</w:t>
      </w:r>
      <w:proofErr w:type="spellEnd"/>
      <w:r w:rsidRPr="00DF1212">
        <w:rPr>
          <w:b/>
          <w:bCs/>
          <w:color w:val="4472C4" w:themeColor="accent1"/>
          <w:lang w:val="es-ES"/>
        </w:rPr>
        <w:t xml:space="preserve"> (evolución de espejo) </w:t>
      </w:r>
    </w:p>
    <w:p w14:paraId="55919FC3" w14:textId="77777777" w:rsidR="008C0DCD" w:rsidRPr="00020074" w:rsidRDefault="008C0DCD" w:rsidP="002235DB">
      <w:pPr>
        <w:pStyle w:val="ListParagraph"/>
        <w:numPr>
          <w:ilvl w:val="0"/>
          <w:numId w:val="27"/>
        </w:numPr>
        <w:rPr>
          <w:lang w:val="es-ES"/>
        </w:rPr>
      </w:pPr>
      <w:r w:rsidRPr="00020074">
        <w:rPr>
          <w:lang w:val="es-ES"/>
        </w:rPr>
        <w:t xml:space="preserve">Se </w:t>
      </w:r>
      <w:proofErr w:type="gramStart"/>
      <w:r w:rsidRPr="00020074">
        <w:rPr>
          <w:lang w:val="es-ES"/>
        </w:rPr>
        <w:t>le</w:t>
      </w:r>
      <w:proofErr w:type="gramEnd"/>
      <w:r w:rsidRPr="00020074">
        <w:rPr>
          <w:lang w:val="es-ES"/>
        </w:rPr>
        <w:t xml:space="preserve"> instruye a los participantes a dividirse en grupos de 4 y posicionarse en forma de diamante. </w:t>
      </w:r>
    </w:p>
    <w:p w14:paraId="0BB55DF8" w14:textId="77777777" w:rsidR="008C0DCD" w:rsidRPr="00020074" w:rsidRDefault="008C0DCD" w:rsidP="002235DB">
      <w:pPr>
        <w:pStyle w:val="ListParagraph"/>
        <w:numPr>
          <w:ilvl w:val="0"/>
          <w:numId w:val="27"/>
        </w:numPr>
        <w:rPr>
          <w:lang w:val="es-ES"/>
        </w:rPr>
      </w:pPr>
      <w:r w:rsidRPr="00020074">
        <w:rPr>
          <w:lang w:val="es-ES"/>
        </w:rPr>
        <w:lastRenderedPageBreak/>
        <w:t>Se escogerá algún tema relacionado al ámbito escolar, para que los participantes desarrollen los movimientos que deseen interpretando el tema escogido. (actividad no-verbal). </w:t>
      </w:r>
    </w:p>
    <w:p w14:paraId="5BE41101" w14:textId="77777777" w:rsidR="008C0DCD" w:rsidRPr="00020074" w:rsidRDefault="008C0DCD" w:rsidP="002235DB">
      <w:pPr>
        <w:pStyle w:val="ListParagraph"/>
        <w:numPr>
          <w:ilvl w:val="0"/>
          <w:numId w:val="27"/>
        </w:numPr>
        <w:rPr>
          <w:lang w:val="es-ES"/>
        </w:rPr>
      </w:pPr>
      <w:r w:rsidRPr="00020074">
        <w:rPr>
          <w:lang w:val="es-ES"/>
        </w:rPr>
        <w:t xml:space="preserve">La persona que está en frente se considera el líder, y cualquier movimiento que haga será reflejado por los demás integrantes. </w:t>
      </w:r>
    </w:p>
    <w:p w14:paraId="2256E583" w14:textId="764BFADE" w:rsidR="008C0DCD" w:rsidRPr="00020074" w:rsidRDefault="008C0DCD" w:rsidP="002235DB">
      <w:pPr>
        <w:pStyle w:val="ListParagraph"/>
        <w:numPr>
          <w:ilvl w:val="0"/>
          <w:numId w:val="27"/>
        </w:numPr>
        <w:rPr>
          <w:lang w:val="es-ES"/>
        </w:rPr>
      </w:pPr>
      <w:r w:rsidRPr="00020074">
        <w:rPr>
          <w:lang w:val="es-ES"/>
        </w:rPr>
        <w:t>El facilitador va a dar una señal para que cambie de dirección el grupo, y el que quede de frente es el nuevo líder, mientras los demás lo reflejan. Va a ir rotando continuamente hasta que todos hayan liderado una parte del baile.  </w:t>
      </w:r>
    </w:p>
    <w:p w14:paraId="7AAF91CA" w14:textId="326F967B" w:rsidR="008C0DCD" w:rsidRPr="00020074" w:rsidRDefault="008C0DCD" w:rsidP="008C0DCD">
      <w:pPr>
        <w:rPr>
          <w:lang w:val="es-ES"/>
        </w:rPr>
      </w:pPr>
      <w:r w:rsidRPr="00020074">
        <w:rPr>
          <w:lang w:val="es-ES"/>
        </w:rPr>
        <w:t xml:space="preserve">* Importante que todo movimiento que haga el líder de turno </w:t>
      </w:r>
      <w:proofErr w:type="gramStart"/>
      <w:r w:rsidRPr="00020074">
        <w:rPr>
          <w:lang w:val="es-ES"/>
        </w:rPr>
        <w:t>sean</w:t>
      </w:r>
      <w:proofErr w:type="gramEnd"/>
      <w:r w:rsidRPr="00020074">
        <w:rPr>
          <w:lang w:val="es-ES"/>
        </w:rPr>
        <w:t xml:space="preserve"> pausados, de manera que los demás integrantes puedan seguir y reflejar. * </w:t>
      </w:r>
    </w:p>
    <w:p w14:paraId="3C78E79C" w14:textId="77777777" w:rsidR="008C0DCD" w:rsidRPr="008C0DCD" w:rsidRDefault="008C0DCD" w:rsidP="008C0DCD">
      <w:pPr>
        <w:rPr>
          <w:lang w:val="es-ES"/>
        </w:rPr>
      </w:pPr>
    </w:p>
    <w:p w14:paraId="055A193A" w14:textId="6DCA0DBF" w:rsidR="008C0DCD" w:rsidRPr="00020074" w:rsidRDefault="008C0DCD" w:rsidP="002235DB">
      <w:pPr>
        <w:pStyle w:val="ListParagraph"/>
        <w:numPr>
          <w:ilvl w:val="0"/>
          <w:numId w:val="28"/>
        </w:numPr>
        <w:rPr>
          <w:b/>
          <w:bCs/>
          <w:lang w:val="es-ES"/>
        </w:rPr>
      </w:pPr>
      <w:r w:rsidRPr="00020074">
        <w:rPr>
          <w:b/>
          <w:bCs/>
          <w:lang w:val="es-ES"/>
        </w:rPr>
        <w:t>Variación</w:t>
      </w:r>
    </w:p>
    <w:p w14:paraId="77AEF942" w14:textId="1E0C1777" w:rsidR="008C0DCD" w:rsidRPr="00020074" w:rsidRDefault="008C0DCD" w:rsidP="002235DB">
      <w:pPr>
        <w:pStyle w:val="ListParagraph"/>
        <w:numPr>
          <w:ilvl w:val="0"/>
          <w:numId w:val="29"/>
        </w:numPr>
        <w:rPr>
          <w:lang w:val="es-ES"/>
        </w:rPr>
      </w:pPr>
      <w:r w:rsidRPr="00020074">
        <w:rPr>
          <w:lang w:val="es-ES"/>
        </w:rPr>
        <w:t>El facilitador no da señal, y el grupo mismo tiene que encargarse de cambiar de dirección y auto-regularse, asegurando que todos sus integrantes hayan liderado.</w:t>
      </w:r>
    </w:p>
    <w:p w14:paraId="50ECF311" w14:textId="12E59E7B" w:rsidR="008C0DCD" w:rsidRPr="00020074" w:rsidRDefault="008C0DCD" w:rsidP="008C0DCD">
      <w:pPr>
        <w:rPr>
          <w:lang w:val="es-ES"/>
        </w:rPr>
      </w:pPr>
    </w:p>
    <w:p w14:paraId="0DFD7FC5" w14:textId="06A87F29" w:rsidR="008C0DCD" w:rsidRPr="00020074" w:rsidRDefault="008C0DCD" w:rsidP="008C0DCD">
      <w:pPr>
        <w:rPr>
          <w:u w:val="single"/>
          <w:lang w:val="es-ES"/>
        </w:rPr>
      </w:pPr>
      <w:r w:rsidRPr="00020074">
        <w:rPr>
          <w:u w:val="single"/>
          <w:lang w:val="es-ES"/>
        </w:rPr>
        <w:t>Actividades de Danza y Movimiento</w:t>
      </w:r>
    </w:p>
    <w:p w14:paraId="0922F7C7" w14:textId="1D884365" w:rsidR="008C0DCD" w:rsidRPr="00020074" w:rsidRDefault="008C0DCD" w:rsidP="008C0DCD">
      <w:pPr>
        <w:rPr>
          <w:u w:val="single"/>
          <w:lang w:val="es-ES"/>
        </w:rPr>
      </w:pPr>
    </w:p>
    <w:p w14:paraId="310999F5" w14:textId="77777777" w:rsidR="008C0DCD" w:rsidRPr="00020074" w:rsidRDefault="008C0DCD" w:rsidP="002235DB">
      <w:pPr>
        <w:pStyle w:val="ListParagraph"/>
        <w:numPr>
          <w:ilvl w:val="0"/>
          <w:numId w:val="29"/>
        </w:numPr>
        <w:rPr>
          <w:lang w:val="es-ES"/>
        </w:rPr>
      </w:pPr>
      <w:r w:rsidRPr="00020074">
        <w:rPr>
          <w:lang w:val="es-ES"/>
        </w:rPr>
        <w:t xml:space="preserve">Bailando “Los Sentimientos” </w:t>
      </w:r>
    </w:p>
    <w:p w14:paraId="2ED50760" w14:textId="024876FE" w:rsidR="008C0DCD" w:rsidRPr="00020074" w:rsidRDefault="008C0DCD" w:rsidP="002235DB">
      <w:pPr>
        <w:pStyle w:val="ListParagraph"/>
        <w:numPr>
          <w:ilvl w:val="1"/>
          <w:numId w:val="29"/>
        </w:numPr>
        <w:rPr>
          <w:lang w:val="es-ES"/>
        </w:rPr>
      </w:pPr>
      <w:r w:rsidRPr="00020074">
        <w:rPr>
          <w:lang w:val="es-ES"/>
        </w:rPr>
        <w:t xml:space="preserve">Ej.: Utilizar diferentes tipos de música para ejemplificar distintos estados de ánimo y que los estudiantes desarrollen movimientos que reflejen ese sentimiento. </w:t>
      </w:r>
    </w:p>
    <w:p w14:paraId="1578929F" w14:textId="77777777" w:rsidR="008C0DCD" w:rsidRPr="00020074" w:rsidRDefault="008C0DCD" w:rsidP="002235DB">
      <w:pPr>
        <w:pStyle w:val="ListParagraph"/>
        <w:numPr>
          <w:ilvl w:val="0"/>
          <w:numId w:val="29"/>
        </w:numPr>
        <w:rPr>
          <w:lang w:val="es-ES"/>
        </w:rPr>
      </w:pPr>
      <w:r w:rsidRPr="00020074">
        <w:rPr>
          <w:lang w:val="es-ES"/>
        </w:rPr>
        <w:t>Cuentos de Movimiento</w:t>
      </w:r>
    </w:p>
    <w:p w14:paraId="41B2F86F" w14:textId="77777777" w:rsidR="008C0DCD" w:rsidRPr="00020074" w:rsidRDefault="008C0DCD" w:rsidP="002235DB">
      <w:pPr>
        <w:pStyle w:val="ListParagraph"/>
        <w:numPr>
          <w:ilvl w:val="1"/>
          <w:numId w:val="29"/>
        </w:numPr>
        <w:rPr>
          <w:lang w:val="es-ES"/>
        </w:rPr>
      </w:pPr>
      <w:r w:rsidRPr="00020074">
        <w:rPr>
          <w:lang w:val="es-ES"/>
        </w:rPr>
        <w:t>Ej. Desarrollando aún más la actividad de Bandada, se pueden intercalar los temas de manera que se desarrolle un cuento por medio del baile. Cada grupo representa una sección del cuento.</w:t>
      </w:r>
    </w:p>
    <w:p w14:paraId="234EAB07" w14:textId="16973402" w:rsidR="008C0DCD" w:rsidRPr="00020074" w:rsidRDefault="008C0DCD" w:rsidP="002235DB">
      <w:pPr>
        <w:pStyle w:val="ListParagraph"/>
        <w:numPr>
          <w:ilvl w:val="1"/>
          <w:numId w:val="29"/>
        </w:numPr>
        <w:rPr>
          <w:lang w:val="es-ES"/>
        </w:rPr>
      </w:pPr>
      <w:r w:rsidRPr="00020074">
        <w:rPr>
          <w:lang w:val="es-ES"/>
        </w:rPr>
        <w:t>Ej. Se puede escoger un tema y que cada integrante presente un movimiento relacionado a ese tema, desarrollándolo en un cuento grupal.</w:t>
      </w:r>
    </w:p>
    <w:p w14:paraId="0426868C" w14:textId="77777777" w:rsidR="008C0DCD" w:rsidRPr="00020074" w:rsidRDefault="008C0DCD" w:rsidP="002235DB">
      <w:pPr>
        <w:pStyle w:val="ListParagraph"/>
        <w:numPr>
          <w:ilvl w:val="0"/>
          <w:numId w:val="29"/>
        </w:numPr>
        <w:rPr>
          <w:lang w:val="es-ES"/>
        </w:rPr>
      </w:pPr>
      <w:r w:rsidRPr="00020074">
        <w:rPr>
          <w:lang w:val="es-ES"/>
        </w:rPr>
        <w:t xml:space="preserve">Coreografía </w:t>
      </w:r>
    </w:p>
    <w:p w14:paraId="5EB47047" w14:textId="0A9152EA" w:rsidR="008C0DCD" w:rsidRPr="00020074" w:rsidRDefault="008C0DCD" w:rsidP="002235DB">
      <w:pPr>
        <w:pStyle w:val="ListParagraph"/>
        <w:numPr>
          <w:ilvl w:val="1"/>
          <w:numId w:val="29"/>
        </w:numPr>
        <w:rPr>
          <w:lang w:val="es-ES"/>
        </w:rPr>
      </w:pPr>
      <w:r w:rsidRPr="00020074">
        <w:rPr>
          <w:lang w:val="es-ES"/>
        </w:rPr>
        <w:t xml:space="preserve">Ej.: Desarrollando la actividad de Bandada y/o Cuentos de Movimiento se pueden crear coreografías sobre temas relacionados al ámbito escolar. </w:t>
      </w:r>
    </w:p>
    <w:p w14:paraId="36243F0C" w14:textId="77777777" w:rsidR="008C0DCD" w:rsidRPr="00020074" w:rsidRDefault="008C0DCD" w:rsidP="008C0DCD">
      <w:pPr>
        <w:rPr>
          <w:lang w:val="es-ES"/>
        </w:rPr>
      </w:pPr>
    </w:p>
    <w:p w14:paraId="74C97928" w14:textId="77DB60FA" w:rsidR="008C0DCD" w:rsidRPr="00020074" w:rsidRDefault="008C0DCD" w:rsidP="008C0DCD">
      <w:pPr>
        <w:rPr>
          <w:u w:val="single"/>
          <w:lang w:val="es-ES"/>
        </w:rPr>
      </w:pPr>
      <w:r w:rsidRPr="00020074">
        <w:rPr>
          <w:u w:val="single"/>
          <w:lang w:val="es-ES"/>
        </w:rPr>
        <w:t>Otras actividades que integran las Artes</w:t>
      </w:r>
    </w:p>
    <w:p w14:paraId="426F51B7" w14:textId="77777777" w:rsidR="008C0DCD" w:rsidRPr="00020074" w:rsidRDefault="008C0DCD" w:rsidP="008C0DCD">
      <w:pPr>
        <w:rPr>
          <w:lang w:val="es-ES"/>
        </w:rPr>
      </w:pPr>
    </w:p>
    <w:p w14:paraId="20A81FD3" w14:textId="7AD293BA" w:rsidR="008C0DCD" w:rsidRPr="00020074" w:rsidRDefault="008C0DCD" w:rsidP="008C0DCD">
      <w:pPr>
        <w:rPr>
          <w:b/>
          <w:bCs/>
          <w:lang w:val="es-ES"/>
        </w:rPr>
      </w:pPr>
      <w:r w:rsidRPr="00020074">
        <w:rPr>
          <w:b/>
          <w:bCs/>
          <w:lang w:val="es-ES"/>
        </w:rPr>
        <w:t>Crear un cuento</w:t>
      </w:r>
    </w:p>
    <w:p w14:paraId="528ED6E2" w14:textId="77777777" w:rsidR="008C0DCD" w:rsidRPr="008C0DCD" w:rsidRDefault="008C0DCD" w:rsidP="002235DB">
      <w:pPr>
        <w:numPr>
          <w:ilvl w:val="1"/>
          <w:numId w:val="30"/>
        </w:numPr>
        <w:rPr>
          <w:lang w:val="es-ES"/>
        </w:rPr>
      </w:pPr>
      <w:r w:rsidRPr="008C0DCD">
        <w:rPr>
          <w:lang w:val="es-ES"/>
        </w:rPr>
        <w:t xml:space="preserve">La escuela hace un llamado a los estudiantes para crear una historia en la que un personaje principal se encuentre con un conflicto en el cual pueda poner en práctica las expectativas de comportamiento y valores. </w:t>
      </w:r>
    </w:p>
    <w:p w14:paraId="4EE7B045" w14:textId="77777777" w:rsidR="008C0DCD" w:rsidRPr="00020074" w:rsidRDefault="008C0DCD" w:rsidP="008C0DCD">
      <w:pPr>
        <w:rPr>
          <w:b/>
          <w:bCs/>
          <w:lang w:val="es-ES"/>
        </w:rPr>
      </w:pPr>
    </w:p>
    <w:p w14:paraId="7B7A32EA" w14:textId="296238E2" w:rsidR="008C0DCD" w:rsidRPr="00020074" w:rsidRDefault="008C0DCD" w:rsidP="008C0DCD">
      <w:pPr>
        <w:rPr>
          <w:b/>
          <w:bCs/>
          <w:lang w:val="es-ES"/>
        </w:rPr>
      </w:pPr>
      <w:r w:rsidRPr="00020074">
        <w:rPr>
          <w:b/>
          <w:bCs/>
          <w:lang w:val="es-ES"/>
        </w:rPr>
        <w:t>Crear arte</w:t>
      </w:r>
    </w:p>
    <w:p w14:paraId="37131A07" w14:textId="77777777" w:rsidR="008C0DCD" w:rsidRPr="008C0DCD" w:rsidRDefault="008C0DCD" w:rsidP="002235DB">
      <w:pPr>
        <w:numPr>
          <w:ilvl w:val="0"/>
          <w:numId w:val="31"/>
        </w:numPr>
        <w:rPr>
          <w:lang w:val="es-ES"/>
        </w:rPr>
      </w:pPr>
      <w:r w:rsidRPr="008C0DCD">
        <w:rPr>
          <w:b/>
          <w:bCs/>
          <w:lang w:val="es-ES"/>
        </w:rPr>
        <w:t>Artes plásticas:</w:t>
      </w:r>
    </w:p>
    <w:p w14:paraId="72DA62B8" w14:textId="77777777" w:rsidR="008C0DCD" w:rsidRPr="008C0DCD" w:rsidRDefault="008C0DCD" w:rsidP="002235DB">
      <w:pPr>
        <w:numPr>
          <w:ilvl w:val="1"/>
          <w:numId w:val="31"/>
        </w:numPr>
        <w:rPr>
          <w:lang w:val="es-ES"/>
        </w:rPr>
      </w:pPr>
      <w:r w:rsidRPr="008C0DCD">
        <w:rPr>
          <w:lang w:val="es-ES"/>
        </w:rPr>
        <w:t xml:space="preserve">Opción 1: Los alumnos crean </w:t>
      </w:r>
      <w:r w:rsidRPr="008C0DCD">
        <w:rPr>
          <w:b/>
          <w:bCs/>
          <w:lang w:val="es-ES"/>
        </w:rPr>
        <w:t xml:space="preserve">una portada </w:t>
      </w:r>
      <w:r w:rsidRPr="008C0DCD">
        <w:rPr>
          <w:lang w:val="es-ES"/>
        </w:rPr>
        <w:t>de libro mientras el profesor (u otros alumnos) lee la historia en voz alta.</w:t>
      </w:r>
    </w:p>
    <w:p w14:paraId="3F0A276D" w14:textId="77777777" w:rsidR="008C0DCD" w:rsidRPr="008C0DCD" w:rsidRDefault="008C0DCD" w:rsidP="002235DB">
      <w:pPr>
        <w:numPr>
          <w:ilvl w:val="1"/>
          <w:numId w:val="31"/>
        </w:numPr>
        <w:rPr>
          <w:lang w:val="es-ES"/>
        </w:rPr>
      </w:pPr>
      <w:r w:rsidRPr="008C0DCD">
        <w:rPr>
          <w:lang w:val="es-ES"/>
        </w:rPr>
        <w:t xml:space="preserve">Opción 2: Los alumnos dibujan </w:t>
      </w:r>
      <w:r w:rsidRPr="008C0DCD">
        <w:rPr>
          <w:b/>
          <w:bCs/>
          <w:lang w:val="es-ES"/>
        </w:rPr>
        <w:t xml:space="preserve">una escena </w:t>
      </w:r>
      <w:r w:rsidRPr="008C0DCD">
        <w:rPr>
          <w:lang w:val="es-ES"/>
        </w:rPr>
        <w:t>de la historia que les llamó la atención.</w:t>
      </w:r>
    </w:p>
    <w:p w14:paraId="039760BC" w14:textId="77777777" w:rsidR="008C0DCD" w:rsidRPr="008C0DCD" w:rsidRDefault="008C0DCD" w:rsidP="002235DB">
      <w:pPr>
        <w:numPr>
          <w:ilvl w:val="1"/>
          <w:numId w:val="31"/>
        </w:numPr>
        <w:rPr>
          <w:lang w:val="es-ES"/>
        </w:rPr>
      </w:pPr>
      <w:r w:rsidRPr="008C0DCD">
        <w:rPr>
          <w:lang w:val="es-ES"/>
        </w:rPr>
        <w:lastRenderedPageBreak/>
        <w:t xml:space="preserve">Opción 3: Crean </w:t>
      </w:r>
      <w:r w:rsidRPr="008C0DCD">
        <w:rPr>
          <w:b/>
          <w:bCs/>
          <w:lang w:val="es-ES"/>
        </w:rPr>
        <w:t xml:space="preserve">vestuarios, accesorios y escenografía </w:t>
      </w:r>
      <w:r w:rsidRPr="008C0DCD">
        <w:rPr>
          <w:lang w:val="es-ES"/>
        </w:rPr>
        <w:t xml:space="preserve">para llevar a cabo presentación dramática de los cuentos para la comunidad escolar y los padres. </w:t>
      </w:r>
    </w:p>
    <w:p w14:paraId="6166C17F" w14:textId="77777777" w:rsidR="008C0DCD" w:rsidRPr="008C0DCD" w:rsidRDefault="008C0DCD" w:rsidP="002235DB">
      <w:pPr>
        <w:numPr>
          <w:ilvl w:val="1"/>
          <w:numId w:val="31"/>
        </w:numPr>
        <w:rPr>
          <w:lang w:val="es-ES"/>
        </w:rPr>
      </w:pPr>
      <w:r w:rsidRPr="008C0DCD">
        <w:rPr>
          <w:lang w:val="es-ES"/>
        </w:rPr>
        <w:t xml:space="preserve">Opción 4: Crean </w:t>
      </w:r>
      <w:r w:rsidRPr="008C0DCD">
        <w:rPr>
          <w:b/>
          <w:bCs/>
          <w:lang w:val="es-ES"/>
        </w:rPr>
        <w:t xml:space="preserve">carteles </w:t>
      </w:r>
      <w:r w:rsidRPr="008C0DCD">
        <w:rPr>
          <w:lang w:val="es-ES"/>
        </w:rPr>
        <w:t>informativos que integran imágenes llamativas de los cuentos con el propósito de establecer las expectativas de un área en particular.</w:t>
      </w:r>
    </w:p>
    <w:p w14:paraId="3E19FDA1" w14:textId="77777777" w:rsidR="008C0DCD" w:rsidRPr="008C0DCD" w:rsidRDefault="008C0DCD" w:rsidP="002235DB">
      <w:pPr>
        <w:numPr>
          <w:ilvl w:val="1"/>
          <w:numId w:val="31"/>
        </w:numPr>
        <w:rPr>
          <w:lang w:val="es-ES"/>
        </w:rPr>
      </w:pPr>
      <w:r w:rsidRPr="008C0DCD">
        <w:rPr>
          <w:lang w:val="es-ES"/>
        </w:rPr>
        <w:t>Opción 5: Crean instrumentos musicales con materiales reciclados.</w:t>
      </w:r>
    </w:p>
    <w:p w14:paraId="0623D0D3" w14:textId="77777777" w:rsidR="008C0DCD" w:rsidRPr="008C0DCD" w:rsidRDefault="008C0DCD" w:rsidP="008C0DCD">
      <w:pPr>
        <w:rPr>
          <w:lang w:val="es-ES"/>
        </w:rPr>
      </w:pPr>
      <w:r w:rsidRPr="008C0DCD">
        <w:rPr>
          <w:lang w:val="es-ES"/>
        </w:rPr>
        <w:t> </w:t>
      </w:r>
    </w:p>
    <w:p w14:paraId="270EDF22" w14:textId="77777777" w:rsidR="008C0DCD" w:rsidRPr="008C0DCD" w:rsidRDefault="008C0DCD" w:rsidP="008C0DCD">
      <w:pPr>
        <w:rPr>
          <w:lang w:val="es-ES"/>
        </w:rPr>
      </w:pPr>
      <w:r w:rsidRPr="008C0DCD">
        <w:rPr>
          <w:lang w:val="es-ES"/>
        </w:rPr>
        <w:t xml:space="preserve">* Las obras de arte se exponen </w:t>
      </w:r>
      <w:proofErr w:type="spellStart"/>
      <w:r w:rsidRPr="008C0DCD">
        <w:rPr>
          <w:lang w:val="es-ES"/>
        </w:rPr>
        <w:t>alredor</w:t>
      </w:r>
      <w:proofErr w:type="spellEnd"/>
      <w:r w:rsidRPr="008C0DCD">
        <w:rPr>
          <w:lang w:val="es-ES"/>
        </w:rPr>
        <w:t xml:space="preserve"> de toda la escuela.</w:t>
      </w:r>
    </w:p>
    <w:p w14:paraId="382D0C92" w14:textId="4D2459CF" w:rsidR="008C0DCD" w:rsidRPr="00020074" w:rsidRDefault="008C0DCD" w:rsidP="008C0DCD">
      <w:pPr>
        <w:rPr>
          <w:lang w:val="es-ES"/>
        </w:rPr>
      </w:pPr>
    </w:p>
    <w:p w14:paraId="06964128" w14:textId="38440FC8" w:rsidR="008C0DCD" w:rsidRPr="00020074" w:rsidRDefault="008C0DCD" w:rsidP="008C0DCD">
      <w:pPr>
        <w:rPr>
          <w:b/>
          <w:bCs/>
          <w:lang w:val="es-ES"/>
        </w:rPr>
      </w:pPr>
      <w:r w:rsidRPr="00020074">
        <w:rPr>
          <w:b/>
          <w:bCs/>
          <w:lang w:val="es-ES"/>
        </w:rPr>
        <w:t>Crear presentación dramática</w:t>
      </w:r>
    </w:p>
    <w:p w14:paraId="4435CFB2" w14:textId="77777777" w:rsidR="008C0DCD" w:rsidRPr="00020074" w:rsidRDefault="008C0DCD" w:rsidP="002235DB">
      <w:pPr>
        <w:numPr>
          <w:ilvl w:val="0"/>
          <w:numId w:val="32"/>
        </w:numPr>
        <w:rPr>
          <w:lang w:val="es-ES"/>
        </w:rPr>
      </w:pPr>
      <w:r w:rsidRPr="008C0DCD">
        <w:rPr>
          <w:b/>
          <w:bCs/>
          <w:lang w:val="es-ES"/>
        </w:rPr>
        <w:t>Drama</w:t>
      </w:r>
      <w:r w:rsidRPr="008C0DCD">
        <w:rPr>
          <w:lang w:val="es-ES"/>
        </w:rPr>
        <w:t>: cada clase explora diferentes opciones a través de una actividad dramática para resolver la situación X. Pueden ser basado en cuentos ya creados, en historia de PR, eventos recientes (ej. María) o temas del interés de los estudiantes.</w:t>
      </w:r>
    </w:p>
    <w:p w14:paraId="359D4E57" w14:textId="25A84A44" w:rsidR="008C0DCD" w:rsidRPr="008C0DCD" w:rsidRDefault="008C0DCD" w:rsidP="002235DB">
      <w:pPr>
        <w:numPr>
          <w:ilvl w:val="0"/>
          <w:numId w:val="32"/>
        </w:numPr>
        <w:rPr>
          <w:lang w:val="es-ES"/>
        </w:rPr>
      </w:pPr>
      <w:r w:rsidRPr="008C0DCD">
        <w:rPr>
          <w:lang w:val="es-ES"/>
        </w:rPr>
        <w:t xml:space="preserve">¿Cuáles son las formas alineadas/desalineadas a los valores, reglas, y expectativas de la escuela de acercarse a la situación? </w:t>
      </w:r>
    </w:p>
    <w:p w14:paraId="6ED33565" w14:textId="77777777" w:rsidR="008C0DCD" w:rsidRPr="008C0DCD" w:rsidRDefault="008C0DCD" w:rsidP="002235DB">
      <w:pPr>
        <w:numPr>
          <w:ilvl w:val="0"/>
          <w:numId w:val="33"/>
        </w:numPr>
        <w:rPr>
          <w:lang w:val="es-ES"/>
        </w:rPr>
      </w:pPr>
      <w:r w:rsidRPr="008C0DCD">
        <w:rPr>
          <w:lang w:val="es-ES"/>
        </w:rPr>
        <w:t>¿Cuáles son algunos finales alternos y cómo contrastan las consecuencias a corto y largo plazo?</w:t>
      </w:r>
    </w:p>
    <w:p w14:paraId="261E3371" w14:textId="5F6DB3F5" w:rsidR="008C0DCD" w:rsidRPr="00020074" w:rsidRDefault="008C0DCD" w:rsidP="008C0DCD">
      <w:pPr>
        <w:rPr>
          <w:lang w:val="es-ES"/>
        </w:rPr>
      </w:pPr>
    </w:p>
    <w:p w14:paraId="0E9DA51C" w14:textId="6198657B" w:rsidR="008C0DCD" w:rsidRPr="00020074" w:rsidRDefault="008C0DCD" w:rsidP="008C0DCD">
      <w:pPr>
        <w:rPr>
          <w:b/>
          <w:bCs/>
          <w:lang w:val="es-ES"/>
        </w:rPr>
      </w:pPr>
      <w:r w:rsidRPr="00020074">
        <w:rPr>
          <w:b/>
          <w:bCs/>
          <w:lang w:val="es-ES"/>
        </w:rPr>
        <w:t>Crear música</w:t>
      </w:r>
    </w:p>
    <w:p w14:paraId="54BED402" w14:textId="77777777" w:rsidR="008C0DCD" w:rsidRPr="008C0DCD" w:rsidRDefault="008C0DCD" w:rsidP="002235DB">
      <w:pPr>
        <w:numPr>
          <w:ilvl w:val="0"/>
          <w:numId w:val="34"/>
        </w:numPr>
        <w:rPr>
          <w:lang w:val="es-ES"/>
        </w:rPr>
      </w:pPr>
      <w:r w:rsidRPr="008C0DCD">
        <w:rPr>
          <w:b/>
          <w:bCs/>
          <w:lang w:val="es-ES"/>
        </w:rPr>
        <w:t xml:space="preserve">Música: </w:t>
      </w:r>
      <w:r w:rsidRPr="008C0DCD">
        <w:rPr>
          <w:lang w:val="es-ES"/>
        </w:rPr>
        <w:t xml:space="preserve">bomba, plena, salsa, </w:t>
      </w:r>
      <w:proofErr w:type="spellStart"/>
      <w:r w:rsidRPr="008C0DCD">
        <w:rPr>
          <w:lang w:val="es-ES"/>
        </w:rPr>
        <w:t>reggaeton</w:t>
      </w:r>
      <w:proofErr w:type="spellEnd"/>
      <w:r w:rsidRPr="008C0DCD">
        <w:rPr>
          <w:lang w:val="es-ES"/>
        </w:rPr>
        <w:t xml:space="preserve">, rap, </w:t>
      </w:r>
      <w:proofErr w:type="spellStart"/>
      <w:r w:rsidRPr="008C0DCD">
        <w:rPr>
          <w:lang w:val="es-ES"/>
        </w:rPr>
        <w:t>trap</w:t>
      </w:r>
      <w:proofErr w:type="spellEnd"/>
      <w:r w:rsidRPr="008C0DCD">
        <w:rPr>
          <w:lang w:val="es-ES"/>
        </w:rPr>
        <w:t>, trova, décima, banda sonora de la película, etc.</w:t>
      </w:r>
    </w:p>
    <w:p w14:paraId="37D8313C" w14:textId="77777777" w:rsidR="008C0DCD" w:rsidRPr="008C0DCD" w:rsidRDefault="008C0DCD" w:rsidP="002235DB">
      <w:pPr>
        <w:numPr>
          <w:ilvl w:val="1"/>
          <w:numId w:val="34"/>
        </w:numPr>
        <w:rPr>
          <w:lang w:val="es-ES"/>
        </w:rPr>
      </w:pPr>
      <w:r w:rsidRPr="008C0DCD">
        <w:rPr>
          <w:lang w:val="es-ES"/>
        </w:rPr>
        <w:t xml:space="preserve">Opción 1: Las clases o los alumnos pueden crear una </w:t>
      </w:r>
      <w:r w:rsidRPr="008C0DCD">
        <w:rPr>
          <w:b/>
          <w:bCs/>
          <w:lang w:val="es-ES"/>
        </w:rPr>
        <w:t xml:space="preserve">canción </w:t>
      </w:r>
      <w:r w:rsidRPr="008C0DCD">
        <w:rPr>
          <w:lang w:val="es-ES"/>
        </w:rPr>
        <w:t xml:space="preserve">del género de su preferencia </w:t>
      </w:r>
      <w:r w:rsidRPr="008C0DCD">
        <w:rPr>
          <w:b/>
          <w:bCs/>
          <w:lang w:val="es-ES"/>
        </w:rPr>
        <w:t xml:space="preserve">que explore el cuento </w:t>
      </w:r>
      <w:r w:rsidRPr="008C0DCD">
        <w:rPr>
          <w:lang w:val="es-ES"/>
        </w:rPr>
        <w:t>y cómo se relaciona con los valores de la escuela.</w:t>
      </w:r>
    </w:p>
    <w:p w14:paraId="7BE5A2D6" w14:textId="77777777" w:rsidR="008C0DCD" w:rsidRPr="008C0DCD" w:rsidRDefault="008C0DCD" w:rsidP="002235DB">
      <w:pPr>
        <w:numPr>
          <w:ilvl w:val="1"/>
          <w:numId w:val="34"/>
        </w:numPr>
        <w:rPr>
          <w:lang w:val="es-ES"/>
        </w:rPr>
      </w:pPr>
      <w:r w:rsidRPr="008C0DCD">
        <w:rPr>
          <w:lang w:val="es-ES"/>
        </w:rPr>
        <w:t xml:space="preserve">Opción 2: Las clases o los alumnos pueden crear una </w:t>
      </w:r>
      <w:r w:rsidRPr="008C0DCD">
        <w:rPr>
          <w:b/>
          <w:bCs/>
          <w:lang w:val="es-ES"/>
        </w:rPr>
        <w:t>canción</w:t>
      </w:r>
      <w:r w:rsidRPr="008C0DCD">
        <w:rPr>
          <w:lang w:val="es-ES"/>
        </w:rPr>
        <w:t xml:space="preserve"> del género de su preferencia </w:t>
      </w:r>
      <w:r w:rsidRPr="008C0DCD">
        <w:rPr>
          <w:b/>
          <w:bCs/>
          <w:lang w:val="es-ES"/>
        </w:rPr>
        <w:t>para promover los valores de la escuela.</w:t>
      </w:r>
    </w:p>
    <w:p w14:paraId="33A4D5FE" w14:textId="77777777" w:rsidR="008C0DCD" w:rsidRPr="008C0DCD" w:rsidRDefault="008C0DCD" w:rsidP="002235DB">
      <w:pPr>
        <w:numPr>
          <w:ilvl w:val="1"/>
          <w:numId w:val="34"/>
        </w:numPr>
        <w:rPr>
          <w:lang w:val="es-ES"/>
        </w:rPr>
      </w:pPr>
      <w:r w:rsidRPr="008C0DCD">
        <w:rPr>
          <w:lang w:val="es-ES"/>
        </w:rPr>
        <w:t xml:space="preserve">Opción 3: Se puede crear una actividad amigable (evitar competencia) para </w:t>
      </w:r>
      <w:r w:rsidRPr="008C0DCD">
        <w:rPr>
          <w:b/>
          <w:bCs/>
          <w:lang w:val="es-ES"/>
        </w:rPr>
        <w:t>improvisar</w:t>
      </w:r>
      <w:r w:rsidRPr="008C0DCD">
        <w:rPr>
          <w:lang w:val="es-ES"/>
        </w:rPr>
        <w:t xml:space="preserve"> contra diferentes ritmos con temas relacionados al SACPE (ej. </w:t>
      </w:r>
      <w:proofErr w:type="spellStart"/>
      <w:r w:rsidRPr="008C0DCD">
        <w:rPr>
          <w:lang w:val="es-ES"/>
        </w:rPr>
        <w:t>Trovatón</w:t>
      </w:r>
      <w:proofErr w:type="spellEnd"/>
      <w:r w:rsidRPr="008C0DCD">
        <w:rPr>
          <w:lang w:val="es-ES"/>
        </w:rPr>
        <w:t>).</w:t>
      </w:r>
    </w:p>
    <w:p w14:paraId="2E7A194B" w14:textId="4B033732" w:rsidR="008C0DCD" w:rsidRPr="00020074" w:rsidRDefault="008C0DCD" w:rsidP="008C0DCD">
      <w:pPr>
        <w:rPr>
          <w:lang w:val="es-ES"/>
        </w:rPr>
      </w:pPr>
    </w:p>
    <w:p w14:paraId="55694B6F" w14:textId="679BC6F3" w:rsidR="008C0DCD" w:rsidRPr="00020074" w:rsidRDefault="008C0DCD" w:rsidP="008C0DCD">
      <w:pPr>
        <w:rPr>
          <w:b/>
          <w:bCs/>
          <w:lang w:val="es-ES"/>
        </w:rPr>
      </w:pPr>
      <w:r w:rsidRPr="00020074">
        <w:rPr>
          <w:b/>
          <w:bCs/>
          <w:lang w:val="es-ES"/>
        </w:rPr>
        <w:t>Crear movimiento</w:t>
      </w:r>
    </w:p>
    <w:p w14:paraId="4385C187" w14:textId="77777777" w:rsidR="008C0DCD" w:rsidRPr="008C0DCD" w:rsidRDefault="008C0DCD" w:rsidP="002235DB">
      <w:pPr>
        <w:numPr>
          <w:ilvl w:val="0"/>
          <w:numId w:val="35"/>
        </w:numPr>
        <w:rPr>
          <w:lang w:val="es-ES"/>
        </w:rPr>
      </w:pPr>
      <w:r w:rsidRPr="008C0DCD">
        <w:rPr>
          <w:b/>
          <w:bCs/>
          <w:lang w:val="es-ES"/>
        </w:rPr>
        <w:t>Danza &amp; Movimiento:</w:t>
      </w:r>
    </w:p>
    <w:p w14:paraId="7D5E2178" w14:textId="77777777" w:rsidR="008C0DCD" w:rsidRPr="008C0DCD" w:rsidRDefault="008C0DCD" w:rsidP="002235DB">
      <w:pPr>
        <w:numPr>
          <w:ilvl w:val="1"/>
          <w:numId w:val="35"/>
        </w:numPr>
        <w:rPr>
          <w:lang w:val="es-ES"/>
        </w:rPr>
      </w:pPr>
      <w:r w:rsidRPr="008C0DCD">
        <w:rPr>
          <w:lang w:val="es-ES"/>
        </w:rPr>
        <w:t>Opción 1: Las clases o los estudiantes pueden desarrollar una coreografía en respuesta a los cuentos o canciones desarrolladas en relación con los valores de la escuela.</w:t>
      </w:r>
    </w:p>
    <w:p w14:paraId="1F36F919" w14:textId="77777777" w:rsidR="008C0DCD" w:rsidRPr="008C0DCD" w:rsidRDefault="008C0DCD" w:rsidP="002235DB">
      <w:pPr>
        <w:numPr>
          <w:ilvl w:val="1"/>
          <w:numId w:val="35"/>
        </w:numPr>
        <w:rPr>
          <w:lang w:val="es-ES"/>
        </w:rPr>
      </w:pPr>
      <w:r w:rsidRPr="008C0DCD">
        <w:rPr>
          <w:lang w:val="es-ES"/>
        </w:rPr>
        <w:t>Opción 2: Las clases o estudiantes pueden crear una coreografía para promover los valores de la escuela.</w:t>
      </w:r>
    </w:p>
    <w:p w14:paraId="5E2C56C1" w14:textId="779F2EEC" w:rsidR="008C0DCD" w:rsidRPr="00020074" w:rsidRDefault="008C0DCD" w:rsidP="008C0DCD">
      <w:pPr>
        <w:rPr>
          <w:lang w:val="es-ES"/>
        </w:rPr>
      </w:pPr>
    </w:p>
    <w:p w14:paraId="30D7FCDD" w14:textId="3C3EB2CA" w:rsidR="008C0DCD" w:rsidRPr="00020074" w:rsidRDefault="008C0DCD" w:rsidP="008C0DCD">
      <w:pPr>
        <w:rPr>
          <w:b/>
          <w:bCs/>
          <w:lang w:val="es-ES"/>
        </w:rPr>
      </w:pPr>
      <w:r w:rsidRPr="00020074">
        <w:rPr>
          <w:b/>
          <w:bCs/>
          <w:lang w:val="es-ES"/>
        </w:rPr>
        <w:t>Crear con tecnología</w:t>
      </w:r>
    </w:p>
    <w:p w14:paraId="6FECBB0C" w14:textId="77777777" w:rsidR="008C0DCD" w:rsidRPr="008C0DCD" w:rsidRDefault="008C0DCD" w:rsidP="002235DB">
      <w:pPr>
        <w:numPr>
          <w:ilvl w:val="0"/>
          <w:numId w:val="36"/>
        </w:numPr>
        <w:rPr>
          <w:lang w:val="es-ES"/>
        </w:rPr>
      </w:pPr>
      <w:r w:rsidRPr="008C0DCD">
        <w:rPr>
          <w:lang w:val="es-ES"/>
        </w:rPr>
        <w:t xml:space="preserve">Utilizando </w:t>
      </w:r>
      <w:r w:rsidRPr="008C0DCD">
        <w:rPr>
          <w:b/>
          <w:bCs/>
          <w:lang w:val="es-ES"/>
        </w:rPr>
        <w:t xml:space="preserve">arte visual, fotografía </w:t>
      </w:r>
      <w:r w:rsidRPr="008C0DCD">
        <w:rPr>
          <w:lang w:val="es-ES"/>
        </w:rPr>
        <w:t xml:space="preserve">y/o </w:t>
      </w:r>
      <w:r w:rsidRPr="008C0DCD">
        <w:rPr>
          <w:b/>
          <w:bCs/>
          <w:lang w:val="es-ES"/>
        </w:rPr>
        <w:t>video</w:t>
      </w:r>
      <w:r w:rsidRPr="008C0DCD">
        <w:rPr>
          <w:lang w:val="es-ES"/>
        </w:rPr>
        <w:t xml:space="preserve"> los estudiantes o las clases pueden desarrollar sus propios medios de comunicación para promover el lema, los valores y las metas de la escuela.</w:t>
      </w:r>
    </w:p>
    <w:p w14:paraId="67D0AF59" w14:textId="77777777" w:rsidR="008C0DCD" w:rsidRPr="008C0DCD" w:rsidRDefault="008C0DCD" w:rsidP="002235DB">
      <w:pPr>
        <w:numPr>
          <w:ilvl w:val="1"/>
          <w:numId w:val="36"/>
        </w:numPr>
        <w:rPr>
          <w:lang w:val="es-ES"/>
        </w:rPr>
      </w:pPr>
      <w:r w:rsidRPr="008C0DCD">
        <w:rPr>
          <w:lang w:val="es-ES"/>
        </w:rPr>
        <w:t>Carteles con ejemplos fotográficos</w:t>
      </w:r>
    </w:p>
    <w:p w14:paraId="4BE3CA10" w14:textId="77777777" w:rsidR="008C0DCD" w:rsidRPr="008C0DCD" w:rsidRDefault="008C0DCD" w:rsidP="002235DB">
      <w:pPr>
        <w:numPr>
          <w:ilvl w:val="1"/>
          <w:numId w:val="36"/>
        </w:numPr>
        <w:rPr>
          <w:lang w:val="es-ES"/>
        </w:rPr>
      </w:pPr>
      <w:r w:rsidRPr="008C0DCD">
        <w:rPr>
          <w:lang w:val="es-ES"/>
        </w:rPr>
        <w:t>Carteles con obras de arte visual</w:t>
      </w:r>
    </w:p>
    <w:p w14:paraId="7CCBB4C1" w14:textId="77777777" w:rsidR="008C0DCD" w:rsidRPr="008C0DCD" w:rsidRDefault="008C0DCD" w:rsidP="002235DB">
      <w:pPr>
        <w:numPr>
          <w:ilvl w:val="1"/>
          <w:numId w:val="36"/>
        </w:numPr>
        <w:rPr>
          <w:lang w:val="es-ES"/>
        </w:rPr>
      </w:pPr>
      <w:r w:rsidRPr="008C0DCD">
        <w:rPr>
          <w:lang w:val="es-ES"/>
        </w:rPr>
        <w:t>Anuncios o cortometrajes</w:t>
      </w:r>
    </w:p>
    <w:p w14:paraId="2DE2545D" w14:textId="77777777" w:rsidR="008C0DCD" w:rsidRPr="008C0DCD" w:rsidRDefault="008C0DCD" w:rsidP="002235DB">
      <w:pPr>
        <w:numPr>
          <w:ilvl w:val="1"/>
          <w:numId w:val="36"/>
        </w:numPr>
        <w:rPr>
          <w:lang w:val="es-ES"/>
        </w:rPr>
      </w:pPr>
      <w:r w:rsidRPr="008C0DCD">
        <w:rPr>
          <w:lang w:val="es-ES"/>
        </w:rPr>
        <w:lastRenderedPageBreak/>
        <w:t>Videos musicales</w:t>
      </w:r>
    </w:p>
    <w:p w14:paraId="5ECB3E30" w14:textId="77777777" w:rsidR="008C0DCD" w:rsidRPr="008C0DCD" w:rsidRDefault="008C0DCD" w:rsidP="002235DB">
      <w:pPr>
        <w:numPr>
          <w:ilvl w:val="1"/>
          <w:numId w:val="36"/>
        </w:numPr>
        <w:rPr>
          <w:lang w:val="es-ES"/>
        </w:rPr>
      </w:pPr>
      <w:r w:rsidRPr="008C0DCD">
        <w:rPr>
          <w:lang w:val="es-ES"/>
        </w:rPr>
        <w:t>#creandocambiospositivos</w:t>
      </w:r>
    </w:p>
    <w:p w14:paraId="361D9F70" w14:textId="77777777" w:rsidR="008C0DCD" w:rsidRPr="008C0DCD" w:rsidRDefault="008C0DCD" w:rsidP="002235DB">
      <w:pPr>
        <w:numPr>
          <w:ilvl w:val="1"/>
          <w:numId w:val="36"/>
        </w:numPr>
        <w:rPr>
          <w:lang w:val="es-ES"/>
        </w:rPr>
      </w:pPr>
      <w:r w:rsidRPr="008C0DCD">
        <w:rPr>
          <w:lang w:val="es-ES"/>
        </w:rPr>
        <w:t xml:space="preserve">Tener una página en Facebook de la escuela para compartir los logros, creaciones basadas en SACPE y promover los valores y </w:t>
      </w:r>
      <w:proofErr w:type="spellStart"/>
      <w:r w:rsidRPr="008C0DCD">
        <w:rPr>
          <w:lang w:val="es-ES"/>
        </w:rPr>
        <w:t>expecativas</w:t>
      </w:r>
      <w:proofErr w:type="spellEnd"/>
      <w:r w:rsidRPr="008C0DCD">
        <w:rPr>
          <w:lang w:val="es-ES"/>
        </w:rPr>
        <w:t>.</w:t>
      </w:r>
    </w:p>
    <w:p w14:paraId="4C5DCD6B" w14:textId="007BB1DF" w:rsidR="008C0DCD" w:rsidRPr="00020074" w:rsidRDefault="008C0DCD" w:rsidP="008C0DCD">
      <w:pPr>
        <w:rPr>
          <w:lang w:val="es-ES"/>
        </w:rPr>
      </w:pPr>
    </w:p>
    <w:p w14:paraId="24636233" w14:textId="4F944F39" w:rsidR="008C0DCD" w:rsidRPr="00020074" w:rsidRDefault="008C0DCD" w:rsidP="008C0DCD">
      <w:pPr>
        <w:rPr>
          <w:b/>
          <w:bCs/>
          <w:lang w:val="es-ES"/>
        </w:rPr>
      </w:pPr>
      <w:r w:rsidRPr="00020074">
        <w:rPr>
          <w:lang w:val="es-ES"/>
        </w:rPr>
        <w:t> </w:t>
      </w:r>
      <w:r w:rsidRPr="00020074">
        <w:rPr>
          <w:b/>
          <w:bCs/>
          <w:lang w:val="es-ES"/>
        </w:rPr>
        <w:t>Crear una exhibición</w:t>
      </w:r>
    </w:p>
    <w:p w14:paraId="2FA1C87D" w14:textId="77777777" w:rsidR="008C0DCD" w:rsidRPr="00020074" w:rsidRDefault="008C0DCD" w:rsidP="002235DB">
      <w:pPr>
        <w:numPr>
          <w:ilvl w:val="0"/>
          <w:numId w:val="37"/>
        </w:numPr>
        <w:rPr>
          <w:lang w:val="es-ES"/>
        </w:rPr>
      </w:pPr>
      <w:r w:rsidRPr="008C0DCD">
        <w:rPr>
          <w:b/>
          <w:bCs/>
          <w:lang w:val="es-ES"/>
        </w:rPr>
        <w:t xml:space="preserve">Exhibición: </w:t>
      </w:r>
      <w:r w:rsidRPr="008C0DCD">
        <w:rPr>
          <w:lang w:val="es-ES"/>
        </w:rPr>
        <w:t>una vez por semestre o año, los estudiantes pueden exhibir sus creaciones, obras de arte, fotografía/videos, drama, canciones y/o coreografías.</w:t>
      </w:r>
    </w:p>
    <w:p w14:paraId="5026ED42" w14:textId="12D5D039" w:rsidR="008C0DCD" w:rsidRPr="008C0DCD" w:rsidRDefault="008C0DCD" w:rsidP="002235DB">
      <w:pPr>
        <w:numPr>
          <w:ilvl w:val="0"/>
          <w:numId w:val="37"/>
        </w:numPr>
        <w:rPr>
          <w:lang w:val="es-ES"/>
        </w:rPr>
      </w:pPr>
      <w:r w:rsidRPr="008C0DCD">
        <w:rPr>
          <w:lang w:val="es-ES"/>
        </w:rPr>
        <w:t xml:space="preserve">Esto puede servir como una celebración de los logros de implementación del SACPE, inspiración para seguir fomentando un clima escolar positivo mientras se involucra a la comunidad de manera divertida. </w:t>
      </w:r>
    </w:p>
    <w:p w14:paraId="0068CCB4" w14:textId="77777777" w:rsidR="008C0DCD" w:rsidRPr="008C0DCD" w:rsidRDefault="008C0DCD" w:rsidP="002235DB">
      <w:pPr>
        <w:numPr>
          <w:ilvl w:val="0"/>
          <w:numId w:val="38"/>
        </w:numPr>
        <w:rPr>
          <w:lang w:val="es-ES"/>
        </w:rPr>
      </w:pPr>
      <w:r w:rsidRPr="008C0DCD">
        <w:rPr>
          <w:b/>
          <w:bCs/>
          <w:lang w:val="es-ES"/>
        </w:rPr>
        <w:t xml:space="preserve">Mantener la conversación en marcha: </w:t>
      </w:r>
      <w:r w:rsidRPr="008C0DCD">
        <w:rPr>
          <w:lang w:val="es-ES"/>
        </w:rPr>
        <w:t>en los salones, los estudiantes pueden reflexionar sobre las presentaciones de sus compañeros de clase. Pueden hacer respuestas artísticas sobre alguna parte de la exhibición que les llamó la atención y cómo creen que representó los valores y las expectativas de la escuela.</w:t>
      </w:r>
    </w:p>
    <w:p w14:paraId="07B02723" w14:textId="0181EF4C" w:rsidR="008C0DCD" w:rsidRPr="00020074" w:rsidRDefault="008C0DCD" w:rsidP="008C0DCD">
      <w:pPr>
        <w:rPr>
          <w:lang w:val="es-ES"/>
        </w:rPr>
      </w:pPr>
    </w:p>
    <w:p w14:paraId="70C5F03A" w14:textId="749DD50F" w:rsidR="008C0DCD" w:rsidRPr="00020074" w:rsidRDefault="008C0DCD" w:rsidP="008C0DCD">
      <w:pPr>
        <w:rPr>
          <w:lang w:val="es-ES"/>
        </w:rPr>
      </w:pPr>
    </w:p>
    <w:p w14:paraId="66038CB8" w14:textId="090645B5" w:rsidR="008C0DCD" w:rsidRDefault="008C0DCD" w:rsidP="008C0DCD">
      <w:pPr>
        <w:rPr>
          <w:lang w:val="es-ES"/>
        </w:rPr>
      </w:pPr>
    </w:p>
    <w:p w14:paraId="50ACF803" w14:textId="16B35AF7" w:rsidR="00DF1212" w:rsidRDefault="00DF1212" w:rsidP="008C0DCD">
      <w:pPr>
        <w:rPr>
          <w:lang w:val="es-ES"/>
        </w:rPr>
      </w:pPr>
    </w:p>
    <w:p w14:paraId="79B58154" w14:textId="432F7E48" w:rsidR="00DF1212" w:rsidRDefault="00DF1212" w:rsidP="008C0DCD">
      <w:pPr>
        <w:rPr>
          <w:lang w:val="es-ES"/>
        </w:rPr>
      </w:pPr>
    </w:p>
    <w:p w14:paraId="100C7949" w14:textId="499592ED" w:rsidR="00DF1212" w:rsidRDefault="00DF1212" w:rsidP="008C0DCD">
      <w:pPr>
        <w:rPr>
          <w:lang w:val="es-ES"/>
        </w:rPr>
      </w:pPr>
    </w:p>
    <w:p w14:paraId="0A326ACA" w14:textId="4B376EF2" w:rsidR="00DF1212" w:rsidRDefault="00DF1212" w:rsidP="008C0DCD">
      <w:pPr>
        <w:rPr>
          <w:lang w:val="es-ES"/>
        </w:rPr>
      </w:pPr>
    </w:p>
    <w:p w14:paraId="28A81029" w14:textId="5280AAFE" w:rsidR="00DF1212" w:rsidRDefault="00DF1212" w:rsidP="008C0DCD">
      <w:pPr>
        <w:rPr>
          <w:lang w:val="es-ES"/>
        </w:rPr>
      </w:pPr>
    </w:p>
    <w:p w14:paraId="2D2CB1A9" w14:textId="26A85CA4" w:rsidR="00DF1212" w:rsidRDefault="00DF1212" w:rsidP="008C0DCD">
      <w:pPr>
        <w:rPr>
          <w:lang w:val="es-ES"/>
        </w:rPr>
      </w:pPr>
    </w:p>
    <w:p w14:paraId="23F6B48E" w14:textId="4A796F2C" w:rsidR="00DF1212" w:rsidRDefault="00DF1212" w:rsidP="008C0DCD">
      <w:pPr>
        <w:rPr>
          <w:lang w:val="es-ES"/>
        </w:rPr>
      </w:pPr>
    </w:p>
    <w:p w14:paraId="2FAABEAE" w14:textId="77777777" w:rsidR="00DF1212" w:rsidRPr="00020074" w:rsidRDefault="00DF1212" w:rsidP="008C0DCD">
      <w:pPr>
        <w:rPr>
          <w:lang w:val="es-ES"/>
        </w:rPr>
      </w:pPr>
    </w:p>
    <w:p w14:paraId="3441B316" w14:textId="4CF435F4" w:rsidR="008C0DCD" w:rsidRPr="00020074" w:rsidRDefault="008C0DCD" w:rsidP="008C0DCD">
      <w:pPr>
        <w:rPr>
          <w:lang w:val="es-ES"/>
        </w:rPr>
      </w:pPr>
      <w:r w:rsidRPr="00020074">
        <w:rPr>
          <w:lang w:val="es-ES"/>
        </w:rPr>
        <w:t>Referencias</w:t>
      </w:r>
    </w:p>
    <w:p w14:paraId="4FC6B1B3" w14:textId="149BF4A0" w:rsidR="008C0DCD" w:rsidRPr="00020074" w:rsidRDefault="008C0DCD" w:rsidP="008C0DCD">
      <w:pPr>
        <w:rPr>
          <w:lang w:val="es-ES"/>
        </w:rPr>
      </w:pPr>
    </w:p>
    <w:p w14:paraId="4EBF5F27" w14:textId="77777777" w:rsidR="008C0DCD" w:rsidRPr="008C0DCD" w:rsidRDefault="008C0DCD" w:rsidP="002235DB">
      <w:pPr>
        <w:numPr>
          <w:ilvl w:val="0"/>
          <w:numId w:val="39"/>
        </w:numPr>
        <w:rPr>
          <w:lang w:val="es-ES"/>
        </w:rPr>
      </w:pPr>
      <w:proofErr w:type="spellStart"/>
      <w:r w:rsidRPr="008C0DCD">
        <w:rPr>
          <w:lang w:val="es-ES"/>
        </w:rPr>
        <w:t>Bannister</w:t>
      </w:r>
      <w:proofErr w:type="spellEnd"/>
      <w:r w:rsidRPr="008C0DCD">
        <w:rPr>
          <w:lang w:val="es-ES"/>
        </w:rPr>
        <w:t xml:space="preserve">, A. (1997). </w:t>
      </w:r>
      <w:proofErr w:type="spellStart"/>
      <w:r w:rsidRPr="008C0DCD">
        <w:rPr>
          <w:lang w:val="es-ES"/>
        </w:rPr>
        <w:t>The</w:t>
      </w:r>
      <w:proofErr w:type="spellEnd"/>
      <w:r w:rsidRPr="008C0DCD">
        <w:rPr>
          <w:lang w:val="es-ES"/>
        </w:rPr>
        <w:t xml:space="preserve"> </w:t>
      </w:r>
      <w:proofErr w:type="spellStart"/>
      <w:r w:rsidRPr="008C0DCD">
        <w:rPr>
          <w:lang w:val="es-ES"/>
        </w:rPr>
        <w:t>healing</w:t>
      </w:r>
      <w:proofErr w:type="spellEnd"/>
      <w:r w:rsidRPr="008C0DCD">
        <w:rPr>
          <w:lang w:val="es-ES"/>
        </w:rPr>
        <w:t xml:space="preserve"> drama: </w:t>
      </w:r>
      <w:proofErr w:type="spellStart"/>
      <w:r w:rsidRPr="008C0DCD">
        <w:rPr>
          <w:lang w:val="es-ES"/>
        </w:rPr>
        <w:t>psychodrama</w:t>
      </w:r>
      <w:proofErr w:type="spellEnd"/>
      <w:r w:rsidRPr="008C0DCD">
        <w:rPr>
          <w:lang w:val="es-ES"/>
        </w:rPr>
        <w:t xml:space="preserve"> and </w:t>
      </w:r>
      <w:proofErr w:type="spellStart"/>
      <w:r w:rsidRPr="008C0DCD">
        <w:rPr>
          <w:lang w:val="es-ES"/>
        </w:rPr>
        <w:t>dramatherapy</w:t>
      </w:r>
      <w:proofErr w:type="spellEnd"/>
      <w:r w:rsidRPr="008C0DCD">
        <w:rPr>
          <w:lang w:val="es-ES"/>
        </w:rPr>
        <w:t xml:space="preserve"> </w:t>
      </w:r>
      <w:proofErr w:type="spellStart"/>
      <w:r w:rsidRPr="008C0DCD">
        <w:rPr>
          <w:lang w:val="es-ES"/>
        </w:rPr>
        <w:t>with</w:t>
      </w:r>
      <w:proofErr w:type="spellEnd"/>
      <w:r w:rsidRPr="008C0DCD">
        <w:rPr>
          <w:lang w:val="es-ES"/>
        </w:rPr>
        <w:t xml:space="preserve"> </w:t>
      </w:r>
      <w:proofErr w:type="spellStart"/>
      <w:r w:rsidRPr="008C0DCD">
        <w:rPr>
          <w:lang w:val="es-ES"/>
        </w:rPr>
        <w:t>abused</w:t>
      </w:r>
      <w:proofErr w:type="spellEnd"/>
      <w:r w:rsidRPr="008C0DCD">
        <w:rPr>
          <w:lang w:val="es-ES"/>
        </w:rPr>
        <w:t xml:space="preserve"> </w:t>
      </w:r>
      <w:proofErr w:type="spellStart"/>
      <w:r w:rsidRPr="008C0DCD">
        <w:rPr>
          <w:lang w:val="es-ES"/>
        </w:rPr>
        <w:t>children</w:t>
      </w:r>
      <w:proofErr w:type="spellEnd"/>
      <w:r w:rsidRPr="008C0DCD">
        <w:rPr>
          <w:lang w:val="es-ES"/>
        </w:rPr>
        <w:t xml:space="preserve">. London: Free </w:t>
      </w:r>
      <w:proofErr w:type="spellStart"/>
      <w:r w:rsidRPr="008C0DCD">
        <w:rPr>
          <w:lang w:val="es-ES"/>
        </w:rPr>
        <w:t>Association</w:t>
      </w:r>
      <w:proofErr w:type="spellEnd"/>
      <w:r w:rsidRPr="008C0DCD">
        <w:rPr>
          <w:lang w:val="es-ES"/>
        </w:rPr>
        <w:t xml:space="preserve"> </w:t>
      </w:r>
      <w:proofErr w:type="spellStart"/>
      <w:r w:rsidRPr="008C0DCD">
        <w:rPr>
          <w:lang w:val="es-ES"/>
        </w:rPr>
        <w:t>Books</w:t>
      </w:r>
      <w:proofErr w:type="spellEnd"/>
      <w:r w:rsidRPr="008C0DCD">
        <w:rPr>
          <w:lang w:val="es-ES"/>
        </w:rPr>
        <w:t>.</w:t>
      </w:r>
    </w:p>
    <w:p w14:paraId="1EB23D54" w14:textId="77777777" w:rsidR="008C0DCD" w:rsidRPr="008C0DCD" w:rsidRDefault="008C0DCD" w:rsidP="002235DB">
      <w:pPr>
        <w:numPr>
          <w:ilvl w:val="0"/>
          <w:numId w:val="39"/>
        </w:numPr>
        <w:rPr>
          <w:lang w:val="es-ES"/>
        </w:rPr>
      </w:pPr>
      <w:r w:rsidRPr="008C0DCD">
        <w:rPr>
          <w:lang w:val="es-ES"/>
        </w:rPr>
        <w:t xml:space="preserve">Kaplan, F. (2007). Art </w:t>
      </w:r>
      <w:proofErr w:type="spellStart"/>
      <w:r w:rsidRPr="008C0DCD">
        <w:rPr>
          <w:lang w:val="es-ES"/>
        </w:rPr>
        <w:t>therapy</w:t>
      </w:r>
      <w:proofErr w:type="spellEnd"/>
      <w:r w:rsidRPr="008C0DCD">
        <w:rPr>
          <w:lang w:val="es-ES"/>
        </w:rPr>
        <w:t xml:space="preserve"> and social </w:t>
      </w:r>
      <w:proofErr w:type="spellStart"/>
      <w:r w:rsidRPr="008C0DCD">
        <w:rPr>
          <w:lang w:val="es-ES"/>
        </w:rPr>
        <w:t>action</w:t>
      </w:r>
      <w:proofErr w:type="spellEnd"/>
      <w:r w:rsidRPr="008C0DCD">
        <w:rPr>
          <w:lang w:val="es-ES"/>
        </w:rPr>
        <w:t xml:space="preserve">. London: J. </w:t>
      </w:r>
      <w:proofErr w:type="spellStart"/>
      <w:r w:rsidRPr="008C0DCD">
        <w:rPr>
          <w:lang w:val="es-ES"/>
        </w:rPr>
        <w:t>Kingsley</w:t>
      </w:r>
      <w:proofErr w:type="spellEnd"/>
      <w:r w:rsidRPr="008C0DCD">
        <w:rPr>
          <w:lang w:val="es-ES"/>
        </w:rPr>
        <w:t>.</w:t>
      </w:r>
    </w:p>
    <w:p w14:paraId="36E7710B" w14:textId="77777777" w:rsidR="008C0DCD" w:rsidRPr="008C0DCD" w:rsidRDefault="008C0DCD" w:rsidP="002235DB">
      <w:pPr>
        <w:numPr>
          <w:ilvl w:val="0"/>
          <w:numId w:val="39"/>
        </w:numPr>
        <w:rPr>
          <w:lang w:val="es-ES"/>
        </w:rPr>
      </w:pPr>
      <w:r w:rsidRPr="008C0DCD">
        <w:rPr>
          <w:lang w:val="es-ES"/>
        </w:rPr>
        <w:t xml:space="preserve">Pearson, M., &amp; Wilson, H. (2009). </w:t>
      </w:r>
      <w:proofErr w:type="spellStart"/>
      <w:r w:rsidRPr="008C0DCD">
        <w:rPr>
          <w:lang w:val="es-ES"/>
        </w:rPr>
        <w:t>Using</w:t>
      </w:r>
      <w:proofErr w:type="spellEnd"/>
      <w:r w:rsidRPr="008C0DCD">
        <w:rPr>
          <w:lang w:val="es-ES"/>
        </w:rPr>
        <w:t xml:space="preserve"> </w:t>
      </w:r>
      <w:proofErr w:type="spellStart"/>
      <w:r w:rsidRPr="008C0DCD">
        <w:rPr>
          <w:lang w:val="es-ES"/>
        </w:rPr>
        <w:t>expressive</w:t>
      </w:r>
      <w:proofErr w:type="spellEnd"/>
      <w:r w:rsidRPr="008C0DCD">
        <w:rPr>
          <w:lang w:val="es-ES"/>
        </w:rPr>
        <w:t xml:space="preserve"> </w:t>
      </w:r>
      <w:proofErr w:type="spellStart"/>
      <w:r w:rsidRPr="008C0DCD">
        <w:rPr>
          <w:lang w:val="es-ES"/>
        </w:rPr>
        <w:t>arts</w:t>
      </w:r>
      <w:proofErr w:type="spellEnd"/>
      <w:r w:rsidRPr="008C0DCD">
        <w:rPr>
          <w:lang w:val="es-ES"/>
        </w:rPr>
        <w:t xml:space="preserve"> to </w:t>
      </w:r>
      <w:proofErr w:type="spellStart"/>
      <w:r w:rsidRPr="008C0DCD">
        <w:rPr>
          <w:lang w:val="es-ES"/>
        </w:rPr>
        <w:t>work</w:t>
      </w:r>
      <w:proofErr w:type="spellEnd"/>
      <w:r w:rsidRPr="008C0DCD">
        <w:rPr>
          <w:lang w:val="es-ES"/>
        </w:rPr>
        <w:t xml:space="preserve"> </w:t>
      </w:r>
      <w:proofErr w:type="spellStart"/>
      <w:r w:rsidRPr="008C0DCD">
        <w:rPr>
          <w:lang w:val="es-ES"/>
        </w:rPr>
        <w:t>with</w:t>
      </w:r>
      <w:proofErr w:type="spellEnd"/>
      <w:r w:rsidRPr="008C0DCD">
        <w:rPr>
          <w:lang w:val="es-ES"/>
        </w:rPr>
        <w:t xml:space="preserve"> </w:t>
      </w:r>
      <w:proofErr w:type="spellStart"/>
      <w:r w:rsidRPr="008C0DCD">
        <w:rPr>
          <w:lang w:val="es-ES"/>
        </w:rPr>
        <w:t>the</w:t>
      </w:r>
      <w:proofErr w:type="spellEnd"/>
      <w:r w:rsidRPr="008C0DCD">
        <w:rPr>
          <w:lang w:val="es-ES"/>
        </w:rPr>
        <w:t xml:space="preserve"> </w:t>
      </w:r>
      <w:proofErr w:type="spellStart"/>
      <w:r w:rsidRPr="008C0DCD">
        <w:rPr>
          <w:lang w:val="es-ES"/>
        </w:rPr>
        <w:t>mind</w:t>
      </w:r>
      <w:proofErr w:type="spellEnd"/>
      <w:r w:rsidRPr="008C0DCD">
        <w:rPr>
          <w:lang w:val="es-ES"/>
        </w:rPr>
        <w:t xml:space="preserve">, </w:t>
      </w:r>
      <w:proofErr w:type="spellStart"/>
      <w:r w:rsidRPr="008C0DCD">
        <w:rPr>
          <w:lang w:val="es-ES"/>
        </w:rPr>
        <w:t>body</w:t>
      </w:r>
      <w:proofErr w:type="spellEnd"/>
      <w:r w:rsidRPr="008C0DCD">
        <w:rPr>
          <w:lang w:val="es-ES"/>
        </w:rPr>
        <w:t xml:space="preserve"> and </w:t>
      </w:r>
      <w:proofErr w:type="spellStart"/>
      <w:r w:rsidRPr="008C0DCD">
        <w:rPr>
          <w:lang w:val="es-ES"/>
        </w:rPr>
        <w:t>emotions</w:t>
      </w:r>
      <w:proofErr w:type="spellEnd"/>
      <w:r w:rsidRPr="008C0DCD">
        <w:rPr>
          <w:lang w:val="es-ES"/>
        </w:rPr>
        <w:t xml:space="preserve">: </w:t>
      </w:r>
      <w:proofErr w:type="spellStart"/>
      <w:r w:rsidRPr="008C0DCD">
        <w:rPr>
          <w:lang w:val="es-ES"/>
        </w:rPr>
        <w:t>theory</w:t>
      </w:r>
      <w:proofErr w:type="spellEnd"/>
      <w:r w:rsidRPr="008C0DCD">
        <w:rPr>
          <w:lang w:val="es-ES"/>
        </w:rPr>
        <w:t xml:space="preserve"> and </w:t>
      </w:r>
      <w:proofErr w:type="spellStart"/>
      <w:r w:rsidRPr="008C0DCD">
        <w:rPr>
          <w:lang w:val="es-ES"/>
        </w:rPr>
        <w:t>practice</w:t>
      </w:r>
      <w:proofErr w:type="spellEnd"/>
      <w:r w:rsidRPr="008C0DCD">
        <w:rPr>
          <w:lang w:val="es-ES"/>
        </w:rPr>
        <w:t xml:space="preserve">. London: J. </w:t>
      </w:r>
      <w:proofErr w:type="spellStart"/>
      <w:r w:rsidRPr="008C0DCD">
        <w:rPr>
          <w:lang w:val="es-ES"/>
        </w:rPr>
        <w:t>Kingsley</w:t>
      </w:r>
      <w:proofErr w:type="spellEnd"/>
      <w:r w:rsidRPr="008C0DCD">
        <w:rPr>
          <w:lang w:val="es-ES"/>
        </w:rPr>
        <w:t>.</w:t>
      </w:r>
    </w:p>
    <w:p w14:paraId="67E88F4E" w14:textId="77777777" w:rsidR="008C0DCD" w:rsidRPr="008C0DCD" w:rsidRDefault="008C0DCD" w:rsidP="002235DB">
      <w:pPr>
        <w:numPr>
          <w:ilvl w:val="0"/>
          <w:numId w:val="39"/>
        </w:numPr>
        <w:rPr>
          <w:lang w:val="es-ES"/>
        </w:rPr>
      </w:pPr>
      <w:proofErr w:type="spellStart"/>
      <w:r w:rsidRPr="008C0DCD">
        <w:rPr>
          <w:lang w:val="es-ES"/>
        </w:rPr>
        <w:t>Sommer</w:t>
      </w:r>
      <w:proofErr w:type="spellEnd"/>
      <w:r w:rsidRPr="008C0DCD">
        <w:rPr>
          <w:lang w:val="es-ES"/>
        </w:rPr>
        <w:t xml:space="preserve">, D. (2014). </w:t>
      </w:r>
      <w:proofErr w:type="spellStart"/>
      <w:r w:rsidRPr="008C0DCD">
        <w:rPr>
          <w:lang w:val="es-ES"/>
        </w:rPr>
        <w:t>The</w:t>
      </w:r>
      <w:proofErr w:type="spellEnd"/>
      <w:r w:rsidRPr="008C0DCD">
        <w:rPr>
          <w:lang w:val="es-ES"/>
        </w:rPr>
        <w:t xml:space="preserve"> </w:t>
      </w:r>
      <w:proofErr w:type="spellStart"/>
      <w:r w:rsidRPr="008C0DCD">
        <w:rPr>
          <w:lang w:val="es-ES"/>
        </w:rPr>
        <w:t>work</w:t>
      </w:r>
      <w:proofErr w:type="spellEnd"/>
      <w:r w:rsidRPr="008C0DCD">
        <w:rPr>
          <w:lang w:val="es-ES"/>
        </w:rPr>
        <w:t xml:space="preserve"> of art in </w:t>
      </w:r>
      <w:proofErr w:type="spellStart"/>
      <w:r w:rsidRPr="008C0DCD">
        <w:rPr>
          <w:lang w:val="es-ES"/>
        </w:rPr>
        <w:t>the</w:t>
      </w:r>
      <w:proofErr w:type="spellEnd"/>
      <w:r w:rsidRPr="008C0DCD">
        <w:rPr>
          <w:lang w:val="es-ES"/>
        </w:rPr>
        <w:t xml:space="preserve"> </w:t>
      </w:r>
      <w:proofErr w:type="spellStart"/>
      <w:r w:rsidRPr="008C0DCD">
        <w:rPr>
          <w:lang w:val="es-ES"/>
        </w:rPr>
        <w:t>world</w:t>
      </w:r>
      <w:proofErr w:type="spellEnd"/>
      <w:r w:rsidRPr="008C0DCD">
        <w:rPr>
          <w:lang w:val="es-ES"/>
        </w:rPr>
        <w:t xml:space="preserve">: </w:t>
      </w:r>
      <w:proofErr w:type="spellStart"/>
      <w:r w:rsidRPr="008C0DCD">
        <w:rPr>
          <w:lang w:val="es-ES"/>
        </w:rPr>
        <w:t>civic</w:t>
      </w:r>
      <w:proofErr w:type="spellEnd"/>
      <w:r w:rsidRPr="008C0DCD">
        <w:rPr>
          <w:lang w:val="es-ES"/>
        </w:rPr>
        <w:t xml:space="preserve"> </w:t>
      </w:r>
      <w:proofErr w:type="spellStart"/>
      <w:r w:rsidRPr="008C0DCD">
        <w:rPr>
          <w:lang w:val="es-ES"/>
        </w:rPr>
        <w:t>agency</w:t>
      </w:r>
      <w:proofErr w:type="spellEnd"/>
      <w:r w:rsidRPr="008C0DCD">
        <w:rPr>
          <w:lang w:val="es-ES"/>
        </w:rPr>
        <w:t xml:space="preserve"> and </w:t>
      </w:r>
      <w:proofErr w:type="spellStart"/>
      <w:r w:rsidRPr="008C0DCD">
        <w:rPr>
          <w:lang w:val="es-ES"/>
        </w:rPr>
        <w:t>public</w:t>
      </w:r>
      <w:proofErr w:type="spellEnd"/>
      <w:r w:rsidRPr="008C0DCD">
        <w:rPr>
          <w:lang w:val="es-ES"/>
        </w:rPr>
        <w:t xml:space="preserve"> </w:t>
      </w:r>
      <w:proofErr w:type="spellStart"/>
      <w:r w:rsidRPr="008C0DCD">
        <w:rPr>
          <w:lang w:val="es-ES"/>
        </w:rPr>
        <w:t>humanities</w:t>
      </w:r>
      <w:proofErr w:type="spellEnd"/>
      <w:r w:rsidRPr="008C0DCD">
        <w:rPr>
          <w:lang w:val="es-ES"/>
        </w:rPr>
        <w:t xml:space="preserve">. Durham: </w:t>
      </w:r>
      <w:proofErr w:type="spellStart"/>
      <w:r w:rsidRPr="008C0DCD">
        <w:rPr>
          <w:lang w:val="es-ES"/>
        </w:rPr>
        <w:t>Duke</w:t>
      </w:r>
      <w:proofErr w:type="spellEnd"/>
      <w:r w:rsidRPr="008C0DCD">
        <w:rPr>
          <w:lang w:val="es-ES"/>
        </w:rPr>
        <w:t xml:space="preserve"> </w:t>
      </w:r>
      <w:proofErr w:type="spellStart"/>
      <w:r w:rsidRPr="008C0DCD">
        <w:rPr>
          <w:lang w:val="es-ES"/>
        </w:rPr>
        <w:t>University</w:t>
      </w:r>
      <w:proofErr w:type="spellEnd"/>
      <w:r w:rsidRPr="008C0DCD">
        <w:rPr>
          <w:lang w:val="es-ES"/>
        </w:rPr>
        <w:t xml:space="preserve"> </w:t>
      </w:r>
      <w:proofErr w:type="spellStart"/>
      <w:r w:rsidRPr="008C0DCD">
        <w:rPr>
          <w:lang w:val="es-ES"/>
        </w:rPr>
        <w:t>Press</w:t>
      </w:r>
      <w:proofErr w:type="spellEnd"/>
      <w:r w:rsidRPr="008C0DCD">
        <w:rPr>
          <w:lang w:val="es-ES"/>
        </w:rPr>
        <w:t>.</w:t>
      </w:r>
    </w:p>
    <w:p w14:paraId="5FCE9B25" w14:textId="77777777" w:rsidR="008C0DCD" w:rsidRPr="008C0DCD" w:rsidRDefault="008C0DCD" w:rsidP="002235DB">
      <w:pPr>
        <w:numPr>
          <w:ilvl w:val="0"/>
          <w:numId w:val="39"/>
        </w:numPr>
        <w:rPr>
          <w:lang w:val="es-ES"/>
        </w:rPr>
      </w:pPr>
      <w:proofErr w:type="spellStart"/>
      <w:r w:rsidRPr="008C0DCD">
        <w:rPr>
          <w:lang w:val="es-ES"/>
        </w:rPr>
        <w:t>Winnicott</w:t>
      </w:r>
      <w:proofErr w:type="spellEnd"/>
      <w:r w:rsidRPr="008C0DCD">
        <w:rPr>
          <w:lang w:val="es-ES"/>
        </w:rPr>
        <w:t xml:space="preserve">, D. (1971). </w:t>
      </w:r>
      <w:proofErr w:type="spellStart"/>
      <w:r w:rsidRPr="008C0DCD">
        <w:rPr>
          <w:lang w:val="es-ES"/>
        </w:rPr>
        <w:t>Playing</w:t>
      </w:r>
      <w:proofErr w:type="spellEnd"/>
      <w:r w:rsidRPr="008C0DCD">
        <w:rPr>
          <w:lang w:val="es-ES"/>
        </w:rPr>
        <w:t xml:space="preserve"> and </w:t>
      </w:r>
      <w:proofErr w:type="spellStart"/>
      <w:r w:rsidRPr="008C0DCD">
        <w:rPr>
          <w:lang w:val="es-ES"/>
        </w:rPr>
        <w:t>Reality</w:t>
      </w:r>
      <w:proofErr w:type="spellEnd"/>
      <w:r w:rsidRPr="008C0DCD">
        <w:rPr>
          <w:lang w:val="es-ES"/>
        </w:rPr>
        <w:t xml:space="preserve">. </w:t>
      </w:r>
      <w:proofErr w:type="spellStart"/>
      <w:r w:rsidRPr="008C0DCD">
        <w:rPr>
          <w:lang w:val="es-ES"/>
        </w:rPr>
        <w:t>Harmondsworth</w:t>
      </w:r>
      <w:proofErr w:type="spellEnd"/>
      <w:r w:rsidRPr="008C0DCD">
        <w:rPr>
          <w:lang w:val="es-ES"/>
        </w:rPr>
        <w:t xml:space="preserve">: </w:t>
      </w:r>
      <w:proofErr w:type="spellStart"/>
      <w:r w:rsidRPr="008C0DCD">
        <w:rPr>
          <w:lang w:val="es-ES"/>
        </w:rPr>
        <w:t>Penguin</w:t>
      </w:r>
      <w:proofErr w:type="spellEnd"/>
      <w:r w:rsidRPr="008C0DCD">
        <w:rPr>
          <w:lang w:val="es-ES"/>
        </w:rPr>
        <w:t xml:space="preserve">. </w:t>
      </w:r>
    </w:p>
    <w:p w14:paraId="3E045460" w14:textId="77777777" w:rsidR="008C0DCD" w:rsidRPr="00020074" w:rsidRDefault="008C0DCD" w:rsidP="008C0DCD">
      <w:pPr>
        <w:rPr>
          <w:lang w:val="es-ES"/>
        </w:rPr>
      </w:pPr>
    </w:p>
    <w:sectPr w:rsidR="008C0DCD" w:rsidRPr="00020074" w:rsidSect="00B30D5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23766B1" w14:textId="77777777" w:rsidR="005E5EE8" w:rsidRDefault="005E5EE8" w:rsidP="00511D44">
      <w:r>
        <w:separator/>
      </w:r>
    </w:p>
  </w:endnote>
  <w:endnote w:type="continuationSeparator" w:id="0">
    <w:p w14:paraId="098DA4E2" w14:textId="77777777" w:rsidR="005E5EE8" w:rsidRDefault="005E5EE8" w:rsidP="00511D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343BDB6" w14:textId="77777777" w:rsidR="005E5EE8" w:rsidRDefault="005E5EE8" w:rsidP="00511D44">
      <w:r>
        <w:separator/>
      </w:r>
    </w:p>
  </w:footnote>
  <w:footnote w:type="continuationSeparator" w:id="0">
    <w:p w14:paraId="1D4073ED" w14:textId="77777777" w:rsidR="005E5EE8" w:rsidRDefault="005E5EE8" w:rsidP="00511D4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A76B93"/>
    <w:multiLevelType w:val="hybridMultilevel"/>
    <w:tmpl w:val="88E06BA2"/>
    <w:lvl w:ilvl="0" w:tplc="8A869EBE">
      <w:start w:val="1"/>
      <w:numFmt w:val="bullet"/>
      <w:lvlText w:val="•"/>
      <w:lvlJc w:val="left"/>
      <w:pPr>
        <w:tabs>
          <w:tab w:val="num" w:pos="720"/>
        </w:tabs>
        <w:ind w:left="720" w:hanging="360"/>
      </w:pPr>
      <w:rPr>
        <w:rFonts w:ascii="Arial" w:hAnsi="Arial" w:hint="default"/>
      </w:rPr>
    </w:lvl>
    <w:lvl w:ilvl="1" w:tplc="4B4624C2">
      <w:start w:val="1"/>
      <w:numFmt w:val="bullet"/>
      <w:lvlText w:val="•"/>
      <w:lvlJc w:val="left"/>
      <w:pPr>
        <w:tabs>
          <w:tab w:val="num" w:pos="1440"/>
        </w:tabs>
        <w:ind w:left="1440" w:hanging="360"/>
      </w:pPr>
      <w:rPr>
        <w:rFonts w:ascii="Arial" w:hAnsi="Arial" w:hint="default"/>
      </w:rPr>
    </w:lvl>
    <w:lvl w:ilvl="2" w:tplc="6E90E966" w:tentative="1">
      <w:start w:val="1"/>
      <w:numFmt w:val="bullet"/>
      <w:lvlText w:val="•"/>
      <w:lvlJc w:val="left"/>
      <w:pPr>
        <w:tabs>
          <w:tab w:val="num" w:pos="2160"/>
        </w:tabs>
        <w:ind w:left="2160" w:hanging="360"/>
      </w:pPr>
      <w:rPr>
        <w:rFonts w:ascii="Arial" w:hAnsi="Arial" w:hint="default"/>
      </w:rPr>
    </w:lvl>
    <w:lvl w:ilvl="3" w:tplc="B0205C92" w:tentative="1">
      <w:start w:val="1"/>
      <w:numFmt w:val="bullet"/>
      <w:lvlText w:val="•"/>
      <w:lvlJc w:val="left"/>
      <w:pPr>
        <w:tabs>
          <w:tab w:val="num" w:pos="2880"/>
        </w:tabs>
        <w:ind w:left="2880" w:hanging="360"/>
      </w:pPr>
      <w:rPr>
        <w:rFonts w:ascii="Arial" w:hAnsi="Arial" w:hint="default"/>
      </w:rPr>
    </w:lvl>
    <w:lvl w:ilvl="4" w:tplc="A20AEC3A" w:tentative="1">
      <w:start w:val="1"/>
      <w:numFmt w:val="bullet"/>
      <w:lvlText w:val="•"/>
      <w:lvlJc w:val="left"/>
      <w:pPr>
        <w:tabs>
          <w:tab w:val="num" w:pos="3600"/>
        </w:tabs>
        <w:ind w:left="3600" w:hanging="360"/>
      </w:pPr>
      <w:rPr>
        <w:rFonts w:ascii="Arial" w:hAnsi="Arial" w:hint="default"/>
      </w:rPr>
    </w:lvl>
    <w:lvl w:ilvl="5" w:tplc="30C20E70" w:tentative="1">
      <w:start w:val="1"/>
      <w:numFmt w:val="bullet"/>
      <w:lvlText w:val="•"/>
      <w:lvlJc w:val="left"/>
      <w:pPr>
        <w:tabs>
          <w:tab w:val="num" w:pos="4320"/>
        </w:tabs>
        <w:ind w:left="4320" w:hanging="360"/>
      </w:pPr>
      <w:rPr>
        <w:rFonts w:ascii="Arial" w:hAnsi="Arial" w:hint="default"/>
      </w:rPr>
    </w:lvl>
    <w:lvl w:ilvl="6" w:tplc="557AA9C4" w:tentative="1">
      <w:start w:val="1"/>
      <w:numFmt w:val="bullet"/>
      <w:lvlText w:val="•"/>
      <w:lvlJc w:val="left"/>
      <w:pPr>
        <w:tabs>
          <w:tab w:val="num" w:pos="5040"/>
        </w:tabs>
        <w:ind w:left="5040" w:hanging="360"/>
      </w:pPr>
      <w:rPr>
        <w:rFonts w:ascii="Arial" w:hAnsi="Arial" w:hint="default"/>
      </w:rPr>
    </w:lvl>
    <w:lvl w:ilvl="7" w:tplc="39888F2C" w:tentative="1">
      <w:start w:val="1"/>
      <w:numFmt w:val="bullet"/>
      <w:lvlText w:val="•"/>
      <w:lvlJc w:val="left"/>
      <w:pPr>
        <w:tabs>
          <w:tab w:val="num" w:pos="5760"/>
        </w:tabs>
        <w:ind w:left="5760" w:hanging="360"/>
      </w:pPr>
      <w:rPr>
        <w:rFonts w:ascii="Arial" w:hAnsi="Arial" w:hint="default"/>
      </w:rPr>
    </w:lvl>
    <w:lvl w:ilvl="8" w:tplc="34C619D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6F17BA9"/>
    <w:multiLevelType w:val="hybridMultilevel"/>
    <w:tmpl w:val="AE962D20"/>
    <w:lvl w:ilvl="0" w:tplc="B1EAD686">
      <w:start w:val="1"/>
      <w:numFmt w:val="bullet"/>
      <w:lvlText w:val="•"/>
      <w:lvlJc w:val="left"/>
      <w:pPr>
        <w:tabs>
          <w:tab w:val="num" w:pos="360"/>
        </w:tabs>
        <w:ind w:left="360" w:hanging="360"/>
      </w:pPr>
      <w:rPr>
        <w:rFonts w:ascii="Times New Roman" w:hAnsi="Times New Roman" w:hint="default"/>
      </w:rPr>
    </w:lvl>
    <w:lvl w:ilvl="1" w:tplc="5FEEC0DC">
      <w:numFmt w:val="bullet"/>
      <w:lvlText w:val="•"/>
      <w:lvlJc w:val="left"/>
      <w:pPr>
        <w:tabs>
          <w:tab w:val="num" w:pos="1080"/>
        </w:tabs>
        <w:ind w:left="1080" w:hanging="360"/>
      </w:pPr>
      <w:rPr>
        <w:rFonts w:ascii="Times New Roman" w:hAnsi="Times New Roman" w:hint="default"/>
      </w:rPr>
    </w:lvl>
    <w:lvl w:ilvl="2" w:tplc="33F0C3F0" w:tentative="1">
      <w:start w:val="1"/>
      <w:numFmt w:val="bullet"/>
      <w:lvlText w:val="•"/>
      <w:lvlJc w:val="left"/>
      <w:pPr>
        <w:tabs>
          <w:tab w:val="num" w:pos="1800"/>
        </w:tabs>
        <w:ind w:left="1800" w:hanging="360"/>
      </w:pPr>
      <w:rPr>
        <w:rFonts w:ascii="Times New Roman" w:hAnsi="Times New Roman" w:hint="default"/>
      </w:rPr>
    </w:lvl>
    <w:lvl w:ilvl="3" w:tplc="4D74BB4E" w:tentative="1">
      <w:start w:val="1"/>
      <w:numFmt w:val="bullet"/>
      <w:lvlText w:val="•"/>
      <w:lvlJc w:val="left"/>
      <w:pPr>
        <w:tabs>
          <w:tab w:val="num" w:pos="2520"/>
        </w:tabs>
        <w:ind w:left="2520" w:hanging="360"/>
      </w:pPr>
      <w:rPr>
        <w:rFonts w:ascii="Times New Roman" w:hAnsi="Times New Roman" w:hint="default"/>
      </w:rPr>
    </w:lvl>
    <w:lvl w:ilvl="4" w:tplc="297A86FA" w:tentative="1">
      <w:start w:val="1"/>
      <w:numFmt w:val="bullet"/>
      <w:lvlText w:val="•"/>
      <w:lvlJc w:val="left"/>
      <w:pPr>
        <w:tabs>
          <w:tab w:val="num" w:pos="3240"/>
        </w:tabs>
        <w:ind w:left="3240" w:hanging="360"/>
      </w:pPr>
      <w:rPr>
        <w:rFonts w:ascii="Times New Roman" w:hAnsi="Times New Roman" w:hint="default"/>
      </w:rPr>
    </w:lvl>
    <w:lvl w:ilvl="5" w:tplc="C6CE70BC" w:tentative="1">
      <w:start w:val="1"/>
      <w:numFmt w:val="bullet"/>
      <w:lvlText w:val="•"/>
      <w:lvlJc w:val="left"/>
      <w:pPr>
        <w:tabs>
          <w:tab w:val="num" w:pos="3960"/>
        </w:tabs>
        <w:ind w:left="3960" w:hanging="360"/>
      </w:pPr>
      <w:rPr>
        <w:rFonts w:ascii="Times New Roman" w:hAnsi="Times New Roman" w:hint="default"/>
      </w:rPr>
    </w:lvl>
    <w:lvl w:ilvl="6" w:tplc="4BD24822" w:tentative="1">
      <w:start w:val="1"/>
      <w:numFmt w:val="bullet"/>
      <w:lvlText w:val="•"/>
      <w:lvlJc w:val="left"/>
      <w:pPr>
        <w:tabs>
          <w:tab w:val="num" w:pos="4680"/>
        </w:tabs>
        <w:ind w:left="4680" w:hanging="360"/>
      </w:pPr>
      <w:rPr>
        <w:rFonts w:ascii="Times New Roman" w:hAnsi="Times New Roman" w:hint="default"/>
      </w:rPr>
    </w:lvl>
    <w:lvl w:ilvl="7" w:tplc="CD361190" w:tentative="1">
      <w:start w:val="1"/>
      <w:numFmt w:val="bullet"/>
      <w:lvlText w:val="•"/>
      <w:lvlJc w:val="left"/>
      <w:pPr>
        <w:tabs>
          <w:tab w:val="num" w:pos="5400"/>
        </w:tabs>
        <w:ind w:left="5400" w:hanging="360"/>
      </w:pPr>
      <w:rPr>
        <w:rFonts w:ascii="Times New Roman" w:hAnsi="Times New Roman" w:hint="default"/>
      </w:rPr>
    </w:lvl>
    <w:lvl w:ilvl="8" w:tplc="01186DCA" w:tentative="1">
      <w:start w:val="1"/>
      <w:numFmt w:val="bullet"/>
      <w:lvlText w:val="•"/>
      <w:lvlJc w:val="left"/>
      <w:pPr>
        <w:tabs>
          <w:tab w:val="num" w:pos="6120"/>
        </w:tabs>
        <w:ind w:left="6120" w:hanging="360"/>
      </w:pPr>
      <w:rPr>
        <w:rFonts w:ascii="Times New Roman" w:hAnsi="Times New Roman" w:hint="default"/>
      </w:rPr>
    </w:lvl>
  </w:abstractNum>
  <w:abstractNum w:abstractNumId="2" w15:restartNumberingAfterBreak="0">
    <w:nsid w:val="07587AAE"/>
    <w:multiLevelType w:val="hybridMultilevel"/>
    <w:tmpl w:val="C278F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D506DF"/>
    <w:multiLevelType w:val="hybridMultilevel"/>
    <w:tmpl w:val="AF3E7A10"/>
    <w:lvl w:ilvl="0" w:tplc="19E02910">
      <w:start w:val="1"/>
      <w:numFmt w:val="bullet"/>
      <w:lvlText w:val="•"/>
      <w:lvlJc w:val="left"/>
      <w:pPr>
        <w:tabs>
          <w:tab w:val="num" w:pos="360"/>
        </w:tabs>
        <w:ind w:left="360" w:hanging="360"/>
      </w:pPr>
      <w:rPr>
        <w:rFonts w:ascii="Times New Roman" w:hAnsi="Times New Roman" w:hint="default"/>
      </w:rPr>
    </w:lvl>
    <w:lvl w:ilvl="1" w:tplc="A4888BBE" w:tentative="1">
      <w:start w:val="1"/>
      <w:numFmt w:val="bullet"/>
      <w:lvlText w:val="•"/>
      <w:lvlJc w:val="left"/>
      <w:pPr>
        <w:tabs>
          <w:tab w:val="num" w:pos="1080"/>
        </w:tabs>
        <w:ind w:left="1080" w:hanging="360"/>
      </w:pPr>
      <w:rPr>
        <w:rFonts w:ascii="Times New Roman" w:hAnsi="Times New Roman" w:hint="default"/>
      </w:rPr>
    </w:lvl>
    <w:lvl w:ilvl="2" w:tplc="853835BA" w:tentative="1">
      <w:start w:val="1"/>
      <w:numFmt w:val="bullet"/>
      <w:lvlText w:val="•"/>
      <w:lvlJc w:val="left"/>
      <w:pPr>
        <w:tabs>
          <w:tab w:val="num" w:pos="1800"/>
        </w:tabs>
        <w:ind w:left="1800" w:hanging="360"/>
      </w:pPr>
      <w:rPr>
        <w:rFonts w:ascii="Times New Roman" w:hAnsi="Times New Roman" w:hint="default"/>
      </w:rPr>
    </w:lvl>
    <w:lvl w:ilvl="3" w:tplc="93BC3104" w:tentative="1">
      <w:start w:val="1"/>
      <w:numFmt w:val="bullet"/>
      <w:lvlText w:val="•"/>
      <w:lvlJc w:val="left"/>
      <w:pPr>
        <w:tabs>
          <w:tab w:val="num" w:pos="2520"/>
        </w:tabs>
        <w:ind w:left="2520" w:hanging="360"/>
      </w:pPr>
      <w:rPr>
        <w:rFonts w:ascii="Times New Roman" w:hAnsi="Times New Roman" w:hint="default"/>
      </w:rPr>
    </w:lvl>
    <w:lvl w:ilvl="4" w:tplc="E1C87632" w:tentative="1">
      <w:start w:val="1"/>
      <w:numFmt w:val="bullet"/>
      <w:lvlText w:val="•"/>
      <w:lvlJc w:val="left"/>
      <w:pPr>
        <w:tabs>
          <w:tab w:val="num" w:pos="3240"/>
        </w:tabs>
        <w:ind w:left="3240" w:hanging="360"/>
      </w:pPr>
      <w:rPr>
        <w:rFonts w:ascii="Times New Roman" w:hAnsi="Times New Roman" w:hint="default"/>
      </w:rPr>
    </w:lvl>
    <w:lvl w:ilvl="5" w:tplc="EEA2549C" w:tentative="1">
      <w:start w:val="1"/>
      <w:numFmt w:val="bullet"/>
      <w:lvlText w:val="•"/>
      <w:lvlJc w:val="left"/>
      <w:pPr>
        <w:tabs>
          <w:tab w:val="num" w:pos="3960"/>
        </w:tabs>
        <w:ind w:left="3960" w:hanging="360"/>
      </w:pPr>
      <w:rPr>
        <w:rFonts w:ascii="Times New Roman" w:hAnsi="Times New Roman" w:hint="default"/>
      </w:rPr>
    </w:lvl>
    <w:lvl w:ilvl="6" w:tplc="3F16B046" w:tentative="1">
      <w:start w:val="1"/>
      <w:numFmt w:val="bullet"/>
      <w:lvlText w:val="•"/>
      <w:lvlJc w:val="left"/>
      <w:pPr>
        <w:tabs>
          <w:tab w:val="num" w:pos="4680"/>
        </w:tabs>
        <w:ind w:left="4680" w:hanging="360"/>
      </w:pPr>
      <w:rPr>
        <w:rFonts w:ascii="Times New Roman" w:hAnsi="Times New Roman" w:hint="default"/>
      </w:rPr>
    </w:lvl>
    <w:lvl w:ilvl="7" w:tplc="1640EA5C" w:tentative="1">
      <w:start w:val="1"/>
      <w:numFmt w:val="bullet"/>
      <w:lvlText w:val="•"/>
      <w:lvlJc w:val="left"/>
      <w:pPr>
        <w:tabs>
          <w:tab w:val="num" w:pos="5400"/>
        </w:tabs>
        <w:ind w:left="5400" w:hanging="360"/>
      </w:pPr>
      <w:rPr>
        <w:rFonts w:ascii="Times New Roman" w:hAnsi="Times New Roman" w:hint="default"/>
      </w:rPr>
    </w:lvl>
    <w:lvl w:ilvl="8" w:tplc="59C07956" w:tentative="1">
      <w:start w:val="1"/>
      <w:numFmt w:val="bullet"/>
      <w:lvlText w:val="•"/>
      <w:lvlJc w:val="left"/>
      <w:pPr>
        <w:tabs>
          <w:tab w:val="num" w:pos="6120"/>
        </w:tabs>
        <w:ind w:left="6120" w:hanging="360"/>
      </w:pPr>
      <w:rPr>
        <w:rFonts w:ascii="Times New Roman" w:hAnsi="Times New Roman" w:hint="default"/>
      </w:rPr>
    </w:lvl>
  </w:abstractNum>
  <w:abstractNum w:abstractNumId="4" w15:restartNumberingAfterBreak="0">
    <w:nsid w:val="09BB70E8"/>
    <w:multiLevelType w:val="hybridMultilevel"/>
    <w:tmpl w:val="6BC62090"/>
    <w:lvl w:ilvl="0" w:tplc="A51A4B98">
      <w:start w:val="1"/>
      <w:numFmt w:val="bullet"/>
      <w:lvlText w:val="•"/>
      <w:lvlJc w:val="left"/>
      <w:pPr>
        <w:tabs>
          <w:tab w:val="num" w:pos="720"/>
        </w:tabs>
        <w:ind w:left="720" w:hanging="360"/>
      </w:pPr>
      <w:rPr>
        <w:rFonts w:ascii="Arial" w:hAnsi="Arial" w:hint="default"/>
      </w:rPr>
    </w:lvl>
    <w:lvl w:ilvl="1" w:tplc="93FC8F54">
      <w:start w:val="1"/>
      <w:numFmt w:val="bullet"/>
      <w:lvlText w:val="•"/>
      <w:lvlJc w:val="left"/>
      <w:pPr>
        <w:tabs>
          <w:tab w:val="num" w:pos="630"/>
        </w:tabs>
        <w:ind w:left="630" w:hanging="360"/>
      </w:pPr>
      <w:rPr>
        <w:rFonts w:ascii="Arial" w:hAnsi="Arial" w:hint="default"/>
      </w:rPr>
    </w:lvl>
    <w:lvl w:ilvl="2" w:tplc="3616501A" w:tentative="1">
      <w:start w:val="1"/>
      <w:numFmt w:val="bullet"/>
      <w:lvlText w:val="•"/>
      <w:lvlJc w:val="left"/>
      <w:pPr>
        <w:tabs>
          <w:tab w:val="num" w:pos="2160"/>
        </w:tabs>
        <w:ind w:left="2160" w:hanging="360"/>
      </w:pPr>
      <w:rPr>
        <w:rFonts w:ascii="Arial" w:hAnsi="Arial" w:hint="default"/>
      </w:rPr>
    </w:lvl>
    <w:lvl w:ilvl="3" w:tplc="5E8EC80E" w:tentative="1">
      <w:start w:val="1"/>
      <w:numFmt w:val="bullet"/>
      <w:lvlText w:val="•"/>
      <w:lvlJc w:val="left"/>
      <w:pPr>
        <w:tabs>
          <w:tab w:val="num" w:pos="2880"/>
        </w:tabs>
        <w:ind w:left="2880" w:hanging="360"/>
      </w:pPr>
      <w:rPr>
        <w:rFonts w:ascii="Arial" w:hAnsi="Arial" w:hint="default"/>
      </w:rPr>
    </w:lvl>
    <w:lvl w:ilvl="4" w:tplc="757A605C" w:tentative="1">
      <w:start w:val="1"/>
      <w:numFmt w:val="bullet"/>
      <w:lvlText w:val="•"/>
      <w:lvlJc w:val="left"/>
      <w:pPr>
        <w:tabs>
          <w:tab w:val="num" w:pos="3600"/>
        </w:tabs>
        <w:ind w:left="3600" w:hanging="360"/>
      </w:pPr>
      <w:rPr>
        <w:rFonts w:ascii="Arial" w:hAnsi="Arial" w:hint="default"/>
      </w:rPr>
    </w:lvl>
    <w:lvl w:ilvl="5" w:tplc="468A96EE" w:tentative="1">
      <w:start w:val="1"/>
      <w:numFmt w:val="bullet"/>
      <w:lvlText w:val="•"/>
      <w:lvlJc w:val="left"/>
      <w:pPr>
        <w:tabs>
          <w:tab w:val="num" w:pos="4320"/>
        </w:tabs>
        <w:ind w:left="4320" w:hanging="360"/>
      </w:pPr>
      <w:rPr>
        <w:rFonts w:ascii="Arial" w:hAnsi="Arial" w:hint="default"/>
      </w:rPr>
    </w:lvl>
    <w:lvl w:ilvl="6" w:tplc="CF322C7C" w:tentative="1">
      <w:start w:val="1"/>
      <w:numFmt w:val="bullet"/>
      <w:lvlText w:val="•"/>
      <w:lvlJc w:val="left"/>
      <w:pPr>
        <w:tabs>
          <w:tab w:val="num" w:pos="5040"/>
        </w:tabs>
        <w:ind w:left="5040" w:hanging="360"/>
      </w:pPr>
      <w:rPr>
        <w:rFonts w:ascii="Arial" w:hAnsi="Arial" w:hint="default"/>
      </w:rPr>
    </w:lvl>
    <w:lvl w:ilvl="7" w:tplc="EDFA461A" w:tentative="1">
      <w:start w:val="1"/>
      <w:numFmt w:val="bullet"/>
      <w:lvlText w:val="•"/>
      <w:lvlJc w:val="left"/>
      <w:pPr>
        <w:tabs>
          <w:tab w:val="num" w:pos="5760"/>
        </w:tabs>
        <w:ind w:left="5760" w:hanging="360"/>
      </w:pPr>
      <w:rPr>
        <w:rFonts w:ascii="Arial" w:hAnsi="Arial" w:hint="default"/>
      </w:rPr>
    </w:lvl>
    <w:lvl w:ilvl="8" w:tplc="A8D0DD16"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A69107C"/>
    <w:multiLevelType w:val="hybridMultilevel"/>
    <w:tmpl w:val="2EE8012A"/>
    <w:lvl w:ilvl="0" w:tplc="E3B2BF80">
      <w:start w:val="1"/>
      <w:numFmt w:val="bullet"/>
      <w:lvlText w:val="•"/>
      <w:lvlJc w:val="left"/>
      <w:pPr>
        <w:tabs>
          <w:tab w:val="num" w:pos="720"/>
        </w:tabs>
        <w:ind w:left="720" w:hanging="360"/>
      </w:pPr>
      <w:rPr>
        <w:rFonts w:ascii="Times New Roman" w:hAnsi="Times New Roman" w:hint="default"/>
      </w:rPr>
    </w:lvl>
    <w:lvl w:ilvl="1" w:tplc="2526A6F6" w:tentative="1">
      <w:start w:val="1"/>
      <w:numFmt w:val="bullet"/>
      <w:lvlText w:val="•"/>
      <w:lvlJc w:val="left"/>
      <w:pPr>
        <w:tabs>
          <w:tab w:val="num" w:pos="1440"/>
        </w:tabs>
        <w:ind w:left="1440" w:hanging="360"/>
      </w:pPr>
      <w:rPr>
        <w:rFonts w:ascii="Times New Roman" w:hAnsi="Times New Roman" w:hint="default"/>
      </w:rPr>
    </w:lvl>
    <w:lvl w:ilvl="2" w:tplc="B12C7CF2" w:tentative="1">
      <w:start w:val="1"/>
      <w:numFmt w:val="bullet"/>
      <w:lvlText w:val="•"/>
      <w:lvlJc w:val="left"/>
      <w:pPr>
        <w:tabs>
          <w:tab w:val="num" w:pos="2160"/>
        </w:tabs>
        <w:ind w:left="2160" w:hanging="360"/>
      </w:pPr>
      <w:rPr>
        <w:rFonts w:ascii="Times New Roman" w:hAnsi="Times New Roman" w:hint="default"/>
      </w:rPr>
    </w:lvl>
    <w:lvl w:ilvl="3" w:tplc="C3F0531E" w:tentative="1">
      <w:start w:val="1"/>
      <w:numFmt w:val="bullet"/>
      <w:lvlText w:val="•"/>
      <w:lvlJc w:val="left"/>
      <w:pPr>
        <w:tabs>
          <w:tab w:val="num" w:pos="2880"/>
        </w:tabs>
        <w:ind w:left="2880" w:hanging="360"/>
      </w:pPr>
      <w:rPr>
        <w:rFonts w:ascii="Times New Roman" w:hAnsi="Times New Roman" w:hint="default"/>
      </w:rPr>
    </w:lvl>
    <w:lvl w:ilvl="4" w:tplc="F6E65F46" w:tentative="1">
      <w:start w:val="1"/>
      <w:numFmt w:val="bullet"/>
      <w:lvlText w:val="•"/>
      <w:lvlJc w:val="left"/>
      <w:pPr>
        <w:tabs>
          <w:tab w:val="num" w:pos="3600"/>
        </w:tabs>
        <w:ind w:left="3600" w:hanging="360"/>
      </w:pPr>
      <w:rPr>
        <w:rFonts w:ascii="Times New Roman" w:hAnsi="Times New Roman" w:hint="default"/>
      </w:rPr>
    </w:lvl>
    <w:lvl w:ilvl="5" w:tplc="66DA54D4" w:tentative="1">
      <w:start w:val="1"/>
      <w:numFmt w:val="bullet"/>
      <w:lvlText w:val="•"/>
      <w:lvlJc w:val="left"/>
      <w:pPr>
        <w:tabs>
          <w:tab w:val="num" w:pos="4320"/>
        </w:tabs>
        <w:ind w:left="4320" w:hanging="360"/>
      </w:pPr>
      <w:rPr>
        <w:rFonts w:ascii="Times New Roman" w:hAnsi="Times New Roman" w:hint="default"/>
      </w:rPr>
    </w:lvl>
    <w:lvl w:ilvl="6" w:tplc="CF7EB5DC" w:tentative="1">
      <w:start w:val="1"/>
      <w:numFmt w:val="bullet"/>
      <w:lvlText w:val="•"/>
      <w:lvlJc w:val="left"/>
      <w:pPr>
        <w:tabs>
          <w:tab w:val="num" w:pos="5040"/>
        </w:tabs>
        <w:ind w:left="5040" w:hanging="360"/>
      </w:pPr>
      <w:rPr>
        <w:rFonts w:ascii="Times New Roman" w:hAnsi="Times New Roman" w:hint="default"/>
      </w:rPr>
    </w:lvl>
    <w:lvl w:ilvl="7" w:tplc="3552F0F4" w:tentative="1">
      <w:start w:val="1"/>
      <w:numFmt w:val="bullet"/>
      <w:lvlText w:val="•"/>
      <w:lvlJc w:val="left"/>
      <w:pPr>
        <w:tabs>
          <w:tab w:val="num" w:pos="5760"/>
        </w:tabs>
        <w:ind w:left="5760" w:hanging="360"/>
      </w:pPr>
      <w:rPr>
        <w:rFonts w:ascii="Times New Roman" w:hAnsi="Times New Roman" w:hint="default"/>
      </w:rPr>
    </w:lvl>
    <w:lvl w:ilvl="8" w:tplc="6BCA967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0B5626A8"/>
    <w:multiLevelType w:val="hybridMultilevel"/>
    <w:tmpl w:val="A66A9ECA"/>
    <w:lvl w:ilvl="0" w:tplc="AC024A20">
      <w:start w:val="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B6F4D2C"/>
    <w:multiLevelType w:val="hybridMultilevel"/>
    <w:tmpl w:val="D0863A8C"/>
    <w:lvl w:ilvl="0" w:tplc="349A7AA2">
      <w:start w:val="1"/>
      <w:numFmt w:val="bullet"/>
      <w:lvlText w:val=""/>
      <w:lvlJc w:val="left"/>
      <w:pPr>
        <w:tabs>
          <w:tab w:val="num" w:pos="720"/>
        </w:tabs>
        <w:ind w:left="720" w:hanging="360"/>
      </w:pPr>
      <w:rPr>
        <w:rFonts w:ascii="Symbol" w:hAnsi="Symbol" w:hint="default"/>
        <w:color w:val="auto"/>
      </w:rPr>
    </w:lvl>
    <w:lvl w:ilvl="1" w:tplc="0600A5FC" w:tentative="1">
      <w:start w:val="1"/>
      <w:numFmt w:val="bullet"/>
      <w:lvlText w:val="•"/>
      <w:lvlJc w:val="left"/>
      <w:pPr>
        <w:tabs>
          <w:tab w:val="num" w:pos="1440"/>
        </w:tabs>
        <w:ind w:left="1440" w:hanging="360"/>
      </w:pPr>
      <w:rPr>
        <w:rFonts w:ascii="Arial" w:hAnsi="Arial" w:hint="default"/>
      </w:rPr>
    </w:lvl>
    <w:lvl w:ilvl="2" w:tplc="3116A250" w:tentative="1">
      <w:start w:val="1"/>
      <w:numFmt w:val="bullet"/>
      <w:lvlText w:val="•"/>
      <w:lvlJc w:val="left"/>
      <w:pPr>
        <w:tabs>
          <w:tab w:val="num" w:pos="2160"/>
        </w:tabs>
        <w:ind w:left="2160" w:hanging="360"/>
      </w:pPr>
      <w:rPr>
        <w:rFonts w:ascii="Arial" w:hAnsi="Arial" w:hint="default"/>
      </w:rPr>
    </w:lvl>
    <w:lvl w:ilvl="3" w:tplc="473AEC0E" w:tentative="1">
      <w:start w:val="1"/>
      <w:numFmt w:val="bullet"/>
      <w:lvlText w:val="•"/>
      <w:lvlJc w:val="left"/>
      <w:pPr>
        <w:tabs>
          <w:tab w:val="num" w:pos="2880"/>
        </w:tabs>
        <w:ind w:left="2880" w:hanging="360"/>
      </w:pPr>
      <w:rPr>
        <w:rFonts w:ascii="Arial" w:hAnsi="Arial" w:hint="default"/>
      </w:rPr>
    </w:lvl>
    <w:lvl w:ilvl="4" w:tplc="5EB02276" w:tentative="1">
      <w:start w:val="1"/>
      <w:numFmt w:val="bullet"/>
      <w:lvlText w:val="•"/>
      <w:lvlJc w:val="left"/>
      <w:pPr>
        <w:tabs>
          <w:tab w:val="num" w:pos="3600"/>
        </w:tabs>
        <w:ind w:left="3600" w:hanging="360"/>
      </w:pPr>
      <w:rPr>
        <w:rFonts w:ascii="Arial" w:hAnsi="Arial" w:hint="default"/>
      </w:rPr>
    </w:lvl>
    <w:lvl w:ilvl="5" w:tplc="8B689EDC" w:tentative="1">
      <w:start w:val="1"/>
      <w:numFmt w:val="bullet"/>
      <w:lvlText w:val="•"/>
      <w:lvlJc w:val="left"/>
      <w:pPr>
        <w:tabs>
          <w:tab w:val="num" w:pos="4320"/>
        </w:tabs>
        <w:ind w:left="4320" w:hanging="360"/>
      </w:pPr>
      <w:rPr>
        <w:rFonts w:ascii="Arial" w:hAnsi="Arial" w:hint="default"/>
      </w:rPr>
    </w:lvl>
    <w:lvl w:ilvl="6" w:tplc="F0E2BB20" w:tentative="1">
      <w:start w:val="1"/>
      <w:numFmt w:val="bullet"/>
      <w:lvlText w:val="•"/>
      <w:lvlJc w:val="left"/>
      <w:pPr>
        <w:tabs>
          <w:tab w:val="num" w:pos="5040"/>
        </w:tabs>
        <w:ind w:left="5040" w:hanging="360"/>
      </w:pPr>
      <w:rPr>
        <w:rFonts w:ascii="Arial" w:hAnsi="Arial" w:hint="default"/>
      </w:rPr>
    </w:lvl>
    <w:lvl w:ilvl="7" w:tplc="4796CCCA" w:tentative="1">
      <w:start w:val="1"/>
      <w:numFmt w:val="bullet"/>
      <w:lvlText w:val="•"/>
      <w:lvlJc w:val="left"/>
      <w:pPr>
        <w:tabs>
          <w:tab w:val="num" w:pos="5760"/>
        </w:tabs>
        <w:ind w:left="5760" w:hanging="360"/>
      </w:pPr>
      <w:rPr>
        <w:rFonts w:ascii="Arial" w:hAnsi="Arial" w:hint="default"/>
      </w:rPr>
    </w:lvl>
    <w:lvl w:ilvl="8" w:tplc="F1443C9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F142F47"/>
    <w:multiLevelType w:val="hybridMultilevel"/>
    <w:tmpl w:val="13A86058"/>
    <w:lvl w:ilvl="0" w:tplc="04090001">
      <w:start w:val="1"/>
      <w:numFmt w:val="bullet"/>
      <w:lvlText w:val=""/>
      <w:lvlJc w:val="left"/>
      <w:pPr>
        <w:ind w:left="360" w:hanging="360"/>
      </w:pPr>
      <w:rPr>
        <w:rFonts w:ascii="Symbol" w:hAnsi="Symbol" w:hint="default"/>
        <w:color w:val="auto"/>
      </w:rPr>
    </w:lvl>
    <w:lvl w:ilvl="1" w:tplc="451A4BD4">
      <w:numFmt w:val="bullet"/>
      <w:lvlText w:val="•"/>
      <w:lvlJc w:val="left"/>
      <w:pPr>
        <w:tabs>
          <w:tab w:val="num" w:pos="900"/>
        </w:tabs>
        <w:ind w:left="900" w:hanging="360"/>
      </w:pPr>
      <w:rPr>
        <w:rFonts w:ascii="Times New Roman" w:hAnsi="Times New Roman" w:hint="default"/>
      </w:rPr>
    </w:lvl>
    <w:lvl w:ilvl="2" w:tplc="8E8623D0" w:tentative="1">
      <w:start w:val="1"/>
      <w:numFmt w:val="bullet"/>
      <w:lvlText w:val="•"/>
      <w:lvlJc w:val="left"/>
      <w:pPr>
        <w:tabs>
          <w:tab w:val="num" w:pos="1620"/>
        </w:tabs>
        <w:ind w:left="1620" w:hanging="360"/>
      </w:pPr>
      <w:rPr>
        <w:rFonts w:ascii="Times New Roman" w:hAnsi="Times New Roman" w:hint="default"/>
      </w:rPr>
    </w:lvl>
    <w:lvl w:ilvl="3" w:tplc="36828620" w:tentative="1">
      <w:start w:val="1"/>
      <w:numFmt w:val="bullet"/>
      <w:lvlText w:val="•"/>
      <w:lvlJc w:val="left"/>
      <w:pPr>
        <w:tabs>
          <w:tab w:val="num" w:pos="2340"/>
        </w:tabs>
        <w:ind w:left="2340" w:hanging="360"/>
      </w:pPr>
      <w:rPr>
        <w:rFonts w:ascii="Times New Roman" w:hAnsi="Times New Roman" w:hint="default"/>
      </w:rPr>
    </w:lvl>
    <w:lvl w:ilvl="4" w:tplc="E5A8E242" w:tentative="1">
      <w:start w:val="1"/>
      <w:numFmt w:val="bullet"/>
      <w:lvlText w:val="•"/>
      <w:lvlJc w:val="left"/>
      <w:pPr>
        <w:tabs>
          <w:tab w:val="num" w:pos="3060"/>
        </w:tabs>
        <w:ind w:left="3060" w:hanging="360"/>
      </w:pPr>
      <w:rPr>
        <w:rFonts w:ascii="Times New Roman" w:hAnsi="Times New Roman" w:hint="default"/>
      </w:rPr>
    </w:lvl>
    <w:lvl w:ilvl="5" w:tplc="B5505444" w:tentative="1">
      <w:start w:val="1"/>
      <w:numFmt w:val="bullet"/>
      <w:lvlText w:val="•"/>
      <w:lvlJc w:val="left"/>
      <w:pPr>
        <w:tabs>
          <w:tab w:val="num" w:pos="3780"/>
        </w:tabs>
        <w:ind w:left="3780" w:hanging="360"/>
      </w:pPr>
      <w:rPr>
        <w:rFonts w:ascii="Times New Roman" w:hAnsi="Times New Roman" w:hint="default"/>
      </w:rPr>
    </w:lvl>
    <w:lvl w:ilvl="6" w:tplc="3A566CF6" w:tentative="1">
      <w:start w:val="1"/>
      <w:numFmt w:val="bullet"/>
      <w:lvlText w:val="•"/>
      <w:lvlJc w:val="left"/>
      <w:pPr>
        <w:tabs>
          <w:tab w:val="num" w:pos="4500"/>
        </w:tabs>
        <w:ind w:left="4500" w:hanging="360"/>
      </w:pPr>
      <w:rPr>
        <w:rFonts w:ascii="Times New Roman" w:hAnsi="Times New Roman" w:hint="default"/>
      </w:rPr>
    </w:lvl>
    <w:lvl w:ilvl="7" w:tplc="7FC07676" w:tentative="1">
      <w:start w:val="1"/>
      <w:numFmt w:val="bullet"/>
      <w:lvlText w:val="•"/>
      <w:lvlJc w:val="left"/>
      <w:pPr>
        <w:tabs>
          <w:tab w:val="num" w:pos="5220"/>
        </w:tabs>
        <w:ind w:left="5220" w:hanging="360"/>
      </w:pPr>
      <w:rPr>
        <w:rFonts w:ascii="Times New Roman" w:hAnsi="Times New Roman" w:hint="default"/>
      </w:rPr>
    </w:lvl>
    <w:lvl w:ilvl="8" w:tplc="05668E10" w:tentative="1">
      <w:start w:val="1"/>
      <w:numFmt w:val="bullet"/>
      <w:lvlText w:val="•"/>
      <w:lvlJc w:val="left"/>
      <w:pPr>
        <w:tabs>
          <w:tab w:val="num" w:pos="5940"/>
        </w:tabs>
        <w:ind w:left="5940" w:hanging="360"/>
      </w:pPr>
      <w:rPr>
        <w:rFonts w:ascii="Times New Roman" w:hAnsi="Times New Roman" w:hint="default"/>
      </w:rPr>
    </w:lvl>
  </w:abstractNum>
  <w:abstractNum w:abstractNumId="9" w15:restartNumberingAfterBreak="0">
    <w:nsid w:val="10605D1C"/>
    <w:multiLevelType w:val="hybridMultilevel"/>
    <w:tmpl w:val="726403A8"/>
    <w:lvl w:ilvl="0" w:tplc="ABA6726A">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6310B90"/>
    <w:multiLevelType w:val="hybridMultilevel"/>
    <w:tmpl w:val="ACBE87B4"/>
    <w:lvl w:ilvl="0" w:tplc="9B3E140C">
      <w:start w:val="1"/>
      <w:numFmt w:val="bullet"/>
      <w:lvlText w:val="-"/>
      <w:lvlJc w:val="left"/>
      <w:pPr>
        <w:tabs>
          <w:tab w:val="num" w:pos="720"/>
        </w:tabs>
        <w:ind w:left="720" w:hanging="360"/>
      </w:pPr>
      <w:rPr>
        <w:rFonts w:ascii="Times New Roman" w:hAnsi="Times New Roman" w:hint="default"/>
      </w:rPr>
    </w:lvl>
    <w:lvl w:ilvl="1" w:tplc="6AB886CC" w:tentative="1">
      <w:start w:val="1"/>
      <w:numFmt w:val="bullet"/>
      <w:lvlText w:val="-"/>
      <w:lvlJc w:val="left"/>
      <w:pPr>
        <w:tabs>
          <w:tab w:val="num" w:pos="1440"/>
        </w:tabs>
        <w:ind w:left="1440" w:hanging="360"/>
      </w:pPr>
      <w:rPr>
        <w:rFonts w:ascii="Times New Roman" w:hAnsi="Times New Roman" w:hint="default"/>
      </w:rPr>
    </w:lvl>
    <w:lvl w:ilvl="2" w:tplc="B35C70F0" w:tentative="1">
      <w:start w:val="1"/>
      <w:numFmt w:val="bullet"/>
      <w:lvlText w:val="-"/>
      <w:lvlJc w:val="left"/>
      <w:pPr>
        <w:tabs>
          <w:tab w:val="num" w:pos="2160"/>
        </w:tabs>
        <w:ind w:left="2160" w:hanging="360"/>
      </w:pPr>
      <w:rPr>
        <w:rFonts w:ascii="Times New Roman" w:hAnsi="Times New Roman" w:hint="default"/>
      </w:rPr>
    </w:lvl>
    <w:lvl w:ilvl="3" w:tplc="020276B8" w:tentative="1">
      <w:start w:val="1"/>
      <w:numFmt w:val="bullet"/>
      <w:lvlText w:val="-"/>
      <w:lvlJc w:val="left"/>
      <w:pPr>
        <w:tabs>
          <w:tab w:val="num" w:pos="2880"/>
        </w:tabs>
        <w:ind w:left="2880" w:hanging="360"/>
      </w:pPr>
      <w:rPr>
        <w:rFonts w:ascii="Times New Roman" w:hAnsi="Times New Roman" w:hint="default"/>
      </w:rPr>
    </w:lvl>
    <w:lvl w:ilvl="4" w:tplc="CDE0BC1E" w:tentative="1">
      <w:start w:val="1"/>
      <w:numFmt w:val="bullet"/>
      <w:lvlText w:val="-"/>
      <w:lvlJc w:val="left"/>
      <w:pPr>
        <w:tabs>
          <w:tab w:val="num" w:pos="3600"/>
        </w:tabs>
        <w:ind w:left="3600" w:hanging="360"/>
      </w:pPr>
      <w:rPr>
        <w:rFonts w:ascii="Times New Roman" w:hAnsi="Times New Roman" w:hint="default"/>
      </w:rPr>
    </w:lvl>
    <w:lvl w:ilvl="5" w:tplc="69D6A87E" w:tentative="1">
      <w:start w:val="1"/>
      <w:numFmt w:val="bullet"/>
      <w:lvlText w:val="-"/>
      <w:lvlJc w:val="left"/>
      <w:pPr>
        <w:tabs>
          <w:tab w:val="num" w:pos="4320"/>
        </w:tabs>
        <w:ind w:left="4320" w:hanging="360"/>
      </w:pPr>
      <w:rPr>
        <w:rFonts w:ascii="Times New Roman" w:hAnsi="Times New Roman" w:hint="default"/>
      </w:rPr>
    </w:lvl>
    <w:lvl w:ilvl="6" w:tplc="8A7E8F6C" w:tentative="1">
      <w:start w:val="1"/>
      <w:numFmt w:val="bullet"/>
      <w:lvlText w:val="-"/>
      <w:lvlJc w:val="left"/>
      <w:pPr>
        <w:tabs>
          <w:tab w:val="num" w:pos="5040"/>
        </w:tabs>
        <w:ind w:left="5040" w:hanging="360"/>
      </w:pPr>
      <w:rPr>
        <w:rFonts w:ascii="Times New Roman" w:hAnsi="Times New Roman" w:hint="default"/>
      </w:rPr>
    </w:lvl>
    <w:lvl w:ilvl="7" w:tplc="A7608232" w:tentative="1">
      <w:start w:val="1"/>
      <w:numFmt w:val="bullet"/>
      <w:lvlText w:val="-"/>
      <w:lvlJc w:val="left"/>
      <w:pPr>
        <w:tabs>
          <w:tab w:val="num" w:pos="5760"/>
        </w:tabs>
        <w:ind w:left="5760" w:hanging="360"/>
      </w:pPr>
      <w:rPr>
        <w:rFonts w:ascii="Times New Roman" w:hAnsi="Times New Roman" w:hint="default"/>
      </w:rPr>
    </w:lvl>
    <w:lvl w:ilvl="8" w:tplc="403ED8F0"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16D64307"/>
    <w:multiLevelType w:val="hybridMultilevel"/>
    <w:tmpl w:val="9D2E6634"/>
    <w:lvl w:ilvl="0" w:tplc="349A7AA2">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875AAF"/>
    <w:multiLevelType w:val="hybridMultilevel"/>
    <w:tmpl w:val="52A26DAE"/>
    <w:lvl w:ilvl="0" w:tplc="AC024A20">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C5595C"/>
    <w:multiLevelType w:val="hybridMultilevel"/>
    <w:tmpl w:val="70FAC2C8"/>
    <w:lvl w:ilvl="0" w:tplc="ABA6726A">
      <w:start w:val="1"/>
      <w:numFmt w:val="bullet"/>
      <w:lvlText w:val=""/>
      <w:lvlJc w:val="left"/>
      <w:pPr>
        <w:ind w:left="900" w:hanging="360"/>
      </w:pPr>
      <w:rPr>
        <w:rFonts w:ascii="Symbol" w:hAnsi="Symbol" w:hint="default"/>
        <w:color w:val="auto"/>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CEB10B9"/>
    <w:multiLevelType w:val="hybridMultilevel"/>
    <w:tmpl w:val="91C852CA"/>
    <w:lvl w:ilvl="0" w:tplc="6FC2E9FE">
      <w:start w:val="1"/>
      <w:numFmt w:val="bullet"/>
      <w:lvlText w:val="-"/>
      <w:lvlJc w:val="left"/>
      <w:pPr>
        <w:tabs>
          <w:tab w:val="num" w:pos="720"/>
        </w:tabs>
        <w:ind w:left="720" w:hanging="360"/>
      </w:pPr>
      <w:rPr>
        <w:rFonts w:ascii="Times New Roman" w:hAnsi="Times New Roman" w:hint="default"/>
      </w:rPr>
    </w:lvl>
    <w:lvl w:ilvl="1" w:tplc="4A5C3102" w:tentative="1">
      <w:start w:val="1"/>
      <w:numFmt w:val="bullet"/>
      <w:lvlText w:val="-"/>
      <w:lvlJc w:val="left"/>
      <w:pPr>
        <w:tabs>
          <w:tab w:val="num" w:pos="1440"/>
        </w:tabs>
        <w:ind w:left="1440" w:hanging="360"/>
      </w:pPr>
      <w:rPr>
        <w:rFonts w:ascii="Times New Roman" w:hAnsi="Times New Roman" w:hint="default"/>
      </w:rPr>
    </w:lvl>
    <w:lvl w:ilvl="2" w:tplc="83888886" w:tentative="1">
      <w:start w:val="1"/>
      <w:numFmt w:val="bullet"/>
      <w:lvlText w:val="-"/>
      <w:lvlJc w:val="left"/>
      <w:pPr>
        <w:tabs>
          <w:tab w:val="num" w:pos="2160"/>
        </w:tabs>
        <w:ind w:left="2160" w:hanging="360"/>
      </w:pPr>
      <w:rPr>
        <w:rFonts w:ascii="Times New Roman" w:hAnsi="Times New Roman" w:hint="default"/>
      </w:rPr>
    </w:lvl>
    <w:lvl w:ilvl="3" w:tplc="DEF4DC0E" w:tentative="1">
      <w:start w:val="1"/>
      <w:numFmt w:val="bullet"/>
      <w:lvlText w:val="-"/>
      <w:lvlJc w:val="left"/>
      <w:pPr>
        <w:tabs>
          <w:tab w:val="num" w:pos="2880"/>
        </w:tabs>
        <w:ind w:left="2880" w:hanging="360"/>
      </w:pPr>
      <w:rPr>
        <w:rFonts w:ascii="Times New Roman" w:hAnsi="Times New Roman" w:hint="default"/>
      </w:rPr>
    </w:lvl>
    <w:lvl w:ilvl="4" w:tplc="BE149674" w:tentative="1">
      <w:start w:val="1"/>
      <w:numFmt w:val="bullet"/>
      <w:lvlText w:val="-"/>
      <w:lvlJc w:val="left"/>
      <w:pPr>
        <w:tabs>
          <w:tab w:val="num" w:pos="3600"/>
        </w:tabs>
        <w:ind w:left="3600" w:hanging="360"/>
      </w:pPr>
      <w:rPr>
        <w:rFonts w:ascii="Times New Roman" w:hAnsi="Times New Roman" w:hint="default"/>
      </w:rPr>
    </w:lvl>
    <w:lvl w:ilvl="5" w:tplc="7542C8CC" w:tentative="1">
      <w:start w:val="1"/>
      <w:numFmt w:val="bullet"/>
      <w:lvlText w:val="-"/>
      <w:lvlJc w:val="left"/>
      <w:pPr>
        <w:tabs>
          <w:tab w:val="num" w:pos="4320"/>
        </w:tabs>
        <w:ind w:left="4320" w:hanging="360"/>
      </w:pPr>
      <w:rPr>
        <w:rFonts w:ascii="Times New Roman" w:hAnsi="Times New Roman" w:hint="default"/>
      </w:rPr>
    </w:lvl>
    <w:lvl w:ilvl="6" w:tplc="C8C257DC" w:tentative="1">
      <w:start w:val="1"/>
      <w:numFmt w:val="bullet"/>
      <w:lvlText w:val="-"/>
      <w:lvlJc w:val="left"/>
      <w:pPr>
        <w:tabs>
          <w:tab w:val="num" w:pos="5040"/>
        </w:tabs>
        <w:ind w:left="5040" w:hanging="360"/>
      </w:pPr>
      <w:rPr>
        <w:rFonts w:ascii="Times New Roman" w:hAnsi="Times New Roman" w:hint="default"/>
      </w:rPr>
    </w:lvl>
    <w:lvl w:ilvl="7" w:tplc="014C2B8E" w:tentative="1">
      <w:start w:val="1"/>
      <w:numFmt w:val="bullet"/>
      <w:lvlText w:val="-"/>
      <w:lvlJc w:val="left"/>
      <w:pPr>
        <w:tabs>
          <w:tab w:val="num" w:pos="5760"/>
        </w:tabs>
        <w:ind w:left="5760" w:hanging="360"/>
      </w:pPr>
      <w:rPr>
        <w:rFonts w:ascii="Times New Roman" w:hAnsi="Times New Roman" w:hint="default"/>
      </w:rPr>
    </w:lvl>
    <w:lvl w:ilvl="8" w:tplc="52C23A06"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1DA04569"/>
    <w:multiLevelType w:val="hybridMultilevel"/>
    <w:tmpl w:val="23A617AA"/>
    <w:lvl w:ilvl="0" w:tplc="349A7AA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234775"/>
    <w:multiLevelType w:val="hybridMultilevel"/>
    <w:tmpl w:val="A79EEDCC"/>
    <w:lvl w:ilvl="0" w:tplc="33FC9D64">
      <w:start w:val="4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0A5468"/>
    <w:multiLevelType w:val="hybridMultilevel"/>
    <w:tmpl w:val="FD30A90A"/>
    <w:lvl w:ilvl="0" w:tplc="ABA6726A">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0552276"/>
    <w:multiLevelType w:val="hybridMultilevel"/>
    <w:tmpl w:val="71F65C2A"/>
    <w:lvl w:ilvl="0" w:tplc="40126F5E">
      <w:start w:val="1"/>
      <w:numFmt w:val="bullet"/>
      <w:lvlText w:val="•"/>
      <w:lvlJc w:val="left"/>
      <w:pPr>
        <w:tabs>
          <w:tab w:val="num" w:pos="720"/>
        </w:tabs>
        <w:ind w:left="720" w:hanging="360"/>
      </w:pPr>
      <w:rPr>
        <w:rFonts w:ascii="Arial" w:hAnsi="Arial" w:hint="default"/>
      </w:rPr>
    </w:lvl>
    <w:lvl w:ilvl="1" w:tplc="EE98F14E" w:tentative="1">
      <w:start w:val="1"/>
      <w:numFmt w:val="bullet"/>
      <w:lvlText w:val="•"/>
      <w:lvlJc w:val="left"/>
      <w:pPr>
        <w:tabs>
          <w:tab w:val="num" w:pos="1440"/>
        </w:tabs>
        <w:ind w:left="1440" w:hanging="360"/>
      </w:pPr>
      <w:rPr>
        <w:rFonts w:ascii="Arial" w:hAnsi="Arial" w:hint="default"/>
      </w:rPr>
    </w:lvl>
    <w:lvl w:ilvl="2" w:tplc="E24E8448" w:tentative="1">
      <w:start w:val="1"/>
      <w:numFmt w:val="bullet"/>
      <w:lvlText w:val="•"/>
      <w:lvlJc w:val="left"/>
      <w:pPr>
        <w:tabs>
          <w:tab w:val="num" w:pos="2160"/>
        </w:tabs>
        <w:ind w:left="2160" w:hanging="360"/>
      </w:pPr>
      <w:rPr>
        <w:rFonts w:ascii="Arial" w:hAnsi="Arial" w:hint="default"/>
      </w:rPr>
    </w:lvl>
    <w:lvl w:ilvl="3" w:tplc="1E46D4AC" w:tentative="1">
      <w:start w:val="1"/>
      <w:numFmt w:val="bullet"/>
      <w:lvlText w:val="•"/>
      <w:lvlJc w:val="left"/>
      <w:pPr>
        <w:tabs>
          <w:tab w:val="num" w:pos="2880"/>
        </w:tabs>
        <w:ind w:left="2880" w:hanging="360"/>
      </w:pPr>
      <w:rPr>
        <w:rFonts w:ascii="Arial" w:hAnsi="Arial" w:hint="default"/>
      </w:rPr>
    </w:lvl>
    <w:lvl w:ilvl="4" w:tplc="6A6C1340" w:tentative="1">
      <w:start w:val="1"/>
      <w:numFmt w:val="bullet"/>
      <w:lvlText w:val="•"/>
      <w:lvlJc w:val="left"/>
      <w:pPr>
        <w:tabs>
          <w:tab w:val="num" w:pos="3600"/>
        </w:tabs>
        <w:ind w:left="3600" w:hanging="360"/>
      </w:pPr>
      <w:rPr>
        <w:rFonts w:ascii="Arial" w:hAnsi="Arial" w:hint="default"/>
      </w:rPr>
    </w:lvl>
    <w:lvl w:ilvl="5" w:tplc="F2FAF786" w:tentative="1">
      <w:start w:val="1"/>
      <w:numFmt w:val="bullet"/>
      <w:lvlText w:val="•"/>
      <w:lvlJc w:val="left"/>
      <w:pPr>
        <w:tabs>
          <w:tab w:val="num" w:pos="4320"/>
        </w:tabs>
        <w:ind w:left="4320" w:hanging="360"/>
      </w:pPr>
      <w:rPr>
        <w:rFonts w:ascii="Arial" w:hAnsi="Arial" w:hint="default"/>
      </w:rPr>
    </w:lvl>
    <w:lvl w:ilvl="6" w:tplc="9490E25E" w:tentative="1">
      <w:start w:val="1"/>
      <w:numFmt w:val="bullet"/>
      <w:lvlText w:val="•"/>
      <w:lvlJc w:val="left"/>
      <w:pPr>
        <w:tabs>
          <w:tab w:val="num" w:pos="5040"/>
        </w:tabs>
        <w:ind w:left="5040" w:hanging="360"/>
      </w:pPr>
      <w:rPr>
        <w:rFonts w:ascii="Arial" w:hAnsi="Arial" w:hint="default"/>
      </w:rPr>
    </w:lvl>
    <w:lvl w:ilvl="7" w:tplc="ADE84304" w:tentative="1">
      <w:start w:val="1"/>
      <w:numFmt w:val="bullet"/>
      <w:lvlText w:val="•"/>
      <w:lvlJc w:val="left"/>
      <w:pPr>
        <w:tabs>
          <w:tab w:val="num" w:pos="5760"/>
        </w:tabs>
        <w:ind w:left="5760" w:hanging="360"/>
      </w:pPr>
      <w:rPr>
        <w:rFonts w:ascii="Arial" w:hAnsi="Arial" w:hint="default"/>
      </w:rPr>
    </w:lvl>
    <w:lvl w:ilvl="8" w:tplc="6B74B5D4"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24480EE6"/>
    <w:multiLevelType w:val="hybridMultilevel"/>
    <w:tmpl w:val="5C6890CA"/>
    <w:lvl w:ilvl="0" w:tplc="22AC95DC">
      <w:start w:val="1"/>
      <w:numFmt w:val="bullet"/>
      <w:lvlText w:val="•"/>
      <w:lvlJc w:val="left"/>
      <w:pPr>
        <w:tabs>
          <w:tab w:val="num" w:pos="360"/>
        </w:tabs>
        <w:ind w:left="360" w:hanging="360"/>
      </w:pPr>
      <w:rPr>
        <w:rFonts w:ascii="Times New Roman" w:hAnsi="Times New Roman" w:hint="default"/>
      </w:rPr>
    </w:lvl>
    <w:lvl w:ilvl="1" w:tplc="853CE92E" w:tentative="1">
      <w:start w:val="1"/>
      <w:numFmt w:val="bullet"/>
      <w:lvlText w:val="•"/>
      <w:lvlJc w:val="left"/>
      <w:pPr>
        <w:tabs>
          <w:tab w:val="num" w:pos="1080"/>
        </w:tabs>
        <w:ind w:left="1080" w:hanging="360"/>
      </w:pPr>
      <w:rPr>
        <w:rFonts w:ascii="Times New Roman" w:hAnsi="Times New Roman" w:hint="default"/>
      </w:rPr>
    </w:lvl>
    <w:lvl w:ilvl="2" w:tplc="10666FB0">
      <w:numFmt w:val="bullet"/>
      <w:lvlText w:val="•"/>
      <w:lvlJc w:val="left"/>
      <w:pPr>
        <w:tabs>
          <w:tab w:val="num" w:pos="1080"/>
        </w:tabs>
        <w:ind w:left="1080" w:hanging="360"/>
      </w:pPr>
      <w:rPr>
        <w:rFonts w:ascii="Arial" w:hAnsi="Arial" w:hint="default"/>
      </w:rPr>
    </w:lvl>
    <w:lvl w:ilvl="3" w:tplc="51BE792C" w:tentative="1">
      <w:start w:val="1"/>
      <w:numFmt w:val="bullet"/>
      <w:lvlText w:val="•"/>
      <w:lvlJc w:val="left"/>
      <w:pPr>
        <w:tabs>
          <w:tab w:val="num" w:pos="2520"/>
        </w:tabs>
        <w:ind w:left="2520" w:hanging="360"/>
      </w:pPr>
      <w:rPr>
        <w:rFonts w:ascii="Times New Roman" w:hAnsi="Times New Roman" w:hint="default"/>
      </w:rPr>
    </w:lvl>
    <w:lvl w:ilvl="4" w:tplc="2B12A7D0" w:tentative="1">
      <w:start w:val="1"/>
      <w:numFmt w:val="bullet"/>
      <w:lvlText w:val="•"/>
      <w:lvlJc w:val="left"/>
      <w:pPr>
        <w:tabs>
          <w:tab w:val="num" w:pos="3240"/>
        </w:tabs>
        <w:ind w:left="3240" w:hanging="360"/>
      </w:pPr>
      <w:rPr>
        <w:rFonts w:ascii="Times New Roman" w:hAnsi="Times New Roman" w:hint="default"/>
      </w:rPr>
    </w:lvl>
    <w:lvl w:ilvl="5" w:tplc="6DD05CC2" w:tentative="1">
      <w:start w:val="1"/>
      <w:numFmt w:val="bullet"/>
      <w:lvlText w:val="•"/>
      <w:lvlJc w:val="left"/>
      <w:pPr>
        <w:tabs>
          <w:tab w:val="num" w:pos="3960"/>
        </w:tabs>
        <w:ind w:left="3960" w:hanging="360"/>
      </w:pPr>
      <w:rPr>
        <w:rFonts w:ascii="Times New Roman" w:hAnsi="Times New Roman" w:hint="default"/>
      </w:rPr>
    </w:lvl>
    <w:lvl w:ilvl="6" w:tplc="F05CC2E0" w:tentative="1">
      <w:start w:val="1"/>
      <w:numFmt w:val="bullet"/>
      <w:lvlText w:val="•"/>
      <w:lvlJc w:val="left"/>
      <w:pPr>
        <w:tabs>
          <w:tab w:val="num" w:pos="4680"/>
        </w:tabs>
        <w:ind w:left="4680" w:hanging="360"/>
      </w:pPr>
      <w:rPr>
        <w:rFonts w:ascii="Times New Roman" w:hAnsi="Times New Roman" w:hint="default"/>
      </w:rPr>
    </w:lvl>
    <w:lvl w:ilvl="7" w:tplc="83363BEC" w:tentative="1">
      <w:start w:val="1"/>
      <w:numFmt w:val="bullet"/>
      <w:lvlText w:val="•"/>
      <w:lvlJc w:val="left"/>
      <w:pPr>
        <w:tabs>
          <w:tab w:val="num" w:pos="5400"/>
        </w:tabs>
        <w:ind w:left="5400" w:hanging="360"/>
      </w:pPr>
      <w:rPr>
        <w:rFonts w:ascii="Times New Roman" w:hAnsi="Times New Roman" w:hint="default"/>
      </w:rPr>
    </w:lvl>
    <w:lvl w:ilvl="8" w:tplc="32E62BCE" w:tentative="1">
      <w:start w:val="1"/>
      <w:numFmt w:val="bullet"/>
      <w:lvlText w:val="•"/>
      <w:lvlJc w:val="left"/>
      <w:pPr>
        <w:tabs>
          <w:tab w:val="num" w:pos="6120"/>
        </w:tabs>
        <w:ind w:left="6120" w:hanging="360"/>
      </w:pPr>
      <w:rPr>
        <w:rFonts w:ascii="Times New Roman" w:hAnsi="Times New Roman" w:hint="default"/>
      </w:rPr>
    </w:lvl>
  </w:abstractNum>
  <w:abstractNum w:abstractNumId="20" w15:restartNumberingAfterBreak="0">
    <w:nsid w:val="2CCE0395"/>
    <w:multiLevelType w:val="hybridMultilevel"/>
    <w:tmpl w:val="FB56D0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3690AFD8" w:tentative="1">
      <w:start w:val="1"/>
      <w:numFmt w:val="bullet"/>
      <w:lvlText w:val="•"/>
      <w:lvlJc w:val="left"/>
      <w:pPr>
        <w:tabs>
          <w:tab w:val="num" w:pos="2520"/>
        </w:tabs>
        <w:ind w:left="2520" w:hanging="360"/>
      </w:pPr>
      <w:rPr>
        <w:rFonts w:ascii="Times New Roman" w:hAnsi="Times New Roman" w:hint="default"/>
      </w:rPr>
    </w:lvl>
    <w:lvl w:ilvl="3" w:tplc="949C8B78" w:tentative="1">
      <w:start w:val="1"/>
      <w:numFmt w:val="bullet"/>
      <w:lvlText w:val="•"/>
      <w:lvlJc w:val="left"/>
      <w:pPr>
        <w:tabs>
          <w:tab w:val="num" w:pos="3240"/>
        </w:tabs>
        <w:ind w:left="3240" w:hanging="360"/>
      </w:pPr>
      <w:rPr>
        <w:rFonts w:ascii="Times New Roman" w:hAnsi="Times New Roman" w:hint="default"/>
      </w:rPr>
    </w:lvl>
    <w:lvl w:ilvl="4" w:tplc="E488D09C" w:tentative="1">
      <w:start w:val="1"/>
      <w:numFmt w:val="bullet"/>
      <w:lvlText w:val="•"/>
      <w:lvlJc w:val="left"/>
      <w:pPr>
        <w:tabs>
          <w:tab w:val="num" w:pos="3960"/>
        </w:tabs>
        <w:ind w:left="3960" w:hanging="360"/>
      </w:pPr>
      <w:rPr>
        <w:rFonts w:ascii="Times New Roman" w:hAnsi="Times New Roman" w:hint="default"/>
      </w:rPr>
    </w:lvl>
    <w:lvl w:ilvl="5" w:tplc="724E7B4A" w:tentative="1">
      <w:start w:val="1"/>
      <w:numFmt w:val="bullet"/>
      <w:lvlText w:val="•"/>
      <w:lvlJc w:val="left"/>
      <w:pPr>
        <w:tabs>
          <w:tab w:val="num" w:pos="4680"/>
        </w:tabs>
        <w:ind w:left="4680" w:hanging="360"/>
      </w:pPr>
      <w:rPr>
        <w:rFonts w:ascii="Times New Roman" w:hAnsi="Times New Roman" w:hint="default"/>
      </w:rPr>
    </w:lvl>
    <w:lvl w:ilvl="6" w:tplc="46DE1FE8" w:tentative="1">
      <w:start w:val="1"/>
      <w:numFmt w:val="bullet"/>
      <w:lvlText w:val="•"/>
      <w:lvlJc w:val="left"/>
      <w:pPr>
        <w:tabs>
          <w:tab w:val="num" w:pos="5400"/>
        </w:tabs>
        <w:ind w:left="5400" w:hanging="360"/>
      </w:pPr>
      <w:rPr>
        <w:rFonts w:ascii="Times New Roman" w:hAnsi="Times New Roman" w:hint="default"/>
      </w:rPr>
    </w:lvl>
    <w:lvl w:ilvl="7" w:tplc="739ED026" w:tentative="1">
      <w:start w:val="1"/>
      <w:numFmt w:val="bullet"/>
      <w:lvlText w:val="•"/>
      <w:lvlJc w:val="left"/>
      <w:pPr>
        <w:tabs>
          <w:tab w:val="num" w:pos="6120"/>
        </w:tabs>
        <w:ind w:left="6120" w:hanging="360"/>
      </w:pPr>
      <w:rPr>
        <w:rFonts w:ascii="Times New Roman" w:hAnsi="Times New Roman" w:hint="default"/>
      </w:rPr>
    </w:lvl>
    <w:lvl w:ilvl="8" w:tplc="F6F835B8" w:tentative="1">
      <w:start w:val="1"/>
      <w:numFmt w:val="bullet"/>
      <w:lvlText w:val="•"/>
      <w:lvlJc w:val="left"/>
      <w:pPr>
        <w:tabs>
          <w:tab w:val="num" w:pos="6840"/>
        </w:tabs>
        <w:ind w:left="6840" w:hanging="360"/>
      </w:pPr>
      <w:rPr>
        <w:rFonts w:ascii="Times New Roman" w:hAnsi="Times New Roman" w:hint="default"/>
      </w:rPr>
    </w:lvl>
  </w:abstractNum>
  <w:abstractNum w:abstractNumId="21" w15:restartNumberingAfterBreak="0">
    <w:nsid w:val="31357B72"/>
    <w:multiLevelType w:val="hybridMultilevel"/>
    <w:tmpl w:val="723AAE38"/>
    <w:lvl w:ilvl="0" w:tplc="04090003">
      <w:start w:val="1"/>
      <w:numFmt w:val="bullet"/>
      <w:lvlText w:val="o"/>
      <w:lvlJc w:val="left"/>
      <w:pPr>
        <w:ind w:left="36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2B050FF"/>
    <w:multiLevelType w:val="hybridMultilevel"/>
    <w:tmpl w:val="0E90F24C"/>
    <w:lvl w:ilvl="0" w:tplc="A682330A">
      <w:start w:val="1"/>
      <w:numFmt w:val="bullet"/>
      <w:lvlText w:val=""/>
      <w:lvlJc w:val="left"/>
      <w:pPr>
        <w:ind w:left="720" w:hanging="360"/>
      </w:pPr>
      <w:rPr>
        <w:rFonts w:ascii="Wingdings" w:hAnsi="Wingdings" w:hint="default"/>
      </w:rPr>
    </w:lvl>
    <w:lvl w:ilvl="1" w:tplc="A9EE7DA0" w:tentative="1">
      <w:start w:val="1"/>
      <w:numFmt w:val="bullet"/>
      <w:lvlText w:val="•"/>
      <w:lvlJc w:val="left"/>
      <w:pPr>
        <w:tabs>
          <w:tab w:val="num" w:pos="1440"/>
        </w:tabs>
        <w:ind w:left="1440" w:hanging="360"/>
      </w:pPr>
      <w:rPr>
        <w:rFonts w:ascii="Times New Roman" w:hAnsi="Times New Roman" w:hint="default"/>
      </w:rPr>
    </w:lvl>
    <w:lvl w:ilvl="2" w:tplc="C28C2CAE" w:tentative="1">
      <w:start w:val="1"/>
      <w:numFmt w:val="bullet"/>
      <w:lvlText w:val="•"/>
      <w:lvlJc w:val="left"/>
      <w:pPr>
        <w:tabs>
          <w:tab w:val="num" w:pos="2160"/>
        </w:tabs>
        <w:ind w:left="2160" w:hanging="360"/>
      </w:pPr>
      <w:rPr>
        <w:rFonts w:ascii="Times New Roman" w:hAnsi="Times New Roman" w:hint="default"/>
      </w:rPr>
    </w:lvl>
    <w:lvl w:ilvl="3" w:tplc="5AD40960" w:tentative="1">
      <w:start w:val="1"/>
      <w:numFmt w:val="bullet"/>
      <w:lvlText w:val="•"/>
      <w:lvlJc w:val="left"/>
      <w:pPr>
        <w:tabs>
          <w:tab w:val="num" w:pos="2880"/>
        </w:tabs>
        <w:ind w:left="2880" w:hanging="360"/>
      </w:pPr>
      <w:rPr>
        <w:rFonts w:ascii="Times New Roman" w:hAnsi="Times New Roman" w:hint="default"/>
      </w:rPr>
    </w:lvl>
    <w:lvl w:ilvl="4" w:tplc="F2CABB16" w:tentative="1">
      <w:start w:val="1"/>
      <w:numFmt w:val="bullet"/>
      <w:lvlText w:val="•"/>
      <w:lvlJc w:val="left"/>
      <w:pPr>
        <w:tabs>
          <w:tab w:val="num" w:pos="3600"/>
        </w:tabs>
        <w:ind w:left="3600" w:hanging="360"/>
      </w:pPr>
      <w:rPr>
        <w:rFonts w:ascii="Times New Roman" w:hAnsi="Times New Roman" w:hint="default"/>
      </w:rPr>
    </w:lvl>
    <w:lvl w:ilvl="5" w:tplc="E4FAE2C6" w:tentative="1">
      <w:start w:val="1"/>
      <w:numFmt w:val="bullet"/>
      <w:lvlText w:val="•"/>
      <w:lvlJc w:val="left"/>
      <w:pPr>
        <w:tabs>
          <w:tab w:val="num" w:pos="4320"/>
        </w:tabs>
        <w:ind w:left="4320" w:hanging="360"/>
      </w:pPr>
      <w:rPr>
        <w:rFonts w:ascii="Times New Roman" w:hAnsi="Times New Roman" w:hint="default"/>
      </w:rPr>
    </w:lvl>
    <w:lvl w:ilvl="6" w:tplc="59DCAC2A" w:tentative="1">
      <w:start w:val="1"/>
      <w:numFmt w:val="bullet"/>
      <w:lvlText w:val="•"/>
      <w:lvlJc w:val="left"/>
      <w:pPr>
        <w:tabs>
          <w:tab w:val="num" w:pos="5040"/>
        </w:tabs>
        <w:ind w:left="5040" w:hanging="360"/>
      </w:pPr>
      <w:rPr>
        <w:rFonts w:ascii="Times New Roman" w:hAnsi="Times New Roman" w:hint="default"/>
      </w:rPr>
    </w:lvl>
    <w:lvl w:ilvl="7" w:tplc="6F322A9C" w:tentative="1">
      <w:start w:val="1"/>
      <w:numFmt w:val="bullet"/>
      <w:lvlText w:val="•"/>
      <w:lvlJc w:val="left"/>
      <w:pPr>
        <w:tabs>
          <w:tab w:val="num" w:pos="5760"/>
        </w:tabs>
        <w:ind w:left="5760" w:hanging="360"/>
      </w:pPr>
      <w:rPr>
        <w:rFonts w:ascii="Times New Roman" w:hAnsi="Times New Roman" w:hint="default"/>
      </w:rPr>
    </w:lvl>
    <w:lvl w:ilvl="8" w:tplc="FC7009F6"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334E7C0F"/>
    <w:multiLevelType w:val="hybridMultilevel"/>
    <w:tmpl w:val="2B6E866C"/>
    <w:lvl w:ilvl="0" w:tplc="3E189640">
      <w:start w:val="1"/>
      <w:numFmt w:val="decimal"/>
      <w:lvlText w:val="%1."/>
      <w:lvlJc w:val="left"/>
      <w:pPr>
        <w:tabs>
          <w:tab w:val="num" w:pos="720"/>
        </w:tabs>
        <w:ind w:left="720" w:hanging="360"/>
      </w:pPr>
    </w:lvl>
    <w:lvl w:ilvl="1" w:tplc="A314B39A" w:tentative="1">
      <w:start w:val="1"/>
      <w:numFmt w:val="decimal"/>
      <w:lvlText w:val="%2."/>
      <w:lvlJc w:val="left"/>
      <w:pPr>
        <w:tabs>
          <w:tab w:val="num" w:pos="1440"/>
        </w:tabs>
        <w:ind w:left="1440" w:hanging="360"/>
      </w:pPr>
    </w:lvl>
    <w:lvl w:ilvl="2" w:tplc="98B24AC6" w:tentative="1">
      <w:start w:val="1"/>
      <w:numFmt w:val="decimal"/>
      <w:lvlText w:val="%3."/>
      <w:lvlJc w:val="left"/>
      <w:pPr>
        <w:tabs>
          <w:tab w:val="num" w:pos="2160"/>
        </w:tabs>
        <w:ind w:left="2160" w:hanging="360"/>
      </w:pPr>
    </w:lvl>
    <w:lvl w:ilvl="3" w:tplc="DB68E878" w:tentative="1">
      <w:start w:val="1"/>
      <w:numFmt w:val="decimal"/>
      <w:lvlText w:val="%4."/>
      <w:lvlJc w:val="left"/>
      <w:pPr>
        <w:tabs>
          <w:tab w:val="num" w:pos="2880"/>
        </w:tabs>
        <w:ind w:left="2880" w:hanging="360"/>
      </w:pPr>
    </w:lvl>
    <w:lvl w:ilvl="4" w:tplc="09848938" w:tentative="1">
      <w:start w:val="1"/>
      <w:numFmt w:val="decimal"/>
      <w:lvlText w:val="%5."/>
      <w:lvlJc w:val="left"/>
      <w:pPr>
        <w:tabs>
          <w:tab w:val="num" w:pos="3600"/>
        </w:tabs>
        <w:ind w:left="3600" w:hanging="360"/>
      </w:pPr>
    </w:lvl>
    <w:lvl w:ilvl="5" w:tplc="CDACF978" w:tentative="1">
      <w:start w:val="1"/>
      <w:numFmt w:val="decimal"/>
      <w:lvlText w:val="%6."/>
      <w:lvlJc w:val="left"/>
      <w:pPr>
        <w:tabs>
          <w:tab w:val="num" w:pos="4320"/>
        </w:tabs>
        <w:ind w:left="4320" w:hanging="360"/>
      </w:pPr>
    </w:lvl>
    <w:lvl w:ilvl="6" w:tplc="3C867406" w:tentative="1">
      <w:start w:val="1"/>
      <w:numFmt w:val="decimal"/>
      <w:lvlText w:val="%7."/>
      <w:lvlJc w:val="left"/>
      <w:pPr>
        <w:tabs>
          <w:tab w:val="num" w:pos="5040"/>
        </w:tabs>
        <w:ind w:left="5040" w:hanging="360"/>
      </w:pPr>
    </w:lvl>
    <w:lvl w:ilvl="7" w:tplc="66D8EE9C" w:tentative="1">
      <w:start w:val="1"/>
      <w:numFmt w:val="decimal"/>
      <w:lvlText w:val="%8."/>
      <w:lvlJc w:val="left"/>
      <w:pPr>
        <w:tabs>
          <w:tab w:val="num" w:pos="5760"/>
        </w:tabs>
        <w:ind w:left="5760" w:hanging="360"/>
      </w:pPr>
    </w:lvl>
    <w:lvl w:ilvl="8" w:tplc="5A98D5A8" w:tentative="1">
      <w:start w:val="1"/>
      <w:numFmt w:val="decimal"/>
      <w:lvlText w:val="%9."/>
      <w:lvlJc w:val="left"/>
      <w:pPr>
        <w:tabs>
          <w:tab w:val="num" w:pos="6480"/>
        </w:tabs>
        <w:ind w:left="6480" w:hanging="360"/>
      </w:pPr>
    </w:lvl>
  </w:abstractNum>
  <w:abstractNum w:abstractNumId="24" w15:restartNumberingAfterBreak="0">
    <w:nsid w:val="33FF7B04"/>
    <w:multiLevelType w:val="hybridMultilevel"/>
    <w:tmpl w:val="5C9062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4747AC9"/>
    <w:multiLevelType w:val="hybridMultilevel"/>
    <w:tmpl w:val="892A877C"/>
    <w:lvl w:ilvl="0" w:tplc="39D03B04">
      <w:start w:val="1"/>
      <w:numFmt w:val="bullet"/>
      <w:lvlText w:val="•"/>
      <w:lvlJc w:val="left"/>
      <w:pPr>
        <w:tabs>
          <w:tab w:val="num" w:pos="720"/>
        </w:tabs>
        <w:ind w:left="720" w:hanging="360"/>
      </w:pPr>
      <w:rPr>
        <w:rFonts w:ascii="Times New Roman" w:hAnsi="Times New Roman" w:hint="default"/>
      </w:rPr>
    </w:lvl>
    <w:lvl w:ilvl="1" w:tplc="836E8326">
      <w:numFmt w:val="bullet"/>
      <w:lvlText w:val="•"/>
      <w:lvlJc w:val="left"/>
      <w:pPr>
        <w:tabs>
          <w:tab w:val="num" w:pos="1440"/>
        </w:tabs>
        <w:ind w:left="1440" w:hanging="360"/>
      </w:pPr>
      <w:rPr>
        <w:rFonts w:ascii="Times New Roman" w:hAnsi="Times New Roman" w:hint="default"/>
      </w:rPr>
    </w:lvl>
    <w:lvl w:ilvl="2" w:tplc="E320CBD2" w:tentative="1">
      <w:start w:val="1"/>
      <w:numFmt w:val="bullet"/>
      <w:lvlText w:val="•"/>
      <w:lvlJc w:val="left"/>
      <w:pPr>
        <w:tabs>
          <w:tab w:val="num" w:pos="2160"/>
        </w:tabs>
        <w:ind w:left="2160" w:hanging="360"/>
      </w:pPr>
      <w:rPr>
        <w:rFonts w:ascii="Times New Roman" w:hAnsi="Times New Roman" w:hint="default"/>
      </w:rPr>
    </w:lvl>
    <w:lvl w:ilvl="3" w:tplc="AAD060AA" w:tentative="1">
      <w:start w:val="1"/>
      <w:numFmt w:val="bullet"/>
      <w:lvlText w:val="•"/>
      <w:lvlJc w:val="left"/>
      <w:pPr>
        <w:tabs>
          <w:tab w:val="num" w:pos="2880"/>
        </w:tabs>
        <w:ind w:left="2880" w:hanging="360"/>
      </w:pPr>
      <w:rPr>
        <w:rFonts w:ascii="Times New Roman" w:hAnsi="Times New Roman" w:hint="default"/>
      </w:rPr>
    </w:lvl>
    <w:lvl w:ilvl="4" w:tplc="ED184D02" w:tentative="1">
      <w:start w:val="1"/>
      <w:numFmt w:val="bullet"/>
      <w:lvlText w:val="•"/>
      <w:lvlJc w:val="left"/>
      <w:pPr>
        <w:tabs>
          <w:tab w:val="num" w:pos="3600"/>
        </w:tabs>
        <w:ind w:left="3600" w:hanging="360"/>
      </w:pPr>
      <w:rPr>
        <w:rFonts w:ascii="Times New Roman" w:hAnsi="Times New Roman" w:hint="default"/>
      </w:rPr>
    </w:lvl>
    <w:lvl w:ilvl="5" w:tplc="B9D8299E" w:tentative="1">
      <w:start w:val="1"/>
      <w:numFmt w:val="bullet"/>
      <w:lvlText w:val="•"/>
      <w:lvlJc w:val="left"/>
      <w:pPr>
        <w:tabs>
          <w:tab w:val="num" w:pos="4320"/>
        </w:tabs>
        <w:ind w:left="4320" w:hanging="360"/>
      </w:pPr>
      <w:rPr>
        <w:rFonts w:ascii="Times New Roman" w:hAnsi="Times New Roman" w:hint="default"/>
      </w:rPr>
    </w:lvl>
    <w:lvl w:ilvl="6" w:tplc="EEF6D51E" w:tentative="1">
      <w:start w:val="1"/>
      <w:numFmt w:val="bullet"/>
      <w:lvlText w:val="•"/>
      <w:lvlJc w:val="left"/>
      <w:pPr>
        <w:tabs>
          <w:tab w:val="num" w:pos="5040"/>
        </w:tabs>
        <w:ind w:left="5040" w:hanging="360"/>
      </w:pPr>
      <w:rPr>
        <w:rFonts w:ascii="Times New Roman" w:hAnsi="Times New Roman" w:hint="default"/>
      </w:rPr>
    </w:lvl>
    <w:lvl w:ilvl="7" w:tplc="8FAC5DE8" w:tentative="1">
      <w:start w:val="1"/>
      <w:numFmt w:val="bullet"/>
      <w:lvlText w:val="•"/>
      <w:lvlJc w:val="left"/>
      <w:pPr>
        <w:tabs>
          <w:tab w:val="num" w:pos="5760"/>
        </w:tabs>
        <w:ind w:left="5760" w:hanging="360"/>
      </w:pPr>
      <w:rPr>
        <w:rFonts w:ascii="Times New Roman" w:hAnsi="Times New Roman" w:hint="default"/>
      </w:rPr>
    </w:lvl>
    <w:lvl w:ilvl="8" w:tplc="0E924198" w:tentative="1">
      <w:start w:val="1"/>
      <w:numFmt w:val="bullet"/>
      <w:lvlText w:val="•"/>
      <w:lvlJc w:val="left"/>
      <w:pPr>
        <w:tabs>
          <w:tab w:val="num" w:pos="6480"/>
        </w:tabs>
        <w:ind w:left="6480" w:hanging="360"/>
      </w:pPr>
      <w:rPr>
        <w:rFonts w:ascii="Times New Roman" w:hAnsi="Times New Roman" w:hint="default"/>
      </w:rPr>
    </w:lvl>
  </w:abstractNum>
  <w:abstractNum w:abstractNumId="26" w15:restartNumberingAfterBreak="0">
    <w:nsid w:val="354F43FF"/>
    <w:multiLevelType w:val="hybridMultilevel"/>
    <w:tmpl w:val="9BA80C14"/>
    <w:lvl w:ilvl="0" w:tplc="A682330A">
      <w:start w:val="1"/>
      <w:numFmt w:val="bullet"/>
      <w:lvlText w:val=""/>
      <w:lvlJc w:val="left"/>
      <w:pPr>
        <w:ind w:left="720" w:hanging="360"/>
      </w:pPr>
      <w:rPr>
        <w:rFonts w:ascii="Wingdings" w:hAnsi="Wingdings" w:hint="default"/>
      </w:rPr>
    </w:lvl>
    <w:lvl w:ilvl="1" w:tplc="9132B6BA" w:tentative="1">
      <w:start w:val="1"/>
      <w:numFmt w:val="bullet"/>
      <w:lvlText w:val="•"/>
      <w:lvlJc w:val="left"/>
      <w:pPr>
        <w:tabs>
          <w:tab w:val="num" w:pos="1080"/>
        </w:tabs>
        <w:ind w:left="1080" w:hanging="360"/>
      </w:pPr>
      <w:rPr>
        <w:rFonts w:ascii="Times New Roman" w:hAnsi="Times New Roman" w:hint="default"/>
      </w:rPr>
    </w:lvl>
    <w:lvl w:ilvl="2" w:tplc="6F2439EA" w:tentative="1">
      <w:start w:val="1"/>
      <w:numFmt w:val="bullet"/>
      <w:lvlText w:val="•"/>
      <w:lvlJc w:val="left"/>
      <w:pPr>
        <w:tabs>
          <w:tab w:val="num" w:pos="1800"/>
        </w:tabs>
        <w:ind w:left="1800" w:hanging="360"/>
      </w:pPr>
      <w:rPr>
        <w:rFonts w:ascii="Times New Roman" w:hAnsi="Times New Roman" w:hint="default"/>
      </w:rPr>
    </w:lvl>
    <w:lvl w:ilvl="3" w:tplc="5302F556" w:tentative="1">
      <w:start w:val="1"/>
      <w:numFmt w:val="bullet"/>
      <w:lvlText w:val="•"/>
      <w:lvlJc w:val="left"/>
      <w:pPr>
        <w:tabs>
          <w:tab w:val="num" w:pos="2520"/>
        </w:tabs>
        <w:ind w:left="2520" w:hanging="360"/>
      </w:pPr>
      <w:rPr>
        <w:rFonts w:ascii="Times New Roman" w:hAnsi="Times New Roman" w:hint="default"/>
      </w:rPr>
    </w:lvl>
    <w:lvl w:ilvl="4" w:tplc="AD80AB82" w:tentative="1">
      <w:start w:val="1"/>
      <w:numFmt w:val="bullet"/>
      <w:lvlText w:val="•"/>
      <w:lvlJc w:val="left"/>
      <w:pPr>
        <w:tabs>
          <w:tab w:val="num" w:pos="3240"/>
        </w:tabs>
        <w:ind w:left="3240" w:hanging="360"/>
      </w:pPr>
      <w:rPr>
        <w:rFonts w:ascii="Times New Roman" w:hAnsi="Times New Roman" w:hint="default"/>
      </w:rPr>
    </w:lvl>
    <w:lvl w:ilvl="5" w:tplc="3384B180" w:tentative="1">
      <w:start w:val="1"/>
      <w:numFmt w:val="bullet"/>
      <w:lvlText w:val="•"/>
      <w:lvlJc w:val="left"/>
      <w:pPr>
        <w:tabs>
          <w:tab w:val="num" w:pos="3960"/>
        </w:tabs>
        <w:ind w:left="3960" w:hanging="360"/>
      </w:pPr>
      <w:rPr>
        <w:rFonts w:ascii="Times New Roman" w:hAnsi="Times New Roman" w:hint="default"/>
      </w:rPr>
    </w:lvl>
    <w:lvl w:ilvl="6" w:tplc="24C895F2" w:tentative="1">
      <w:start w:val="1"/>
      <w:numFmt w:val="bullet"/>
      <w:lvlText w:val="•"/>
      <w:lvlJc w:val="left"/>
      <w:pPr>
        <w:tabs>
          <w:tab w:val="num" w:pos="4680"/>
        </w:tabs>
        <w:ind w:left="4680" w:hanging="360"/>
      </w:pPr>
      <w:rPr>
        <w:rFonts w:ascii="Times New Roman" w:hAnsi="Times New Roman" w:hint="default"/>
      </w:rPr>
    </w:lvl>
    <w:lvl w:ilvl="7" w:tplc="FC40A82A" w:tentative="1">
      <w:start w:val="1"/>
      <w:numFmt w:val="bullet"/>
      <w:lvlText w:val="•"/>
      <w:lvlJc w:val="left"/>
      <w:pPr>
        <w:tabs>
          <w:tab w:val="num" w:pos="5400"/>
        </w:tabs>
        <w:ind w:left="5400" w:hanging="360"/>
      </w:pPr>
      <w:rPr>
        <w:rFonts w:ascii="Times New Roman" w:hAnsi="Times New Roman" w:hint="default"/>
      </w:rPr>
    </w:lvl>
    <w:lvl w:ilvl="8" w:tplc="C124196A" w:tentative="1">
      <w:start w:val="1"/>
      <w:numFmt w:val="bullet"/>
      <w:lvlText w:val="•"/>
      <w:lvlJc w:val="left"/>
      <w:pPr>
        <w:tabs>
          <w:tab w:val="num" w:pos="6120"/>
        </w:tabs>
        <w:ind w:left="6120" w:hanging="360"/>
      </w:pPr>
      <w:rPr>
        <w:rFonts w:ascii="Times New Roman" w:hAnsi="Times New Roman" w:hint="default"/>
      </w:rPr>
    </w:lvl>
  </w:abstractNum>
  <w:abstractNum w:abstractNumId="27" w15:restartNumberingAfterBreak="0">
    <w:nsid w:val="35677ABE"/>
    <w:multiLevelType w:val="hybridMultilevel"/>
    <w:tmpl w:val="59D4977C"/>
    <w:lvl w:ilvl="0" w:tplc="02D046B4">
      <w:start w:val="1"/>
      <w:numFmt w:val="bullet"/>
      <w:lvlText w:val="•"/>
      <w:lvlJc w:val="left"/>
      <w:pPr>
        <w:tabs>
          <w:tab w:val="num" w:pos="720"/>
        </w:tabs>
        <w:ind w:left="720" w:hanging="360"/>
      </w:pPr>
      <w:rPr>
        <w:rFonts w:ascii="Arial" w:hAnsi="Arial" w:hint="default"/>
      </w:rPr>
    </w:lvl>
    <w:lvl w:ilvl="1" w:tplc="FC8C40A0" w:tentative="1">
      <w:start w:val="1"/>
      <w:numFmt w:val="bullet"/>
      <w:lvlText w:val="•"/>
      <w:lvlJc w:val="left"/>
      <w:pPr>
        <w:tabs>
          <w:tab w:val="num" w:pos="1440"/>
        </w:tabs>
        <w:ind w:left="1440" w:hanging="360"/>
      </w:pPr>
      <w:rPr>
        <w:rFonts w:ascii="Arial" w:hAnsi="Arial" w:hint="default"/>
      </w:rPr>
    </w:lvl>
    <w:lvl w:ilvl="2" w:tplc="B42E0114" w:tentative="1">
      <w:start w:val="1"/>
      <w:numFmt w:val="bullet"/>
      <w:lvlText w:val="•"/>
      <w:lvlJc w:val="left"/>
      <w:pPr>
        <w:tabs>
          <w:tab w:val="num" w:pos="2160"/>
        </w:tabs>
        <w:ind w:left="2160" w:hanging="360"/>
      </w:pPr>
      <w:rPr>
        <w:rFonts w:ascii="Arial" w:hAnsi="Arial" w:hint="default"/>
      </w:rPr>
    </w:lvl>
    <w:lvl w:ilvl="3" w:tplc="B6D0FFEE" w:tentative="1">
      <w:start w:val="1"/>
      <w:numFmt w:val="bullet"/>
      <w:lvlText w:val="•"/>
      <w:lvlJc w:val="left"/>
      <w:pPr>
        <w:tabs>
          <w:tab w:val="num" w:pos="2880"/>
        </w:tabs>
        <w:ind w:left="2880" w:hanging="360"/>
      </w:pPr>
      <w:rPr>
        <w:rFonts w:ascii="Arial" w:hAnsi="Arial" w:hint="default"/>
      </w:rPr>
    </w:lvl>
    <w:lvl w:ilvl="4" w:tplc="E0547D86" w:tentative="1">
      <w:start w:val="1"/>
      <w:numFmt w:val="bullet"/>
      <w:lvlText w:val="•"/>
      <w:lvlJc w:val="left"/>
      <w:pPr>
        <w:tabs>
          <w:tab w:val="num" w:pos="3600"/>
        </w:tabs>
        <w:ind w:left="3600" w:hanging="360"/>
      </w:pPr>
      <w:rPr>
        <w:rFonts w:ascii="Arial" w:hAnsi="Arial" w:hint="default"/>
      </w:rPr>
    </w:lvl>
    <w:lvl w:ilvl="5" w:tplc="0FCC459E" w:tentative="1">
      <w:start w:val="1"/>
      <w:numFmt w:val="bullet"/>
      <w:lvlText w:val="•"/>
      <w:lvlJc w:val="left"/>
      <w:pPr>
        <w:tabs>
          <w:tab w:val="num" w:pos="4320"/>
        </w:tabs>
        <w:ind w:left="4320" w:hanging="360"/>
      </w:pPr>
      <w:rPr>
        <w:rFonts w:ascii="Arial" w:hAnsi="Arial" w:hint="default"/>
      </w:rPr>
    </w:lvl>
    <w:lvl w:ilvl="6" w:tplc="4956DBFE" w:tentative="1">
      <w:start w:val="1"/>
      <w:numFmt w:val="bullet"/>
      <w:lvlText w:val="•"/>
      <w:lvlJc w:val="left"/>
      <w:pPr>
        <w:tabs>
          <w:tab w:val="num" w:pos="5040"/>
        </w:tabs>
        <w:ind w:left="5040" w:hanging="360"/>
      </w:pPr>
      <w:rPr>
        <w:rFonts w:ascii="Arial" w:hAnsi="Arial" w:hint="default"/>
      </w:rPr>
    </w:lvl>
    <w:lvl w:ilvl="7" w:tplc="19E0E582" w:tentative="1">
      <w:start w:val="1"/>
      <w:numFmt w:val="bullet"/>
      <w:lvlText w:val="•"/>
      <w:lvlJc w:val="left"/>
      <w:pPr>
        <w:tabs>
          <w:tab w:val="num" w:pos="5760"/>
        </w:tabs>
        <w:ind w:left="5760" w:hanging="360"/>
      </w:pPr>
      <w:rPr>
        <w:rFonts w:ascii="Arial" w:hAnsi="Arial" w:hint="default"/>
      </w:rPr>
    </w:lvl>
    <w:lvl w:ilvl="8" w:tplc="72C8C7C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359378A7"/>
    <w:multiLevelType w:val="hybridMultilevel"/>
    <w:tmpl w:val="FACAAACC"/>
    <w:lvl w:ilvl="0" w:tplc="F53C8E76">
      <w:start w:val="1"/>
      <w:numFmt w:val="bullet"/>
      <w:lvlText w:val="•"/>
      <w:lvlJc w:val="left"/>
      <w:pPr>
        <w:tabs>
          <w:tab w:val="num" w:pos="720"/>
        </w:tabs>
        <w:ind w:left="720" w:hanging="360"/>
      </w:pPr>
      <w:rPr>
        <w:rFonts w:ascii="Times New Roman" w:hAnsi="Times New Roman" w:hint="default"/>
      </w:rPr>
    </w:lvl>
    <w:lvl w:ilvl="1" w:tplc="C2F01EDA" w:tentative="1">
      <w:start w:val="1"/>
      <w:numFmt w:val="bullet"/>
      <w:lvlText w:val="•"/>
      <w:lvlJc w:val="left"/>
      <w:pPr>
        <w:tabs>
          <w:tab w:val="num" w:pos="1440"/>
        </w:tabs>
        <w:ind w:left="1440" w:hanging="360"/>
      </w:pPr>
      <w:rPr>
        <w:rFonts w:ascii="Times New Roman" w:hAnsi="Times New Roman" w:hint="default"/>
      </w:rPr>
    </w:lvl>
    <w:lvl w:ilvl="2" w:tplc="F1D29386" w:tentative="1">
      <w:start w:val="1"/>
      <w:numFmt w:val="bullet"/>
      <w:lvlText w:val="•"/>
      <w:lvlJc w:val="left"/>
      <w:pPr>
        <w:tabs>
          <w:tab w:val="num" w:pos="2160"/>
        </w:tabs>
        <w:ind w:left="2160" w:hanging="360"/>
      </w:pPr>
      <w:rPr>
        <w:rFonts w:ascii="Times New Roman" w:hAnsi="Times New Roman" w:hint="default"/>
      </w:rPr>
    </w:lvl>
    <w:lvl w:ilvl="3" w:tplc="1492731A" w:tentative="1">
      <w:start w:val="1"/>
      <w:numFmt w:val="bullet"/>
      <w:lvlText w:val="•"/>
      <w:lvlJc w:val="left"/>
      <w:pPr>
        <w:tabs>
          <w:tab w:val="num" w:pos="2880"/>
        </w:tabs>
        <w:ind w:left="2880" w:hanging="360"/>
      </w:pPr>
      <w:rPr>
        <w:rFonts w:ascii="Times New Roman" w:hAnsi="Times New Roman" w:hint="default"/>
      </w:rPr>
    </w:lvl>
    <w:lvl w:ilvl="4" w:tplc="24C065D6" w:tentative="1">
      <w:start w:val="1"/>
      <w:numFmt w:val="bullet"/>
      <w:lvlText w:val="•"/>
      <w:lvlJc w:val="left"/>
      <w:pPr>
        <w:tabs>
          <w:tab w:val="num" w:pos="3600"/>
        </w:tabs>
        <w:ind w:left="3600" w:hanging="360"/>
      </w:pPr>
      <w:rPr>
        <w:rFonts w:ascii="Times New Roman" w:hAnsi="Times New Roman" w:hint="default"/>
      </w:rPr>
    </w:lvl>
    <w:lvl w:ilvl="5" w:tplc="5FF6FF14" w:tentative="1">
      <w:start w:val="1"/>
      <w:numFmt w:val="bullet"/>
      <w:lvlText w:val="•"/>
      <w:lvlJc w:val="left"/>
      <w:pPr>
        <w:tabs>
          <w:tab w:val="num" w:pos="4320"/>
        </w:tabs>
        <w:ind w:left="4320" w:hanging="360"/>
      </w:pPr>
      <w:rPr>
        <w:rFonts w:ascii="Times New Roman" w:hAnsi="Times New Roman" w:hint="default"/>
      </w:rPr>
    </w:lvl>
    <w:lvl w:ilvl="6" w:tplc="3FBC5F1E" w:tentative="1">
      <w:start w:val="1"/>
      <w:numFmt w:val="bullet"/>
      <w:lvlText w:val="•"/>
      <w:lvlJc w:val="left"/>
      <w:pPr>
        <w:tabs>
          <w:tab w:val="num" w:pos="5040"/>
        </w:tabs>
        <w:ind w:left="5040" w:hanging="360"/>
      </w:pPr>
      <w:rPr>
        <w:rFonts w:ascii="Times New Roman" w:hAnsi="Times New Roman" w:hint="default"/>
      </w:rPr>
    </w:lvl>
    <w:lvl w:ilvl="7" w:tplc="6922D5B8" w:tentative="1">
      <w:start w:val="1"/>
      <w:numFmt w:val="bullet"/>
      <w:lvlText w:val="•"/>
      <w:lvlJc w:val="left"/>
      <w:pPr>
        <w:tabs>
          <w:tab w:val="num" w:pos="5760"/>
        </w:tabs>
        <w:ind w:left="5760" w:hanging="360"/>
      </w:pPr>
      <w:rPr>
        <w:rFonts w:ascii="Times New Roman" w:hAnsi="Times New Roman" w:hint="default"/>
      </w:rPr>
    </w:lvl>
    <w:lvl w:ilvl="8" w:tplc="761A3944" w:tentative="1">
      <w:start w:val="1"/>
      <w:numFmt w:val="bullet"/>
      <w:lvlText w:val="•"/>
      <w:lvlJc w:val="left"/>
      <w:pPr>
        <w:tabs>
          <w:tab w:val="num" w:pos="6480"/>
        </w:tabs>
        <w:ind w:left="6480" w:hanging="360"/>
      </w:pPr>
      <w:rPr>
        <w:rFonts w:ascii="Times New Roman" w:hAnsi="Times New Roman" w:hint="default"/>
      </w:rPr>
    </w:lvl>
  </w:abstractNum>
  <w:abstractNum w:abstractNumId="29" w15:restartNumberingAfterBreak="0">
    <w:nsid w:val="37B0168E"/>
    <w:multiLevelType w:val="hybridMultilevel"/>
    <w:tmpl w:val="F59AA628"/>
    <w:lvl w:ilvl="0" w:tplc="E9EE140C">
      <w:start w:val="1"/>
      <w:numFmt w:val="bullet"/>
      <w:lvlText w:val="•"/>
      <w:lvlJc w:val="left"/>
      <w:pPr>
        <w:tabs>
          <w:tab w:val="num" w:pos="720"/>
        </w:tabs>
        <w:ind w:left="720" w:hanging="360"/>
      </w:pPr>
      <w:rPr>
        <w:rFonts w:ascii="Arial" w:hAnsi="Arial" w:hint="default"/>
      </w:rPr>
    </w:lvl>
    <w:lvl w:ilvl="1" w:tplc="5D4817B2">
      <w:numFmt w:val="bullet"/>
      <w:lvlText w:val=""/>
      <w:lvlJc w:val="left"/>
      <w:pPr>
        <w:tabs>
          <w:tab w:val="num" w:pos="1440"/>
        </w:tabs>
        <w:ind w:left="1440" w:hanging="360"/>
      </w:pPr>
      <w:rPr>
        <w:rFonts w:ascii="Wingdings" w:hAnsi="Wingdings" w:hint="default"/>
      </w:rPr>
    </w:lvl>
    <w:lvl w:ilvl="2" w:tplc="74B22DD4" w:tentative="1">
      <w:start w:val="1"/>
      <w:numFmt w:val="bullet"/>
      <w:lvlText w:val="•"/>
      <w:lvlJc w:val="left"/>
      <w:pPr>
        <w:tabs>
          <w:tab w:val="num" w:pos="2160"/>
        </w:tabs>
        <w:ind w:left="2160" w:hanging="360"/>
      </w:pPr>
      <w:rPr>
        <w:rFonts w:ascii="Arial" w:hAnsi="Arial" w:hint="default"/>
      </w:rPr>
    </w:lvl>
    <w:lvl w:ilvl="3" w:tplc="7B525F2C" w:tentative="1">
      <w:start w:val="1"/>
      <w:numFmt w:val="bullet"/>
      <w:lvlText w:val="•"/>
      <w:lvlJc w:val="left"/>
      <w:pPr>
        <w:tabs>
          <w:tab w:val="num" w:pos="2880"/>
        </w:tabs>
        <w:ind w:left="2880" w:hanging="360"/>
      </w:pPr>
      <w:rPr>
        <w:rFonts w:ascii="Arial" w:hAnsi="Arial" w:hint="default"/>
      </w:rPr>
    </w:lvl>
    <w:lvl w:ilvl="4" w:tplc="76144D42" w:tentative="1">
      <w:start w:val="1"/>
      <w:numFmt w:val="bullet"/>
      <w:lvlText w:val="•"/>
      <w:lvlJc w:val="left"/>
      <w:pPr>
        <w:tabs>
          <w:tab w:val="num" w:pos="3600"/>
        </w:tabs>
        <w:ind w:left="3600" w:hanging="360"/>
      </w:pPr>
      <w:rPr>
        <w:rFonts w:ascii="Arial" w:hAnsi="Arial" w:hint="default"/>
      </w:rPr>
    </w:lvl>
    <w:lvl w:ilvl="5" w:tplc="37588B02" w:tentative="1">
      <w:start w:val="1"/>
      <w:numFmt w:val="bullet"/>
      <w:lvlText w:val="•"/>
      <w:lvlJc w:val="left"/>
      <w:pPr>
        <w:tabs>
          <w:tab w:val="num" w:pos="4320"/>
        </w:tabs>
        <w:ind w:left="4320" w:hanging="360"/>
      </w:pPr>
      <w:rPr>
        <w:rFonts w:ascii="Arial" w:hAnsi="Arial" w:hint="default"/>
      </w:rPr>
    </w:lvl>
    <w:lvl w:ilvl="6" w:tplc="56265B76" w:tentative="1">
      <w:start w:val="1"/>
      <w:numFmt w:val="bullet"/>
      <w:lvlText w:val="•"/>
      <w:lvlJc w:val="left"/>
      <w:pPr>
        <w:tabs>
          <w:tab w:val="num" w:pos="5040"/>
        </w:tabs>
        <w:ind w:left="5040" w:hanging="360"/>
      </w:pPr>
      <w:rPr>
        <w:rFonts w:ascii="Arial" w:hAnsi="Arial" w:hint="default"/>
      </w:rPr>
    </w:lvl>
    <w:lvl w:ilvl="7" w:tplc="3FF6495A" w:tentative="1">
      <w:start w:val="1"/>
      <w:numFmt w:val="bullet"/>
      <w:lvlText w:val="•"/>
      <w:lvlJc w:val="left"/>
      <w:pPr>
        <w:tabs>
          <w:tab w:val="num" w:pos="5760"/>
        </w:tabs>
        <w:ind w:left="5760" w:hanging="360"/>
      </w:pPr>
      <w:rPr>
        <w:rFonts w:ascii="Arial" w:hAnsi="Arial" w:hint="default"/>
      </w:rPr>
    </w:lvl>
    <w:lvl w:ilvl="8" w:tplc="83E219D2"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37EF1DCF"/>
    <w:multiLevelType w:val="hybridMultilevel"/>
    <w:tmpl w:val="3132D96E"/>
    <w:lvl w:ilvl="0" w:tplc="12B06260">
      <w:start w:val="1"/>
      <w:numFmt w:val="bullet"/>
      <w:lvlText w:val=""/>
      <w:lvlJc w:val="left"/>
      <w:pPr>
        <w:ind w:left="360" w:hanging="360"/>
      </w:pPr>
      <w:rPr>
        <w:rFonts w:ascii="Wingdings" w:hAnsi="Wingdings" w:hint="default"/>
        <w:color w:val="000000" w:themeColor="text1"/>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38B359C2"/>
    <w:multiLevelType w:val="hybridMultilevel"/>
    <w:tmpl w:val="5ADC190A"/>
    <w:lvl w:ilvl="0" w:tplc="EF10FD5A">
      <w:start w:val="1"/>
      <w:numFmt w:val="bullet"/>
      <w:lvlText w:val="•"/>
      <w:lvlJc w:val="left"/>
      <w:pPr>
        <w:tabs>
          <w:tab w:val="num" w:pos="1620"/>
        </w:tabs>
        <w:ind w:left="1620" w:hanging="360"/>
      </w:pPr>
      <w:rPr>
        <w:rFonts w:ascii="Arial" w:hAnsi="Arial" w:hint="default"/>
      </w:rPr>
    </w:lvl>
    <w:lvl w:ilvl="1" w:tplc="EAD6C5A4" w:tentative="1">
      <w:start w:val="1"/>
      <w:numFmt w:val="bullet"/>
      <w:lvlText w:val="•"/>
      <w:lvlJc w:val="left"/>
      <w:pPr>
        <w:tabs>
          <w:tab w:val="num" w:pos="2340"/>
        </w:tabs>
        <w:ind w:left="2340" w:hanging="360"/>
      </w:pPr>
      <w:rPr>
        <w:rFonts w:ascii="Arial" w:hAnsi="Arial" w:hint="default"/>
      </w:rPr>
    </w:lvl>
    <w:lvl w:ilvl="2" w:tplc="A24CDD98" w:tentative="1">
      <w:start w:val="1"/>
      <w:numFmt w:val="bullet"/>
      <w:lvlText w:val="•"/>
      <w:lvlJc w:val="left"/>
      <w:pPr>
        <w:tabs>
          <w:tab w:val="num" w:pos="3060"/>
        </w:tabs>
        <w:ind w:left="3060" w:hanging="360"/>
      </w:pPr>
      <w:rPr>
        <w:rFonts w:ascii="Arial" w:hAnsi="Arial" w:hint="default"/>
      </w:rPr>
    </w:lvl>
    <w:lvl w:ilvl="3" w:tplc="957AEF66" w:tentative="1">
      <w:start w:val="1"/>
      <w:numFmt w:val="bullet"/>
      <w:lvlText w:val="•"/>
      <w:lvlJc w:val="left"/>
      <w:pPr>
        <w:tabs>
          <w:tab w:val="num" w:pos="3780"/>
        </w:tabs>
        <w:ind w:left="3780" w:hanging="360"/>
      </w:pPr>
      <w:rPr>
        <w:rFonts w:ascii="Arial" w:hAnsi="Arial" w:hint="default"/>
      </w:rPr>
    </w:lvl>
    <w:lvl w:ilvl="4" w:tplc="DAA81D8A" w:tentative="1">
      <w:start w:val="1"/>
      <w:numFmt w:val="bullet"/>
      <w:lvlText w:val="•"/>
      <w:lvlJc w:val="left"/>
      <w:pPr>
        <w:tabs>
          <w:tab w:val="num" w:pos="4500"/>
        </w:tabs>
        <w:ind w:left="4500" w:hanging="360"/>
      </w:pPr>
      <w:rPr>
        <w:rFonts w:ascii="Arial" w:hAnsi="Arial" w:hint="default"/>
      </w:rPr>
    </w:lvl>
    <w:lvl w:ilvl="5" w:tplc="ACD627E4" w:tentative="1">
      <w:start w:val="1"/>
      <w:numFmt w:val="bullet"/>
      <w:lvlText w:val="•"/>
      <w:lvlJc w:val="left"/>
      <w:pPr>
        <w:tabs>
          <w:tab w:val="num" w:pos="5220"/>
        </w:tabs>
        <w:ind w:left="5220" w:hanging="360"/>
      </w:pPr>
      <w:rPr>
        <w:rFonts w:ascii="Arial" w:hAnsi="Arial" w:hint="default"/>
      </w:rPr>
    </w:lvl>
    <w:lvl w:ilvl="6" w:tplc="B4EC2F0C" w:tentative="1">
      <w:start w:val="1"/>
      <w:numFmt w:val="bullet"/>
      <w:lvlText w:val="•"/>
      <w:lvlJc w:val="left"/>
      <w:pPr>
        <w:tabs>
          <w:tab w:val="num" w:pos="5940"/>
        </w:tabs>
        <w:ind w:left="5940" w:hanging="360"/>
      </w:pPr>
      <w:rPr>
        <w:rFonts w:ascii="Arial" w:hAnsi="Arial" w:hint="default"/>
      </w:rPr>
    </w:lvl>
    <w:lvl w:ilvl="7" w:tplc="2E468222" w:tentative="1">
      <w:start w:val="1"/>
      <w:numFmt w:val="bullet"/>
      <w:lvlText w:val="•"/>
      <w:lvlJc w:val="left"/>
      <w:pPr>
        <w:tabs>
          <w:tab w:val="num" w:pos="6660"/>
        </w:tabs>
        <w:ind w:left="6660" w:hanging="360"/>
      </w:pPr>
      <w:rPr>
        <w:rFonts w:ascii="Arial" w:hAnsi="Arial" w:hint="default"/>
      </w:rPr>
    </w:lvl>
    <w:lvl w:ilvl="8" w:tplc="EC0AFEC0" w:tentative="1">
      <w:start w:val="1"/>
      <w:numFmt w:val="bullet"/>
      <w:lvlText w:val="•"/>
      <w:lvlJc w:val="left"/>
      <w:pPr>
        <w:tabs>
          <w:tab w:val="num" w:pos="7380"/>
        </w:tabs>
        <w:ind w:left="7380" w:hanging="360"/>
      </w:pPr>
      <w:rPr>
        <w:rFonts w:ascii="Arial" w:hAnsi="Arial" w:hint="default"/>
      </w:rPr>
    </w:lvl>
  </w:abstractNum>
  <w:abstractNum w:abstractNumId="32" w15:restartNumberingAfterBreak="0">
    <w:nsid w:val="3A330952"/>
    <w:multiLevelType w:val="hybridMultilevel"/>
    <w:tmpl w:val="622CBB36"/>
    <w:lvl w:ilvl="0" w:tplc="A7DAE1A6">
      <w:start w:val="1"/>
      <w:numFmt w:val="bullet"/>
      <w:lvlText w:val="•"/>
      <w:lvlJc w:val="left"/>
      <w:pPr>
        <w:tabs>
          <w:tab w:val="num" w:pos="720"/>
        </w:tabs>
        <w:ind w:left="720" w:hanging="360"/>
      </w:pPr>
      <w:rPr>
        <w:rFonts w:ascii="Times New Roman" w:hAnsi="Times New Roman" w:hint="default"/>
      </w:rPr>
    </w:lvl>
    <w:lvl w:ilvl="1" w:tplc="32D8CF38">
      <w:numFmt w:val="bullet"/>
      <w:lvlText w:val="•"/>
      <w:lvlJc w:val="left"/>
      <w:pPr>
        <w:tabs>
          <w:tab w:val="num" w:pos="1440"/>
        </w:tabs>
        <w:ind w:left="1440" w:hanging="360"/>
      </w:pPr>
      <w:rPr>
        <w:rFonts w:ascii="Times New Roman" w:hAnsi="Times New Roman" w:hint="default"/>
      </w:rPr>
    </w:lvl>
    <w:lvl w:ilvl="2" w:tplc="355A4E46" w:tentative="1">
      <w:start w:val="1"/>
      <w:numFmt w:val="bullet"/>
      <w:lvlText w:val="•"/>
      <w:lvlJc w:val="left"/>
      <w:pPr>
        <w:tabs>
          <w:tab w:val="num" w:pos="2160"/>
        </w:tabs>
        <w:ind w:left="2160" w:hanging="360"/>
      </w:pPr>
      <w:rPr>
        <w:rFonts w:ascii="Times New Roman" w:hAnsi="Times New Roman" w:hint="default"/>
      </w:rPr>
    </w:lvl>
    <w:lvl w:ilvl="3" w:tplc="2D30FE98" w:tentative="1">
      <w:start w:val="1"/>
      <w:numFmt w:val="bullet"/>
      <w:lvlText w:val="•"/>
      <w:lvlJc w:val="left"/>
      <w:pPr>
        <w:tabs>
          <w:tab w:val="num" w:pos="2880"/>
        </w:tabs>
        <w:ind w:left="2880" w:hanging="360"/>
      </w:pPr>
      <w:rPr>
        <w:rFonts w:ascii="Times New Roman" w:hAnsi="Times New Roman" w:hint="default"/>
      </w:rPr>
    </w:lvl>
    <w:lvl w:ilvl="4" w:tplc="9B7A443E" w:tentative="1">
      <w:start w:val="1"/>
      <w:numFmt w:val="bullet"/>
      <w:lvlText w:val="•"/>
      <w:lvlJc w:val="left"/>
      <w:pPr>
        <w:tabs>
          <w:tab w:val="num" w:pos="3600"/>
        </w:tabs>
        <w:ind w:left="3600" w:hanging="360"/>
      </w:pPr>
      <w:rPr>
        <w:rFonts w:ascii="Times New Roman" w:hAnsi="Times New Roman" w:hint="default"/>
      </w:rPr>
    </w:lvl>
    <w:lvl w:ilvl="5" w:tplc="7C4C0C56" w:tentative="1">
      <w:start w:val="1"/>
      <w:numFmt w:val="bullet"/>
      <w:lvlText w:val="•"/>
      <w:lvlJc w:val="left"/>
      <w:pPr>
        <w:tabs>
          <w:tab w:val="num" w:pos="4320"/>
        </w:tabs>
        <w:ind w:left="4320" w:hanging="360"/>
      </w:pPr>
      <w:rPr>
        <w:rFonts w:ascii="Times New Roman" w:hAnsi="Times New Roman" w:hint="default"/>
      </w:rPr>
    </w:lvl>
    <w:lvl w:ilvl="6" w:tplc="A710BF58" w:tentative="1">
      <w:start w:val="1"/>
      <w:numFmt w:val="bullet"/>
      <w:lvlText w:val="•"/>
      <w:lvlJc w:val="left"/>
      <w:pPr>
        <w:tabs>
          <w:tab w:val="num" w:pos="5040"/>
        </w:tabs>
        <w:ind w:left="5040" w:hanging="360"/>
      </w:pPr>
      <w:rPr>
        <w:rFonts w:ascii="Times New Roman" w:hAnsi="Times New Roman" w:hint="default"/>
      </w:rPr>
    </w:lvl>
    <w:lvl w:ilvl="7" w:tplc="19321D14" w:tentative="1">
      <w:start w:val="1"/>
      <w:numFmt w:val="bullet"/>
      <w:lvlText w:val="•"/>
      <w:lvlJc w:val="left"/>
      <w:pPr>
        <w:tabs>
          <w:tab w:val="num" w:pos="5760"/>
        </w:tabs>
        <w:ind w:left="5760" w:hanging="360"/>
      </w:pPr>
      <w:rPr>
        <w:rFonts w:ascii="Times New Roman" w:hAnsi="Times New Roman" w:hint="default"/>
      </w:rPr>
    </w:lvl>
    <w:lvl w:ilvl="8" w:tplc="0E7E5A92"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3A9763E0"/>
    <w:multiLevelType w:val="hybridMultilevel"/>
    <w:tmpl w:val="F5F67D96"/>
    <w:lvl w:ilvl="0" w:tplc="349A7AA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40262D54"/>
    <w:multiLevelType w:val="hybridMultilevel"/>
    <w:tmpl w:val="26B07CEE"/>
    <w:lvl w:ilvl="0" w:tplc="080AD776">
      <w:start w:val="1"/>
      <w:numFmt w:val="bullet"/>
      <w:lvlText w:val=""/>
      <w:lvlJc w:val="left"/>
      <w:pPr>
        <w:ind w:left="36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0A83F86"/>
    <w:multiLevelType w:val="hybridMultilevel"/>
    <w:tmpl w:val="6024E2A4"/>
    <w:lvl w:ilvl="0" w:tplc="36E2EC84">
      <w:start w:val="1"/>
      <w:numFmt w:val="bullet"/>
      <w:lvlText w:val="•"/>
      <w:lvlJc w:val="left"/>
      <w:pPr>
        <w:tabs>
          <w:tab w:val="num" w:pos="720"/>
        </w:tabs>
        <w:ind w:left="720" w:hanging="360"/>
      </w:pPr>
      <w:rPr>
        <w:rFonts w:ascii="Arial" w:hAnsi="Arial" w:hint="default"/>
      </w:rPr>
    </w:lvl>
    <w:lvl w:ilvl="1" w:tplc="03088AE8" w:tentative="1">
      <w:start w:val="1"/>
      <w:numFmt w:val="bullet"/>
      <w:lvlText w:val="•"/>
      <w:lvlJc w:val="left"/>
      <w:pPr>
        <w:tabs>
          <w:tab w:val="num" w:pos="1440"/>
        </w:tabs>
        <w:ind w:left="1440" w:hanging="360"/>
      </w:pPr>
      <w:rPr>
        <w:rFonts w:ascii="Arial" w:hAnsi="Arial" w:hint="default"/>
      </w:rPr>
    </w:lvl>
    <w:lvl w:ilvl="2" w:tplc="8D3A5E60" w:tentative="1">
      <w:start w:val="1"/>
      <w:numFmt w:val="bullet"/>
      <w:lvlText w:val="•"/>
      <w:lvlJc w:val="left"/>
      <w:pPr>
        <w:tabs>
          <w:tab w:val="num" w:pos="2160"/>
        </w:tabs>
        <w:ind w:left="2160" w:hanging="360"/>
      </w:pPr>
      <w:rPr>
        <w:rFonts w:ascii="Arial" w:hAnsi="Arial" w:hint="default"/>
      </w:rPr>
    </w:lvl>
    <w:lvl w:ilvl="3" w:tplc="13E6B762" w:tentative="1">
      <w:start w:val="1"/>
      <w:numFmt w:val="bullet"/>
      <w:lvlText w:val="•"/>
      <w:lvlJc w:val="left"/>
      <w:pPr>
        <w:tabs>
          <w:tab w:val="num" w:pos="2880"/>
        </w:tabs>
        <w:ind w:left="2880" w:hanging="360"/>
      </w:pPr>
      <w:rPr>
        <w:rFonts w:ascii="Arial" w:hAnsi="Arial" w:hint="default"/>
      </w:rPr>
    </w:lvl>
    <w:lvl w:ilvl="4" w:tplc="D4BAA5F4" w:tentative="1">
      <w:start w:val="1"/>
      <w:numFmt w:val="bullet"/>
      <w:lvlText w:val="•"/>
      <w:lvlJc w:val="left"/>
      <w:pPr>
        <w:tabs>
          <w:tab w:val="num" w:pos="3600"/>
        </w:tabs>
        <w:ind w:left="3600" w:hanging="360"/>
      </w:pPr>
      <w:rPr>
        <w:rFonts w:ascii="Arial" w:hAnsi="Arial" w:hint="default"/>
      </w:rPr>
    </w:lvl>
    <w:lvl w:ilvl="5" w:tplc="ED7E81F2" w:tentative="1">
      <w:start w:val="1"/>
      <w:numFmt w:val="bullet"/>
      <w:lvlText w:val="•"/>
      <w:lvlJc w:val="left"/>
      <w:pPr>
        <w:tabs>
          <w:tab w:val="num" w:pos="4320"/>
        </w:tabs>
        <w:ind w:left="4320" w:hanging="360"/>
      </w:pPr>
      <w:rPr>
        <w:rFonts w:ascii="Arial" w:hAnsi="Arial" w:hint="default"/>
      </w:rPr>
    </w:lvl>
    <w:lvl w:ilvl="6" w:tplc="8C0C3606" w:tentative="1">
      <w:start w:val="1"/>
      <w:numFmt w:val="bullet"/>
      <w:lvlText w:val="•"/>
      <w:lvlJc w:val="left"/>
      <w:pPr>
        <w:tabs>
          <w:tab w:val="num" w:pos="5040"/>
        </w:tabs>
        <w:ind w:left="5040" w:hanging="360"/>
      </w:pPr>
      <w:rPr>
        <w:rFonts w:ascii="Arial" w:hAnsi="Arial" w:hint="default"/>
      </w:rPr>
    </w:lvl>
    <w:lvl w:ilvl="7" w:tplc="0DA861B2" w:tentative="1">
      <w:start w:val="1"/>
      <w:numFmt w:val="bullet"/>
      <w:lvlText w:val="•"/>
      <w:lvlJc w:val="left"/>
      <w:pPr>
        <w:tabs>
          <w:tab w:val="num" w:pos="5760"/>
        </w:tabs>
        <w:ind w:left="5760" w:hanging="360"/>
      </w:pPr>
      <w:rPr>
        <w:rFonts w:ascii="Arial" w:hAnsi="Arial" w:hint="default"/>
      </w:rPr>
    </w:lvl>
    <w:lvl w:ilvl="8" w:tplc="4448D340"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40E1486C"/>
    <w:multiLevelType w:val="hybridMultilevel"/>
    <w:tmpl w:val="50842C44"/>
    <w:lvl w:ilvl="0" w:tplc="A682330A">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427A7A81"/>
    <w:multiLevelType w:val="hybridMultilevel"/>
    <w:tmpl w:val="B7A014C8"/>
    <w:lvl w:ilvl="0" w:tplc="AC024A20">
      <w:start w:val="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72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2AC08EE"/>
    <w:multiLevelType w:val="hybridMultilevel"/>
    <w:tmpl w:val="A0A8C6A0"/>
    <w:lvl w:ilvl="0" w:tplc="AC024A20">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4390BF5"/>
    <w:multiLevelType w:val="hybridMultilevel"/>
    <w:tmpl w:val="B608F250"/>
    <w:lvl w:ilvl="0" w:tplc="AC024A20">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6445FF1"/>
    <w:multiLevelType w:val="hybridMultilevel"/>
    <w:tmpl w:val="D2A211D0"/>
    <w:lvl w:ilvl="0" w:tplc="AC024A20">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84F3F25"/>
    <w:multiLevelType w:val="hybridMultilevel"/>
    <w:tmpl w:val="76AC474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9F156FF"/>
    <w:multiLevelType w:val="hybridMultilevel"/>
    <w:tmpl w:val="AD96C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08846ED"/>
    <w:multiLevelType w:val="hybridMultilevel"/>
    <w:tmpl w:val="92626016"/>
    <w:lvl w:ilvl="0" w:tplc="B6485F16">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539702FA"/>
    <w:multiLevelType w:val="hybridMultilevel"/>
    <w:tmpl w:val="E42CEEC2"/>
    <w:lvl w:ilvl="0" w:tplc="AC024A20">
      <w:start w:val="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544E01EF"/>
    <w:multiLevelType w:val="hybridMultilevel"/>
    <w:tmpl w:val="A154B3B6"/>
    <w:lvl w:ilvl="0" w:tplc="AC024A20">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5387CF5"/>
    <w:multiLevelType w:val="hybridMultilevel"/>
    <w:tmpl w:val="2B607BA4"/>
    <w:lvl w:ilvl="0" w:tplc="AC024A20">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6524CBC"/>
    <w:multiLevelType w:val="hybridMultilevel"/>
    <w:tmpl w:val="954AD1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69D05C1"/>
    <w:multiLevelType w:val="hybridMultilevel"/>
    <w:tmpl w:val="F19CA028"/>
    <w:lvl w:ilvl="0" w:tplc="B6485F16">
      <w:start w:val="1"/>
      <w:numFmt w:val="bullet"/>
      <w:lvlText w:val=""/>
      <w:lvlJc w:val="left"/>
      <w:pPr>
        <w:tabs>
          <w:tab w:val="num" w:pos="720"/>
        </w:tabs>
        <w:ind w:left="720" w:hanging="360"/>
      </w:pPr>
      <w:rPr>
        <w:rFonts w:ascii="Wingdings" w:hAnsi="Wingdings" w:hint="default"/>
      </w:rPr>
    </w:lvl>
    <w:lvl w:ilvl="1" w:tplc="26C6E382">
      <w:start w:val="1"/>
      <w:numFmt w:val="bullet"/>
      <w:lvlText w:val=""/>
      <w:lvlJc w:val="left"/>
      <w:pPr>
        <w:tabs>
          <w:tab w:val="num" w:pos="1440"/>
        </w:tabs>
        <w:ind w:left="1440" w:hanging="360"/>
      </w:pPr>
      <w:rPr>
        <w:rFonts w:ascii="Wingdings" w:hAnsi="Wingdings" w:hint="default"/>
      </w:rPr>
    </w:lvl>
    <w:lvl w:ilvl="2" w:tplc="705C120C" w:tentative="1">
      <w:start w:val="1"/>
      <w:numFmt w:val="bullet"/>
      <w:lvlText w:val=""/>
      <w:lvlJc w:val="left"/>
      <w:pPr>
        <w:tabs>
          <w:tab w:val="num" w:pos="2160"/>
        </w:tabs>
        <w:ind w:left="2160" w:hanging="360"/>
      </w:pPr>
      <w:rPr>
        <w:rFonts w:ascii="Wingdings" w:hAnsi="Wingdings" w:hint="default"/>
      </w:rPr>
    </w:lvl>
    <w:lvl w:ilvl="3" w:tplc="C3B0D41A" w:tentative="1">
      <w:start w:val="1"/>
      <w:numFmt w:val="bullet"/>
      <w:lvlText w:val=""/>
      <w:lvlJc w:val="left"/>
      <w:pPr>
        <w:tabs>
          <w:tab w:val="num" w:pos="2880"/>
        </w:tabs>
        <w:ind w:left="2880" w:hanging="360"/>
      </w:pPr>
      <w:rPr>
        <w:rFonts w:ascii="Wingdings" w:hAnsi="Wingdings" w:hint="default"/>
      </w:rPr>
    </w:lvl>
    <w:lvl w:ilvl="4" w:tplc="87C2AEBC" w:tentative="1">
      <w:start w:val="1"/>
      <w:numFmt w:val="bullet"/>
      <w:lvlText w:val=""/>
      <w:lvlJc w:val="left"/>
      <w:pPr>
        <w:tabs>
          <w:tab w:val="num" w:pos="3600"/>
        </w:tabs>
        <w:ind w:left="3600" w:hanging="360"/>
      </w:pPr>
      <w:rPr>
        <w:rFonts w:ascii="Wingdings" w:hAnsi="Wingdings" w:hint="default"/>
      </w:rPr>
    </w:lvl>
    <w:lvl w:ilvl="5" w:tplc="02B40122" w:tentative="1">
      <w:start w:val="1"/>
      <w:numFmt w:val="bullet"/>
      <w:lvlText w:val=""/>
      <w:lvlJc w:val="left"/>
      <w:pPr>
        <w:tabs>
          <w:tab w:val="num" w:pos="4320"/>
        </w:tabs>
        <w:ind w:left="4320" w:hanging="360"/>
      </w:pPr>
      <w:rPr>
        <w:rFonts w:ascii="Wingdings" w:hAnsi="Wingdings" w:hint="default"/>
      </w:rPr>
    </w:lvl>
    <w:lvl w:ilvl="6" w:tplc="B22E2C5A" w:tentative="1">
      <w:start w:val="1"/>
      <w:numFmt w:val="bullet"/>
      <w:lvlText w:val=""/>
      <w:lvlJc w:val="left"/>
      <w:pPr>
        <w:tabs>
          <w:tab w:val="num" w:pos="5040"/>
        </w:tabs>
        <w:ind w:left="5040" w:hanging="360"/>
      </w:pPr>
      <w:rPr>
        <w:rFonts w:ascii="Wingdings" w:hAnsi="Wingdings" w:hint="default"/>
      </w:rPr>
    </w:lvl>
    <w:lvl w:ilvl="7" w:tplc="DE7AA2C6" w:tentative="1">
      <w:start w:val="1"/>
      <w:numFmt w:val="bullet"/>
      <w:lvlText w:val=""/>
      <w:lvlJc w:val="left"/>
      <w:pPr>
        <w:tabs>
          <w:tab w:val="num" w:pos="5760"/>
        </w:tabs>
        <w:ind w:left="5760" w:hanging="360"/>
      </w:pPr>
      <w:rPr>
        <w:rFonts w:ascii="Wingdings" w:hAnsi="Wingdings" w:hint="default"/>
      </w:rPr>
    </w:lvl>
    <w:lvl w:ilvl="8" w:tplc="0A5CEAB6"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569D7DE7"/>
    <w:multiLevelType w:val="hybridMultilevel"/>
    <w:tmpl w:val="96D29408"/>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57E243AA"/>
    <w:multiLevelType w:val="hybridMultilevel"/>
    <w:tmpl w:val="08226F40"/>
    <w:lvl w:ilvl="0" w:tplc="6F4E8DE2">
      <w:start w:val="1"/>
      <w:numFmt w:val="bullet"/>
      <w:lvlText w:val="•"/>
      <w:lvlJc w:val="left"/>
      <w:pPr>
        <w:tabs>
          <w:tab w:val="num" w:pos="720"/>
        </w:tabs>
        <w:ind w:left="720" w:hanging="360"/>
      </w:pPr>
      <w:rPr>
        <w:rFonts w:ascii="Arial" w:hAnsi="Arial" w:hint="default"/>
      </w:rPr>
    </w:lvl>
    <w:lvl w:ilvl="1" w:tplc="8154025E">
      <w:numFmt w:val="bullet"/>
      <w:lvlText w:val=""/>
      <w:lvlJc w:val="left"/>
      <w:pPr>
        <w:tabs>
          <w:tab w:val="num" w:pos="1440"/>
        </w:tabs>
        <w:ind w:left="1440" w:hanging="360"/>
      </w:pPr>
      <w:rPr>
        <w:rFonts w:ascii="Wingdings" w:hAnsi="Wingdings" w:hint="default"/>
      </w:rPr>
    </w:lvl>
    <w:lvl w:ilvl="2" w:tplc="24FC29A0" w:tentative="1">
      <w:start w:val="1"/>
      <w:numFmt w:val="bullet"/>
      <w:lvlText w:val="•"/>
      <w:lvlJc w:val="left"/>
      <w:pPr>
        <w:tabs>
          <w:tab w:val="num" w:pos="2160"/>
        </w:tabs>
        <w:ind w:left="2160" w:hanging="360"/>
      </w:pPr>
      <w:rPr>
        <w:rFonts w:ascii="Arial" w:hAnsi="Arial" w:hint="default"/>
      </w:rPr>
    </w:lvl>
    <w:lvl w:ilvl="3" w:tplc="2BB2C3F8" w:tentative="1">
      <w:start w:val="1"/>
      <w:numFmt w:val="bullet"/>
      <w:lvlText w:val="•"/>
      <w:lvlJc w:val="left"/>
      <w:pPr>
        <w:tabs>
          <w:tab w:val="num" w:pos="2880"/>
        </w:tabs>
        <w:ind w:left="2880" w:hanging="360"/>
      </w:pPr>
      <w:rPr>
        <w:rFonts w:ascii="Arial" w:hAnsi="Arial" w:hint="default"/>
      </w:rPr>
    </w:lvl>
    <w:lvl w:ilvl="4" w:tplc="B1D24E6E" w:tentative="1">
      <w:start w:val="1"/>
      <w:numFmt w:val="bullet"/>
      <w:lvlText w:val="•"/>
      <w:lvlJc w:val="left"/>
      <w:pPr>
        <w:tabs>
          <w:tab w:val="num" w:pos="3600"/>
        </w:tabs>
        <w:ind w:left="3600" w:hanging="360"/>
      </w:pPr>
      <w:rPr>
        <w:rFonts w:ascii="Arial" w:hAnsi="Arial" w:hint="default"/>
      </w:rPr>
    </w:lvl>
    <w:lvl w:ilvl="5" w:tplc="64DCD244" w:tentative="1">
      <w:start w:val="1"/>
      <w:numFmt w:val="bullet"/>
      <w:lvlText w:val="•"/>
      <w:lvlJc w:val="left"/>
      <w:pPr>
        <w:tabs>
          <w:tab w:val="num" w:pos="4320"/>
        </w:tabs>
        <w:ind w:left="4320" w:hanging="360"/>
      </w:pPr>
      <w:rPr>
        <w:rFonts w:ascii="Arial" w:hAnsi="Arial" w:hint="default"/>
      </w:rPr>
    </w:lvl>
    <w:lvl w:ilvl="6" w:tplc="32183C72" w:tentative="1">
      <w:start w:val="1"/>
      <w:numFmt w:val="bullet"/>
      <w:lvlText w:val="•"/>
      <w:lvlJc w:val="left"/>
      <w:pPr>
        <w:tabs>
          <w:tab w:val="num" w:pos="5040"/>
        </w:tabs>
        <w:ind w:left="5040" w:hanging="360"/>
      </w:pPr>
      <w:rPr>
        <w:rFonts w:ascii="Arial" w:hAnsi="Arial" w:hint="default"/>
      </w:rPr>
    </w:lvl>
    <w:lvl w:ilvl="7" w:tplc="452ADEB8" w:tentative="1">
      <w:start w:val="1"/>
      <w:numFmt w:val="bullet"/>
      <w:lvlText w:val="•"/>
      <w:lvlJc w:val="left"/>
      <w:pPr>
        <w:tabs>
          <w:tab w:val="num" w:pos="5760"/>
        </w:tabs>
        <w:ind w:left="5760" w:hanging="360"/>
      </w:pPr>
      <w:rPr>
        <w:rFonts w:ascii="Arial" w:hAnsi="Arial" w:hint="default"/>
      </w:rPr>
    </w:lvl>
    <w:lvl w:ilvl="8" w:tplc="EDDCA744"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5A2D39A8"/>
    <w:multiLevelType w:val="hybridMultilevel"/>
    <w:tmpl w:val="37E017DE"/>
    <w:lvl w:ilvl="0" w:tplc="ED22F410">
      <w:start w:val="1"/>
      <w:numFmt w:val="decimal"/>
      <w:lvlText w:val="%1."/>
      <w:lvlJc w:val="left"/>
      <w:pPr>
        <w:tabs>
          <w:tab w:val="num" w:pos="720"/>
        </w:tabs>
        <w:ind w:left="720" w:hanging="360"/>
      </w:pPr>
    </w:lvl>
    <w:lvl w:ilvl="1" w:tplc="B67E8AD0" w:tentative="1">
      <w:start w:val="1"/>
      <w:numFmt w:val="decimal"/>
      <w:lvlText w:val="%2."/>
      <w:lvlJc w:val="left"/>
      <w:pPr>
        <w:tabs>
          <w:tab w:val="num" w:pos="1440"/>
        </w:tabs>
        <w:ind w:left="1440" w:hanging="360"/>
      </w:pPr>
    </w:lvl>
    <w:lvl w:ilvl="2" w:tplc="D3DC5E2A" w:tentative="1">
      <w:start w:val="1"/>
      <w:numFmt w:val="decimal"/>
      <w:lvlText w:val="%3."/>
      <w:lvlJc w:val="left"/>
      <w:pPr>
        <w:tabs>
          <w:tab w:val="num" w:pos="2160"/>
        </w:tabs>
        <w:ind w:left="2160" w:hanging="360"/>
      </w:pPr>
    </w:lvl>
    <w:lvl w:ilvl="3" w:tplc="E58E3BFC" w:tentative="1">
      <w:start w:val="1"/>
      <w:numFmt w:val="decimal"/>
      <w:lvlText w:val="%4."/>
      <w:lvlJc w:val="left"/>
      <w:pPr>
        <w:tabs>
          <w:tab w:val="num" w:pos="2880"/>
        </w:tabs>
        <w:ind w:left="2880" w:hanging="360"/>
      </w:pPr>
    </w:lvl>
    <w:lvl w:ilvl="4" w:tplc="C1AEA08A" w:tentative="1">
      <w:start w:val="1"/>
      <w:numFmt w:val="decimal"/>
      <w:lvlText w:val="%5."/>
      <w:lvlJc w:val="left"/>
      <w:pPr>
        <w:tabs>
          <w:tab w:val="num" w:pos="3600"/>
        </w:tabs>
        <w:ind w:left="3600" w:hanging="360"/>
      </w:pPr>
    </w:lvl>
    <w:lvl w:ilvl="5" w:tplc="463CE7B4" w:tentative="1">
      <w:start w:val="1"/>
      <w:numFmt w:val="decimal"/>
      <w:lvlText w:val="%6."/>
      <w:lvlJc w:val="left"/>
      <w:pPr>
        <w:tabs>
          <w:tab w:val="num" w:pos="4320"/>
        </w:tabs>
        <w:ind w:left="4320" w:hanging="360"/>
      </w:pPr>
    </w:lvl>
    <w:lvl w:ilvl="6" w:tplc="9402B8D4" w:tentative="1">
      <w:start w:val="1"/>
      <w:numFmt w:val="decimal"/>
      <w:lvlText w:val="%7."/>
      <w:lvlJc w:val="left"/>
      <w:pPr>
        <w:tabs>
          <w:tab w:val="num" w:pos="5040"/>
        </w:tabs>
        <w:ind w:left="5040" w:hanging="360"/>
      </w:pPr>
    </w:lvl>
    <w:lvl w:ilvl="7" w:tplc="3FDC3302" w:tentative="1">
      <w:start w:val="1"/>
      <w:numFmt w:val="decimal"/>
      <w:lvlText w:val="%8."/>
      <w:lvlJc w:val="left"/>
      <w:pPr>
        <w:tabs>
          <w:tab w:val="num" w:pos="5760"/>
        </w:tabs>
        <w:ind w:left="5760" w:hanging="360"/>
      </w:pPr>
    </w:lvl>
    <w:lvl w:ilvl="8" w:tplc="244262E8" w:tentative="1">
      <w:start w:val="1"/>
      <w:numFmt w:val="decimal"/>
      <w:lvlText w:val="%9."/>
      <w:lvlJc w:val="left"/>
      <w:pPr>
        <w:tabs>
          <w:tab w:val="num" w:pos="6480"/>
        </w:tabs>
        <w:ind w:left="6480" w:hanging="360"/>
      </w:pPr>
    </w:lvl>
  </w:abstractNum>
  <w:abstractNum w:abstractNumId="52" w15:restartNumberingAfterBreak="0">
    <w:nsid w:val="5A327E34"/>
    <w:multiLevelType w:val="hybridMultilevel"/>
    <w:tmpl w:val="B23AE0D8"/>
    <w:lvl w:ilvl="0" w:tplc="60D08CA8">
      <w:start w:val="1"/>
      <w:numFmt w:val="bullet"/>
      <w:lvlText w:val="•"/>
      <w:lvlJc w:val="left"/>
      <w:pPr>
        <w:tabs>
          <w:tab w:val="num" w:pos="720"/>
        </w:tabs>
        <w:ind w:left="720" w:hanging="360"/>
      </w:pPr>
      <w:rPr>
        <w:rFonts w:ascii="Times New Roman" w:hAnsi="Times New Roman" w:hint="default"/>
      </w:rPr>
    </w:lvl>
    <w:lvl w:ilvl="1" w:tplc="A97A4E2C">
      <w:numFmt w:val="bullet"/>
      <w:lvlText w:val="•"/>
      <w:lvlJc w:val="left"/>
      <w:pPr>
        <w:tabs>
          <w:tab w:val="num" w:pos="1440"/>
        </w:tabs>
        <w:ind w:left="1440" w:hanging="360"/>
      </w:pPr>
      <w:rPr>
        <w:rFonts w:ascii="Arial" w:hAnsi="Arial" w:hint="default"/>
      </w:rPr>
    </w:lvl>
    <w:lvl w:ilvl="2" w:tplc="5136D564" w:tentative="1">
      <w:start w:val="1"/>
      <w:numFmt w:val="bullet"/>
      <w:lvlText w:val="•"/>
      <w:lvlJc w:val="left"/>
      <w:pPr>
        <w:tabs>
          <w:tab w:val="num" w:pos="2160"/>
        </w:tabs>
        <w:ind w:left="2160" w:hanging="360"/>
      </w:pPr>
      <w:rPr>
        <w:rFonts w:ascii="Times New Roman" w:hAnsi="Times New Roman" w:hint="default"/>
      </w:rPr>
    </w:lvl>
    <w:lvl w:ilvl="3" w:tplc="E31EB3F2" w:tentative="1">
      <w:start w:val="1"/>
      <w:numFmt w:val="bullet"/>
      <w:lvlText w:val="•"/>
      <w:lvlJc w:val="left"/>
      <w:pPr>
        <w:tabs>
          <w:tab w:val="num" w:pos="2880"/>
        </w:tabs>
        <w:ind w:left="2880" w:hanging="360"/>
      </w:pPr>
      <w:rPr>
        <w:rFonts w:ascii="Times New Roman" w:hAnsi="Times New Roman" w:hint="default"/>
      </w:rPr>
    </w:lvl>
    <w:lvl w:ilvl="4" w:tplc="F6302046" w:tentative="1">
      <w:start w:val="1"/>
      <w:numFmt w:val="bullet"/>
      <w:lvlText w:val="•"/>
      <w:lvlJc w:val="left"/>
      <w:pPr>
        <w:tabs>
          <w:tab w:val="num" w:pos="3600"/>
        </w:tabs>
        <w:ind w:left="3600" w:hanging="360"/>
      </w:pPr>
      <w:rPr>
        <w:rFonts w:ascii="Times New Roman" w:hAnsi="Times New Roman" w:hint="default"/>
      </w:rPr>
    </w:lvl>
    <w:lvl w:ilvl="5" w:tplc="9446B692" w:tentative="1">
      <w:start w:val="1"/>
      <w:numFmt w:val="bullet"/>
      <w:lvlText w:val="•"/>
      <w:lvlJc w:val="left"/>
      <w:pPr>
        <w:tabs>
          <w:tab w:val="num" w:pos="4320"/>
        </w:tabs>
        <w:ind w:left="4320" w:hanging="360"/>
      </w:pPr>
      <w:rPr>
        <w:rFonts w:ascii="Times New Roman" w:hAnsi="Times New Roman" w:hint="default"/>
      </w:rPr>
    </w:lvl>
    <w:lvl w:ilvl="6" w:tplc="9E5A7DAA" w:tentative="1">
      <w:start w:val="1"/>
      <w:numFmt w:val="bullet"/>
      <w:lvlText w:val="•"/>
      <w:lvlJc w:val="left"/>
      <w:pPr>
        <w:tabs>
          <w:tab w:val="num" w:pos="5040"/>
        </w:tabs>
        <w:ind w:left="5040" w:hanging="360"/>
      </w:pPr>
      <w:rPr>
        <w:rFonts w:ascii="Times New Roman" w:hAnsi="Times New Roman" w:hint="default"/>
      </w:rPr>
    </w:lvl>
    <w:lvl w:ilvl="7" w:tplc="480698C4" w:tentative="1">
      <w:start w:val="1"/>
      <w:numFmt w:val="bullet"/>
      <w:lvlText w:val="•"/>
      <w:lvlJc w:val="left"/>
      <w:pPr>
        <w:tabs>
          <w:tab w:val="num" w:pos="5760"/>
        </w:tabs>
        <w:ind w:left="5760" w:hanging="360"/>
      </w:pPr>
      <w:rPr>
        <w:rFonts w:ascii="Times New Roman" w:hAnsi="Times New Roman" w:hint="default"/>
      </w:rPr>
    </w:lvl>
    <w:lvl w:ilvl="8" w:tplc="10B43D80" w:tentative="1">
      <w:start w:val="1"/>
      <w:numFmt w:val="bullet"/>
      <w:lvlText w:val="•"/>
      <w:lvlJc w:val="left"/>
      <w:pPr>
        <w:tabs>
          <w:tab w:val="num" w:pos="6480"/>
        </w:tabs>
        <w:ind w:left="6480" w:hanging="360"/>
      </w:pPr>
      <w:rPr>
        <w:rFonts w:ascii="Times New Roman" w:hAnsi="Times New Roman" w:hint="default"/>
      </w:rPr>
    </w:lvl>
  </w:abstractNum>
  <w:abstractNum w:abstractNumId="53" w15:restartNumberingAfterBreak="0">
    <w:nsid w:val="5AA37412"/>
    <w:multiLevelType w:val="hybridMultilevel"/>
    <w:tmpl w:val="C2F4A732"/>
    <w:lvl w:ilvl="0" w:tplc="A682330A">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5BE406F6"/>
    <w:multiLevelType w:val="hybridMultilevel"/>
    <w:tmpl w:val="6AF0DB60"/>
    <w:lvl w:ilvl="0" w:tplc="7D3618D4">
      <w:start w:val="1"/>
      <w:numFmt w:val="bullet"/>
      <w:lvlText w:val="•"/>
      <w:lvlJc w:val="left"/>
      <w:pPr>
        <w:tabs>
          <w:tab w:val="num" w:pos="720"/>
        </w:tabs>
        <w:ind w:left="720" w:hanging="360"/>
      </w:pPr>
      <w:rPr>
        <w:rFonts w:ascii="Arial" w:hAnsi="Arial" w:hint="default"/>
      </w:rPr>
    </w:lvl>
    <w:lvl w:ilvl="1" w:tplc="C9EA9CB8" w:tentative="1">
      <w:start w:val="1"/>
      <w:numFmt w:val="bullet"/>
      <w:lvlText w:val="•"/>
      <w:lvlJc w:val="left"/>
      <w:pPr>
        <w:tabs>
          <w:tab w:val="num" w:pos="1440"/>
        </w:tabs>
        <w:ind w:left="1440" w:hanging="360"/>
      </w:pPr>
      <w:rPr>
        <w:rFonts w:ascii="Arial" w:hAnsi="Arial" w:hint="default"/>
      </w:rPr>
    </w:lvl>
    <w:lvl w:ilvl="2" w:tplc="BF5EF1E8" w:tentative="1">
      <w:start w:val="1"/>
      <w:numFmt w:val="bullet"/>
      <w:lvlText w:val="•"/>
      <w:lvlJc w:val="left"/>
      <w:pPr>
        <w:tabs>
          <w:tab w:val="num" w:pos="2160"/>
        </w:tabs>
        <w:ind w:left="2160" w:hanging="360"/>
      </w:pPr>
      <w:rPr>
        <w:rFonts w:ascii="Arial" w:hAnsi="Arial" w:hint="default"/>
      </w:rPr>
    </w:lvl>
    <w:lvl w:ilvl="3" w:tplc="0680974C" w:tentative="1">
      <w:start w:val="1"/>
      <w:numFmt w:val="bullet"/>
      <w:lvlText w:val="•"/>
      <w:lvlJc w:val="left"/>
      <w:pPr>
        <w:tabs>
          <w:tab w:val="num" w:pos="2880"/>
        </w:tabs>
        <w:ind w:left="2880" w:hanging="360"/>
      </w:pPr>
      <w:rPr>
        <w:rFonts w:ascii="Arial" w:hAnsi="Arial" w:hint="default"/>
      </w:rPr>
    </w:lvl>
    <w:lvl w:ilvl="4" w:tplc="BE94E6C0" w:tentative="1">
      <w:start w:val="1"/>
      <w:numFmt w:val="bullet"/>
      <w:lvlText w:val="•"/>
      <w:lvlJc w:val="left"/>
      <w:pPr>
        <w:tabs>
          <w:tab w:val="num" w:pos="3600"/>
        </w:tabs>
        <w:ind w:left="3600" w:hanging="360"/>
      </w:pPr>
      <w:rPr>
        <w:rFonts w:ascii="Arial" w:hAnsi="Arial" w:hint="default"/>
      </w:rPr>
    </w:lvl>
    <w:lvl w:ilvl="5" w:tplc="E8689FEE" w:tentative="1">
      <w:start w:val="1"/>
      <w:numFmt w:val="bullet"/>
      <w:lvlText w:val="•"/>
      <w:lvlJc w:val="left"/>
      <w:pPr>
        <w:tabs>
          <w:tab w:val="num" w:pos="4320"/>
        </w:tabs>
        <w:ind w:left="4320" w:hanging="360"/>
      </w:pPr>
      <w:rPr>
        <w:rFonts w:ascii="Arial" w:hAnsi="Arial" w:hint="default"/>
      </w:rPr>
    </w:lvl>
    <w:lvl w:ilvl="6" w:tplc="02CC9798" w:tentative="1">
      <w:start w:val="1"/>
      <w:numFmt w:val="bullet"/>
      <w:lvlText w:val="•"/>
      <w:lvlJc w:val="left"/>
      <w:pPr>
        <w:tabs>
          <w:tab w:val="num" w:pos="5040"/>
        </w:tabs>
        <w:ind w:left="5040" w:hanging="360"/>
      </w:pPr>
      <w:rPr>
        <w:rFonts w:ascii="Arial" w:hAnsi="Arial" w:hint="default"/>
      </w:rPr>
    </w:lvl>
    <w:lvl w:ilvl="7" w:tplc="11C62D6E" w:tentative="1">
      <w:start w:val="1"/>
      <w:numFmt w:val="bullet"/>
      <w:lvlText w:val="•"/>
      <w:lvlJc w:val="left"/>
      <w:pPr>
        <w:tabs>
          <w:tab w:val="num" w:pos="5760"/>
        </w:tabs>
        <w:ind w:left="5760" w:hanging="360"/>
      </w:pPr>
      <w:rPr>
        <w:rFonts w:ascii="Arial" w:hAnsi="Arial" w:hint="default"/>
      </w:rPr>
    </w:lvl>
    <w:lvl w:ilvl="8" w:tplc="1E9002FE"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5CB008F1"/>
    <w:multiLevelType w:val="hybridMultilevel"/>
    <w:tmpl w:val="60D40552"/>
    <w:lvl w:ilvl="0" w:tplc="AC024A20">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E413C24"/>
    <w:multiLevelType w:val="hybridMultilevel"/>
    <w:tmpl w:val="CB52C520"/>
    <w:lvl w:ilvl="0" w:tplc="E81634D0">
      <w:start w:val="1"/>
      <w:numFmt w:val="bullet"/>
      <w:lvlText w:val="•"/>
      <w:lvlJc w:val="left"/>
      <w:pPr>
        <w:tabs>
          <w:tab w:val="num" w:pos="720"/>
        </w:tabs>
        <w:ind w:left="720" w:hanging="360"/>
      </w:pPr>
      <w:rPr>
        <w:rFonts w:ascii="Times New Roman" w:hAnsi="Times New Roman" w:hint="default"/>
      </w:rPr>
    </w:lvl>
    <w:lvl w:ilvl="1" w:tplc="61764006" w:tentative="1">
      <w:start w:val="1"/>
      <w:numFmt w:val="bullet"/>
      <w:lvlText w:val="•"/>
      <w:lvlJc w:val="left"/>
      <w:pPr>
        <w:tabs>
          <w:tab w:val="num" w:pos="1440"/>
        </w:tabs>
        <w:ind w:left="1440" w:hanging="360"/>
      </w:pPr>
      <w:rPr>
        <w:rFonts w:ascii="Times New Roman" w:hAnsi="Times New Roman" w:hint="default"/>
      </w:rPr>
    </w:lvl>
    <w:lvl w:ilvl="2" w:tplc="9D229A92" w:tentative="1">
      <w:start w:val="1"/>
      <w:numFmt w:val="bullet"/>
      <w:lvlText w:val="•"/>
      <w:lvlJc w:val="left"/>
      <w:pPr>
        <w:tabs>
          <w:tab w:val="num" w:pos="2160"/>
        </w:tabs>
        <w:ind w:left="2160" w:hanging="360"/>
      </w:pPr>
      <w:rPr>
        <w:rFonts w:ascii="Times New Roman" w:hAnsi="Times New Roman" w:hint="default"/>
      </w:rPr>
    </w:lvl>
    <w:lvl w:ilvl="3" w:tplc="71ECCF3E" w:tentative="1">
      <w:start w:val="1"/>
      <w:numFmt w:val="bullet"/>
      <w:lvlText w:val="•"/>
      <w:lvlJc w:val="left"/>
      <w:pPr>
        <w:tabs>
          <w:tab w:val="num" w:pos="2880"/>
        </w:tabs>
        <w:ind w:left="2880" w:hanging="360"/>
      </w:pPr>
      <w:rPr>
        <w:rFonts w:ascii="Times New Roman" w:hAnsi="Times New Roman" w:hint="default"/>
      </w:rPr>
    </w:lvl>
    <w:lvl w:ilvl="4" w:tplc="01DA69B6" w:tentative="1">
      <w:start w:val="1"/>
      <w:numFmt w:val="bullet"/>
      <w:lvlText w:val="•"/>
      <w:lvlJc w:val="left"/>
      <w:pPr>
        <w:tabs>
          <w:tab w:val="num" w:pos="3600"/>
        </w:tabs>
        <w:ind w:left="3600" w:hanging="360"/>
      </w:pPr>
      <w:rPr>
        <w:rFonts w:ascii="Times New Roman" w:hAnsi="Times New Roman" w:hint="default"/>
      </w:rPr>
    </w:lvl>
    <w:lvl w:ilvl="5" w:tplc="C7326146" w:tentative="1">
      <w:start w:val="1"/>
      <w:numFmt w:val="bullet"/>
      <w:lvlText w:val="•"/>
      <w:lvlJc w:val="left"/>
      <w:pPr>
        <w:tabs>
          <w:tab w:val="num" w:pos="4320"/>
        </w:tabs>
        <w:ind w:left="4320" w:hanging="360"/>
      </w:pPr>
      <w:rPr>
        <w:rFonts w:ascii="Times New Roman" w:hAnsi="Times New Roman" w:hint="default"/>
      </w:rPr>
    </w:lvl>
    <w:lvl w:ilvl="6" w:tplc="0E702936" w:tentative="1">
      <w:start w:val="1"/>
      <w:numFmt w:val="bullet"/>
      <w:lvlText w:val="•"/>
      <w:lvlJc w:val="left"/>
      <w:pPr>
        <w:tabs>
          <w:tab w:val="num" w:pos="5040"/>
        </w:tabs>
        <w:ind w:left="5040" w:hanging="360"/>
      </w:pPr>
      <w:rPr>
        <w:rFonts w:ascii="Times New Roman" w:hAnsi="Times New Roman" w:hint="default"/>
      </w:rPr>
    </w:lvl>
    <w:lvl w:ilvl="7" w:tplc="52D05CB0" w:tentative="1">
      <w:start w:val="1"/>
      <w:numFmt w:val="bullet"/>
      <w:lvlText w:val="•"/>
      <w:lvlJc w:val="left"/>
      <w:pPr>
        <w:tabs>
          <w:tab w:val="num" w:pos="5760"/>
        </w:tabs>
        <w:ind w:left="5760" w:hanging="360"/>
      </w:pPr>
      <w:rPr>
        <w:rFonts w:ascii="Times New Roman" w:hAnsi="Times New Roman" w:hint="default"/>
      </w:rPr>
    </w:lvl>
    <w:lvl w:ilvl="8" w:tplc="61A45A6C" w:tentative="1">
      <w:start w:val="1"/>
      <w:numFmt w:val="bullet"/>
      <w:lvlText w:val="•"/>
      <w:lvlJc w:val="left"/>
      <w:pPr>
        <w:tabs>
          <w:tab w:val="num" w:pos="6480"/>
        </w:tabs>
        <w:ind w:left="6480" w:hanging="360"/>
      </w:pPr>
      <w:rPr>
        <w:rFonts w:ascii="Times New Roman" w:hAnsi="Times New Roman" w:hint="default"/>
      </w:rPr>
    </w:lvl>
  </w:abstractNum>
  <w:abstractNum w:abstractNumId="57" w15:restartNumberingAfterBreak="0">
    <w:nsid w:val="5E763242"/>
    <w:multiLevelType w:val="hybridMultilevel"/>
    <w:tmpl w:val="7B1AEF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FD826EF"/>
    <w:multiLevelType w:val="hybridMultilevel"/>
    <w:tmpl w:val="8C589F26"/>
    <w:lvl w:ilvl="0" w:tplc="2E34D2F0">
      <w:start w:val="1"/>
      <w:numFmt w:val="bullet"/>
      <w:lvlText w:val="•"/>
      <w:lvlJc w:val="left"/>
      <w:pPr>
        <w:tabs>
          <w:tab w:val="num" w:pos="360"/>
        </w:tabs>
        <w:ind w:left="360" w:hanging="360"/>
      </w:pPr>
      <w:rPr>
        <w:rFonts w:ascii="Times New Roman" w:hAnsi="Times New Roman" w:hint="default"/>
      </w:rPr>
    </w:lvl>
    <w:lvl w:ilvl="1" w:tplc="04090005">
      <w:start w:val="1"/>
      <w:numFmt w:val="bullet"/>
      <w:lvlText w:val=""/>
      <w:lvlJc w:val="left"/>
      <w:pPr>
        <w:ind w:left="720" w:hanging="360"/>
      </w:pPr>
      <w:rPr>
        <w:rFonts w:ascii="Wingdings" w:hAnsi="Wingdings" w:hint="default"/>
        <w:color w:val="auto"/>
      </w:rPr>
    </w:lvl>
    <w:lvl w:ilvl="2" w:tplc="04090005">
      <w:start w:val="1"/>
      <w:numFmt w:val="bullet"/>
      <w:lvlText w:val=""/>
      <w:lvlJc w:val="left"/>
      <w:pPr>
        <w:ind w:left="720" w:hanging="360"/>
      </w:pPr>
      <w:rPr>
        <w:rFonts w:ascii="Wingdings" w:hAnsi="Wingdings" w:hint="default"/>
        <w:color w:val="auto"/>
      </w:rPr>
    </w:lvl>
    <w:lvl w:ilvl="3" w:tplc="791A6A0C" w:tentative="1">
      <w:start w:val="1"/>
      <w:numFmt w:val="bullet"/>
      <w:lvlText w:val="•"/>
      <w:lvlJc w:val="left"/>
      <w:pPr>
        <w:tabs>
          <w:tab w:val="num" w:pos="2520"/>
        </w:tabs>
        <w:ind w:left="2520" w:hanging="360"/>
      </w:pPr>
      <w:rPr>
        <w:rFonts w:ascii="Times New Roman" w:hAnsi="Times New Roman" w:hint="default"/>
      </w:rPr>
    </w:lvl>
    <w:lvl w:ilvl="4" w:tplc="ECC4B246" w:tentative="1">
      <w:start w:val="1"/>
      <w:numFmt w:val="bullet"/>
      <w:lvlText w:val="•"/>
      <w:lvlJc w:val="left"/>
      <w:pPr>
        <w:tabs>
          <w:tab w:val="num" w:pos="3240"/>
        </w:tabs>
        <w:ind w:left="3240" w:hanging="360"/>
      </w:pPr>
      <w:rPr>
        <w:rFonts w:ascii="Times New Roman" w:hAnsi="Times New Roman" w:hint="default"/>
      </w:rPr>
    </w:lvl>
    <w:lvl w:ilvl="5" w:tplc="C0B8DBA2" w:tentative="1">
      <w:start w:val="1"/>
      <w:numFmt w:val="bullet"/>
      <w:lvlText w:val="•"/>
      <w:lvlJc w:val="left"/>
      <w:pPr>
        <w:tabs>
          <w:tab w:val="num" w:pos="3960"/>
        </w:tabs>
        <w:ind w:left="3960" w:hanging="360"/>
      </w:pPr>
      <w:rPr>
        <w:rFonts w:ascii="Times New Roman" w:hAnsi="Times New Roman" w:hint="default"/>
      </w:rPr>
    </w:lvl>
    <w:lvl w:ilvl="6" w:tplc="9370D948" w:tentative="1">
      <w:start w:val="1"/>
      <w:numFmt w:val="bullet"/>
      <w:lvlText w:val="•"/>
      <w:lvlJc w:val="left"/>
      <w:pPr>
        <w:tabs>
          <w:tab w:val="num" w:pos="4680"/>
        </w:tabs>
        <w:ind w:left="4680" w:hanging="360"/>
      </w:pPr>
      <w:rPr>
        <w:rFonts w:ascii="Times New Roman" w:hAnsi="Times New Roman" w:hint="default"/>
      </w:rPr>
    </w:lvl>
    <w:lvl w:ilvl="7" w:tplc="5FACAE68" w:tentative="1">
      <w:start w:val="1"/>
      <w:numFmt w:val="bullet"/>
      <w:lvlText w:val="•"/>
      <w:lvlJc w:val="left"/>
      <w:pPr>
        <w:tabs>
          <w:tab w:val="num" w:pos="5400"/>
        </w:tabs>
        <w:ind w:left="5400" w:hanging="360"/>
      </w:pPr>
      <w:rPr>
        <w:rFonts w:ascii="Times New Roman" w:hAnsi="Times New Roman" w:hint="default"/>
      </w:rPr>
    </w:lvl>
    <w:lvl w:ilvl="8" w:tplc="5FF22B94" w:tentative="1">
      <w:start w:val="1"/>
      <w:numFmt w:val="bullet"/>
      <w:lvlText w:val="•"/>
      <w:lvlJc w:val="left"/>
      <w:pPr>
        <w:tabs>
          <w:tab w:val="num" w:pos="6120"/>
        </w:tabs>
        <w:ind w:left="6120" w:hanging="360"/>
      </w:pPr>
      <w:rPr>
        <w:rFonts w:ascii="Times New Roman" w:hAnsi="Times New Roman" w:hint="default"/>
      </w:rPr>
    </w:lvl>
  </w:abstractNum>
  <w:abstractNum w:abstractNumId="59" w15:restartNumberingAfterBreak="0">
    <w:nsid w:val="5FF7642E"/>
    <w:multiLevelType w:val="hybridMultilevel"/>
    <w:tmpl w:val="F576471A"/>
    <w:lvl w:ilvl="0" w:tplc="2B7A3B30">
      <w:start w:val="1"/>
      <w:numFmt w:val="bullet"/>
      <w:lvlText w:val="•"/>
      <w:lvlJc w:val="left"/>
      <w:pPr>
        <w:tabs>
          <w:tab w:val="num" w:pos="720"/>
        </w:tabs>
        <w:ind w:left="720" w:hanging="360"/>
      </w:pPr>
      <w:rPr>
        <w:rFonts w:ascii="Arial" w:hAnsi="Arial" w:hint="default"/>
      </w:rPr>
    </w:lvl>
    <w:lvl w:ilvl="1" w:tplc="223840A4" w:tentative="1">
      <w:start w:val="1"/>
      <w:numFmt w:val="bullet"/>
      <w:lvlText w:val="•"/>
      <w:lvlJc w:val="left"/>
      <w:pPr>
        <w:tabs>
          <w:tab w:val="num" w:pos="1440"/>
        </w:tabs>
        <w:ind w:left="1440" w:hanging="360"/>
      </w:pPr>
      <w:rPr>
        <w:rFonts w:ascii="Arial" w:hAnsi="Arial" w:hint="default"/>
      </w:rPr>
    </w:lvl>
    <w:lvl w:ilvl="2" w:tplc="2AD49240" w:tentative="1">
      <w:start w:val="1"/>
      <w:numFmt w:val="bullet"/>
      <w:lvlText w:val="•"/>
      <w:lvlJc w:val="left"/>
      <w:pPr>
        <w:tabs>
          <w:tab w:val="num" w:pos="2160"/>
        </w:tabs>
        <w:ind w:left="2160" w:hanging="360"/>
      </w:pPr>
      <w:rPr>
        <w:rFonts w:ascii="Arial" w:hAnsi="Arial" w:hint="default"/>
      </w:rPr>
    </w:lvl>
    <w:lvl w:ilvl="3" w:tplc="3B0CB0AE" w:tentative="1">
      <w:start w:val="1"/>
      <w:numFmt w:val="bullet"/>
      <w:lvlText w:val="•"/>
      <w:lvlJc w:val="left"/>
      <w:pPr>
        <w:tabs>
          <w:tab w:val="num" w:pos="2880"/>
        </w:tabs>
        <w:ind w:left="2880" w:hanging="360"/>
      </w:pPr>
      <w:rPr>
        <w:rFonts w:ascii="Arial" w:hAnsi="Arial" w:hint="default"/>
      </w:rPr>
    </w:lvl>
    <w:lvl w:ilvl="4" w:tplc="AD7C2074" w:tentative="1">
      <w:start w:val="1"/>
      <w:numFmt w:val="bullet"/>
      <w:lvlText w:val="•"/>
      <w:lvlJc w:val="left"/>
      <w:pPr>
        <w:tabs>
          <w:tab w:val="num" w:pos="3600"/>
        </w:tabs>
        <w:ind w:left="3600" w:hanging="360"/>
      </w:pPr>
      <w:rPr>
        <w:rFonts w:ascii="Arial" w:hAnsi="Arial" w:hint="default"/>
      </w:rPr>
    </w:lvl>
    <w:lvl w:ilvl="5" w:tplc="7304EB42" w:tentative="1">
      <w:start w:val="1"/>
      <w:numFmt w:val="bullet"/>
      <w:lvlText w:val="•"/>
      <w:lvlJc w:val="left"/>
      <w:pPr>
        <w:tabs>
          <w:tab w:val="num" w:pos="4320"/>
        </w:tabs>
        <w:ind w:left="4320" w:hanging="360"/>
      </w:pPr>
      <w:rPr>
        <w:rFonts w:ascii="Arial" w:hAnsi="Arial" w:hint="default"/>
      </w:rPr>
    </w:lvl>
    <w:lvl w:ilvl="6" w:tplc="DC646C1A" w:tentative="1">
      <w:start w:val="1"/>
      <w:numFmt w:val="bullet"/>
      <w:lvlText w:val="•"/>
      <w:lvlJc w:val="left"/>
      <w:pPr>
        <w:tabs>
          <w:tab w:val="num" w:pos="5040"/>
        </w:tabs>
        <w:ind w:left="5040" w:hanging="360"/>
      </w:pPr>
      <w:rPr>
        <w:rFonts w:ascii="Arial" w:hAnsi="Arial" w:hint="default"/>
      </w:rPr>
    </w:lvl>
    <w:lvl w:ilvl="7" w:tplc="A54865C8" w:tentative="1">
      <w:start w:val="1"/>
      <w:numFmt w:val="bullet"/>
      <w:lvlText w:val="•"/>
      <w:lvlJc w:val="left"/>
      <w:pPr>
        <w:tabs>
          <w:tab w:val="num" w:pos="5760"/>
        </w:tabs>
        <w:ind w:left="5760" w:hanging="360"/>
      </w:pPr>
      <w:rPr>
        <w:rFonts w:ascii="Arial" w:hAnsi="Arial" w:hint="default"/>
      </w:rPr>
    </w:lvl>
    <w:lvl w:ilvl="8" w:tplc="466ABCF2"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63FB53C4"/>
    <w:multiLevelType w:val="hybridMultilevel"/>
    <w:tmpl w:val="FB22EA42"/>
    <w:lvl w:ilvl="0" w:tplc="85BE63CE">
      <w:start w:val="1"/>
      <w:numFmt w:val="bullet"/>
      <w:lvlText w:val=""/>
      <w:lvlJc w:val="left"/>
      <w:pPr>
        <w:ind w:left="360" w:hanging="360"/>
      </w:pPr>
      <w:rPr>
        <w:rFonts w:ascii="Wingdings" w:hAnsi="Wingdings" w:hint="default"/>
        <w:color w:val="000000" w:themeColor="text1"/>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6E94716D"/>
    <w:multiLevelType w:val="hybridMultilevel"/>
    <w:tmpl w:val="5FE408C4"/>
    <w:lvl w:ilvl="0" w:tplc="B6485F1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1552372"/>
    <w:multiLevelType w:val="hybridMultilevel"/>
    <w:tmpl w:val="FFF02AF0"/>
    <w:lvl w:ilvl="0" w:tplc="8E5CD41A">
      <w:start w:val="1"/>
      <w:numFmt w:val="bullet"/>
      <w:lvlText w:val="•"/>
      <w:lvlJc w:val="left"/>
      <w:pPr>
        <w:tabs>
          <w:tab w:val="num" w:pos="720"/>
        </w:tabs>
        <w:ind w:left="720" w:hanging="360"/>
      </w:pPr>
      <w:rPr>
        <w:rFonts w:ascii="Arial" w:hAnsi="Arial" w:hint="default"/>
      </w:rPr>
    </w:lvl>
    <w:lvl w:ilvl="1" w:tplc="8C9CC43C">
      <w:numFmt w:val="bullet"/>
      <w:lvlText w:val=""/>
      <w:lvlJc w:val="left"/>
      <w:pPr>
        <w:tabs>
          <w:tab w:val="num" w:pos="1440"/>
        </w:tabs>
        <w:ind w:left="1440" w:hanging="360"/>
      </w:pPr>
      <w:rPr>
        <w:rFonts w:ascii="Wingdings" w:hAnsi="Wingdings" w:hint="default"/>
      </w:rPr>
    </w:lvl>
    <w:lvl w:ilvl="2" w:tplc="BF04AB5E" w:tentative="1">
      <w:start w:val="1"/>
      <w:numFmt w:val="bullet"/>
      <w:lvlText w:val="•"/>
      <w:lvlJc w:val="left"/>
      <w:pPr>
        <w:tabs>
          <w:tab w:val="num" w:pos="2160"/>
        </w:tabs>
        <w:ind w:left="2160" w:hanging="360"/>
      </w:pPr>
      <w:rPr>
        <w:rFonts w:ascii="Arial" w:hAnsi="Arial" w:hint="default"/>
      </w:rPr>
    </w:lvl>
    <w:lvl w:ilvl="3" w:tplc="D09C803A" w:tentative="1">
      <w:start w:val="1"/>
      <w:numFmt w:val="bullet"/>
      <w:lvlText w:val="•"/>
      <w:lvlJc w:val="left"/>
      <w:pPr>
        <w:tabs>
          <w:tab w:val="num" w:pos="2880"/>
        </w:tabs>
        <w:ind w:left="2880" w:hanging="360"/>
      </w:pPr>
      <w:rPr>
        <w:rFonts w:ascii="Arial" w:hAnsi="Arial" w:hint="default"/>
      </w:rPr>
    </w:lvl>
    <w:lvl w:ilvl="4" w:tplc="C9ECEEC0" w:tentative="1">
      <w:start w:val="1"/>
      <w:numFmt w:val="bullet"/>
      <w:lvlText w:val="•"/>
      <w:lvlJc w:val="left"/>
      <w:pPr>
        <w:tabs>
          <w:tab w:val="num" w:pos="3600"/>
        </w:tabs>
        <w:ind w:left="3600" w:hanging="360"/>
      </w:pPr>
      <w:rPr>
        <w:rFonts w:ascii="Arial" w:hAnsi="Arial" w:hint="default"/>
      </w:rPr>
    </w:lvl>
    <w:lvl w:ilvl="5" w:tplc="EC8AFCDA" w:tentative="1">
      <w:start w:val="1"/>
      <w:numFmt w:val="bullet"/>
      <w:lvlText w:val="•"/>
      <w:lvlJc w:val="left"/>
      <w:pPr>
        <w:tabs>
          <w:tab w:val="num" w:pos="4320"/>
        </w:tabs>
        <w:ind w:left="4320" w:hanging="360"/>
      </w:pPr>
      <w:rPr>
        <w:rFonts w:ascii="Arial" w:hAnsi="Arial" w:hint="default"/>
      </w:rPr>
    </w:lvl>
    <w:lvl w:ilvl="6" w:tplc="F37A458C" w:tentative="1">
      <w:start w:val="1"/>
      <w:numFmt w:val="bullet"/>
      <w:lvlText w:val="•"/>
      <w:lvlJc w:val="left"/>
      <w:pPr>
        <w:tabs>
          <w:tab w:val="num" w:pos="5040"/>
        </w:tabs>
        <w:ind w:left="5040" w:hanging="360"/>
      </w:pPr>
      <w:rPr>
        <w:rFonts w:ascii="Arial" w:hAnsi="Arial" w:hint="default"/>
      </w:rPr>
    </w:lvl>
    <w:lvl w:ilvl="7" w:tplc="8F8A3A90" w:tentative="1">
      <w:start w:val="1"/>
      <w:numFmt w:val="bullet"/>
      <w:lvlText w:val="•"/>
      <w:lvlJc w:val="left"/>
      <w:pPr>
        <w:tabs>
          <w:tab w:val="num" w:pos="5760"/>
        </w:tabs>
        <w:ind w:left="5760" w:hanging="360"/>
      </w:pPr>
      <w:rPr>
        <w:rFonts w:ascii="Arial" w:hAnsi="Arial" w:hint="default"/>
      </w:rPr>
    </w:lvl>
    <w:lvl w:ilvl="8" w:tplc="0262B8F4"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72754811"/>
    <w:multiLevelType w:val="hybridMultilevel"/>
    <w:tmpl w:val="05087CE2"/>
    <w:lvl w:ilvl="0" w:tplc="49A0DE5A">
      <w:start w:val="1"/>
      <w:numFmt w:val="bullet"/>
      <w:lvlText w:val="-"/>
      <w:lvlJc w:val="left"/>
      <w:pPr>
        <w:tabs>
          <w:tab w:val="num" w:pos="720"/>
        </w:tabs>
        <w:ind w:left="720" w:hanging="360"/>
      </w:pPr>
      <w:rPr>
        <w:rFonts w:ascii="Times New Roman" w:hAnsi="Times New Roman" w:hint="default"/>
      </w:rPr>
    </w:lvl>
    <w:lvl w:ilvl="1" w:tplc="A96043DA" w:tentative="1">
      <w:start w:val="1"/>
      <w:numFmt w:val="bullet"/>
      <w:lvlText w:val="-"/>
      <w:lvlJc w:val="left"/>
      <w:pPr>
        <w:tabs>
          <w:tab w:val="num" w:pos="1440"/>
        </w:tabs>
        <w:ind w:left="1440" w:hanging="360"/>
      </w:pPr>
      <w:rPr>
        <w:rFonts w:ascii="Times New Roman" w:hAnsi="Times New Roman" w:hint="default"/>
      </w:rPr>
    </w:lvl>
    <w:lvl w:ilvl="2" w:tplc="5EAC6B44" w:tentative="1">
      <w:start w:val="1"/>
      <w:numFmt w:val="bullet"/>
      <w:lvlText w:val="-"/>
      <w:lvlJc w:val="left"/>
      <w:pPr>
        <w:tabs>
          <w:tab w:val="num" w:pos="2160"/>
        </w:tabs>
        <w:ind w:left="2160" w:hanging="360"/>
      </w:pPr>
      <w:rPr>
        <w:rFonts w:ascii="Times New Roman" w:hAnsi="Times New Roman" w:hint="default"/>
      </w:rPr>
    </w:lvl>
    <w:lvl w:ilvl="3" w:tplc="9394254E" w:tentative="1">
      <w:start w:val="1"/>
      <w:numFmt w:val="bullet"/>
      <w:lvlText w:val="-"/>
      <w:lvlJc w:val="left"/>
      <w:pPr>
        <w:tabs>
          <w:tab w:val="num" w:pos="2880"/>
        </w:tabs>
        <w:ind w:left="2880" w:hanging="360"/>
      </w:pPr>
      <w:rPr>
        <w:rFonts w:ascii="Times New Roman" w:hAnsi="Times New Roman" w:hint="default"/>
      </w:rPr>
    </w:lvl>
    <w:lvl w:ilvl="4" w:tplc="647A2E4E" w:tentative="1">
      <w:start w:val="1"/>
      <w:numFmt w:val="bullet"/>
      <w:lvlText w:val="-"/>
      <w:lvlJc w:val="left"/>
      <w:pPr>
        <w:tabs>
          <w:tab w:val="num" w:pos="3600"/>
        </w:tabs>
        <w:ind w:left="3600" w:hanging="360"/>
      </w:pPr>
      <w:rPr>
        <w:rFonts w:ascii="Times New Roman" w:hAnsi="Times New Roman" w:hint="default"/>
      </w:rPr>
    </w:lvl>
    <w:lvl w:ilvl="5" w:tplc="C19E548A" w:tentative="1">
      <w:start w:val="1"/>
      <w:numFmt w:val="bullet"/>
      <w:lvlText w:val="-"/>
      <w:lvlJc w:val="left"/>
      <w:pPr>
        <w:tabs>
          <w:tab w:val="num" w:pos="4320"/>
        </w:tabs>
        <w:ind w:left="4320" w:hanging="360"/>
      </w:pPr>
      <w:rPr>
        <w:rFonts w:ascii="Times New Roman" w:hAnsi="Times New Roman" w:hint="default"/>
      </w:rPr>
    </w:lvl>
    <w:lvl w:ilvl="6" w:tplc="BB82235A" w:tentative="1">
      <w:start w:val="1"/>
      <w:numFmt w:val="bullet"/>
      <w:lvlText w:val="-"/>
      <w:lvlJc w:val="left"/>
      <w:pPr>
        <w:tabs>
          <w:tab w:val="num" w:pos="5040"/>
        </w:tabs>
        <w:ind w:left="5040" w:hanging="360"/>
      </w:pPr>
      <w:rPr>
        <w:rFonts w:ascii="Times New Roman" w:hAnsi="Times New Roman" w:hint="default"/>
      </w:rPr>
    </w:lvl>
    <w:lvl w:ilvl="7" w:tplc="88F6EE18" w:tentative="1">
      <w:start w:val="1"/>
      <w:numFmt w:val="bullet"/>
      <w:lvlText w:val="-"/>
      <w:lvlJc w:val="left"/>
      <w:pPr>
        <w:tabs>
          <w:tab w:val="num" w:pos="5760"/>
        </w:tabs>
        <w:ind w:left="5760" w:hanging="360"/>
      </w:pPr>
      <w:rPr>
        <w:rFonts w:ascii="Times New Roman" w:hAnsi="Times New Roman" w:hint="default"/>
      </w:rPr>
    </w:lvl>
    <w:lvl w:ilvl="8" w:tplc="D7A45844" w:tentative="1">
      <w:start w:val="1"/>
      <w:numFmt w:val="bullet"/>
      <w:lvlText w:val="-"/>
      <w:lvlJc w:val="left"/>
      <w:pPr>
        <w:tabs>
          <w:tab w:val="num" w:pos="6480"/>
        </w:tabs>
        <w:ind w:left="6480" w:hanging="360"/>
      </w:pPr>
      <w:rPr>
        <w:rFonts w:ascii="Times New Roman" w:hAnsi="Times New Roman" w:hint="default"/>
      </w:rPr>
    </w:lvl>
  </w:abstractNum>
  <w:abstractNum w:abstractNumId="64" w15:restartNumberingAfterBreak="0">
    <w:nsid w:val="752F57E6"/>
    <w:multiLevelType w:val="hybridMultilevel"/>
    <w:tmpl w:val="842AA78C"/>
    <w:lvl w:ilvl="0" w:tplc="349A7AA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53D009C"/>
    <w:multiLevelType w:val="hybridMultilevel"/>
    <w:tmpl w:val="2C60EE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80A6CF8"/>
    <w:multiLevelType w:val="hybridMultilevel"/>
    <w:tmpl w:val="4A52C2A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8CF6366"/>
    <w:multiLevelType w:val="hybridMultilevel"/>
    <w:tmpl w:val="09020D5A"/>
    <w:lvl w:ilvl="0" w:tplc="B4B62A44">
      <w:start w:val="1"/>
      <w:numFmt w:val="bullet"/>
      <w:lvlText w:val="•"/>
      <w:lvlJc w:val="left"/>
      <w:pPr>
        <w:tabs>
          <w:tab w:val="num" w:pos="360"/>
        </w:tabs>
        <w:ind w:left="360" w:hanging="360"/>
      </w:pPr>
      <w:rPr>
        <w:rFonts w:ascii="Arial" w:hAnsi="Arial" w:hint="default"/>
      </w:rPr>
    </w:lvl>
    <w:lvl w:ilvl="1" w:tplc="F432BCA0" w:tentative="1">
      <w:start w:val="1"/>
      <w:numFmt w:val="bullet"/>
      <w:lvlText w:val="•"/>
      <w:lvlJc w:val="left"/>
      <w:pPr>
        <w:tabs>
          <w:tab w:val="num" w:pos="1080"/>
        </w:tabs>
        <w:ind w:left="1080" w:hanging="360"/>
      </w:pPr>
      <w:rPr>
        <w:rFonts w:ascii="Arial" w:hAnsi="Arial" w:hint="default"/>
      </w:rPr>
    </w:lvl>
    <w:lvl w:ilvl="2" w:tplc="C8F84B6A">
      <w:numFmt w:val="bullet"/>
      <w:lvlText w:val="•"/>
      <w:lvlJc w:val="left"/>
      <w:pPr>
        <w:tabs>
          <w:tab w:val="num" w:pos="1800"/>
        </w:tabs>
        <w:ind w:left="1800" w:hanging="360"/>
      </w:pPr>
      <w:rPr>
        <w:rFonts w:ascii="Arial" w:hAnsi="Arial" w:hint="default"/>
      </w:rPr>
    </w:lvl>
    <w:lvl w:ilvl="3" w:tplc="89609032" w:tentative="1">
      <w:start w:val="1"/>
      <w:numFmt w:val="bullet"/>
      <w:lvlText w:val="•"/>
      <w:lvlJc w:val="left"/>
      <w:pPr>
        <w:tabs>
          <w:tab w:val="num" w:pos="2520"/>
        </w:tabs>
        <w:ind w:left="2520" w:hanging="360"/>
      </w:pPr>
      <w:rPr>
        <w:rFonts w:ascii="Arial" w:hAnsi="Arial" w:hint="default"/>
      </w:rPr>
    </w:lvl>
    <w:lvl w:ilvl="4" w:tplc="35964C26" w:tentative="1">
      <w:start w:val="1"/>
      <w:numFmt w:val="bullet"/>
      <w:lvlText w:val="•"/>
      <w:lvlJc w:val="left"/>
      <w:pPr>
        <w:tabs>
          <w:tab w:val="num" w:pos="3240"/>
        </w:tabs>
        <w:ind w:left="3240" w:hanging="360"/>
      </w:pPr>
      <w:rPr>
        <w:rFonts w:ascii="Arial" w:hAnsi="Arial" w:hint="default"/>
      </w:rPr>
    </w:lvl>
    <w:lvl w:ilvl="5" w:tplc="C6704B1A" w:tentative="1">
      <w:start w:val="1"/>
      <w:numFmt w:val="bullet"/>
      <w:lvlText w:val="•"/>
      <w:lvlJc w:val="left"/>
      <w:pPr>
        <w:tabs>
          <w:tab w:val="num" w:pos="3960"/>
        </w:tabs>
        <w:ind w:left="3960" w:hanging="360"/>
      </w:pPr>
      <w:rPr>
        <w:rFonts w:ascii="Arial" w:hAnsi="Arial" w:hint="default"/>
      </w:rPr>
    </w:lvl>
    <w:lvl w:ilvl="6" w:tplc="B3ECFBA2" w:tentative="1">
      <w:start w:val="1"/>
      <w:numFmt w:val="bullet"/>
      <w:lvlText w:val="•"/>
      <w:lvlJc w:val="left"/>
      <w:pPr>
        <w:tabs>
          <w:tab w:val="num" w:pos="4680"/>
        </w:tabs>
        <w:ind w:left="4680" w:hanging="360"/>
      </w:pPr>
      <w:rPr>
        <w:rFonts w:ascii="Arial" w:hAnsi="Arial" w:hint="default"/>
      </w:rPr>
    </w:lvl>
    <w:lvl w:ilvl="7" w:tplc="FC6A0BDA" w:tentative="1">
      <w:start w:val="1"/>
      <w:numFmt w:val="bullet"/>
      <w:lvlText w:val="•"/>
      <w:lvlJc w:val="left"/>
      <w:pPr>
        <w:tabs>
          <w:tab w:val="num" w:pos="5400"/>
        </w:tabs>
        <w:ind w:left="5400" w:hanging="360"/>
      </w:pPr>
      <w:rPr>
        <w:rFonts w:ascii="Arial" w:hAnsi="Arial" w:hint="default"/>
      </w:rPr>
    </w:lvl>
    <w:lvl w:ilvl="8" w:tplc="2E26F10A" w:tentative="1">
      <w:start w:val="1"/>
      <w:numFmt w:val="bullet"/>
      <w:lvlText w:val="•"/>
      <w:lvlJc w:val="left"/>
      <w:pPr>
        <w:tabs>
          <w:tab w:val="num" w:pos="6120"/>
        </w:tabs>
        <w:ind w:left="6120" w:hanging="360"/>
      </w:pPr>
      <w:rPr>
        <w:rFonts w:ascii="Arial" w:hAnsi="Arial" w:hint="default"/>
      </w:rPr>
    </w:lvl>
  </w:abstractNum>
  <w:abstractNum w:abstractNumId="68" w15:restartNumberingAfterBreak="0">
    <w:nsid w:val="7B7D3581"/>
    <w:multiLevelType w:val="hybridMultilevel"/>
    <w:tmpl w:val="850EF434"/>
    <w:lvl w:ilvl="0" w:tplc="AC024A20">
      <w:start w:val="4"/>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BE1283D"/>
    <w:multiLevelType w:val="hybridMultilevel"/>
    <w:tmpl w:val="CB200F6A"/>
    <w:lvl w:ilvl="0" w:tplc="93FA665E">
      <w:start w:val="1"/>
      <w:numFmt w:val="bullet"/>
      <w:lvlText w:val="•"/>
      <w:lvlJc w:val="left"/>
      <w:pPr>
        <w:tabs>
          <w:tab w:val="num" w:pos="720"/>
        </w:tabs>
        <w:ind w:left="720" w:hanging="360"/>
      </w:pPr>
      <w:rPr>
        <w:rFonts w:ascii="Times New Roman" w:hAnsi="Times New Roman" w:hint="default"/>
      </w:rPr>
    </w:lvl>
    <w:lvl w:ilvl="1" w:tplc="B79EE198">
      <w:start w:val="1"/>
      <w:numFmt w:val="bullet"/>
      <w:lvlText w:val="•"/>
      <w:lvlJc w:val="left"/>
      <w:pPr>
        <w:tabs>
          <w:tab w:val="num" w:pos="1440"/>
        </w:tabs>
        <w:ind w:left="1440" w:hanging="360"/>
      </w:pPr>
      <w:rPr>
        <w:rFonts w:ascii="Times New Roman" w:hAnsi="Times New Roman" w:hint="default"/>
      </w:rPr>
    </w:lvl>
    <w:lvl w:ilvl="2" w:tplc="0A642002" w:tentative="1">
      <w:start w:val="1"/>
      <w:numFmt w:val="bullet"/>
      <w:lvlText w:val="•"/>
      <w:lvlJc w:val="left"/>
      <w:pPr>
        <w:tabs>
          <w:tab w:val="num" w:pos="2160"/>
        </w:tabs>
        <w:ind w:left="2160" w:hanging="360"/>
      </w:pPr>
      <w:rPr>
        <w:rFonts w:ascii="Times New Roman" w:hAnsi="Times New Roman" w:hint="default"/>
      </w:rPr>
    </w:lvl>
    <w:lvl w:ilvl="3" w:tplc="57863DE8" w:tentative="1">
      <w:start w:val="1"/>
      <w:numFmt w:val="bullet"/>
      <w:lvlText w:val="•"/>
      <w:lvlJc w:val="left"/>
      <w:pPr>
        <w:tabs>
          <w:tab w:val="num" w:pos="2880"/>
        </w:tabs>
        <w:ind w:left="2880" w:hanging="360"/>
      </w:pPr>
      <w:rPr>
        <w:rFonts w:ascii="Times New Roman" w:hAnsi="Times New Roman" w:hint="default"/>
      </w:rPr>
    </w:lvl>
    <w:lvl w:ilvl="4" w:tplc="43600FE4" w:tentative="1">
      <w:start w:val="1"/>
      <w:numFmt w:val="bullet"/>
      <w:lvlText w:val="•"/>
      <w:lvlJc w:val="left"/>
      <w:pPr>
        <w:tabs>
          <w:tab w:val="num" w:pos="3600"/>
        </w:tabs>
        <w:ind w:left="3600" w:hanging="360"/>
      </w:pPr>
      <w:rPr>
        <w:rFonts w:ascii="Times New Roman" w:hAnsi="Times New Roman" w:hint="default"/>
      </w:rPr>
    </w:lvl>
    <w:lvl w:ilvl="5" w:tplc="EC66CAB8" w:tentative="1">
      <w:start w:val="1"/>
      <w:numFmt w:val="bullet"/>
      <w:lvlText w:val="•"/>
      <w:lvlJc w:val="left"/>
      <w:pPr>
        <w:tabs>
          <w:tab w:val="num" w:pos="4320"/>
        </w:tabs>
        <w:ind w:left="4320" w:hanging="360"/>
      </w:pPr>
      <w:rPr>
        <w:rFonts w:ascii="Times New Roman" w:hAnsi="Times New Roman" w:hint="default"/>
      </w:rPr>
    </w:lvl>
    <w:lvl w:ilvl="6" w:tplc="ACAA7CCC" w:tentative="1">
      <w:start w:val="1"/>
      <w:numFmt w:val="bullet"/>
      <w:lvlText w:val="•"/>
      <w:lvlJc w:val="left"/>
      <w:pPr>
        <w:tabs>
          <w:tab w:val="num" w:pos="5040"/>
        </w:tabs>
        <w:ind w:left="5040" w:hanging="360"/>
      </w:pPr>
      <w:rPr>
        <w:rFonts w:ascii="Times New Roman" w:hAnsi="Times New Roman" w:hint="default"/>
      </w:rPr>
    </w:lvl>
    <w:lvl w:ilvl="7" w:tplc="29D08040" w:tentative="1">
      <w:start w:val="1"/>
      <w:numFmt w:val="bullet"/>
      <w:lvlText w:val="•"/>
      <w:lvlJc w:val="left"/>
      <w:pPr>
        <w:tabs>
          <w:tab w:val="num" w:pos="5760"/>
        </w:tabs>
        <w:ind w:left="5760" w:hanging="360"/>
      </w:pPr>
      <w:rPr>
        <w:rFonts w:ascii="Times New Roman" w:hAnsi="Times New Roman" w:hint="default"/>
      </w:rPr>
    </w:lvl>
    <w:lvl w:ilvl="8" w:tplc="A0B61336" w:tentative="1">
      <w:start w:val="1"/>
      <w:numFmt w:val="bullet"/>
      <w:lvlText w:val="•"/>
      <w:lvlJc w:val="left"/>
      <w:pPr>
        <w:tabs>
          <w:tab w:val="num" w:pos="6480"/>
        </w:tabs>
        <w:ind w:left="6480" w:hanging="360"/>
      </w:pPr>
      <w:rPr>
        <w:rFonts w:ascii="Times New Roman" w:hAnsi="Times New Roman" w:hint="default"/>
      </w:rPr>
    </w:lvl>
  </w:abstractNum>
  <w:abstractNum w:abstractNumId="70" w15:restartNumberingAfterBreak="0">
    <w:nsid w:val="7DDB0771"/>
    <w:multiLevelType w:val="hybridMultilevel"/>
    <w:tmpl w:val="5BDA1E46"/>
    <w:lvl w:ilvl="0" w:tplc="B68CC9E6">
      <w:start w:val="1"/>
      <w:numFmt w:val="bullet"/>
      <w:lvlText w:val="•"/>
      <w:lvlJc w:val="left"/>
      <w:pPr>
        <w:tabs>
          <w:tab w:val="num" w:pos="720"/>
        </w:tabs>
        <w:ind w:left="720" w:hanging="360"/>
      </w:pPr>
      <w:rPr>
        <w:rFonts w:ascii="Times New Roman" w:hAnsi="Times New Roman" w:hint="default"/>
      </w:rPr>
    </w:lvl>
    <w:lvl w:ilvl="1" w:tplc="38F47B24">
      <w:numFmt w:val="bullet"/>
      <w:lvlText w:val="•"/>
      <w:lvlJc w:val="left"/>
      <w:pPr>
        <w:tabs>
          <w:tab w:val="num" w:pos="1440"/>
        </w:tabs>
        <w:ind w:left="1440" w:hanging="360"/>
      </w:pPr>
      <w:rPr>
        <w:rFonts w:ascii="Times New Roman" w:hAnsi="Times New Roman" w:hint="default"/>
      </w:rPr>
    </w:lvl>
    <w:lvl w:ilvl="2" w:tplc="7DF21AC4" w:tentative="1">
      <w:start w:val="1"/>
      <w:numFmt w:val="bullet"/>
      <w:lvlText w:val="•"/>
      <w:lvlJc w:val="left"/>
      <w:pPr>
        <w:tabs>
          <w:tab w:val="num" w:pos="2160"/>
        </w:tabs>
        <w:ind w:left="2160" w:hanging="360"/>
      </w:pPr>
      <w:rPr>
        <w:rFonts w:ascii="Times New Roman" w:hAnsi="Times New Roman" w:hint="default"/>
      </w:rPr>
    </w:lvl>
    <w:lvl w:ilvl="3" w:tplc="3A3803E4" w:tentative="1">
      <w:start w:val="1"/>
      <w:numFmt w:val="bullet"/>
      <w:lvlText w:val="•"/>
      <w:lvlJc w:val="left"/>
      <w:pPr>
        <w:tabs>
          <w:tab w:val="num" w:pos="2880"/>
        </w:tabs>
        <w:ind w:left="2880" w:hanging="360"/>
      </w:pPr>
      <w:rPr>
        <w:rFonts w:ascii="Times New Roman" w:hAnsi="Times New Roman" w:hint="default"/>
      </w:rPr>
    </w:lvl>
    <w:lvl w:ilvl="4" w:tplc="B7EC6D66" w:tentative="1">
      <w:start w:val="1"/>
      <w:numFmt w:val="bullet"/>
      <w:lvlText w:val="•"/>
      <w:lvlJc w:val="left"/>
      <w:pPr>
        <w:tabs>
          <w:tab w:val="num" w:pos="3600"/>
        </w:tabs>
        <w:ind w:left="3600" w:hanging="360"/>
      </w:pPr>
      <w:rPr>
        <w:rFonts w:ascii="Times New Roman" w:hAnsi="Times New Roman" w:hint="default"/>
      </w:rPr>
    </w:lvl>
    <w:lvl w:ilvl="5" w:tplc="6D26DE60" w:tentative="1">
      <w:start w:val="1"/>
      <w:numFmt w:val="bullet"/>
      <w:lvlText w:val="•"/>
      <w:lvlJc w:val="left"/>
      <w:pPr>
        <w:tabs>
          <w:tab w:val="num" w:pos="4320"/>
        </w:tabs>
        <w:ind w:left="4320" w:hanging="360"/>
      </w:pPr>
      <w:rPr>
        <w:rFonts w:ascii="Times New Roman" w:hAnsi="Times New Roman" w:hint="default"/>
      </w:rPr>
    </w:lvl>
    <w:lvl w:ilvl="6" w:tplc="8E2805FC" w:tentative="1">
      <w:start w:val="1"/>
      <w:numFmt w:val="bullet"/>
      <w:lvlText w:val="•"/>
      <w:lvlJc w:val="left"/>
      <w:pPr>
        <w:tabs>
          <w:tab w:val="num" w:pos="5040"/>
        </w:tabs>
        <w:ind w:left="5040" w:hanging="360"/>
      </w:pPr>
      <w:rPr>
        <w:rFonts w:ascii="Times New Roman" w:hAnsi="Times New Roman" w:hint="default"/>
      </w:rPr>
    </w:lvl>
    <w:lvl w:ilvl="7" w:tplc="FF96C962" w:tentative="1">
      <w:start w:val="1"/>
      <w:numFmt w:val="bullet"/>
      <w:lvlText w:val="•"/>
      <w:lvlJc w:val="left"/>
      <w:pPr>
        <w:tabs>
          <w:tab w:val="num" w:pos="5760"/>
        </w:tabs>
        <w:ind w:left="5760" w:hanging="360"/>
      </w:pPr>
      <w:rPr>
        <w:rFonts w:ascii="Times New Roman" w:hAnsi="Times New Roman" w:hint="default"/>
      </w:rPr>
    </w:lvl>
    <w:lvl w:ilvl="8" w:tplc="707A83BA" w:tentative="1">
      <w:start w:val="1"/>
      <w:numFmt w:val="bullet"/>
      <w:lvlText w:val="•"/>
      <w:lvlJc w:val="left"/>
      <w:pPr>
        <w:tabs>
          <w:tab w:val="num" w:pos="6480"/>
        </w:tabs>
        <w:ind w:left="6480" w:hanging="360"/>
      </w:pPr>
      <w:rPr>
        <w:rFonts w:ascii="Times New Roman" w:hAnsi="Times New Roman" w:hint="default"/>
      </w:rPr>
    </w:lvl>
  </w:abstractNum>
  <w:abstractNum w:abstractNumId="71" w15:restartNumberingAfterBreak="0">
    <w:nsid w:val="7EBA02E2"/>
    <w:multiLevelType w:val="hybridMultilevel"/>
    <w:tmpl w:val="873ECA0A"/>
    <w:lvl w:ilvl="0" w:tplc="5DBC8D50">
      <w:start w:val="1"/>
      <w:numFmt w:val="bullet"/>
      <w:lvlText w:val="•"/>
      <w:lvlJc w:val="left"/>
      <w:pPr>
        <w:tabs>
          <w:tab w:val="num" w:pos="720"/>
        </w:tabs>
        <w:ind w:left="720" w:hanging="360"/>
      </w:pPr>
      <w:rPr>
        <w:rFonts w:ascii="Arial" w:hAnsi="Arial" w:hint="default"/>
      </w:rPr>
    </w:lvl>
    <w:lvl w:ilvl="1" w:tplc="D50A7EA0">
      <w:numFmt w:val="bullet"/>
      <w:lvlText w:val=""/>
      <w:lvlJc w:val="left"/>
      <w:pPr>
        <w:tabs>
          <w:tab w:val="num" w:pos="1440"/>
        </w:tabs>
        <w:ind w:left="1440" w:hanging="360"/>
      </w:pPr>
      <w:rPr>
        <w:rFonts w:ascii="Wingdings" w:hAnsi="Wingdings" w:hint="default"/>
      </w:rPr>
    </w:lvl>
    <w:lvl w:ilvl="2" w:tplc="4DA66498" w:tentative="1">
      <w:start w:val="1"/>
      <w:numFmt w:val="bullet"/>
      <w:lvlText w:val="•"/>
      <w:lvlJc w:val="left"/>
      <w:pPr>
        <w:tabs>
          <w:tab w:val="num" w:pos="2160"/>
        </w:tabs>
        <w:ind w:left="2160" w:hanging="360"/>
      </w:pPr>
      <w:rPr>
        <w:rFonts w:ascii="Arial" w:hAnsi="Arial" w:hint="default"/>
      </w:rPr>
    </w:lvl>
    <w:lvl w:ilvl="3" w:tplc="AC2455D8" w:tentative="1">
      <w:start w:val="1"/>
      <w:numFmt w:val="bullet"/>
      <w:lvlText w:val="•"/>
      <w:lvlJc w:val="left"/>
      <w:pPr>
        <w:tabs>
          <w:tab w:val="num" w:pos="2880"/>
        </w:tabs>
        <w:ind w:left="2880" w:hanging="360"/>
      </w:pPr>
      <w:rPr>
        <w:rFonts w:ascii="Arial" w:hAnsi="Arial" w:hint="default"/>
      </w:rPr>
    </w:lvl>
    <w:lvl w:ilvl="4" w:tplc="A61894B6" w:tentative="1">
      <w:start w:val="1"/>
      <w:numFmt w:val="bullet"/>
      <w:lvlText w:val="•"/>
      <w:lvlJc w:val="left"/>
      <w:pPr>
        <w:tabs>
          <w:tab w:val="num" w:pos="3600"/>
        </w:tabs>
        <w:ind w:left="3600" w:hanging="360"/>
      </w:pPr>
      <w:rPr>
        <w:rFonts w:ascii="Arial" w:hAnsi="Arial" w:hint="default"/>
      </w:rPr>
    </w:lvl>
    <w:lvl w:ilvl="5" w:tplc="70D8AF92" w:tentative="1">
      <w:start w:val="1"/>
      <w:numFmt w:val="bullet"/>
      <w:lvlText w:val="•"/>
      <w:lvlJc w:val="left"/>
      <w:pPr>
        <w:tabs>
          <w:tab w:val="num" w:pos="4320"/>
        </w:tabs>
        <w:ind w:left="4320" w:hanging="360"/>
      </w:pPr>
      <w:rPr>
        <w:rFonts w:ascii="Arial" w:hAnsi="Arial" w:hint="default"/>
      </w:rPr>
    </w:lvl>
    <w:lvl w:ilvl="6" w:tplc="08F4FB4E" w:tentative="1">
      <w:start w:val="1"/>
      <w:numFmt w:val="bullet"/>
      <w:lvlText w:val="•"/>
      <w:lvlJc w:val="left"/>
      <w:pPr>
        <w:tabs>
          <w:tab w:val="num" w:pos="5040"/>
        </w:tabs>
        <w:ind w:left="5040" w:hanging="360"/>
      </w:pPr>
      <w:rPr>
        <w:rFonts w:ascii="Arial" w:hAnsi="Arial" w:hint="default"/>
      </w:rPr>
    </w:lvl>
    <w:lvl w:ilvl="7" w:tplc="8F22711A" w:tentative="1">
      <w:start w:val="1"/>
      <w:numFmt w:val="bullet"/>
      <w:lvlText w:val="•"/>
      <w:lvlJc w:val="left"/>
      <w:pPr>
        <w:tabs>
          <w:tab w:val="num" w:pos="5760"/>
        </w:tabs>
        <w:ind w:left="5760" w:hanging="360"/>
      </w:pPr>
      <w:rPr>
        <w:rFonts w:ascii="Arial" w:hAnsi="Arial" w:hint="default"/>
      </w:rPr>
    </w:lvl>
    <w:lvl w:ilvl="8" w:tplc="68CAA8EA" w:tentative="1">
      <w:start w:val="1"/>
      <w:numFmt w:val="bullet"/>
      <w:lvlText w:val="•"/>
      <w:lvlJc w:val="left"/>
      <w:pPr>
        <w:tabs>
          <w:tab w:val="num" w:pos="6480"/>
        </w:tabs>
        <w:ind w:left="6480" w:hanging="360"/>
      </w:pPr>
      <w:rPr>
        <w:rFonts w:ascii="Arial" w:hAnsi="Arial" w:hint="default"/>
      </w:rPr>
    </w:lvl>
  </w:abstractNum>
  <w:num w:numId="1">
    <w:abstractNumId w:val="22"/>
  </w:num>
  <w:num w:numId="2">
    <w:abstractNumId w:val="69"/>
  </w:num>
  <w:num w:numId="3">
    <w:abstractNumId w:val="46"/>
  </w:num>
  <w:num w:numId="4">
    <w:abstractNumId w:val="33"/>
  </w:num>
  <w:num w:numId="5">
    <w:abstractNumId w:val="6"/>
  </w:num>
  <w:num w:numId="6">
    <w:abstractNumId w:val="13"/>
  </w:num>
  <w:num w:numId="7">
    <w:abstractNumId w:val="66"/>
  </w:num>
  <w:num w:numId="8">
    <w:abstractNumId w:val="70"/>
  </w:num>
  <w:num w:numId="9">
    <w:abstractNumId w:val="25"/>
  </w:num>
  <w:num w:numId="10">
    <w:abstractNumId w:val="23"/>
  </w:num>
  <w:num w:numId="11">
    <w:abstractNumId w:val="0"/>
  </w:num>
  <w:num w:numId="12">
    <w:abstractNumId w:val="32"/>
  </w:num>
  <w:num w:numId="13">
    <w:abstractNumId w:val="31"/>
  </w:num>
  <w:num w:numId="14">
    <w:abstractNumId w:val="56"/>
  </w:num>
  <w:num w:numId="15">
    <w:abstractNumId w:val="52"/>
  </w:num>
  <w:num w:numId="16">
    <w:abstractNumId w:val="1"/>
  </w:num>
  <w:num w:numId="17">
    <w:abstractNumId w:val="14"/>
  </w:num>
  <w:num w:numId="18">
    <w:abstractNumId w:val="63"/>
  </w:num>
  <w:num w:numId="19">
    <w:abstractNumId w:val="10"/>
  </w:num>
  <w:num w:numId="20">
    <w:abstractNumId w:val="37"/>
  </w:num>
  <w:num w:numId="21">
    <w:abstractNumId w:val="20"/>
  </w:num>
  <w:num w:numId="22">
    <w:abstractNumId w:val="44"/>
  </w:num>
  <w:num w:numId="23">
    <w:abstractNumId w:val="45"/>
  </w:num>
  <w:num w:numId="24">
    <w:abstractNumId w:val="12"/>
  </w:num>
  <w:num w:numId="25">
    <w:abstractNumId w:val="38"/>
  </w:num>
  <w:num w:numId="26">
    <w:abstractNumId w:val="2"/>
  </w:num>
  <w:num w:numId="27">
    <w:abstractNumId w:val="39"/>
  </w:num>
  <w:num w:numId="28">
    <w:abstractNumId w:val="42"/>
  </w:num>
  <w:num w:numId="29">
    <w:abstractNumId w:val="68"/>
  </w:num>
  <w:num w:numId="30">
    <w:abstractNumId w:val="48"/>
  </w:num>
  <w:num w:numId="31">
    <w:abstractNumId w:val="71"/>
  </w:num>
  <w:num w:numId="32">
    <w:abstractNumId w:val="54"/>
  </w:num>
  <w:num w:numId="33">
    <w:abstractNumId w:val="35"/>
  </w:num>
  <w:num w:numId="34">
    <w:abstractNumId w:val="62"/>
  </w:num>
  <w:num w:numId="35">
    <w:abstractNumId w:val="29"/>
  </w:num>
  <w:num w:numId="36">
    <w:abstractNumId w:val="50"/>
  </w:num>
  <w:num w:numId="37">
    <w:abstractNumId w:val="27"/>
  </w:num>
  <w:num w:numId="38">
    <w:abstractNumId w:val="18"/>
  </w:num>
  <w:num w:numId="39">
    <w:abstractNumId w:val="59"/>
  </w:num>
  <w:num w:numId="40">
    <w:abstractNumId w:val="61"/>
  </w:num>
  <w:num w:numId="41">
    <w:abstractNumId w:val="21"/>
  </w:num>
  <w:num w:numId="42">
    <w:abstractNumId w:val="16"/>
  </w:num>
  <w:num w:numId="43">
    <w:abstractNumId w:val="3"/>
  </w:num>
  <w:num w:numId="44">
    <w:abstractNumId w:val="34"/>
  </w:num>
  <w:num w:numId="45">
    <w:abstractNumId w:val="17"/>
  </w:num>
  <w:num w:numId="46">
    <w:abstractNumId w:val="60"/>
  </w:num>
  <w:num w:numId="47">
    <w:abstractNumId w:val="30"/>
  </w:num>
  <w:num w:numId="48">
    <w:abstractNumId w:val="41"/>
  </w:num>
  <w:num w:numId="49">
    <w:abstractNumId w:val="7"/>
  </w:num>
  <w:num w:numId="50">
    <w:abstractNumId w:val="57"/>
  </w:num>
  <w:num w:numId="51">
    <w:abstractNumId w:val="51"/>
  </w:num>
  <w:num w:numId="52">
    <w:abstractNumId w:val="53"/>
  </w:num>
  <w:num w:numId="53">
    <w:abstractNumId w:val="58"/>
  </w:num>
  <w:num w:numId="54">
    <w:abstractNumId w:val="64"/>
  </w:num>
  <w:num w:numId="55">
    <w:abstractNumId w:val="28"/>
  </w:num>
  <w:num w:numId="56">
    <w:abstractNumId w:val="5"/>
  </w:num>
  <w:num w:numId="57">
    <w:abstractNumId w:val="4"/>
  </w:num>
  <w:num w:numId="58">
    <w:abstractNumId w:val="11"/>
  </w:num>
  <w:num w:numId="59">
    <w:abstractNumId w:val="67"/>
  </w:num>
  <w:num w:numId="60">
    <w:abstractNumId w:val="15"/>
  </w:num>
  <w:num w:numId="61">
    <w:abstractNumId w:val="19"/>
  </w:num>
  <w:num w:numId="62">
    <w:abstractNumId w:val="24"/>
  </w:num>
  <w:num w:numId="63">
    <w:abstractNumId w:val="47"/>
  </w:num>
  <w:num w:numId="64">
    <w:abstractNumId w:val="9"/>
  </w:num>
  <w:num w:numId="65">
    <w:abstractNumId w:val="65"/>
  </w:num>
  <w:num w:numId="66">
    <w:abstractNumId w:val="43"/>
  </w:num>
  <w:num w:numId="67">
    <w:abstractNumId w:val="8"/>
  </w:num>
  <w:num w:numId="68">
    <w:abstractNumId w:val="36"/>
  </w:num>
  <w:num w:numId="69">
    <w:abstractNumId w:val="40"/>
  </w:num>
  <w:num w:numId="70">
    <w:abstractNumId w:val="55"/>
  </w:num>
  <w:num w:numId="71">
    <w:abstractNumId w:val="26"/>
  </w:num>
  <w:num w:numId="72">
    <w:abstractNumId w:val="49"/>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F50"/>
    <w:rsid w:val="00020074"/>
    <w:rsid w:val="0005202B"/>
    <w:rsid w:val="000E0380"/>
    <w:rsid w:val="00172254"/>
    <w:rsid w:val="001722F6"/>
    <w:rsid w:val="001B711B"/>
    <w:rsid w:val="001E6A56"/>
    <w:rsid w:val="002235DB"/>
    <w:rsid w:val="00273FA3"/>
    <w:rsid w:val="002A7615"/>
    <w:rsid w:val="003211A8"/>
    <w:rsid w:val="00374661"/>
    <w:rsid w:val="00423F50"/>
    <w:rsid w:val="004626AE"/>
    <w:rsid w:val="00511D44"/>
    <w:rsid w:val="00560FF2"/>
    <w:rsid w:val="005D3DBF"/>
    <w:rsid w:val="005E5EE8"/>
    <w:rsid w:val="006324F3"/>
    <w:rsid w:val="006B7CD8"/>
    <w:rsid w:val="00724F82"/>
    <w:rsid w:val="00746699"/>
    <w:rsid w:val="007F37B1"/>
    <w:rsid w:val="008736F6"/>
    <w:rsid w:val="008C0DCD"/>
    <w:rsid w:val="00901E45"/>
    <w:rsid w:val="00964A55"/>
    <w:rsid w:val="009A7A8A"/>
    <w:rsid w:val="009F4DC2"/>
    <w:rsid w:val="00B14DE6"/>
    <w:rsid w:val="00B30D53"/>
    <w:rsid w:val="00B531E9"/>
    <w:rsid w:val="00B62320"/>
    <w:rsid w:val="00C17CD3"/>
    <w:rsid w:val="00C95B77"/>
    <w:rsid w:val="00D83DB9"/>
    <w:rsid w:val="00DC0512"/>
    <w:rsid w:val="00DF1212"/>
    <w:rsid w:val="00E36CF6"/>
    <w:rsid w:val="00E82FA3"/>
    <w:rsid w:val="00EB3136"/>
    <w:rsid w:val="00EC60B4"/>
    <w:rsid w:val="00FE60CF"/>
    <w:rsid w:val="00FF71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288A7E"/>
  <w14:defaultImageDpi w14:val="32767"/>
  <w15:chartTrackingRefBased/>
  <w15:docId w15:val="{954F5089-DBF8-7443-86DA-5989ED6B5E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3211A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23F50"/>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423F50"/>
    <w:rPr>
      <w:rFonts w:ascii="Times New Roman" w:hAnsi="Times New Roman" w:cs="Times New Roman"/>
      <w:sz w:val="18"/>
      <w:szCs w:val="18"/>
    </w:rPr>
  </w:style>
  <w:style w:type="paragraph" w:styleId="ListParagraph">
    <w:name w:val="List Paragraph"/>
    <w:basedOn w:val="Normal"/>
    <w:uiPriority w:val="34"/>
    <w:qFormat/>
    <w:rsid w:val="00423F50"/>
    <w:pPr>
      <w:ind w:left="720"/>
      <w:contextualSpacing/>
    </w:pPr>
  </w:style>
  <w:style w:type="paragraph" w:styleId="NormalWeb">
    <w:name w:val="Normal (Web)"/>
    <w:basedOn w:val="Normal"/>
    <w:uiPriority w:val="99"/>
    <w:semiHidden/>
    <w:unhideWhenUsed/>
    <w:rsid w:val="008736F6"/>
    <w:pPr>
      <w:spacing w:before="100" w:beforeAutospacing="1" w:after="100" w:afterAutospacing="1"/>
    </w:pPr>
    <w:rPr>
      <w:rFonts w:ascii="Times New Roman" w:eastAsia="Times New Roman" w:hAnsi="Times New Roman" w:cs="Times New Roman"/>
    </w:rPr>
  </w:style>
  <w:style w:type="paragraph" w:styleId="NoSpacing">
    <w:name w:val="No Spacing"/>
    <w:uiPriority w:val="1"/>
    <w:qFormat/>
    <w:rsid w:val="00DC0512"/>
  </w:style>
  <w:style w:type="paragraph" w:styleId="Header">
    <w:name w:val="header"/>
    <w:basedOn w:val="Normal"/>
    <w:link w:val="HeaderChar"/>
    <w:uiPriority w:val="99"/>
    <w:unhideWhenUsed/>
    <w:rsid w:val="00511D44"/>
    <w:pPr>
      <w:tabs>
        <w:tab w:val="center" w:pos="4680"/>
        <w:tab w:val="right" w:pos="9360"/>
      </w:tabs>
    </w:pPr>
  </w:style>
  <w:style w:type="character" w:customStyle="1" w:styleId="HeaderChar">
    <w:name w:val="Header Char"/>
    <w:basedOn w:val="DefaultParagraphFont"/>
    <w:link w:val="Header"/>
    <w:uiPriority w:val="99"/>
    <w:rsid w:val="00511D44"/>
  </w:style>
  <w:style w:type="paragraph" w:styleId="Footer">
    <w:name w:val="footer"/>
    <w:basedOn w:val="Normal"/>
    <w:link w:val="FooterChar"/>
    <w:uiPriority w:val="99"/>
    <w:unhideWhenUsed/>
    <w:rsid w:val="00511D44"/>
    <w:pPr>
      <w:tabs>
        <w:tab w:val="center" w:pos="4680"/>
        <w:tab w:val="right" w:pos="9360"/>
      </w:tabs>
    </w:pPr>
  </w:style>
  <w:style w:type="character" w:customStyle="1" w:styleId="FooterChar">
    <w:name w:val="Footer Char"/>
    <w:basedOn w:val="DefaultParagraphFont"/>
    <w:link w:val="Footer"/>
    <w:uiPriority w:val="99"/>
    <w:rsid w:val="00511D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47644">
      <w:bodyDiv w:val="1"/>
      <w:marLeft w:val="0"/>
      <w:marRight w:val="0"/>
      <w:marTop w:val="0"/>
      <w:marBottom w:val="0"/>
      <w:divBdr>
        <w:top w:val="none" w:sz="0" w:space="0" w:color="auto"/>
        <w:left w:val="none" w:sz="0" w:space="0" w:color="auto"/>
        <w:bottom w:val="none" w:sz="0" w:space="0" w:color="auto"/>
        <w:right w:val="none" w:sz="0" w:space="0" w:color="auto"/>
      </w:divBdr>
      <w:divsChild>
        <w:div w:id="1005127841">
          <w:marLeft w:val="187"/>
          <w:marRight w:val="0"/>
          <w:marTop w:val="0"/>
          <w:marBottom w:val="54"/>
          <w:divBdr>
            <w:top w:val="none" w:sz="0" w:space="0" w:color="auto"/>
            <w:left w:val="none" w:sz="0" w:space="0" w:color="auto"/>
            <w:bottom w:val="none" w:sz="0" w:space="0" w:color="auto"/>
            <w:right w:val="none" w:sz="0" w:space="0" w:color="auto"/>
          </w:divBdr>
        </w:div>
      </w:divsChild>
    </w:div>
    <w:div w:id="7220678">
      <w:bodyDiv w:val="1"/>
      <w:marLeft w:val="0"/>
      <w:marRight w:val="0"/>
      <w:marTop w:val="0"/>
      <w:marBottom w:val="0"/>
      <w:divBdr>
        <w:top w:val="none" w:sz="0" w:space="0" w:color="auto"/>
        <w:left w:val="none" w:sz="0" w:space="0" w:color="auto"/>
        <w:bottom w:val="none" w:sz="0" w:space="0" w:color="auto"/>
        <w:right w:val="none" w:sz="0" w:space="0" w:color="auto"/>
      </w:divBdr>
    </w:div>
    <w:div w:id="21906568">
      <w:bodyDiv w:val="1"/>
      <w:marLeft w:val="0"/>
      <w:marRight w:val="0"/>
      <w:marTop w:val="0"/>
      <w:marBottom w:val="0"/>
      <w:divBdr>
        <w:top w:val="none" w:sz="0" w:space="0" w:color="auto"/>
        <w:left w:val="none" w:sz="0" w:space="0" w:color="auto"/>
        <w:bottom w:val="none" w:sz="0" w:space="0" w:color="auto"/>
        <w:right w:val="none" w:sz="0" w:space="0" w:color="auto"/>
      </w:divBdr>
      <w:divsChild>
        <w:div w:id="1062872212">
          <w:marLeft w:val="360"/>
          <w:marRight w:val="0"/>
          <w:marTop w:val="200"/>
          <w:marBottom w:val="0"/>
          <w:divBdr>
            <w:top w:val="none" w:sz="0" w:space="0" w:color="auto"/>
            <w:left w:val="none" w:sz="0" w:space="0" w:color="auto"/>
            <w:bottom w:val="none" w:sz="0" w:space="0" w:color="auto"/>
            <w:right w:val="none" w:sz="0" w:space="0" w:color="auto"/>
          </w:divBdr>
        </w:div>
        <w:div w:id="154691895">
          <w:marLeft w:val="360"/>
          <w:marRight w:val="0"/>
          <w:marTop w:val="200"/>
          <w:marBottom w:val="0"/>
          <w:divBdr>
            <w:top w:val="none" w:sz="0" w:space="0" w:color="auto"/>
            <w:left w:val="none" w:sz="0" w:space="0" w:color="auto"/>
            <w:bottom w:val="none" w:sz="0" w:space="0" w:color="auto"/>
            <w:right w:val="none" w:sz="0" w:space="0" w:color="auto"/>
          </w:divBdr>
        </w:div>
      </w:divsChild>
    </w:div>
    <w:div w:id="54748011">
      <w:bodyDiv w:val="1"/>
      <w:marLeft w:val="0"/>
      <w:marRight w:val="0"/>
      <w:marTop w:val="0"/>
      <w:marBottom w:val="0"/>
      <w:divBdr>
        <w:top w:val="none" w:sz="0" w:space="0" w:color="auto"/>
        <w:left w:val="none" w:sz="0" w:space="0" w:color="auto"/>
        <w:bottom w:val="none" w:sz="0" w:space="0" w:color="auto"/>
        <w:right w:val="none" w:sz="0" w:space="0" w:color="auto"/>
      </w:divBdr>
      <w:divsChild>
        <w:div w:id="249199318">
          <w:marLeft w:val="734"/>
          <w:marRight w:val="0"/>
          <w:marTop w:val="144"/>
          <w:marBottom w:val="0"/>
          <w:divBdr>
            <w:top w:val="none" w:sz="0" w:space="0" w:color="auto"/>
            <w:left w:val="none" w:sz="0" w:space="0" w:color="auto"/>
            <w:bottom w:val="none" w:sz="0" w:space="0" w:color="auto"/>
            <w:right w:val="none" w:sz="0" w:space="0" w:color="auto"/>
          </w:divBdr>
        </w:div>
      </w:divsChild>
    </w:div>
    <w:div w:id="55511917">
      <w:bodyDiv w:val="1"/>
      <w:marLeft w:val="0"/>
      <w:marRight w:val="0"/>
      <w:marTop w:val="0"/>
      <w:marBottom w:val="0"/>
      <w:divBdr>
        <w:top w:val="none" w:sz="0" w:space="0" w:color="auto"/>
        <w:left w:val="none" w:sz="0" w:space="0" w:color="auto"/>
        <w:bottom w:val="none" w:sz="0" w:space="0" w:color="auto"/>
        <w:right w:val="none" w:sz="0" w:space="0" w:color="auto"/>
      </w:divBdr>
    </w:div>
    <w:div w:id="60367978">
      <w:bodyDiv w:val="1"/>
      <w:marLeft w:val="0"/>
      <w:marRight w:val="0"/>
      <w:marTop w:val="0"/>
      <w:marBottom w:val="0"/>
      <w:divBdr>
        <w:top w:val="none" w:sz="0" w:space="0" w:color="auto"/>
        <w:left w:val="none" w:sz="0" w:space="0" w:color="auto"/>
        <w:bottom w:val="none" w:sz="0" w:space="0" w:color="auto"/>
        <w:right w:val="none" w:sz="0" w:space="0" w:color="auto"/>
      </w:divBdr>
    </w:div>
    <w:div w:id="70860388">
      <w:bodyDiv w:val="1"/>
      <w:marLeft w:val="0"/>
      <w:marRight w:val="0"/>
      <w:marTop w:val="0"/>
      <w:marBottom w:val="0"/>
      <w:divBdr>
        <w:top w:val="none" w:sz="0" w:space="0" w:color="auto"/>
        <w:left w:val="none" w:sz="0" w:space="0" w:color="auto"/>
        <w:bottom w:val="none" w:sz="0" w:space="0" w:color="auto"/>
        <w:right w:val="none" w:sz="0" w:space="0" w:color="auto"/>
      </w:divBdr>
      <w:divsChild>
        <w:div w:id="1675262053">
          <w:marLeft w:val="0"/>
          <w:marRight w:val="0"/>
          <w:marTop w:val="288"/>
          <w:marBottom w:val="0"/>
          <w:divBdr>
            <w:top w:val="none" w:sz="0" w:space="0" w:color="auto"/>
            <w:left w:val="none" w:sz="0" w:space="0" w:color="auto"/>
            <w:bottom w:val="none" w:sz="0" w:space="0" w:color="auto"/>
            <w:right w:val="none" w:sz="0" w:space="0" w:color="auto"/>
          </w:divBdr>
        </w:div>
        <w:div w:id="1711831942">
          <w:marLeft w:val="0"/>
          <w:marRight w:val="0"/>
          <w:marTop w:val="288"/>
          <w:marBottom w:val="0"/>
          <w:divBdr>
            <w:top w:val="none" w:sz="0" w:space="0" w:color="auto"/>
            <w:left w:val="none" w:sz="0" w:space="0" w:color="auto"/>
            <w:bottom w:val="none" w:sz="0" w:space="0" w:color="auto"/>
            <w:right w:val="none" w:sz="0" w:space="0" w:color="auto"/>
          </w:divBdr>
        </w:div>
        <w:div w:id="1217203357">
          <w:marLeft w:val="0"/>
          <w:marRight w:val="0"/>
          <w:marTop w:val="288"/>
          <w:marBottom w:val="0"/>
          <w:divBdr>
            <w:top w:val="none" w:sz="0" w:space="0" w:color="auto"/>
            <w:left w:val="none" w:sz="0" w:space="0" w:color="auto"/>
            <w:bottom w:val="none" w:sz="0" w:space="0" w:color="auto"/>
            <w:right w:val="none" w:sz="0" w:space="0" w:color="auto"/>
          </w:divBdr>
        </w:div>
        <w:div w:id="1979994035">
          <w:marLeft w:val="0"/>
          <w:marRight w:val="0"/>
          <w:marTop w:val="288"/>
          <w:marBottom w:val="0"/>
          <w:divBdr>
            <w:top w:val="none" w:sz="0" w:space="0" w:color="auto"/>
            <w:left w:val="none" w:sz="0" w:space="0" w:color="auto"/>
            <w:bottom w:val="none" w:sz="0" w:space="0" w:color="auto"/>
            <w:right w:val="none" w:sz="0" w:space="0" w:color="auto"/>
          </w:divBdr>
        </w:div>
        <w:div w:id="1027679484">
          <w:marLeft w:val="0"/>
          <w:marRight w:val="0"/>
          <w:marTop w:val="288"/>
          <w:marBottom w:val="0"/>
          <w:divBdr>
            <w:top w:val="none" w:sz="0" w:space="0" w:color="auto"/>
            <w:left w:val="none" w:sz="0" w:space="0" w:color="auto"/>
            <w:bottom w:val="none" w:sz="0" w:space="0" w:color="auto"/>
            <w:right w:val="none" w:sz="0" w:space="0" w:color="auto"/>
          </w:divBdr>
        </w:div>
        <w:div w:id="1769109987">
          <w:marLeft w:val="0"/>
          <w:marRight w:val="0"/>
          <w:marTop w:val="288"/>
          <w:marBottom w:val="0"/>
          <w:divBdr>
            <w:top w:val="none" w:sz="0" w:space="0" w:color="auto"/>
            <w:left w:val="none" w:sz="0" w:space="0" w:color="auto"/>
            <w:bottom w:val="none" w:sz="0" w:space="0" w:color="auto"/>
            <w:right w:val="none" w:sz="0" w:space="0" w:color="auto"/>
          </w:divBdr>
        </w:div>
      </w:divsChild>
    </w:div>
    <w:div w:id="80874358">
      <w:bodyDiv w:val="1"/>
      <w:marLeft w:val="0"/>
      <w:marRight w:val="0"/>
      <w:marTop w:val="0"/>
      <w:marBottom w:val="0"/>
      <w:divBdr>
        <w:top w:val="none" w:sz="0" w:space="0" w:color="auto"/>
        <w:left w:val="none" w:sz="0" w:space="0" w:color="auto"/>
        <w:bottom w:val="none" w:sz="0" w:space="0" w:color="auto"/>
        <w:right w:val="none" w:sz="0" w:space="0" w:color="auto"/>
      </w:divBdr>
      <w:divsChild>
        <w:div w:id="1529681420">
          <w:marLeft w:val="1080"/>
          <w:marRight w:val="0"/>
          <w:marTop w:val="100"/>
          <w:marBottom w:val="0"/>
          <w:divBdr>
            <w:top w:val="none" w:sz="0" w:space="0" w:color="auto"/>
            <w:left w:val="none" w:sz="0" w:space="0" w:color="auto"/>
            <w:bottom w:val="none" w:sz="0" w:space="0" w:color="auto"/>
            <w:right w:val="none" w:sz="0" w:space="0" w:color="auto"/>
          </w:divBdr>
        </w:div>
        <w:div w:id="588855977">
          <w:marLeft w:val="1080"/>
          <w:marRight w:val="0"/>
          <w:marTop w:val="100"/>
          <w:marBottom w:val="0"/>
          <w:divBdr>
            <w:top w:val="none" w:sz="0" w:space="0" w:color="auto"/>
            <w:left w:val="none" w:sz="0" w:space="0" w:color="auto"/>
            <w:bottom w:val="none" w:sz="0" w:space="0" w:color="auto"/>
            <w:right w:val="none" w:sz="0" w:space="0" w:color="auto"/>
          </w:divBdr>
        </w:div>
        <w:div w:id="1954048535">
          <w:marLeft w:val="1080"/>
          <w:marRight w:val="0"/>
          <w:marTop w:val="100"/>
          <w:marBottom w:val="0"/>
          <w:divBdr>
            <w:top w:val="none" w:sz="0" w:space="0" w:color="auto"/>
            <w:left w:val="none" w:sz="0" w:space="0" w:color="auto"/>
            <w:bottom w:val="none" w:sz="0" w:space="0" w:color="auto"/>
            <w:right w:val="none" w:sz="0" w:space="0" w:color="auto"/>
          </w:divBdr>
        </w:div>
        <w:div w:id="315764299">
          <w:marLeft w:val="1080"/>
          <w:marRight w:val="0"/>
          <w:marTop w:val="100"/>
          <w:marBottom w:val="0"/>
          <w:divBdr>
            <w:top w:val="none" w:sz="0" w:space="0" w:color="auto"/>
            <w:left w:val="none" w:sz="0" w:space="0" w:color="auto"/>
            <w:bottom w:val="none" w:sz="0" w:space="0" w:color="auto"/>
            <w:right w:val="none" w:sz="0" w:space="0" w:color="auto"/>
          </w:divBdr>
        </w:div>
        <w:div w:id="131606868">
          <w:marLeft w:val="1080"/>
          <w:marRight w:val="0"/>
          <w:marTop w:val="100"/>
          <w:marBottom w:val="0"/>
          <w:divBdr>
            <w:top w:val="none" w:sz="0" w:space="0" w:color="auto"/>
            <w:left w:val="none" w:sz="0" w:space="0" w:color="auto"/>
            <w:bottom w:val="none" w:sz="0" w:space="0" w:color="auto"/>
            <w:right w:val="none" w:sz="0" w:space="0" w:color="auto"/>
          </w:divBdr>
        </w:div>
      </w:divsChild>
    </w:div>
    <w:div w:id="107479401">
      <w:bodyDiv w:val="1"/>
      <w:marLeft w:val="0"/>
      <w:marRight w:val="0"/>
      <w:marTop w:val="0"/>
      <w:marBottom w:val="0"/>
      <w:divBdr>
        <w:top w:val="none" w:sz="0" w:space="0" w:color="auto"/>
        <w:left w:val="none" w:sz="0" w:space="0" w:color="auto"/>
        <w:bottom w:val="none" w:sz="0" w:space="0" w:color="auto"/>
        <w:right w:val="none" w:sz="0" w:space="0" w:color="auto"/>
      </w:divBdr>
      <w:divsChild>
        <w:div w:id="88235505">
          <w:marLeft w:val="547"/>
          <w:marRight w:val="0"/>
          <w:marTop w:val="0"/>
          <w:marBottom w:val="0"/>
          <w:divBdr>
            <w:top w:val="none" w:sz="0" w:space="0" w:color="auto"/>
            <w:left w:val="none" w:sz="0" w:space="0" w:color="auto"/>
            <w:bottom w:val="none" w:sz="0" w:space="0" w:color="auto"/>
            <w:right w:val="none" w:sz="0" w:space="0" w:color="auto"/>
          </w:divBdr>
        </w:div>
      </w:divsChild>
    </w:div>
    <w:div w:id="218515483">
      <w:bodyDiv w:val="1"/>
      <w:marLeft w:val="0"/>
      <w:marRight w:val="0"/>
      <w:marTop w:val="0"/>
      <w:marBottom w:val="0"/>
      <w:divBdr>
        <w:top w:val="none" w:sz="0" w:space="0" w:color="auto"/>
        <w:left w:val="none" w:sz="0" w:space="0" w:color="auto"/>
        <w:bottom w:val="none" w:sz="0" w:space="0" w:color="auto"/>
        <w:right w:val="none" w:sz="0" w:space="0" w:color="auto"/>
      </w:divBdr>
    </w:div>
    <w:div w:id="227153981">
      <w:bodyDiv w:val="1"/>
      <w:marLeft w:val="0"/>
      <w:marRight w:val="0"/>
      <w:marTop w:val="0"/>
      <w:marBottom w:val="0"/>
      <w:divBdr>
        <w:top w:val="none" w:sz="0" w:space="0" w:color="auto"/>
        <w:left w:val="none" w:sz="0" w:space="0" w:color="auto"/>
        <w:bottom w:val="none" w:sz="0" w:space="0" w:color="auto"/>
        <w:right w:val="none" w:sz="0" w:space="0" w:color="auto"/>
      </w:divBdr>
    </w:div>
    <w:div w:id="273565096">
      <w:bodyDiv w:val="1"/>
      <w:marLeft w:val="0"/>
      <w:marRight w:val="0"/>
      <w:marTop w:val="0"/>
      <w:marBottom w:val="0"/>
      <w:divBdr>
        <w:top w:val="none" w:sz="0" w:space="0" w:color="auto"/>
        <w:left w:val="none" w:sz="0" w:space="0" w:color="auto"/>
        <w:bottom w:val="none" w:sz="0" w:space="0" w:color="auto"/>
        <w:right w:val="none" w:sz="0" w:space="0" w:color="auto"/>
      </w:divBdr>
      <w:divsChild>
        <w:div w:id="1212108428">
          <w:marLeft w:val="274"/>
          <w:marRight w:val="0"/>
          <w:marTop w:val="0"/>
          <w:marBottom w:val="0"/>
          <w:divBdr>
            <w:top w:val="none" w:sz="0" w:space="0" w:color="auto"/>
            <w:left w:val="none" w:sz="0" w:space="0" w:color="auto"/>
            <w:bottom w:val="none" w:sz="0" w:space="0" w:color="auto"/>
            <w:right w:val="none" w:sz="0" w:space="0" w:color="auto"/>
          </w:divBdr>
        </w:div>
        <w:div w:id="157841716">
          <w:marLeft w:val="274"/>
          <w:marRight w:val="0"/>
          <w:marTop w:val="0"/>
          <w:marBottom w:val="0"/>
          <w:divBdr>
            <w:top w:val="none" w:sz="0" w:space="0" w:color="auto"/>
            <w:left w:val="none" w:sz="0" w:space="0" w:color="auto"/>
            <w:bottom w:val="none" w:sz="0" w:space="0" w:color="auto"/>
            <w:right w:val="none" w:sz="0" w:space="0" w:color="auto"/>
          </w:divBdr>
        </w:div>
        <w:div w:id="129053650">
          <w:marLeft w:val="274"/>
          <w:marRight w:val="0"/>
          <w:marTop w:val="0"/>
          <w:marBottom w:val="0"/>
          <w:divBdr>
            <w:top w:val="none" w:sz="0" w:space="0" w:color="auto"/>
            <w:left w:val="none" w:sz="0" w:space="0" w:color="auto"/>
            <w:bottom w:val="none" w:sz="0" w:space="0" w:color="auto"/>
            <w:right w:val="none" w:sz="0" w:space="0" w:color="auto"/>
          </w:divBdr>
        </w:div>
        <w:div w:id="1477189288">
          <w:marLeft w:val="274"/>
          <w:marRight w:val="0"/>
          <w:marTop w:val="0"/>
          <w:marBottom w:val="0"/>
          <w:divBdr>
            <w:top w:val="none" w:sz="0" w:space="0" w:color="auto"/>
            <w:left w:val="none" w:sz="0" w:space="0" w:color="auto"/>
            <w:bottom w:val="none" w:sz="0" w:space="0" w:color="auto"/>
            <w:right w:val="none" w:sz="0" w:space="0" w:color="auto"/>
          </w:divBdr>
        </w:div>
        <w:div w:id="1764259288">
          <w:marLeft w:val="274"/>
          <w:marRight w:val="0"/>
          <w:marTop w:val="0"/>
          <w:marBottom w:val="0"/>
          <w:divBdr>
            <w:top w:val="none" w:sz="0" w:space="0" w:color="auto"/>
            <w:left w:val="none" w:sz="0" w:space="0" w:color="auto"/>
            <w:bottom w:val="none" w:sz="0" w:space="0" w:color="auto"/>
            <w:right w:val="none" w:sz="0" w:space="0" w:color="auto"/>
          </w:divBdr>
        </w:div>
      </w:divsChild>
    </w:div>
    <w:div w:id="297952246">
      <w:bodyDiv w:val="1"/>
      <w:marLeft w:val="0"/>
      <w:marRight w:val="0"/>
      <w:marTop w:val="0"/>
      <w:marBottom w:val="0"/>
      <w:divBdr>
        <w:top w:val="none" w:sz="0" w:space="0" w:color="auto"/>
        <w:left w:val="none" w:sz="0" w:space="0" w:color="auto"/>
        <w:bottom w:val="none" w:sz="0" w:space="0" w:color="auto"/>
        <w:right w:val="none" w:sz="0" w:space="0" w:color="auto"/>
      </w:divBdr>
    </w:div>
    <w:div w:id="304508663">
      <w:bodyDiv w:val="1"/>
      <w:marLeft w:val="0"/>
      <w:marRight w:val="0"/>
      <w:marTop w:val="0"/>
      <w:marBottom w:val="0"/>
      <w:divBdr>
        <w:top w:val="none" w:sz="0" w:space="0" w:color="auto"/>
        <w:left w:val="none" w:sz="0" w:space="0" w:color="auto"/>
        <w:bottom w:val="none" w:sz="0" w:space="0" w:color="auto"/>
        <w:right w:val="none" w:sz="0" w:space="0" w:color="auto"/>
      </w:divBdr>
      <w:divsChild>
        <w:div w:id="581179548">
          <w:marLeft w:val="360"/>
          <w:marRight w:val="0"/>
          <w:marTop w:val="200"/>
          <w:marBottom w:val="0"/>
          <w:divBdr>
            <w:top w:val="none" w:sz="0" w:space="0" w:color="auto"/>
            <w:left w:val="none" w:sz="0" w:space="0" w:color="auto"/>
            <w:bottom w:val="none" w:sz="0" w:space="0" w:color="auto"/>
            <w:right w:val="none" w:sz="0" w:space="0" w:color="auto"/>
          </w:divBdr>
        </w:div>
        <w:div w:id="1338071454">
          <w:marLeft w:val="1080"/>
          <w:marRight w:val="0"/>
          <w:marTop w:val="100"/>
          <w:marBottom w:val="0"/>
          <w:divBdr>
            <w:top w:val="none" w:sz="0" w:space="0" w:color="auto"/>
            <w:left w:val="none" w:sz="0" w:space="0" w:color="auto"/>
            <w:bottom w:val="none" w:sz="0" w:space="0" w:color="auto"/>
            <w:right w:val="none" w:sz="0" w:space="0" w:color="auto"/>
          </w:divBdr>
        </w:div>
        <w:div w:id="1822454212">
          <w:marLeft w:val="1080"/>
          <w:marRight w:val="0"/>
          <w:marTop w:val="100"/>
          <w:marBottom w:val="0"/>
          <w:divBdr>
            <w:top w:val="none" w:sz="0" w:space="0" w:color="auto"/>
            <w:left w:val="none" w:sz="0" w:space="0" w:color="auto"/>
            <w:bottom w:val="none" w:sz="0" w:space="0" w:color="auto"/>
            <w:right w:val="none" w:sz="0" w:space="0" w:color="auto"/>
          </w:divBdr>
        </w:div>
        <w:div w:id="1231041474">
          <w:marLeft w:val="1080"/>
          <w:marRight w:val="0"/>
          <w:marTop w:val="100"/>
          <w:marBottom w:val="0"/>
          <w:divBdr>
            <w:top w:val="none" w:sz="0" w:space="0" w:color="auto"/>
            <w:left w:val="none" w:sz="0" w:space="0" w:color="auto"/>
            <w:bottom w:val="none" w:sz="0" w:space="0" w:color="auto"/>
            <w:right w:val="none" w:sz="0" w:space="0" w:color="auto"/>
          </w:divBdr>
        </w:div>
        <w:div w:id="1282030405">
          <w:marLeft w:val="1080"/>
          <w:marRight w:val="0"/>
          <w:marTop w:val="100"/>
          <w:marBottom w:val="0"/>
          <w:divBdr>
            <w:top w:val="none" w:sz="0" w:space="0" w:color="auto"/>
            <w:left w:val="none" w:sz="0" w:space="0" w:color="auto"/>
            <w:bottom w:val="none" w:sz="0" w:space="0" w:color="auto"/>
            <w:right w:val="none" w:sz="0" w:space="0" w:color="auto"/>
          </w:divBdr>
        </w:div>
        <w:div w:id="479809541">
          <w:marLeft w:val="1080"/>
          <w:marRight w:val="0"/>
          <w:marTop w:val="100"/>
          <w:marBottom w:val="0"/>
          <w:divBdr>
            <w:top w:val="none" w:sz="0" w:space="0" w:color="auto"/>
            <w:left w:val="none" w:sz="0" w:space="0" w:color="auto"/>
            <w:bottom w:val="none" w:sz="0" w:space="0" w:color="auto"/>
            <w:right w:val="none" w:sz="0" w:space="0" w:color="auto"/>
          </w:divBdr>
        </w:div>
        <w:div w:id="855848981">
          <w:marLeft w:val="1080"/>
          <w:marRight w:val="0"/>
          <w:marTop w:val="100"/>
          <w:marBottom w:val="0"/>
          <w:divBdr>
            <w:top w:val="none" w:sz="0" w:space="0" w:color="auto"/>
            <w:left w:val="none" w:sz="0" w:space="0" w:color="auto"/>
            <w:bottom w:val="none" w:sz="0" w:space="0" w:color="auto"/>
            <w:right w:val="none" w:sz="0" w:space="0" w:color="auto"/>
          </w:divBdr>
        </w:div>
      </w:divsChild>
    </w:div>
    <w:div w:id="312031653">
      <w:bodyDiv w:val="1"/>
      <w:marLeft w:val="0"/>
      <w:marRight w:val="0"/>
      <w:marTop w:val="0"/>
      <w:marBottom w:val="0"/>
      <w:divBdr>
        <w:top w:val="none" w:sz="0" w:space="0" w:color="auto"/>
        <w:left w:val="none" w:sz="0" w:space="0" w:color="auto"/>
        <w:bottom w:val="none" w:sz="0" w:space="0" w:color="auto"/>
        <w:right w:val="none" w:sz="0" w:space="0" w:color="auto"/>
      </w:divBdr>
      <w:divsChild>
        <w:div w:id="1978752579">
          <w:marLeft w:val="360"/>
          <w:marRight w:val="0"/>
          <w:marTop w:val="288"/>
          <w:marBottom w:val="0"/>
          <w:divBdr>
            <w:top w:val="none" w:sz="0" w:space="0" w:color="auto"/>
            <w:left w:val="none" w:sz="0" w:space="0" w:color="auto"/>
            <w:bottom w:val="none" w:sz="0" w:space="0" w:color="auto"/>
            <w:right w:val="none" w:sz="0" w:space="0" w:color="auto"/>
          </w:divBdr>
        </w:div>
        <w:div w:id="929005560">
          <w:marLeft w:val="1800"/>
          <w:marRight w:val="0"/>
          <w:marTop w:val="0"/>
          <w:marBottom w:val="0"/>
          <w:divBdr>
            <w:top w:val="none" w:sz="0" w:space="0" w:color="auto"/>
            <w:left w:val="none" w:sz="0" w:space="0" w:color="auto"/>
            <w:bottom w:val="none" w:sz="0" w:space="0" w:color="auto"/>
            <w:right w:val="none" w:sz="0" w:space="0" w:color="auto"/>
          </w:divBdr>
        </w:div>
        <w:div w:id="1071583377">
          <w:marLeft w:val="1800"/>
          <w:marRight w:val="0"/>
          <w:marTop w:val="0"/>
          <w:marBottom w:val="0"/>
          <w:divBdr>
            <w:top w:val="none" w:sz="0" w:space="0" w:color="auto"/>
            <w:left w:val="none" w:sz="0" w:space="0" w:color="auto"/>
            <w:bottom w:val="none" w:sz="0" w:space="0" w:color="auto"/>
            <w:right w:val="none" w:sz="0" w:space="0" w:color="auto"/>
          </w:divBdr>
        </w:div>
        <w:div w:id="1621061944">
          <w:marLeft w:val="1800"/>
          <w:marRight w:val="0"/>
          <w:marTop w:val="0"/>
          <w:marBottom w:val="0"/>
          <w:divBdr>
            <w:top w:val="none" w:sz="0" w:space="0" w:color="auto"/>
            <w:left w:val="none" w:sz="0" w:space="0" w:color="auto"/>
            <w:bottom w:val="none" w:sz="0" w:space="0" w:color="auto"/>
            <w:right w:val="none" w:sz="0" w:space="0" w:color="auto"/>
          </w:divBdr>
        </w:div>
      </w:divsChild>
    </w:div>
    <w:div w:id="314575438">
      <w:bodyDiv w:val="1"/>
      <w:marLeft w:val="0"/>
      <w:marRight w:val="0"/>
      <w:marTop w:val="0"/>
      <w:marBottom w:val="0"/>
      <w:divBdr>
        <w:top w:val="none" w:sz="0" w:space="0" w:color="auto"/>
        <w:left w:val="none" w:sz="0" w:space="0" w:color="auto"/>
        <w:bottom w:val="none" w:sz="0" w:space="0" w:color="auto"/>
        <w:right w:val="none" w:sz="0" w:space="0" w:color="auto"/>
      </w:divBdr>
      <w:divsChild>
        <w:div w:id="581647864">
          <w:marLeft w:val="360"/>
          <w:marRight w:val="0"/>
          <w:marTop w:val="200"/>
          <w:marBottom w:val="0"/>
          <w:divBdr>
            <w:top w:val="none" w:sz="0" w:space="0" w:color="auto"/>
            <w:left w:val="none" w:sz="0" w:space="0" w:color="auto"/>
            <w:bottom w:val="none" w:sz="0" w:space="0" w:color="auto"/>
            <w:right w:val="none" w:sz="0" w:space="0" w:color="auto"/>
          </w:divBdr>
        </w:div>
        <w:div w:id="161744344">
          <w:marLeft w:val="1080"/>
          <w:marRight w:val="0"/>
          <w:marTop w:val="100"/>
          <w:marBottom w:val="0"/>
          <w:divBdr>
            <w:top w:val="none" w:sz="0" w:space="0" w:color="auto"/>
            <w:left w:val="none" w:sz="0" w:space="0" w:color="auto"/>
            <w:bottom w:val="none" w:sz="0" w:space="0" w:color="auto"/>
            <w:right w:val="none" w:sz="0" w:space="0" w:color="auto"/>
          </w:divBdr>
        </w:div>
        <w:div w:id="964967431">
          <w:marLeft w:val="1080"/>
          <w:marRight w:val="0"/>
          <w:marTop w:val="100"/>
          <w:marBottom w:val="0"/>
          <w:divBdr>
            <w:top w:val="none" w:sz="0" w:space="0" w:color="auto"/>
            <w:left w:val="none" w:sz="0" w:space="0" w:color="auto"/>
            <w:bottom w:val="none" w:sz="0" w:space="0" w:color="auto"/>
            <w:right w:val="none" w:sz="0" w:space="0" w:color="auto"/>
          </w:divBdr>
        </w:div>
        <w:div w:id="825627497">
          <w:marLeft w:val="360"/>
          <w:marRight w:val="0"/>
          <w:marTop w:val="200"/>
          <w:marBottom w:val="0"/>
          <w:divBdr>
            <w:top w:val="none" w:sz="0" w:space="0" w:color="auto"/>
            <w:left w:val="none" w:sz="0" w:space="0" w:color="auto"/>
            <w:bottom w:val="none" w:sz="0" w:space="0" w:color="auto"/>
            <w:right w:val="none" w:sz="0" w:space="0" w:color="auto"/>
          </w:divBdr>
        </w:div>
        <w:div w:id="201868032">
          <w:marLeft w:val="1080"/>
          <w:marRight w:val="0"/>
          <w:marTop w:val="100"/>
          <w:marBottom w:val="0"/>
          <w:divBdr>
            <w:top w:val="none" w:sz="0" w:space="0" w:color="auto"/>
            <w:left w:val="none" w:sz="0" w:space="0" w:color="auto"/>
            <w:bottom w:val="none" w:sz="0" w:space="0" w:color="auto"/>
            <w:right w:val="none" w:sz="0" w:space="0" w:color="auto"/>
          </w:divBdr>
        </w:div>
        <w:div w:id="544947918">
          <w:marLeft w:val="1800"/>
          <w:marRight w:val="0"/>
          <w:marTop w:val="100"/>
          <w:marBottom w:val="0"/>
          <w:divBdr>
            <w:top w:val="none" w:sz="0" w:space="0" w:color="auto"/>
            <w:left w:val="none" w:sz="0" w:space="0" w:color="auto"/>
            <w:bottom w:val="none" w:sz="0" w:space="0" w:color="auto"/>
            <w:right w:val="none" w:sz="0" w:space="0" w:color="auto"/>
          </w:divBdr>
        </w:div>
        <w:div w:id="1426488556">
          <w:marLeft w:val="1800"/>
          <w:marRight w:val="0"/>
          <w:marTop w:val="100"/>
          <w:marBottom w:val="0"/>
          <w:divBdr>
            <w:top w:val="none" w:sz="0" w:space="0" w:color="auto"/>
            <w:left w:val="none" w:sz="0" w:space="0" w:color="auto"/>
            <w:bottom w:val="none" w:sz="0" w:space="0" w:color="auto"/>
            <w:right w:val="none" w:sz="0" w:space="0" w:color="auto"/>
          </w:divBdr>
        </w:div>
      </w:divsChild>
    </w:div>
    <w:div w:id="335376985">
      <w:bodyDiv w:val="1"/>
      <w:marLeft w:val="0"/>
      <w:marRight w:val="0"/>
      <w:marTop w:val="0"/>
      <w:marBottom w:val="0"/>
      <w:divBdr>
        <w:top w:val="none" w:sz="0" w:space="0" w:color="auto"/>
        <w:left w:val="none" w:sz="0" w:space="0" w:color="auto"/>
        <w:bottom w:val="none" w:sz="0" w:space="0" w:color="auto"/>
        <w:right w:val="none" w:sz="0" w:space="0" w:color="auto"/>
      </w:divBdr>
      <w:divsChild>
        <w:div w:id="1880974077">
          <w:marLeft w:val="0"/>
          <w:marRight w:val="0"/>
          <w:marTop w:val="288"/>
          <w:marBottom w:val="0"/>
          <w:divBdr>
            <w:top w:val="none" w:sz="0" w:space="0" w:color="auto"/>
            <w:left w:val="none" w:sz="0" w:space="0" w:color="auto"/>
            <w:bottom w:val="none" w:sz="0" w:space="0" w:color="auto"/>
            <w:right w:val="none" w:sz="0" w:space="0" w:color="auto"/>
          </w:divBdr>
        </w:div>
        <w:div w:id="2026588365">
          <w:marLeft w:val="0"/>
          <w:marRight w:val="0"/>
          <w:marTop w:val="288"/>
          <w:marBottom w:val="0"/>
          <w:divBdr>
            <w:top w:val="none" w:sz="0" w:space="0" w:color="auto"/>
            <w:left w:val="none" w:sz="0" w:space="0" w:color="auto"/>
            <w:bottom w:val="none" w:sz="0" w:space="0" w:color="auto"/>
            <w:right w:val="none" w:sz="0" w:space="0" w:color="auto"/>
          </w:divBdr>
        </w:div>
        <w:div w:id="674302159">
          <w:marLeft w:val="0"/>
          <w:marRight w:val="0"/>
          <w:marTop w:val="288"/>
          <w:marBottom w:val="0"/>
          <w:divBdr>
            <w:top w:val="none" w:sz="0" w:space="0" w:color="auto"/>
            <w:left w:val="none" w:sz="0" w:space="0" w:color="auto"/>
            <w:bottom w:val="none" w:sz="0" w:space="0" w:color="auto"/>
            <w:right w:val="none" w:sz="0" w:space="0" w:color="auto"/>
          </w:divBdr>
        </w:div>
        <w:div w:id="1591548006">
          <w:marLeft w:val="0"/>
          <w:marRight w:val="0"/>
          <w:marTop w:val="288"/>
          <w:marBottom w:val="0"/>
          <w:divBdr>
            <w:top w:val="none" w:sz="0" w:space="0" w:color="auto"/>
            <w:left w:val="none" w:sz="0" w:space="0" w:color="auto"/>
            <w:bottom w:val="none" w:sz="0" w:space="0" w:color="auto"/>
            <w:right w:val="none" w:sz="0" w:space="0" w:color="auto"/>
          </w:divBdr>
        </w:div>
        <w:div w:id="521211250">
          <w:marLeft w:val="0"/>
          <w:marRight w:val="0"/>
          <w:marTop w:val="288"/>
          <w:marBottom w:val="0"/>
          <w:divBdr>
            <w:top w:val="none" w:sz="0" w:space="0" w:color="auto"/>
            <w:left w:val="none" w:sz="0" w:space="0" w:color="auto"/>
            <w:bottom w:val="none" w:sz="0" w:space="0" w:color="auto"/>
            <w:right w:val="none" w:sz="0" w:space="0" w:color="auto"/>
          </w:divBdr>
        </w:div>
        <w:div w:id="1430471462">
          <w:marLeft w:val="0"/>
          <w:marRight w:val="0"/>
          <w:marTop w:val="288"/>
          <w:marBottom w:val="0"/>
          <w:divBdr>
            <w:top w:val="none" w:sz="0" w:space="0" w:color="auto"/>
            <w:left w:val="none" w:sz="0" w:space="0" w:color="auto"/>
            <w:bottom w:val="none" w:sz="0" w:space="0" w:color="auto"/>
            <w:right w:val="none" w:sz="0" w:space="0" w:color="auto"/>
          </w:divBdr>
        </w:div>
      </w:divsChild>
    </w:div>
    <w:div w:id="356539112">
      <w:bodyDiv w:val="1"/>
      <w:marLeft w:val="0"/>
      <w:marRight w:val="0"/>
      <w:marTop w:val="0"/>
      <w:marBottom w:val="0"/>
      <w:divBdr>
        <w:top w:val="none" w:sz="0" w:space="0" w:color="auto"/>
        <w:left w:val="none" w:sz="0" w:space="0" w:color="auto"/>
        <w:bottom w:val="none" w:sz="0" w:space="0" w:color="auto"/>
        <w:right w:val="none" w:sz="0" w:space="0" w:color="auto"/>
      </w:divBdr>
    </w:div>
    <w:div w:id="367950518">
      <w:bodyDiv w:val="1"/>
      <w:marLeft w:val="0"/>
      <w:marRight w:val="0"/>
      <w:marTop w:val="0"/>
      <w:marBottom w:val="0"/>
      <w:divBdr>
        <w:top w:val="none" w:sz="0" w:space="0" w:color="auto"/>
        <w:left w:val="none" w:sz="0" w:space="0" w:color="auto"/>
        <w:bottom w:val="none" w:sz="0" w:space="0" w:color="auto"/>
        <w:right w:val="none" w:sz="0" w:space="0" w:color="auto"/>
      </w:divBdr>
    </w:div>
    <w:div w:id="398939934">
      <w:bodyDiv w:val="1"/>
      <w:marLeft w:val="0"/>
      <w:marRight w:val="0"/>
      <w:marTop w:val="0"/>
      <w:marBottom w:val="0"/>
      <w:divBdr>
        <w:top w:val="none" w:sz="0" w:space="0" w:color="auto"/>
        <w:left w:val="none" w:sz="0" w:space="0" w:color="auto"/>
        <w:bottom w:val="none" w:sz="0" w:space="0" w:color="auto"/>
        <w:right w:val="none" w:sz="0" w:space="0" w:color="auto"/>
      </w:divBdr>
      <w:divsChild>
        <w:div w:id="784664854">
          <w:marLeft w:val="605"/>
          <w:marRight w:val="0"/>
          <w:marTop w:val="200"/>
          <w:marBottom w:val="0"/>
          <w:divBdr>
            <w:top w:val="none" w:sz="0" w:space="0" w:color="auto"/>
            <w:left w:val="none" w:sz="0" w:space="0" w:color="auto"/>
            <w:bottom w:val="none" w:sz="0" w:space="0" w:color="auto"/>
            <w:right w:val="none" w:sz="0" w:space="0" w:color="auto"/>
          </w:divBdr>
        </w:div>
        <w:div w:id="1581914253">
          <w:marLeft w:val="605"/>
          <w:marRight w:val="0"/>
          <w:marTop w:val="200"/>
          <w:marBottom w:val="0"/>
          <w:divBdr>
            <w:top w:val="none" w:sz="0" w:space="0" w:color="auto"/>
            <w:left w:val="none" w:sz="0" w:space="0" w:color="auto"/>
            <w:bottom w:val="none" w:sz="0" w:space="0" w:color="auto"/>
            <w:right w:val="none" w:sz="0" w:space="0" w:color="auto"/>
          </w:divBdr>
        </w:div>
        <w:div w:id="720985464">
          <w:marLeft w:val="605"/>
          <w:marRight w:val="0"/>
          <w:marTop w:val="200"/>
          <w:marBottom w:val="0"/>
          <w:divBdr>
            <w:top w:val="none" w:sz="0" w:space="0" w:color="auto"/>
            <w:left w:val="none" w:sz="0" w:space="0" w:color="auto"/>
            <w:bottom w:val="none" w:sz="0" w:space="0" w:color="auto"/>
            <w:right w:val="none" w:sz="0" w:space="0" w:color="auto"/>
          </w:divBdr>
        </w:div>
        <w:div w:id="52123359">
          <w:marLeft w:val="605"/>
          <w:marRight w:val="0"/>
          <w:marTop w:val="200"/>
          <w:marBottom w:val="0"/>
          <w:divBdr>
            <w:top w:val="none" w:sz="0" w:space="0" w:color="auto"/>
            <w:left w:val="none" w:sz="0" w:space="0" w:color="auto"/>
            <w:bottom w:val="none" w:sz="0" w:space="0" w:color="auto"/>
            <w:right w:val="none" w:sz="0" w:space="0" w:color="auto"/>
          </w:divBdr>
        </w:div>
        <w:div w:id="1669944375">
          <w:marLeft w:val="605"/>
          <w:marRight w:val="0"/>
          <w:marTop w:val="200"/>
          <w:marBottom w:val="0"/>
          <w:divBdr>
            <w:top w:val="none" w:sz="0" w:space="0" w:color="auto"/>
            <w:left w:val="none" w:sz="0" w:space="0" w:color="auto"/>
            <w:bottom w:val="none" w:sz="0" w:space="0" w:color="auto"/>
            <w:right w:val="none" w:sz="0" w:space="0" w:color="auto"/>
          </w:divBdr>
        </w:div>
        <w:div w:id="105775772">
          <w:marLeft w:val="605"/>
          <w:marRight w:val="0"/>
          <w:marTop w:val="200"/>
          <w:marBottom w:val="0"/>
          <w:divBdr>
            <w:top w:val="none" w:sz="0" w:space="0" w:color="auto"/>
            <w:left w:val="none" w:sz="0" w:space="0" w:color="auto"/>
            <w:bottom w:val="none" w:sz="0" w:space="0" w:color="auto"/>
            <w:right w:val="none" w:sz="0" w:space="0" w:color="auto"/>
          </w:divBdr>
        </w:div>
      </w:divsChild>
    </w:div>
    <w:div w:id="410548970">
      <w:bodyDiv w:val="1"/>
      <w:marLeft w:val="0"/>
      <w:marRight w:val="0"/>
      <w:marTop w:val="0"/>
      <w:marBottom w:val="0"/>
      <w:divBdr>
        <w:top w:val="none" w:sz="0" w:space="0" w:color="auto"/>
        <w:left w:val="none" w:sz="0" w:space="0" w:color="auto"/>
        <w:bottom w:val="none" w:sz="0" w:space="0" w:color="auto"/>
        <w:right w:val="none" w:sz="0" w:space="0" w:color="auto"/>
      </w:divBdr>
      <w:divsChild>
        <w:div w:id="345330583">
          <w:marLeft w:val="360"/>
          <w:marRight w:val="0"/>
          <w:marTop w:val="120"/>
          <w:marBottom w:val="120"/>
          <w:divBdr>
            <w:top w:val="none" w:sz="0" w:space="0" w:color="auto"/>
            <w:left w:val="none" w:sz="0" w:space="0" w:color="auto"/>
            <w:bottom w:val="none" w:sz="0" w:space="0" w:color="auto"/>
            <w:right w:val="none" w:sz="0" w:space="0" w:color="auto"/>
          </w:divBdr>
        </w:div>
        <w:div w:id="1508011079">
          <w:marLeft w:val="360"/>
          <w:marRight w:val="0"/>
          <w:marTop w:val="120"/>
          <w:marBottom w:val="120"/>
          <w:divBdr>
            <w:top w:val="none" w:sz="0" w:space="0" w:color="auto"/>
            <w:left w:val="none" w:sz="0" w:space="0" w:color="auto"/>
            <w:bottom w:val="none" w:sz="0" w:space="0" w:color="auto"/>
            <w:right w:val="none" w:sz="0" w:space="0" w:color="auto"/>
          </w:divBdr>
        </w:div>
      </w:divsChild>
    </w:div>
    <w:div w:id="410808418">
      <w:bodyDiv w:val="1"/>
      <w:marLeft w:val="0"/>
      <w:marRight w:val="0"/>
      <w:marTop w:val="0"/>
      <w:marBottom w:val="0"/>
      <w:divBdr>
        <w:top w:val="none" w:sz="0" w:space="0" w:color="auto"/>
        <w:left w:val="none" w:sz="0" w:space="0" w:color="auto"/>
        <w:bottom w:val="none" w:sz="0" w:space="0" w:color="auto"/>
        <w:right w:val="none" w:sz="0" w:space="0" w:color="auto"/>
      </w:divBdr>
      <w:divsChild>
        <w:div w:id="495003091">
          <w:marLeft w:val="0"/>
          <w:marRight w:val="0"/>
          <w:marTop w:val="24"/>
          <w:marBottom w:val="0"/>
          <w:divBdr>
            <w:top w:val="none" w:sz="0" w:space="0" w:color="auto"/>
            <w:left w:val="none" w:sz="0" w:space="0" w:color="auto"/>
            <w:bottom w:val="none" w:sz="0" w:space="0" w:color="auto"/>
            <w:right w:val="none" w:sz="0" w:space="0" w:color="auto"/>
          </w:divBdr>
        </w:div>
        <w:div w:id="574243312">
          <w:marLeft w:val="0"/>
          <w:marRight w:val="0"/>
          <w:marTop w:val="24"/>
          <w:marBottom w:val="0"/>
          <w:divBdr>
            <w:top w:val="none" w:sz="0" w:space="0" w:color="auto"/>
            <w:left w:val="none" w:sz="0" w:space="0" w:color="auto"/>
            <w:bottom w:val="none" w:sz="0" w:space="0" w:color="auto"/>
            <w:right w:val="none" w:sz="0" w:space="0" w:color="auto"/>
          </w:divBdr>
        </w:div>
        <w:div w:id="868107504">
          <w:marLeft w:val="0"/>
          <w:marRight w:val="0"/>
          <w:marTop w:val="24"/>
          <w:marBottom w:val="0"/>
          <w:divBdr>
            <w:top w:val="none" w:sz="0" w:space="0" w:color="auto"/>
            <w:left w:val="none" w:sz="0" w:space="0" w:color="auto"/>
            <w:bottom w:val="none" w:sz="0" w:space="0" w:color="auto"/>
            <w:right w:val="none" w:sz="0" w:space="0" w:color="auto"/>
          </w:divBdr>
        </w:div>
        <w:div w:id="576868379">
          <w:marLeft w:val="0"/>
          <w:marRight w:val="0"/>
          <w:marTop w:val="360"/>
          <w:marBottom w:val="0"/>
          <w:divBdr>
            <w:top w:val="none" w:sz="0" w:space="0" w:color="auto"/>
            <w:left w:val="none" w:sz="0" w:space="0" w:color="auto"/>
            <w:bottom w:val="none" w:sz="0" w:space="0" w:color="auto"/>
            <w:right w:val="none" w:sz="0" w:space="0" w:color="auto"/>
          </w:divBdr>
        </w:div>
        <w:div w:id="1782676599">
          <w:marLeft w:val="0"/>
          <w:marRight w:val="0"/>
          <w:marTop w:val="360"/>
          <w:marBottom w:val="0"/>
          <w:divBdr>
            <w:top w:val="none" w:sz="0" w:space="0" w:color="auto"/>
            <w:left w:val="none" w:sz="0" w:space="0" w:color="auto"/>
            <w:bottom w:val="none" w:sz="0" w:space="0" w:color="auto"/>
            <w:right w:val="none" w:sz="0" w:space="0" w:color="auto"/>
          </w:divBdr>
        </w:div>
        <w:div w:id="1172647814">
          <w:marLeft w:val="0"/>
          <w:marRight w:val="0"/>
          <w:marTop w:val="360"/>
          <w:marBottom w:val="0"/>
          <w:divBdr>
            <w:top w:val="none" w:sz="0" w:space="0" w:color="auto"/>
            <w:left w:val="none" w:sz="0" w:space="0" w:color="auto"/>
            <w:bottom w:val="none" w:sz="0" w:space="0" w:color="auto"/>
            <w:right w:val="none" w:sz="0" w:space="0" w:color="auto"/>
          </w:divBdr>
        </w:div>
        <w:div w:id="1175262000">
          <w:marLeft w:val="0"/>
          <w:marRight w:val="0"/>
          <w:marTop w:val="360"/>
          <w:marBottom w:val="0"/>
          <w:divBdr>
            <w:top w:val="none" w:sz="0" w:space="0" w:color="auto"/>
            <w:left w:val="none" w:sz="0" w:space="0" w:color="auto"/>
            <w:bottom w:val="none" w:sz="0" w:space="0" w:color="auto"/>
            <w:right w:val="none" w:sz="0" w:space="0" w:color="auto"/>
          </w:divBdr>
        </w:div>
        <w:div w:id="1010062673">
          <w:marLeft w:val="0"/>
          <w:marRight w:val="0"/>
          <w:marTop w:val="360"/>
          <w:marBottom w:val="0"/>
          <w:divBdr>
            <w:top w:val="none" w:sz="0" w:space="0" w:color="auto"/>
            <w:left w:val="none" w:sz="0" w:space="0" w:color="auto"/>
            <w:bottom w:val="none" w:sz="0" w:space="0" w:color="auto"/>
            <w:right w:val="none" w:sz="0" w:space="0" w:color="auto"/>
          </w:divBdr>
        </w:div>
        <w:div w:id="913247459">
          <w:marLeft w:val="0"/>
          <w:marRight w:val="0"/>
          <w:marTop w:val="19"/>
          <w:marBottom w:val="0"/>
          <w:divBdr>
            <w:top w:val="none" w:sz="0" w:space="0" w:color="auto"/>
            <w:left w:val="none" w:sz="0" w:space="0" w:color="auto"/>
            <w:bottom w:val="none" w:sz="0" w:space="0" w:color="auto"/>
            <w:right w:val="none" w:sz="0" w:space="0" w:color="auto"/>
          </w:divBdr>
        </w:div>
        <w:div w:id="790167793">
          <w:marLeft w:val="0"/>
          <w:marRight w:val="0"/>
          <w:marTop w:val="19"/>
          <w:marBottom w:val="0"/>
          <w:divBdr>
            <w:top w:val="none" w:sz="0" w:space="0" w:color="auto"/>
            <w:left w:val="none" w:sz="0" w:space="0" w:color="auto"/>
            <w:bottom w:val="none" w:sz="0" w:space="0" w:color="auto"/>
            <w:right w:val="none" w:sz="0" w:space="0" w:color="auto"/>
          </w:divBdr>
        </w:div>
        <w:div w:id="918903470">
          <w:marLeft w:val="0"/>
          <w:marRight w:val="0"/>
          <w:marTop w:val="19"/>
          <w:marBottom w:val="0"/>
          <w:divBdr>
            <w:top w:val="none" w:sz="0" w:space="0" w:color="auto"/>
            <w:left w:val="none" w:sz="0" w:space="0" w:color="auto"/>
            <w:bottom w:val="none" w:sz="0" w:space="0" w:color="auto"/>
            <w:right w:val="none" w:sz="0" w:space="0" w:color="auto"/>
          </w:divBdr>
        </w:div>
      </w:divsChild>
    </w:div>
    <w:div w:id="414666170">
      <w:bodyDiv w:val="1"/>
      <w:marLeft w:val="0"/>
      <w:marRight w:val="0"/>
      <w:marTop w:val="0"/>
      <w:marBottom w:val="0"/>
      <w:divBdr>
        <w:top w:val="none" w:sz="0" w:space="0" w:color="auto"/>
        <w:left w:val="none" w:sz="0" w:space="0" w:color="auto"/>
        <w:bottom w:val="none" w:sz="0" w:space="0" w:color="auto"/>
        <w:right w:val="none" w:sz="0" w:space="0" w:color="auto"/>
      </w:divBdr>
      <w:divsChild>
        <w:div w:id="301155931">
          <w:marLeft w:val="835"/>
          <w:marRight w:val="0"/>
          <w:marTop w:val="312"/>
          <w:marBottom w:val="0"/>
          <w:divBdr>
            <w:top w:val="none" w:sz="0" w:space="0" w:color="auto"/>
            <w:left w:val="none" w:sz="0" w:space="0" w:color="auto"/>
            <w:bottom w:val="none" w:sz="0" w:space="0" w:color="auto"/>
            <w:right w:val="none" w:sz="0" w:space="0" w:color="auto"/>
          </w:divBdr>
        </w:div>
        <w:div w:id="1118766296">
          <w:marLeft w:val="835"/>
          <w:marRight w:val="0"/>
          <w:marTop w:val="360"/>
          <w:marBottom w:val="0"/>
          <w:divBdr>
            <w:top w:val="none" w:sz="0" w:space="0" w:color="auto"/>
            <w:left w:val="none" w:sz="0" w:space="0" w:color="auto"/>
            <w:bottom w:val="none" w:sz="0" w:space="0" w:color="auto"/>
            <w:right w:val="none" w:sz="0" w:space="0" w:color="auto"/>
          </w:divBdr>
        </w:div>
        <w:div w:id="1852643965">
          <w:marLeft w:val="1469"/>
          <w:marRight w:val="0"/>
          <w:marTop w:val="360"/>
          <w:marBottom w:val="0"/>
          <w:divBdr>
            <w:top w:val="none" w:sz="0" w:space="0" w:color="auto"/>
            <w:left w:val="none" w:sz="0" w:space="0" w:color="auto"/>
            <w:bottom w:val="none" w:sz="0" w:space="0" w:color="auto"/>
            <w:right w:val="none" w:sz="0" w:space="0" w:color="auto"/>
          </w:divBdr>
        </w:div>
        <w:div w:id="793254196">
          <w:marLeft w:val="835"/>
          <w:marRight w:val="0"/>
          <w:marTop w:val="360"/>
          <w:marBottom w:val="0"/>
          <w:divBdr>
            <w:top w:val="none" w:sz="0" w:space="0" w:color="auto"/>
            <w:left w:val="none" w:sz="0" w:space="0" w:color="auto"/>
            <w:bottom w:val="none" w:sz="0" w:space="0" w:color="auto"/>
            <w:right w:val="none" w:sz="0" w:space="0" w:color="auto"/>
          </w:divBdr>
        </w:div>
        <w:div w:id="1319724563">
          <w:marLeft w:val="835"/>
          <w:marRight w:val="0"/>
          <w:marTop w:val="360"/>
          <w:marBottom w:val="0"/>
          <w:divBdr>
            <w:top w:val="none" w:sz="0" w:space="0" w:color="auto"/>
            <w:left w:val="none" w:sz="0" w:space="0" w:color="auto"/>
            <w:bottom w:val="none" w:sz="0" w:space="0" w:color="auto"/>
            <w:right w:val="none" w:sz="0" w:space="0" w:color="auto"/>
          </w:divBdr>
        </w:div>
      </w:divsChild>
    </w:div>
    <w:div w:id="421531491">
      <w:bodyDiv w:val="1"/>
      <w:marLeft w:val="0"/>
      <w:marRight w:val="0"/>
      <w:marTop w:val="0"/>
      <w:marBottom w:val="0"/>
      <w:divBdr>
        <w:top w:val="none" w:sz="0" w:space="0" w:color="auto"/>
        <w:left w:val="none" w:sz="0" w:space="0" w:color="auto"/>
        <w:bottom w:val="none" w:sz="0" w:space="0" w:color="auto"/>
        <w:right w:val="none" w:sz="0" w:space="0" w:color="auto"/>
      </w:divBdr>
      <w:divsChild>
        <w:div w:id="1189952311">
          <w:marLeft w:val="1080"/>
          <w:marRight w:val="0"/>
          <w:marTop w:val="100"/>
          <w:marBottom w:val="0"/>
          <w:divBdr>
            <w:top w:val="none" w:sz="0" w:space="0" w:color="auto"/>
            <w:left w:val="none" w:sz="0" w:space="0" w:color="auto"/>
            <w:bottom w:val="none" w:sz="0" w:space="0" w:color="auto"/>
            <w:right w:val="none" w:sz="0" w:space="0" w:color="auto"/>
          </w:divBdr>
        </w:div>
        <w:div w:id="1595474441">
          <w:marLeft w:val="1080"/>
          <w:marRight w:val="0"/>
          <w:marTop w:val="100"/>
          <w:marBottom w:val="0"/>
          <w:divBdr>
            <w:top w:val="none" w:sz="0" w:space="0" w:color="auto"/>
            <w:left w:val="none" w:sz="0" w:space="0" w:color="auto"/>
            <w:bottom w:val="none" w:sz="0" w:space="0" w:color="auto"/>
            <w:right w:val="none" w:sz="0" w:space="0" w:color="auto"/>
          </w:divBdr>
        </w:div>
        <w:div w:id="913199803">
          <w:marLeft w:val="1080"/>
          <w:marRight w:val="0"/>
          <w:marTop w:val="100"/>
          <w:marBottom w:val="0"/>
          <w:divBdr>
            <w:top w:val="none" w:sz="0" w:space="0" w:color="auto"/>
            <w:left w:val="none" w:sz="0" w:space="0" w:color="auto"/>
            <w:bottom w:val="none" w:sz="0" w:space="0" w:color="auto"/>
            <w:right w:val="none" w:sz="0" w:space="0" w:color="auto"/>
          </w:divBdr>
        </w:div>
        <w:div w:id="1487085629">
          <w:marLeft w:val="1800"/>
          <w:marRight w:val="0"/>
          <w:marTop w:val="100"/>
          <w:marBottom w:val="0"/>
          <w:divBdr>
            <w:top w:val="none" w:sz="0" w:space="0" w:color="auto"/>
            <w:left w:val="none" w:sz="0" w:space="0" w:color="auto"/>
            <w:bottom w:val="none" w:sz="0" w:space="0" w:color="auto"/>
            <w:right w:val="none" w:sz="0" w:space="0" w:color="auto"/>
          </w:divBdr>
        </w:div>
        <w:div w:id="1449813494">
          <w:marLeft w:val="1800"/>
          <w:marRight w:val="0"/>
          <w:marTop w:val="100"/>
          <w:marBottom w:val="0"/>
          <w:divBdr>
            <w:top w:val="none" w:sz="0" w:space="0" w:color="auto"/>
            <w:left w:val="none" w:sz="0" w:space="0" w:color="auto"/>
            <w:bottom w:val="none" w:sz="0" w:space="0" w:color="auto"/>
            <w:right w:val="none" w:sz="0" w:space="0" w:color="auto"/>
          </w:divBdr>
        </w:div>
        <w:div w:id="1666499">
          <w:marLeft w:val="1080"/>
          <w:marRight w:val="0"/>
          <w:marTop w:val="100"/>
          <w:marBottom w:val="0"/>
          <w:divBdr>
            <w:top w:val="none" w:sz="0" w:space="0" w:color="auto"/>
            <w:left w:val="none" w:sz="0" w:space="0" w:color="auto"/>
            <w:bottom w:val="none" w:sz="0" w:space="0" w:color="auto"/>
            <w:right w:val="none" w:sz="0" w:space="0" w:color="auto"/>
          </w:divBdr>
        </w:div>
        <w:div w:id="1794398802">
          <w:marLeft w:val="1800"/>
          <w:marRight w:val="0"/>
          <w:marTop w:val="100"/>
          <w:marBottom w:val="0"/>
          <w:divBdr>
            <w:top w:val="none" w:sz="0" w:space="0" w:color="auto"/>
            <w:left w:val="none" w:sz="0" w:space="0" w:color="auto"/>
            <w:bottom w:val="none" w:sz="0" w:space="0" w:color="auto"/>
            <w:right w:val="none" w:sz="0" w:space="0" w:color="auto"/>
          </w:divBdr>
        </w:div>
      </w:divsChild>
    </w:div>
    <w:div w:id="437065277">
      <w:bodyDiv w:val="1"/>
      <w:marLeft w:val="0"/>
      <w:marRight w:val="0"/>
      <w:marTop w:val="0"/>
      <w:marBottom w:val="0"/>
      <w:divBdr>
        <w:top w:val="none" w:sz="0" w:space="0" w:color="auto"/>
        <w:left w:val="none" w:sz="0" w:space="0" w:color="auto"/>
        <w:bottom w:val="none" w:sz="0" w:space="0" w:color="auto"/>
        <w:right w:val="none" w:sz="0" w:space="0" w:color="auto"/>
      </w:divBdr>
      <w:divsChild>
        <w:div w:id="281421136">
          <w:marLeft w:val="0"/>
          <w:marRight w:val="0"/>
          <w:marTop w:val="115"/>
          <w:marBottom w:val="0"/>
          <w:divBdr>
            <w:top w:val="none" w:sz="0" w:space="0" w:color="auto"/>
            <w:left w:val="none" w:sz="0" w:space="0" w:color="auto"/>
            <w:bottom w:val="none" w:sz="0" w:space="0" w:color="auto"/>
            <w:right w:val="none" w:sz="0" w:space="0" w:color="auto"/>
          </w:divBdr>
        </w:div>
        <w:div w:id="516114750">
          <w:marLeft w:val="720"/>
          <w:marRight w:val="0"/>
          <w:marTop w:val="115"/>
          <w:marBottom w:val="0"/>
          <w:divBdr>
            <w:top w:val="none" w:sz="0" w:space="0" w:color="auto"/>
            <w:left w:val="none" w:sz="0" w:space="0" w:color="auto"/>
            <w:bottom w:val="none" w:sz="0" w:space="0" w:color="auto"/>
            <w:right w:val="none" w:sz="0" w:space="0" w:color="auto"/>
          </w:divBdr>
        </w:div>
        <w:div w:id="569392746">
          <w:marLeft w:val="0"/>
          <w:marRight w:val="0"/>
          <w:marTop w:val="115"/>
          <w:marBottom w:val="0"/>
          <w:divBdr>
            <w:top w:val="none" w:sz="0" w:space="0" w:color="auto"/>
            <w:left w:val="none" w:sz="0" w:space="0" w:color="auto"/>
            <w:bottom w:val="none" w:sz="0" w:space="0" w:color="auto"/>
            <w:right w:val="none" w:sz="0" w:space="0" w:color="auto"/>
          </w:divBdr>
        </w:div>
        <w:div w:id="987321310">
          <w:marLeft w:val="720"/>
          <w:marRight w:val="0"/>
          <w:marTop w:val="115"/>
          <w:marBottom w:val="0"/>
          <w:divBdr>
            <w:top w:val="none" w:sz="0" w:space="0" w:color="auto"/>
            <w:left w:val="none" w:sz="0" w:space="0" w:color="auto"/>
            <w:bottom w:val="none" w:sz="0" w:space="0" w:color="auto"/>
            <w:right w:val="none" w:sz="0" w:space="0" w:color="auto"/>
          </w:divBdr>
        </w:div>
        <w:div w:id="587033501">
          <w:marLeft w:val="0"/>
          <w:marRight w:val="0"/>
          <w:marTop w:val="115"/>
          <w:marBottom w:val="0"/>
          <w:divBdr>
            <w:top w:val="none" w:sz="0" w:space="0" w:color="auto"/>
            <w:left w:val="none" w:sz="0" w:space="0" w:color="auto"/>
            <w:bottom w:val="none" w:sz="0" w:space="0" w:color="auto"/>
            <w:right w:val="none" w:sz="0" w:space="0" w:color="auto"/>
          </w:divBdr>
        </w:div>
        <w:div w:id="1449858765">
          <w:marLeft w:val="0"/>
          <w:marRight w:val="0"/>
          <w:marTop w:val="115"/>
          <w:marBottom w:val="0"/>
          <w:divBdr>
            <w:top w:val="none" w:sz="0" w:space="0" w:color="auto"/>
            <w:left w:val="none" w:sz="0" w:space="0" w:color="auto"/>
            <w:bottom w:val="none" w:sz="0" w:space="0" w:color="auto"/>
            <w:right w:val="none" w:sz="0" w:space="0" w:color="auto"/>
          </w:divBdr>
        </w:div>
        <w:div w:id="1443649289">
          <w:marLeft w:val="0"/>
          <w:marRight w:val="0"/>
          <w:marTop w:val="115"/>
          <w:marBottom w:val="0"/>
          <w:divBdr>
            <w:top w:val="none" w:sz="0" w:space="0" w:color="auto"/>
            <w:left w:val="none" w:sz="0" w:space="0" w:color="auto"/>
            <w:bottom w:val="none" w:sz="0" w:space="0" w:color="auto"/>
            <w:right w:val="none" w:sz="0" w:space="0" w:color="auto"/>
          </w:divBdr>
        </w:div>
      </w:divsChild>
    </w:div>
    <w:div w:id="443504478">
      <w:bodyDiv w:val="1"/>
      <w:marLeft w:val="0"/>
      <w:marRight w:val="0"/>
      <w:marTop w:val="0"/>
      <w:marBottom w:val="0"/>
      <w:divBdr>
        <w:top w:val="none" w:sz="0" w:space="0" w:color="auto"/>
        <w:left w:val="none" w:sz="0" w:space="0" w:color="auto"/>
        <w:bottom w:val="none" w:sz="0" w:space="0" w:color="auto"/>
        <w:right w:val="none" w:sz="0" w:space="0" w:color="auto"/>
      </w:divBdr>
    </w:div>
    <w:div w:id="445003457">
      <w:bodyDiv w:val="1"/>
      <w:marLeft w:val="0"/>
      <w:marRight w:val="0"/>
      <w:marTop w:val="0"/>
      <w:marBottom w:val="0"/>
      <w:divBdr>
        <w:top w:val="none" w:sz="0" w:space="0" w:color="auto"/>
        <w:left w:val="none" w:sz="0" w:space="0" w:color="auto"/>
        <w:bottom w:val="none" w:sz="0" w:space="0" w:color="auto"/>
        <w:right w:val="none" w:sz="0" w:space="0" w:color="auto"/>
      </w:divBdr>
      <w:divsChild>
        <w:div w:id="943537607">
          <w:marLeft w:val="547"/>
          <w:marRight w:val="0"/>
          <w:marTop w:val="0"/>
          <w:marBottom w:val="0"/>
          <w:divBdr>
            <w:top w:val="none" w:sz="0" w:space="0" w:color="auto"/>
            <w:left w:val="none" w:sz="0" w:space="0" w:color="auto"/>
            <w:bottom w:val="none" w:sz="0" w:space="0" w:color="auto"/>
            <w:right w:val="none" w:sz="0" w:space="0" w:color="auto"/>
          </w:divBdr>
        </w:div>
      </w:divsChild>
    </w:div>
    <w:div w:id="447506706">
      <w:bodyDiv w:val="1"/>
      <w:marLeft w:val="0"/>
      <w:marRight w:val="0"/>
      <w:marTop w:val="0"/>
      <w:marBottom w:val="0"/>
      <w:divBdr>
        <w:top w:val="none" w:sz="0" w:space="0" w:color="auto"/>
        <w:left w:val="none" w:sz="0" w:space="0" w:color="auto"/>
        <w:bottom w:val="none" w:sz="0" w:space="0" w:color="auto"/>
        <w:right w:val="none" w:sz="0" w:space="0" w:color="auto"/>
      </w:divBdr>
    </w:div>
    <w:div w:id="465587497">
      <w:bodyDiv w:val="1"/>
      <w:marLeft w:val="0"/>
      <w:marRight w:val="0"/>
      <w:marTop w:val="0"/>
      <w:marBottom w:val="0"/>
      <w:divBdr>
        <w:top w:val="none" w:sz="0" w:space="0" w:color="auto"/>
        <w:left w:val="none" w:sz="0" w:space="0" w:color="auto"/>
        <w:bottom w:val="none" w:sz="0" w:space="0" w:color="auto"/>
        <w:right w:val="none" w:sz="0" w:space="0" w:color="auto"/>
      </w:divBdr>
      <w:divsChild>
        <w:div w:id="1225603510">
          <w:marLeft w:val="187"/>
          <w:marRight w:val="0"/>
          <w:marTop w:val="0"/>
          <w:marBottom w:val="54"/>
          <w:divBdr>
            <w:top w:val="none" w:sz="0" w:space="0" w:color="auto"/>
            <w:left w:val="none" w:sz="0" w:space="0" w:color="auto"/>
            <w:bottom w:val="none" w:sz="0" w:space="0" w:color="auto"/>
            <w:right w:val="none" w:sz="0" w:space="0" w:color="auto"/>
          </w:divBdr>
        </w:div>
      </w:divsChild>
    </w:div>
    <w:div w:id="475414035">
      <w:bodyDiv w:val="1"/>
      <w:marLeft w:val="0"/>
      <w:marRight w:val="0"/>
      <w:marTop w:val="0"/>
      <w:marBottom w:val="0"/>
      <w:divBdr>
        <w:top w:val="none" w:sz="0" w:space="0" w:color="auto"/>
        <w:left w:val="none" w:sz="0" w:space="0" w:color="auto"/>
        <w:bottom w:val="none" w:sz="0" w:space="0" w:color="auto"/>
        <w:right w:val="none" w:sz="0" w:space="0" w:color="auto"/>
      </w:divBdr>
    </w:div>
    <w:div w:id="476459090">
      <w:bodyDiv w:val="1"/>
      <w:marLeft w:val="0"/>
      <w:marRight w:val="0"/>
      <w:marTop w:val="0"/>
      <w:marBottom w:val="0"/>
      <w:divBdr>
        <w:top w:val="none" w:sz="0" w:space="0" w:color="auto"/>
        <w:left w:val="none" w:sz="0" w:space="0" w:color="auto"/>
        <w:bottom w:val="none" w:sz="0" w:space="0" w:color="auto"/>
        <w:right w:val="none" w:sz="0" w:space="0" w:color="auto"/>
      </w:divBdr>
      <w:divsChild>
        <w:div w:id="1541015447">
          <w:marLeft w:val="360"/>
          <w:marRight w:val="0"/>
          <w:marTop w:val="200"/>
          <w:marBottom w:val="0"/>
          <w:divBdr>
            <w:top w:val="none" w:sz="0" w:space="0" w:color="auto"/>
            <w:left w:val="none" w:sz="0" w:space="0" w:color="auto"/>
            <w:bottom w:val="none" w:sz="0" w:space="0" w:color="auto"/>
            <w:right w:val="none" w:sz="0" w:space="0" w:color="auto"/>
          </w:divBdr>
        </w:div>
        <w:div w:id="549074983">
          <w:marLeft w:val="1080"/>
          <w:marRight w:val="0"/>
          <w:marTop w:val="100"/>
          <w:marBottom w:val="0"/>
          <w:divBdr>
            <w:top w:val="none" w:sz="0" w:space="0" w:color="auto"/>
            <w:left w:val="none" w:sz="0" w:space="0" w:color="auto"/>
            <w:bottom w:val="none" w:sz="0" w:space="0" w:color="auto"/>
            <w:right w:val="none" w:sz="0" w:space="0" w:color="auto"/>
          </w:divBdr>
        </w:div>
        <w:div w:id="1953128162">
          <w:marLeft w:val="1080"/>
          <w:marRight w:val="0"/>
          <w:marTop w:val="100"/>
          <w:marBottom w:val="0"/>
          <w:divBdr>
            <w:top w:val="none" w:sz="0" w:space="0" w:color="auto"/>
            <w:left w:val="none" w:sz="0" w:space="0" w:color="auto"/>
            <w:bottom w:val="none" w:sz="0" w:space="0" w:color="auto"/>
            <w:right w:val="none" w:sz="0" w:space="0" w:color="auto"/>
          </w:divBdr>
        </w:div>
        <w:div w:id="1380476909">
          <w:marLeft w:val="1080"/>
          <w:marRight w:val="0"/>
          <w:marTop w:val="100"/>
          <w:marBottom w:val="0"/>
          <w:divBdr>
            <w:top w:val="none" w:sz="0" w:space="0" w:color="auto"/>
            <w:left w:val="none" w:sz="0" w:space="0" w:color="auto"/>
            <w:bottom w:val="none" w:sz="0" w:space="0" w:color="auto"/>
            <w:right w:val="none" w:sz="0" w:space="0" w:color="auto"/>
          </w:divBdr>
        </w:div>
      </w:divsChild>
    </w:div>
    <w:div w:id="522475132">
      <w:bodyDiv w:val="1"/>
      <w:marLeft w:val="0"/>
      <w:marRight w:val="0"/>
      <w:marTop w:val="0"/>
      <w:marBottom w:val="0"/>
      <w:divBdr>
        <w:top w:val="none" w:sz="0" w:space="0" w:color="auto"/>
        <w:left w:val="none" w:sz="0" w:space="0" w:color="auto"/>
        <w:bottom w:val="none" w:sz="0" w:space="0" w:color="auto"/>
        <w:right w:val="none" w:sz="0" w:space="0" w:color="auto"/>
      </w:divBdr>
    </w:div>
    <w:div w:id="531771736">
      <w:bodyDiv w:val="1"/>
      <w:marLeft w:val="0"/>
      <w:marRight w:val="0"/>
      <w:marTop w:val="0"/>
      <w:marBottom w:val="0"/>
      <w:divBdr>
        <w:top w:val="none" w:sz="0" w:space="0" w:color="auto"/>
        <w:left w:val="none" w:sz="0" w:space="0" w:color="auto"/>
        <w:bottom w:val="none" w:sz="0" w:space="0" w:color="auto"/>
        <w:right w:val="none" w:sz="0" w:space="0" w:color="auto"/>
      </w:divBdr>
    </w:div>
    <w:div w:id="571894995">
      <w:bodyDiv w:val="1"/>
      <w:marLeft w:val="0"/>
      <w:marRight w:val="0"/>
      <w:marTop w:val="0"/>
      <w:marBottom w:val="0"/>
      <w:divBdr>
        <w:top w:val="none" w:sz="0" w:space="0" w:color="auto"/>
        <w:left w:val="none" w:sz="0" w:space="0" w:color="auto"/>
        <w:bottom w:val="none" w:sz="0" w:space="0" w:color="auto"/>
        <w:right w:val="none" w:sz="0" w:space="0" w:color="auto"/>
      </w:divBdr>
      <w:divsChild>
        <w:div w:id="970864672">
          <w:marLeft w:val="0"/>
          <w:marRight w:val="0"/>
          <w:marTop w:val="86"/>
          <w:marBottom w:val="0"/>
          <w:divBdr>
            <w:top w:val="none" w:sz="0" w:space="0" w:color="auto"/>
            <w:left w:val="none" w:sz="0" w:space="0" w:color="auto"/>
            <w:bottom w:val="none" w:sz="0" w:space="0" w:color="auto"/>
            <w:right w:val="none" w:sz="0" w:space="0" w:color="auto"/>
          </w:divBdr>
        </w:div>
        <w:div w:id="2000573499">
          <w:marLeft w:val="720"/>
          <w:marRight w:val="0"/>
          <w:marTop w:val="86"/>
          <w:marBottom w:val="0"/>
          <w:divBdr>
            <w:top w:val="none" w:sz="0" w:space="0" w:color="auto"/>
            <w:left w:val="none" w:sz="0" w:space="0" w:color="auto"/>
            <w:bottom w:val="none" w:sz="0" w:space="0" w:color="auto"/>
            <w:right w:val="none" w:sz="0" w:space="0" w:color="auto"/>
          </w:divBdr>
        </w:div>
        <w:div w:id="1371222189">
          <w:marLeft w:val="720"/>
          <w:marRight w:val="0"/>
          <w:marTop w:val="86"/>
          <w:marBottom w:val="0"/>
          <w:divBdr>
            <w:top w:val="none" w:sz="0" w:space="0" w:color="auto"/>
            <w:left w:val="none" w:sz="0" w:space="0" w:color="auto"/>
            <w:bottom w:val="none" w:sz="0" w:space="0" w:color="auto"/>
            <w:right w:val="none" w:sz="0" w:space="0" w:color="auto"/>
          </w:divBdr>
        </w:div>
        <w:div w:id="1414398335">
          <w:marLeft w:val="0"/>
          <w:marRight w:val="0"/>
          <w:marTop w:val="86"/>
          <w:marBottom w:val="0"/>
          <w:divBdr>
            <w:top w:val="none" w:sz="0" w:space="0" w:color="auto"/>
            <w:left w:val="none" w:sz="0" w:space="0" w:color="auto"/>
            <w:bottom w:val="none" w:sz="0" w:space="0" w:color="auto"/>
            <w:right w:val="none" w:sz="0" w:space="0" w:color="auto"/>
          </w:divBdr>
        </w:div>
        <w:div w:id="490635087">
          <w:marLeft w:val="0"/>
          <w:marRight w:val="0"/>
          <w:marTop w:val="86"/>
          <w:marBottom w:val="0"/>
          <w:divBdr>
            <w:top w:val="none" w:sz="0" w:space="0" w:color="auto"/>
            <w:left w:val="none" w:sz="0" w:space="0" w:color="auto"/>
            <w:bottom w:val="none" w:sz="0" w:space="0" w:color="auto"/>
            <w:right w:val="none" w:sz="0" w:space="0" w:color="auto"/>
          </w:divBdr>
        </w:div>
        <w:div w:id="1213662810">
          <w:marLeft w:val="720"/>
          <w:marRight w:val="0"/>
          <w:marTop w:val="86"/>
          <w:marBottom w:val="0"/>
          <w:divBdr>
            <w:top w:val="none" w:sz="0" w:space="0" w:color="auto"/>
            <w:left w:val="none" w:sz="0" w:space="0" w:color="auto"/>
            <w:bottom w:val="none" w:sz="0" w:space="0" w:color="auto"/>
            <w:right w:val="none" w:sz="0" w:space="0" w:color="auto"/>
          </w:divBdr>
        </w:div>
      </w:divsChild>
    </w:div>
    <w:div w:id="595594470">
      <w:bodyDiv w:val="1"/>
      <w:marLeft w:val="0"/>
      <w:marRight w:val="0"/>
      <w:marTop w:val="0"/>
      <w:marBottom w:val="0"/>
      <w:divBdr>
        <w:top w:val="none" w:sz="0" w:space="0" w:color="auto"/>
        <w:left w:val="none" w:sz="0" w:space="0" w:color="auto"/>
        <w:bottom w:val="none" w:sz="0" w:space="0" w:color="auto"/>
        <w:right w:val="none" w:sz="0" w:space="0" w:color="auto"/>
      </w:divBdr>
    </w:div>
    <w:div w:id="637802505">
      <w:bodyDiv w:val="1"/>
      <w:marLeft w:val="0"/>
      <w:marRight w:val="0"/>
      <w:marTop w:val="0"/>
      <w:marBottom w:val="0"/>
      <w:divBdr>
        <w:top w:val="none" w:sz="0" w:space="0" w:color="auto"/>
        <w:left w:val="none" w:sz="0" w:space="0" w:color="auto"/>
        <w:bottom w:val="none" w:sz="0" w:space="0" w:color="auto"/>
        <w:right w:val="none" w:sz="0" w:space="0" w:color="auto"/>
      </w:divBdr>
      <w:divsChild>
        <w:div w:id="285162406">
          <w:marLeft w:val="360"/>
          <w:marRight w:val="0"/>
          <w:marTop w:val="200"/>
          <w:marBottom w:val="0"/>
          <w:divBdr>
            <w:top w:val="none" w:sz="0" w:space="0" w:color="auto"/>
            <w:left w:val="none" w:sz="0" w:space="0" w:color="auto"/>
            <w:bottom w:val="none" w:sz="0" w:space="0" w:color="auto"/>
            <w:right w:val="none" w:sz="0" w:space="0" w:color="auto"/>
          </w:divBdr>
        </w:div>
        <w:div w:id="1815609800">
          <w:marLeft w:val="360"/>
          <w:marRight w:val="0"/>
          <w:marTop w:val="200"/>
          <w:marBottom w:val="0"/>
          <w:divBdr>
            <w:top w:val="none" w:sz="0" w:space="0" w:color="auto"/>
            <w:left w:val="none" w:sz="0" w:space="0" w:color="auto"/>
            <w:bottom w:val="none" w:sz="0" w:space="0" w:color="auto"/>
            <w:right w:val="none" w:sz="0" w:space="0" w:color="auto"/>
          </w:divBdr>
        </w:div>
        <w:div w:id="1288511674">
          <w:marLeft w:val="360"/>
          <w:marRight w:val="0"/>
          <w:marTop w:val="200"/>
          <w:marBottom w:val="0"/>
          <w:divBdr>
            <w:top w:val="none" w:sz="0" w:space="0" w:color="auto"/>
            <w:left w:val="none" w:sz="0" w:space="0" w:color="auto"/>
            <w:bottom w:val="none" w:sz="0" w:space="0" w:color="auto"/>
            <w:right w:val="none" w:sz="0" w:space="0" w:color="auto"/>
          </w:divBdr>
        </w:div>
        <w:div w:id="1827893406">
          <w:marLeft w:val="360"/>
          <w:marRight w:val="0"/>
          <w:marTop w:val="200"/>
          <w:marBottom w:val="0"/>
          <w:divBdr>
            <w:top w:val="none" w:sz="0" w:space="0" w:color="auto"/>
            <w:left w:val="none" w:sz="0" w:space="0" w:color="auto"/>
            <w:bottom w:val="none" w:sz="0" w:space="0" w:color="auto"/>
            <w:right w:val="none" w:sz="0" w:space="0" w:color="auto"/>
          </w:divBdr>
        </w:div>
        <w:div w:id="1123881950">
          <w:marLeft w:val="360"/>
          <w:marRight w:val="0"/>
          <w:marTop w:val="200"/>
          <w:marBottom w:val="0"/>
          <w:divBdr>
            <w:top w:val="none" w:sz="0" w:space="0" w:color="auto"/>
            <w:left w:val="none" w:sz="0" w:space="0" w:color="auto"/>
            <w:bottom w:val="none" w:sz="0" w:space="0" w:color="auto"/>
            <w:right w:val="none" w:sz="0" w:space="0" w:color="auto"/>
          </w:divBdr>
        </w:div>
        <w:div w:id="384063448">
          <w:marLeft w:val="360"/>
          <w:marRight w:val="0"/>
          <w:marTop w:val="200"/>
          <w:marBottom w:val="0"/>
          <w:divBdr>
            <w:top w:val="none" w:sz="0" w:space="0" w:color="auto"/>
            <w:left w:val="none" w:sz="0" w:space="0" w:color="auto"/>
            <w:bottom w:val="none" w:sz="0" w:space="0" w:color="auto"/>
            <w:right w:val="none" w:sz="0" w:space="0" w:color="auto"/>
          </w:divBdr>
        </w:div>
        <w:div w:id="775487826">
          <w:marLeft w:val="360"/>
          <w:marRight w:val="0"/>
          <w:marTop w:val="200"/>
          <w:marBottom w:val="0"/>
          <w:divBdr>
            <w:top w:val="none" w:sz="0" w:space="0" w:color="auto"/>
            <w:left w:val="none" w:sz="0" w:space="0" w:color="auto"/>
            <w:bottom w:val="none" w:sz="0" w:space="0" w:color="auto"/>
            <w:right w:val="none" w:sz="0" w:space="0" w:color="auto"/>
          </w:divBdr>
        </w:div>
        <w:div w:id="2025672245">
          <w:marLeft w:val="360"/>
          <w:marRight w:val="0"/>
          <w:marTop w:val="200"/>
          <w:marBottom w:val="0"/>
          <w:divBdr>
            <w:top w:val="none" w:sz="0" w:space="0" w:color="auto"/>
            <w:left w:val="none" w:sz="0" w:space="0" w:color="auto"/>
            <w:bottom w:val="none" w:sz="0" w:space="0" w:color="auto"/>
            <w:right w:val="none" w:sz="0" w:space="0" w:color="auto"/>
          </w:divBdr>
        </w:div>
        <w:div w:id="498499100">
          <w:marLeft w:val="360"/>
          <w:marRight w:val="0"/>
          <w:marTop w:val="200"/>
          <w:marBottom w:val="0"/>
          <w:divBdr>
            <w:top w:val="none" w:sz="0" w:space="0" w:color="auto"/>
            <w:left w:val="none" w:sz="0" w:space="0" w:color="auto"/>
            <w:bottom w:val="none" w:sz="0" w:space="0" w:color="auto"/>
            <w:right w:val="none" w:sz="0" w:space="0" w:color="auto"/>
          </w:divBdr>
        </w:div>
      </w:divsChild>
    </w:div>
    <w:div w:id="652679190">
      <w:bodyDiv w:val="1"/>
      <w:marLeft w:val="0"/>
      <w:marRight w:val="0"/>
      <w:marTop w:val="0"/>
      <w:marBottom w:val="0"/>
      <w:divBdr>
        <w:top w:val="none" w:sz="0" w:space="0" w:color="auto"/>
        <w:left w:val="none" w:sz="0" w:space="0" w:color="auto"/>
        <w:bottom w:val="none" w:sz="0" w:space="0" w:color="auto"/>
        <w:right w:val="none" w:sz="0" w:space="0" w:color="auto"/>
      </w:divBdr>
      <w:divsChild>
        <w:div w:id="653918390">
          <w:marLeft w:val="360"/>
          <w:marRight w:val="0"/>
          <w:marTop w:val="200"/>
          <w:marBottom w:val="0"/>
          <w:divBdr>
            <w:top w:val="none" w:sz="0" w:space="0" w:color="auto"/>
            <w:left w:val="none" w:sz="0" w:space="0" w:color="auto"/>
            <w:bottom w:val="none" w:sz="0" w:space="0" w:color="auto"/>
            <w:right w:val="none" w:sz="0" w:space="0" w:color="auto"/>
          </w:divBdr>
        </w:div>
        <w:div w:id="1523350301">
          <w:marLeft w:val="360"/>
          <w:marRight w:val="0"/>
          <w:marTop w:val="0"/>
          <w:marBottom w:val="0"/>
          <w:divBdr>
            <w:top w:val="none" w:sz="0" w:space="0" w:color="auto"/>
            <w:left w:val="none" w:sz="0" w:space="0" w:color="auto"/>
            <w:bottom w:val="none" w:sz="0" w:space="0" w:color="auto"/>
            <w:right w:val="none" w:sz="0" w:space="0" w:color="auto"/>
          </w:divBdr>
        </w:div>
      </w:divsChild>
    </w:div>
    <w:div w:id="657266818">
      <w:bodyDiv w:val="1"/>
      <w:marLeft w:val="0"/>
      <w:marRight w:val="0"/>
      <w:marTop w:val="0"/>
      <w:marBottom w:val="0"/>
      <w:divBdr>
        <w:top w:val="none" w:sz="0" w:space="0" w:color="auto"/>
        <w:left w:val="none" w:sz="0" w:space="0" w:color="auto"/>
        <w:bottom w:val="none" w:sz="0" w:space="0" w:color="auto"/>
        <w:right w:val="none" w:sz="0" w:space="0" w:color="auto"/>
      </w:divBdr>
    </w:div>
    <w:div w:id="695734148">
      <w:bodyDiv w:val="1"/>
      <w:marLeft w:val="0"/>
      <w:marRight w:val="0"/>
      <w:marTop w:val="0"/>
      <w:marBottom w:val="0"/>
      <w:divBdr>
        <w:top w:val="none" w:sz="0" w:space="0" w:color="auto"/>
        <w:left w:val="none" w:sz="0" w:space="0" w:color="auto"/>
        <w:bottom w:val="none" w:sz="0" w:space="0" w:color="auto"/>
        <w:right w:val="none" w:sz="0" w:space="0" w:color="auto"/>
      </w:divBdr>
    </w:div>
    <w:div w:id="702290011">
      <w:bodyDiv w:val="1"/>
      <w:marLeft w:val="0"/>
      <w:marRight w:val="0"/>
      <w:marTop w:val="0"/>
      <w:marBottom w:val="0"/>
      <w:divBdr>
        <w:top w:val="none" w:sz="0" w:space="0" w:color="auto"/>
        <w:left w:val="none" w:sz="0" w:space="0" w:color="auto"/>
        <w:bottom w:val="none" w:sz="0" w:space="0" w:color="auto"/>
        <w:right w:val="none" w:sz="0" w:space="0" w:color="auto"/>
      </w:divBdr>
    </w:div>
    <w:div w:id="720131125">
      <w:bodyDiv w:val="1"/>
      <w:marLeft w:val="0"/>
      <w:marRight w:val="0"/>
      <w:marTop w:val="0"/>
      <w:marBottom w:val="0"/>
      <w:divBdr>
        <w:top w:val="none" w:sz="0" w:space="0" w:color="auto"/>
        <w:left w:val="none" w:sz="0" w:space="0" w:color="auto"/>
        <w:bottom w:val="none" w:sz="0" w:space="0" w:color="auto"/>
        <w:right w:val="none" w:sz="0" w:space="0" w:color="auto"/>
      </w:divBdr>
      <w:divsChild>
        <w:div w:id="46227305">
          <w:marLeft w:val="360"/>
          <w:marRight w:val="0"/>
          <w:marTop w:val="200"/>
          <w:marBottom w:val="0"/>
          <w:divBdr>
            <w:top w:val="none" w:sz="0" w:space="0" w:color="auto"/>
            <w:left w:val="none" w:sz="0" w:space="0" w:color="auto"/>
            <w:bottom w:val="none" w:sz="0" w:space="0" w:color="auto"/>
            <w:right w:val="none" w:sz="0" w:space="0" w:color="auto"/>
          </w:divBdr>
        </w:div>
        <w:div w:id="452942696">
          <w:marLeft w:val="1080"/>
          <w:marRight w:val="0"/>
          <w:marTop w:val="100"/>
          <w:marBottom w:val="0"/>
          <w:divBdr>
            <w:top w:val="none" w:sz="0" w:space="0" w:color="auto"/>
            <w:left w:val="none" w:sz="0" w:space="0" w:color="auto"/>
            <w:bottom w:val="none" w:sz="0" w:space="0" w:color="auto"/>
            <w:right w:val="none" w:sz="0" w:space="0" w:color="auto"/>
          </w:divBdr>
        </w:div>
        <w:div w:id="1157652665">
          <w:marLeft w:val="360"/>
          <w:marRight w:val="0"/>
          <w:marTop w:val="200"/>
          <w:marBottom w:val="0"/>
          <w:divBdr>
            <w:top w:val="none" w:sz="0" w:space="0" w:color="auto"/>
            <w:left w:val="none" w:sz="0" w:space="0" w:color="auto"/>
            <w:bottom w:val="none" w:sz="0" w:space="0" w:color="auto"/>
            <w:right w:val="none" w:sz="0" w:space="0" w:color="auto"/>
          </w:divBdr>
        </w:div>
        <w:div w:id="951935714">
          <w:marLeft w:val="1080"/>
          <w:marRight w:val="0"/>
          <w:marTop w:val="100"/>
          <w:marBottom w:val="0"/>
          <w:divBdr>
            <w:top w:val="none" w:sz="0" w:space="0" w:color="auto"/>
            <w:left w:val="none" w:sz="0" w:space="0" w:color="auto"/>
            <w:bottom w:val="none" w:sz="0" w:space="0" w:color="auto"/>
            <w:right w:val="none" w:sz="0" w:space="0" w:color="auto"/>
          </w:divBdr>
        </w:div>
        <w:div w:id="603534794">
          <w:marLeft w:val="360"/>
          <w:marRight w:val="0"/>
          <w:marTop w:val="200"/>
          <w:marBottom w:val="0"/>
          <w:divBdr>
            <w:top w:val="none" w:sz="0" w:space="0" w:color="auto"/>
            <w:left w:val="none" w:sz="0" w:space="0" w:color="auto"/>
            <w:bottom w:val="none" w:sz="0" w:space="0" w:color="auto"/>
            <w:right w:val="none" w:sz="0" w:space="0" w:color="auto"/>
          </w:divBdr>
        </w:div>
        <w:div w:id="1823429513">
          <w:marLeft w:val="360"/>
          <w:marRight w:val="0"/>
          <w:marTop w:val="200"/>
          <w:marBottom w:val="0"/>
          <w:divBdr>
            <w:top w:val="none" w:sz="0" w:space="0" w:color="auto"/>
            <w:left w:val="none" w:sz="0" w:space="0" w:color="auto"/>
            <w:bottom w:val="none" w:sz="0" w:space="0" w:color="auto"/>
            <w:right w:val="none" w:sz="0" w:space="0" w:color="auto"/>
          </w:divBdr>
        </w:div>
        <w:div w:id="447359855">
          <w:marLeft w:val="360"/>
          <w:marRight w:val="0"/>
          <w:marTop w:val="200"/>
          <w:marBottom w:val="0"/>
          <w:divBdr>
            <w:top w:val="none" w:sz="0" w:space="0" w:color="auto"/>
            <w:left w:val="none" w:sz="0" w:space="0" w:color="auto"/>
            <w:bottom w:val="none" w:sz="0" w:space="0" w:color="auto"/>
            <w:right w:val="none" w:sz="0" w:space="0" w:color="auto"/>
          </w:divBdr>
        </w:div>
        <w:div w:id="1877620364">
          <w:marLeft w:val="360"/>
          <w:marRight w:val="0"/>
          <w:marTop w:val="200"/>
          <w:marBottom w:val="0"/>
          <w:divBdr>
            <w:top w:val="none" w:sz="0" w:space="0" w:color="auto"/>
            <w:left w:val="none" w:sz="0" w:space="0" w:color="auto"/>
            <w:bottom w:val="none" w:sz="0" w:space="0" w:color="auto"/>
            <w:right w:val="none" w:sz="0" w:space="0" w:color="auto"/>
          </w:divBdr>
        </w:div>
        <w:div w:id="910968781">
          <w:marLeft w:val="360"/>
          <w:marRight w:val="0"/>
          <w:marTop w:val="200"/>
          <w:marBottom w:val="0"/>
          <w:divBdr>
            <w:top w:val="none" w:sz="0" w:space="0" w:color="auto"/>
            <w:left w:val="none" w:sz="0" w:space="0" w:color="auto"/>
            <w:bottom w:val="none" w:sz="0" w:space="0" w:color="auto"/>
            <w:right w:val="none" w:sz="0" w:space="0" w:color="auto"/>
          </w:divBdr>
        </w:div>
      </w:divsChild>
    </w:div>
    <w:div w:id="753016432">
      <w:bodyDiv w:val="1"/>
      <w:marLeft w:val="0"/>
      <w:marRight w:val="0"/>
      <w:marTop w:val="0"/>
      <w:marBottom w:val="0"/>
      <w:divBdr>
        <w:top w:val="none" w:sz="0" w:space="0" w:color="auto"/>
        <w:left w:val="none" w:sz="0" w:space="0" w:color="auto"/>
        <w:bottom w:val="none" w:sz="0" w:space="0" w:color="auto"/>
        <w:right w:val="none" w:sz="0" w:space="0" w:color="auto"/>
      </w:divBdr>
      <w:divsChild>
        <w:div w:id="1196890573">
          <w:marLeft w:val="0"/>
          <w:marRight w:val="0"/>
          <w:marTop w:val="24"/>
          <w:marBottom w:val="0"/>
          <w:divBdr>
            <w:top w:val="none" w:sz="0" w:space="0" w:color="auto"/>
            <w:left w:val="none" w:sz="0" w:space="0" w:color="auto"/>
            <w:bottom w:val="none" w:sz="0" w:space="0" w:color="auto"/>
            <w:right w:val="none" w:sz="0" w:space="0" w:color="auto"/>
          </w:divBdr>
        </w:div>
        <w:div w:id="832649512">
          <w:marLeft w:val="0"/>
          <w:marRight w:val="0"/>
          <w:marTop w:val="24"/>
          <w:marBottom w:val="0"/>
          <w:divBdr>
            <w:top w:val="none" w:sz="0" w:space="0" w:color="auto"/>
            <w:left w:val="none" w:sz="0" w:space="0" w:color="auto"/>
            <w:bottom w:val="none" w:sz="0" w:space="0" w:color="auto"/>
            <w:right w:val="none" w:sz="0" w:space="0" w:color="auto"/>
          </w:divBdr>
        </w:div>
        <w:div w:id="1179658683">
          <w:marLeft w:val="0"/>
          <w:marRight w:val="0"/>
          <w:marTop w:val="24"/>
          <w:marBottom w:val="0"/>
          <w:divBdr>
            <w:top w:val="none" w:sz="0" w:space="0" w:color="auto"/>
            <w:left w:val="none" w:sz="0" w:space="0" w:color="auto"/>
            <w:bottom w:val="none" w:sz="0" w:space="0" w:color="auto"/>
            <w:right w:val="none" w:sz="0" w:space="0" w:color="auto"/>
          </w:divBdr>
        </w:div>
        <w:div w:id="1525287018">
          <w:marLeft w:val="0"/>
          <w:marRight w:val="0"/>
          <w:marTop w:val="360"/>
          <w:marBottom w:val="0"/>
          <w:divBdr>
            <w:top w:val="none" w:sz="0" w:space="0" w:color="auto"/>
            <w:left w:val="none" w:sz="0" w:space="0" w:color="auto"/>
            <w:bottom w:val="none" w:sz="0" w:space="0" w:color="auto"/>
            <w:right w:val="none" w:sz="0" w:space="0" w:color="auto"/>
          </w:divBdr>
        </w:div>
        <w:div w:id="1405034110">
          <w:marLeft w:val="0"/>
          <w:marRight w:val="0"/>
          <w:marTop w:val="360"/>
          <w:marBottom w:val="0"/>
          <w:divBdr>
            <w:top w:val="none" w:sz="0" w:space="0" w:color="auto"/>
            <w:left w:val="none" w:sz="0" w:space="0" w:color="auto"/>
            <w:bottom w:val="none" w:sz="0" w:space="0" w:color="auto"/>
            <w:right w:val="none" w:sz="0" w:space="0" w:color="auto"/>
          </w:divBdr>
        </w:div>
        <w:div w:id="154611909">
          <w:marLeft w:val="0"/>
          <w:marRight w:val="0"/>
          <w:marTop w:val="360"/>
          <w:marBottom w:val="0"/>
          <w:divBdr>
            <w:top w:val="none" w:sz="0" w:space="0" w:color="auto"/>
            <w:left w:val="none" w:sz="0" w:space="0" w:color="auto"/>
            <w:bottom w:val="none" w:sz="0" w:space="0" w:color="auto"/>
            <w:right w:val="none" w:sz="0" w:space="0" w:color="auto"/>
          </w:divBdr>
        </w:div>
        <w:div w:id="1722706975">
          <w:marLeft w:val="0"/>
          <w:marRight w:val="0"/>
          <w:marTop w:val="360"/>
          <w:marBottom w:val="0"/>
          <w:divBdr>
            <w:top w:val="none" w:sz="0" w:space="0" w:color="auto"/>
            <w:left w:val="none" w:sz="0" w:space="0" w:color="auto"/>
            <w:bottom w:val="none" w:sz="0" w:space="0" w:color="auto"/>
            <w:right w:val="none" w:sz="0" w:space="0" w:color="auto"/>
          </w:divBdr>
        </w:div>
        <w:div w:id="503016505">
          <w:marLeft w:val="0"/>
          <w:marRight w:val="0"/>
          <w:marTop w:val="360"/>
          <w:marBottom w:val="0"/>
          <w:divBdr>
            <w:top w:val="none" w:sz="0" w:space="0" w:color="auto"/>
            <w:left w:val="none" w:sz="0" w:space="0" w:color="auto"/>
            <w:bottom w:val="none" w:sz="0" w:space="0" w:color="auto"/>
            <w:right w:val="none" w:sz="0" w:space="0" w:color="auto"/>
          </w:divBdr>
        </w:div>
        <w:div w:id="359471818">
          <w:marLeft w:val="0"/>
          <w:marRight w:val="0"/>
          <w:marTop w:val="19"/>
          <w:marBottom w:val="0"/>
          <w:divBdr>
            <w:top w:val="none" w:sz="0" w:space="0" w:color="auto"/>
            <w:left w:val="none" w:sz="0" w:space="0" w:color="auto"/>
            <w:bottom w:val="none" w:sz="0" w:space="0" w:color="auto"/>
            <w:right w:val="none" w:sz="0" w:space="0" w:color="auto"/>
          </w:divBdr>
        </w:div>
        <w:div w:id="133259111">
          <w:marLeft w:val="0"/>
          <w:marRight w:val="0"/>
          <w:marTop w:val="19"/>
          <w:marBottom w:val="0"/>
          <w:divBdr>
            <w:top w:val="none" w:sz="0" w:space="0" w:color="auto"/>
            <w:left w:val="none" w:sz="0" w:space="0" w:color="auto"/>
            <w:bottom w:val="none" w:sz="0" w:space="0" w:color="auto"/>
            <w:right w:val="none" w:sz="0" w:space="0" w:color="auto"/>
          </w:divBdr>
        </w:div>
        <w:div w:id="1285191325">
          <w:marLeft w:val="0"/>
          <w:marRight w:val="0"/>
          <w:marTop w:val="19"/>
          <w:marBottom w:val="0"/>
          <w:divBdr>
            <w:top w:val="none" w:sz="0" w:space="0" w:color="auto"/>
            <w:left w:val="none" w:sz="0" w:space="0" w:color="auto"/>
            <w:bottom w:val="none" w:sz="0" w:space="0" w:color="auto"/>
            <w:right w:val="none" w:sz="0" w:space="0" w:color="auto"/>
          </w:divBdr>
        </w:div>
      </w:divsChild>
    </w:div>
    <w:div w:id="775950165">
      <w:bodyDiv w:val="1"/>
      <w:marLeft w:val="0"/>
      <w:marRight w:val="0"/>
      <w:marTop w:val="0"/>
      <w:marBottom w:val="0"/>
      <w:divBdr>
        <w:top w:val="none" w:sz="0" w:space="0" w:color="auto"/>
        <w:left w:val="none" w:sz="0" w:space="0" w:color="auto"/>
        <w:bottom w:val="none" w:sz="0" w:space="0" w:color="auto"/>
        <w:right w:val="none" w:sz="0" w:space="0" w:color="auto"/>
      </w:divBdr>
      <w:divsChild>
        <w:div w:id="1706367581">
          <w:marLeft w:val="360"/>
          <w:marRight w:val="0"/>
          <w:marTop w:val="200"/>
          <w:marBottom w:val="0"/>
          <w:divBdr>
            <w:top w:val="none" w:sz="0" w:space="0" w:color="auto"/>
            <w:left w:val="none" w:sz="0" w:space="0" w:color="auto"/>
            <w:bottom w:val="none" w:sz="0" w:space="0" w:color="auto"/>
            <w:right w:val="none" w:sz="0" w:space="0" w:color="auto"/>
          </w:divBdr>
        </w:div>
        <w:div w:id="57287661">
          <w:marLeft w:val="1080"/>
          <w:marRight w:val="0"/>
          <w:marTop w:val="240"/>
          <w:marBottom w:val="0"/>
          <w:divBdr>
            <w:top w:val="none" w:sz="0" w:space="0" w:color="auto"/>
            <w:left w:val="none" w:sz="0" w:space="0" w:color="auto"/>
            <w:bottom w:val="none" w:sz="0" w:space="0" w:color="auto"/>
            <w:right w:val="none" w:sz="0" w:space="0" w:color="auto"/>
          </w:divBdr>
        </w:div>
        <w:div w:id="1340036398">
          <w:marLeft w:val="1080"/>
          <w:marRight w:val="0"/>
          <w:marTop w:val="240"/>
          <w:marBottom w:val="0"/>
          <w:divBdr>
            <w:top w:val="none" w:sz="0" w:space="0" w:color="auto"/>
            <w:left w:val="none" w:sz="0" w:space="0" w:color="auto"/>
            <w:bottom w:val="none" w:sz="0" w:space="0" w:color="auto"/>
            <w:right w:val="none" w:sz="0" w:space="0" w:color="auto"/>
          </w:divBdr>
        </w:div>
        <w:div w:id="1184783851">
          <w:marLeft w:val="1080"/>
          <w:marRight w:val="0"/>
          <w:marTop w:val="240"/>
          <w:marBottom w:val="0"/>
          <w:divBdr>
            <w:top w:val="none" w:sz="0" w:space="0" w:color="auto"/>
            <w:left w:val="none" w:sz="0" w:space="0" w:color="auto"/>
            <w:bottom w:val="none" w:sz="0" w:space="0" w:color="auto"/>
            <w:right w:val="none" w:sz="0" w:space="0" w:color="auto"/>
          </w:divBdr>
        </w:div>
        <w:div w:id="716515342">
          <w:marLeft w:val="360"/>
          <w:marRight w:val="0"/>
          <w:marTop w:val="240"/>
          <w:marBottom w:val="0"/>
          <w:divBdr>
            <w:top w:val="none" w:sz="0" w:space="0" w:color="auto"/>
            <w:left w:val="none" w:sz="0" w:space="0" w:color="auto"/>
            <w:bottom w:val="none" w:sz="0" w:space="0" w:color="auto"/>
            <w:right w:val="none" w:sz="0" w:space="0" w:color="auto"/>
          </w:divBdr>
        </w:div>
      </w:divsChild>
    </w:div>
    <w:div w:id="792092296">
      <w:bodyDiv w:val="1"/>
      <w:marLeft w:val="0"/>
      <w:marRight w:val="0"/>
      <w:marTop w:val="0"/>
      <w:marBottom w:val="0"/>
      <w:divBdr>
        <w:top w:val="none" w:sz="0" w:space="0" w:color="auto"/>
        <w:left w:val="none" w:sz="0" w:space="0" w:color="auto"/>
        <w:bottom w:val="none" w:sz="0" w:space="0" w:color="auto"/>
        <w:right w:val="none" w:sz="0" w:space="0" w:color="auto"/>
      </w:divBdr>
    </w:div>
    <w:div w:id="802965307">
      <w:bodyDiv w:val="1"/>
      <w:marLeft w:val="0"/>
      <w:marRight w:val="0"/>
      <w:marTop w:val="0"/>
      <w:marBottom w:val="0"/>
      <w:divBdr>
        <w:top w:val="none" w:sz="0" w:space="0" w:color="auto"/>
        <w:left w:val="none" w:sz="0" w:space="0" w:color="auto"/>
        <w:bottom w:val="none" w:sz="0" w:space="0" w:color="auto"/>
        <w:right w:val="none" w:sz="0" w:space="0" w:color="auto"/>
      </w:divBdr>
    </w:div>
    <w:div w:id="806557085">
      <w:bodyDiv w:val="1"/>
      <w:marLeft w:val="0"/>
      <w:marRight w:val="0"/>
      <w:marTop w:val="0"/>
      <w:marBottom w:val="0"/>
      <w:divBdr>
        <w:top w:val="none" w:sz="0" w:space="0" w:color="auto"/>
        <w:left w:val="none" w:sz="0" w:space="0" w:color="auto"/>
        <w:bottom w:val="none" w:sz="0" w:space="0" w:color="auto"/>
        <w:right w:val="none" w:sz="0" w:space="0" w:color="auto"/>
      </w:divBdr>
      <w:divsChild>
        <w:div w:id="339740149">
          <w:marLeft w:val="360"/>
          <w:marRight w:val="0"/>
          <w:marTop w:val="200"/>
          <w:marBottom w:val="0"/>
          <w:divBdr>
            <w:top w:val="none" w:sz="0" w:space="0" w:color="auto"/>
            <w:left w:val="none" w:sz="0" w:space="0" w:color="auto"/>
            <w:bottom w:val="none" w:sz="0" w:space="0" w:color="auto"/>
            <w:right w:val="none" w:sz="0" w:space="0" w:color="auto"/>
          </w:divBdr>
        </w:div>
        <w:div w:id="1296837340">
          <w:marLeft w:val="1080"/>
          <w:marRight w:val="0"/>
          <w:marTop w:val="100"/>
          <w:marBottom w:val="0"/>
          <w:divBdr>
            <w:top w:val="none" w:sz="0" w:space="0" w:color="auto"/>
            <w:left w:val="none" w:sz="0" w:space="0" w:color="auto"/>
            <w:bottom w:val="none" w:sz="0" w:space="0" w:color="auto"/>
            <w:right w:val="none" w:sz="0" w:space="0" w:color="auto"/>
          </w:divBdr>
        </w:div>
        <w:div w:id="1717578966">
          <w:marLeft w:val="1080"/>
          <w:marRight w:val="0"/>
          <w:marTop w:val="100"/>
          <w:marBottom w:val="0"/>
          <w:divBdr>
            <w:top w:val="none" w:sz="0" w:space="0" w:color="auto"/>
            <w:left w:val="none" w:sz="0" w:space="0" w:color="auto"/>
            <w:bottom w:val="none" w:sz="0" w:space="0" w:color="auto"/>
            <w:right w:val="none" w:sz="0" w:space="0" w:color="auto"/>
          </w:divBdr>
        </w:div>
        <w:div w:id="924651497">
          <w:marLeft w:val="1080"/>
          <w:marRight w:val="0"/>
          <w:marTop w:val="100"/>
          <w:marBottom w:val="0"/>
          <w:divBdr>
            <w:top w:val="none" w:sz="0" w:space="0" w:color="auto"/>
            <w:left w:val="none" w:sz="0" w:space="0" w:color="auto"/>
            <w:bottom w:val="none" w:sz="0" w:space="0" w:color="auto"/>
            <w:right w:val="none" w:sz="0" w:space="0" w:color="auto"/>
          </w:divBdr>
        </w:div>
        <w:div w:id="2039353924">
          <w:marLeft w:val="360"/>
          <w:marRight w:val="0"/>
          <w:marTop w:val="360"/>
          <w:marBottom w:val="0"/>
          <w:divBdr>
            <w:top w:val="none" w:sz="0" w:space="0" w:color="auto"/>
            <w:left w:val="none" w:sz="0" w:space="0" w:color="auto"/>
            <w:bottom w:val="none" w:sz="0" w:space="0" w:color="auto"/>
            <w:right w:val="none" w:sz="0" w:space="0" w:color="auto"/>
          </w:divBdr>
        </w:div>
        <w:div w:id="494077230">
          <w:marLeft w:val="360"/>
          <w:marRight w:val="0"/>
          <w:marTop w:val="360"/>
          <w:marBottom w:val="0"/>
          <w:divBdr>
            <w:top w:val="none" w:sz="0" w:space="0" w:color="auto"/>
            <w:left w:val="none" w:sz="0" w:space="0" w:color="auto"/>
            <w:bottom w:val="none" w:sz="0" w:space="0" w:color="auto"/>
            <w:right w:val="none" w:sz="0" w:space="0" w:color="auto"/>
          </w:divBdr>
        </w:div>
        <w:div w:id="1193303863">
          <w:marLeft w:val="1080"/>
          <w:marRight w:val="0"/>
          <w:marTop w:val="100"/>
          <w:marBottom w:val="0"/>
          <w:divBdr>
            <w:top w:val="none" w:sz="0" w:space="0" w:color="auto"/>
            <w:left w:val="none" w:sz="0" w:space="0" w:color="auto"/>
            <w:bottom w:val="none" w:sz="0" w:space="0" w:color="auto"/>
            <w:right w:val="none" w:sz="0" w:space="0" w:color="auto"/>
          </w:divBdr>
        </w:div>
        <w:div w:id="1191336410">
          <w:marLeft w:val="1080"/>
          <w:marRight w:val="0"/>
          <w:marTop w:val="100"/>
          <w:marBottom w:val="0"/>
          <w:divBdr>
            <w:top w:val="none" w:sz="0" w:space="0" w:color="auto"/>
            <w:left w:val="none" w:sz="0" w:space="0" w:color="auto"/>
            <w:bottom w:val="none" w:sz="0" w:space="0" w:color="auto"/>
            <w:right w:val="none" w:sz="0" w:space="0" w:color="auto"/>
          </w:divBdr>
        </w:div>
      </w:divsChild>
    </w:div>
    <w:div w:id="811749644">
      <w:bodyDiv w:val="1"/>
      <w:marLeft w:val="0"/>
      <w:marRight w:val="0"/>
      <w:marTop w:val="0"/>
      <w:marBottom w:val="0"/>
      <w:divBdr>
        <w:top w:val="none" w:sz="0" w:space="0" w:color="auto"/>
        <w:left w:val="none" w:sz="0" w:space="0" w:color="auto"/>
        <w:bottom w:val="none" w:sz="0" w:space="0" w:color="auto"/>
        <w:right w:val="none" w:sz="0" w:space="0" w:color="auto"/>
      </w:divBdr>
      <w:divsChild>
        <w:div w:id="730078584">
          <w:marLeft w:val="360"/>
          <w:marRight w:val="0"/>
          <w:marTop w:val="200"/>
          <w:marBottom w:val="0"/>
          <w:divBdr>
            <w:top w:val="none" w:sz="0" w:space="0" w:color="auto"/>
            <w:left w:val="none" w:sz="0" w:space="0" w:color="auto"/>
            <w:bottom w:val="none" w:sz="0" w:space="0" w:color="auto"/>
            <w:right w:val="none" w:sz="0" w:space="0" w:color="auto"/>
          </w:divBdr>
        </w:div>
        <w:div w:id="1923907481">
          <w:marLeft w:val="360"/>
          <w:marRight w:val="0"/>
          <w:marTop w:val="200"/>
          <w:marBottom w:val="0"/>
          <w:divBdr>
            <w:top w:val="none" w:sz="0" w:space="0" w:color="auto"/>
            <w:left w:val="none" w:sz="0" w:space="0" w:color="auto"/>
            <w:bottom w:val="none" w:sz="0" w:space="0" w:color="auto"/>
            <w:right w:val="none" w:sz="0" w:space="0" w:color="auto"/>
          </w:divBdr>
        </w:div>
      </w:divsChild>
    </w:div>
    <w:div w:id="849026551">
      <w:bodyDiv w:val="1"/>
      <w:marLeft w:val="0"/>
      <w:marRight w:val="0"/>
      <w:marTop w:val="0"/>
      <w:marBottom w:val="0"/>
      <w:divBdr>
        <w:top w:val="none" w:sz="0" w:space="0" w:color="auto"/>
        <w:left w:val="none" w:sz="0" w:space="0" w:color="auto"/>
        <w:bottom w:val="none" w:sz="0" w:space="0" w:color="auto"/>
        <w:right w:val="none" w:sz="0" w:space="0" w:color="auto"/>
      </w:divBdr>
      <w:divsChild>
        <w:div w:id="1740060495">
          <w:marLeft w:val="360"/>
          <w:marRight w:val="0"/>
          <w:marTop w:val="187"/>
          <w:marBottom w:val="0"/>
          <w:divBdr>
            <w:top w:val="none" w:sz="0" w:space="0" w:color="auto"/>
            <w:left w:val="none" w:sz="0" w:space="0" w:color="auto"/>
            <w:bottom w:val="none" w:sz="0" w:space="0" w:color="auto"/>
            <w:right w:val="none" w:sz="0" w:space="0" w:color="auto"/>
          </w:divBdr>
        </w:div>
        <w:div w:id="2057468130">
          <w:marLeft w:val="2160"/>
          <w:marRight w:val="0"/>
          <w:marTop w:val="192"/>
          <w:marBottom w:val="0"/>
          <w:divBdr>
            <w:top w:val="none" w:sz="0" w:space="0" w:color="auto"/>
            <w:left w:val="none" w:sz="0" w:space="0" w:color="auto"/>
            <w:bottom w:val="none" w:sz="0" w:space="0" w:color="auto"/>
            <w:right w:val="none" w:sz="0" w:space="0" w:color="auto"/>
          </w:divBdr>
        </w:div>
        <w:div w:id="552811112">
          <w:marLeft w:val="2160"/>
          <w:marRight w:val="0"/>
          <w:marTop w:val="192"/>
          <w:marBottom w:val="0"/>
          <w:divBdr>
            <w:top w:val="none" w:sz="0" w:space="0" w:color="auto"/>
            <w:left w:val="none" w:sz="0" w:space="0" w:color="auto"/>
            <w:bottom w:val="none" w:sz="0" w:space="0" w:color="auto"/>
            <w:right w:val="none" w:sz="0" w:space="0" w:color="auto"/>
          </w:divBdr>
        </w:div>
        <w:div w:id="249895357">
          <w:marLeft w:val="2160"/>
          <w:marRight w:val="0"/>
          <w:marTop w:val="192"/>
          <w:marBottom w:val="0"/>
          <w:divBdr>
            <w:top w:val="none" w:sz="0" w:space="0" w:color="auto"/>
            <w:left w:val="none" w:sz="0" w:space="0" w:color="auto"/>
            <w:bottom w:val="none" w:sz="0" w:space="0" w:color="auto"/>
            <w:right w:val="none" w:sz="0" w:space="0" w:color="auto"/>
          </w:divBdr>
        </w:div>
        <w:div w:id="2111702996">
          <w:marLeft w:val="360"/>
          <w:marRight w:val="0"/>
          <w:marTop w:val="187"/>
          <w:marBottom w:val="0"/>
          <w:divBdr>
            <w:top w:val="none" w:sz="0" w:space="0" w:color="auto"/>
            <w:left w:val="none" w:sz="0" w:space="0" w:color="auto"/>
            <w:bottom w:val="none" w:sz="0" w:space="0" w:color="auto"/>
            <w:right w:val="none" w:sz="0" w:space="0" w:color="auto"/>
          </w:divBdr>
        </w:div>
        <w:div w:id="304749046">
          <w:marLeft w:val="1080"/>
          <w:marRight w:val="0"/>
          <w:marTop w:val="166"/>
          <w:marBottom w:val="0"/>
          <w:divBdr>
            <w:top w:val="none" w:sz="0" w:space="0" w:color="auto"/>
            <w:left w:val="none" w:sz="0" w:space="0" w:color="auto"/>
            <w:bottom w:val="none" w:sz="0" w:space="0" w:color="auto"/>
            <w:right w:val="none" w:sz="0" w:space="0" w:color="auto"/>
          </w:divBdr>
        </w:div>
        <w:div w:id="829256215">
          <w:marLeft w:val="1080"/>
          <w:marRight w:val="0"/>
          <w:marTop w:val="166"/>
          <w:marBottom w:val="0"/>
          <w:divBdr>
            <w:top w:val="none" w:sz="0" w:space="0" w:color="auto"/>
            <w:left w:val="none" w:sz="0" w:space="0" w:color="auto"/>
            <w:bottom w:val="none" w:sz="0" w:space="0" w:color="auto"/>
            <w:right w:val="none" w:sz="0" w:space="0" w:color="auto"/>
          </w:divBdr>
        </w:div>
        <w:div w:id="1396316406">
          <w:marLeft w:val="1080"/>
          <w:marRight w:val="0"/>
          <w:marTop w:val="166"/>
          <w:marBottom w:val="0"/>
          <w:divBdr>
            <w:top w:val="none" w:sz="0" w:space="0" w:color="auto"/>
            <w:left w:val="none" w:sz="0" w:space="0" w:color="auto"/>
            <w:bottom w:val="none" w:sz="0" w:space="0" w:color="auto"/>
            <w:right w:val="none" w:sz="0" w:space="0" w:color="auto"/>
          </w:divBdr>
        </w:div>
      </w:divsChild>
    </w:div>
    <w:div w:id="891774579">
      <w:bodyDiv w:val="1"/>
      <w:marLeft w:val="0"/>
      <w:marRight w:val="0"/>
      <w:marTop w:val="0"/>
      <w:marBottom w:val="0"/>
      <w:divBdr>
        <w:top w:val="none" w:sz="0" w:space="0" w:color="auto"/>
        <w:left w:val="none" w:sz="0" w:space="0" w:color="auto"/>
        <w:bottom w:val="none" w:sz="0" w:space="0" w:color="auto"/>
        <w:right w:val="none" w:sz="0" w:space="0" w:color="auto"/>
      </w:divBdr>
    </w:div>
    <w:div w:id="892080404">
      <w:bodyDiv w:val="1"/>
      <w:marLeft w:val="0"/>
      <w:marRight w:val="0"/>
      <w:marTop w:val="0"/>
      <w:marBottom w:val="0"/>
      <w:divBdr>
        <w:top w:val="none" w:sz="0" w:space="0" w:color="auto"/>
        <w:left w:val="none" w:sz="0" w:space="0" w:color="auto"/>
        <w:bottom w:val="none" w:sz="0" w:space="0" w:color="auto"/>
        <w:right w:val="none" w:sz="0" w:space="0" w:color="auto"/>
      </w:divBdr>
      <w:divsChild>
        <w:div w:id="767626635">
          <w:marLeft w:val="720"/>
          <w:marRight w:val="0"/>
          <w:marTop w:val="200"/>
          <w:marBottom w:val="0"/>
          <w:divBdr>
            <w:top w:val="none" w:sz="0" w:space="0" w:color="auto"/>
            <w:left w:val="none" w:sz="0" w:space="0" w:color="auto"/>
            <w:bottom w:val="none" w:sz="0" w:space="0" w:color="auto"/>
            <w:right w:val="none" w:sz="0" w:space="0" w:color="auto"/>
          </w:divBdr>
        </w:div>
        <w:div w:id="756483604">
          <w:marLeft w:val="720"/>
          <w:marRight w:val="0"/>
          <w:marTop w:val="200"/>
          <w:marBottom w:val="0"/>
          <w:divBdr>
            <w:top w:val="none" w:sz="0" w:space="0" w:color="auto"/>
            <w:left w:val="none" w:sz="0" w:space="0" w:color="auto"/>
            <w:bottom w:val="none" w:sz="0" w:space="0" w:color="auto"/>
            <w:right w:val="none" w:sz="0" w:space="0" w:color="auto"/>
          </w:divBdr>
        </w:div>
        <w:div w:id="1996257524">
          <w:marLeft w:val="720"/>
          <w:marRight w:val="0"/>
          <w:marTop w:val="200"/>
          <w:marBottom w:val="0"/>
          <w:divBdr>
            <w:top w:val="none" w:sz="0" w:space="0" w:color="auto"/>
            <w:left w:val="none" w:sz="0" w:space="0" w:color="auto"/>
            <w:bottom w:val="none" w:sz="0" w:space="0" w:color="auto"/>
            <w:right w:val="none" w:sz="0" w:space="0" w:color="auto"/>
          </w:divBdr>
        </w:div>
        <w:div w:id="51076687">
          <w:marLeft w:val="720"/>
          <w:marRight w:val="0"/>
          <w:marTop w:val="200"/>
          <w:marBottom w:val="0"/>
          <w:divBdr>
            <w:top w:val="none" w:sz="0" w:space="0" w:color="auto"/>
            <w:left w:val="none" w:sz="0" w:space="0" w:color="auto"/>
            <w:bottom w:val="none" w:sz="0" w:space="0" w:color="auto"/>
            <w:right w:val="none" w:sz="0" w:space="0" w:color="auto"/>
          </w:divBdr>
        </w:div>
        <w:div w:id="1449591387">
          <w:marLeft w:val="720"/>
          <w:marRight w:val="0"/>
          <w:marTop w:val="200"/>
          <w:marBottom w:val="0"/>
          <w:divBdr>
            <w:top w:val="none" w:sz="0" w:space="0" w:color="auto"/>
            <w:left w:val="none" w:sz="0" w:space="0" w:color="auto"/>
            <w:bottom w:val="none" w:sz="0" w:space="0" w:color="auto"/>
            <w:right w:val="none" w:sz="0" w:space="0" w:color="auto"/>
          </w:divBdr>
        </w:div>
        <w:div w:id="1873028476">
          <w:marLeft w:val="720"/>
          <w:marRight w:val="0"/>
          <w:marTop w:val="200"/>
          <w:marBottom w:val="0"/>
          <w:divBdr>
            <w:top w:val="none" w:sz="0" w:space="0" w:color="auto"/>
            <w:left w:val="none" w:sz="0" w:space="0" w:color="auto"/>
            <w:bottom w:val="none" w:sz="0" w:space="0" w:color="auto"/>
            <w:right w:val="none" w:sz="0" w:space="0" w:color="auto"/>
          </w:divBdr>
        </w:div>
        <w:div w:id="889150112">
          <w:marLeft w:val="720"/>
          <w:marRight w:val="0"/>
          <w:marTop w:val="200"/>
          <w:marBottom w:val="0"/>
          <w:divBdr>
            <w:top w:val="none" w:sz="0" w:space="0" w:color="auto"/>
            <w:left w:val="none" w:sz="0" w:space="0" w:color="auto"/>
            <w:bottom w:val="none" w:sz="0" w:space="0" w:color="auto"/>
            <w:right w:val="none" w:sz="0" w:space="0" w:color="auto"/>
          </w:divBdr>
        </w:div>
        <w:div w:id="885675494">
          <w:marLeft w:val="720"/>
          <w:marRight w:val="0"/>
          <w:marTop w:val="200"/>
          <w:marBottom w:val="0"/>
          <w:divBdr>
            <w:top w:val="none" w:sz="0" w:space="0" w:color="auto"/>
            <w:left w:val="none" w:sz="0" w:space="0" w:color="auto"/>
            <w:bottom w:val="none" w:sz="0" w:space="0" w:color="auto"/>
            <w:right w:val="none" w:sz="0" w:space="0" w:color="auto"/>
          </w:divBdr>
        </w:div>
        <w:div w:id="1650480837">
          <w:marLeft w:val="720"/>
          <w:marRight w:val="0"/>
          <w:marTop w:val="200"/>
          <w:marBottom w:val="0"/>
          <w:divBdr>
            <w:top w:val="none" w:sz="0" w:space="0" w:color="auto"/>
            <w:left w:val="none" w:sz="0" w:space="0" w:color="auto"/>
            <w:bottom w:val="none" w:sz="0" w:space="0" w:color="auto"/>
            <w:right w:val="none" w:sz="0" w:space="0" w:color="auto"/>
          </w:divBdr>
        </w:div>
        <w:div w:id="1742874191">
          <w:marLeft w:val="720"/>
          <w:marRight w:val="0"/>
          <w:marTop w:val="200"/>
          <w:marBottom w:val="0"/>
          <w:divBdr>
            <w:top w:val="none" w:sz="0" w:space="0" w:color="auto"/>
            <w:left w:val="none" w:sz="0" w:space="0" w:color="auto"/>
            <w:bottom w:val="none" w:sz="0" w:space="0" w:color="auto"/>
            <w:right w:val="none" w:sz="0" w:space="0" w:color="auto"/>
          </w:divBdr>
        </w:div>
      </w:divsChild>
    </w:div>
    <w:div w:id="936518250">
      <w:bodyDiv w:val="1"/>
      <w:marLeft w:val="0"/>
      <w:marRight w:val="0"/>
      <w:marTop w:val="0"/>
      <w:marBottom w:val="0"/>
      <w:divBdr>
        <w:top w:val="none" w:sz="0" w:space="0" w:color="auto"/>
        <w:left w:val="none" w:sz="0" w:space="0" w:color="auto"/>
        <w:bottom w:val="none" w:sz="0" w:space="0" w:color="auto"/>
        <w:right w:val="none" w:sz="0" w:space="0" w:color="auto"/>
      </w:divBdr>
      <w:divsChild>
        <w:div w:id="1930843980">
          <w:marLeft w:val="360"/>
          <w:marRight w:val="0"/>
          <w:marTop w:val="200"/>
          <w:marBottom w:val="0"/>
          <w:divBdr>
            <w:top w:val="none" w:sz="0" w:space="0" w:color="auto"/>
            <w:left w:val="none" w:sz="0" w:space="0" w:color="auto"/>
            <w:bottom w:val="none" w:sz="0" w:space="0" w:color="auto"/>
            <w:right w:val="none" w:sz="0" w:space="0" w:color="auto"/>
          </w:divBdr>
        </w:div>
        <w:div w:id="1748570930">
          <w:marLeft w:val="360"/>
          <w:marRight w:val="0"/>
          <w:marTop w:val="200"/>
          <w:marBottom w:val="0"/>
          <w:divBdr>
            <w:top w:val="none" w:sz="0" w:space="0" w:color="auto"/>
            <w:left w:val="none" w:sz="0" w:space="0" w:color="auto"/>
            <w:bottom w:val="none" w:sz="0" w:space="0" w:color="auto"/>
            <w:right w:val="none" w:sz="0" w:space="0" w:color="auto"/>
          </w:divBdr>
        </w:div>
        <w:div w:id="234978102">
          <w:marLeft w:val="360"/>
          <w:marRight w:val="0"/>
          <w:marTop w:val="200"/>
          <w:marBottom w:val="0"/>
          <w:divBdr>
            <w:top w:val="none" w:sz="0" w:space="0" w:color="auto"/>
            <w:left w:val="none" w:sz="0" w:space="0" w:color="auto"/>
            <w:bottom w:val="none" w:sz="0" w:space="0" w:color="auto"/>
            <w:right w:val="none" w:sz="0" w:space="0" w:color="auto"/>
          </w:divBdr>
        </w:div>
        <w:div w:id="2138909381">
          <w:marLeft w:val="360"/>
          <w:marRight w:val="0"/>
          <w:marTop w:val="200"/>
          <w:marBottom w:val="0"/>
          <w:divBdr>
            <w:top w:val="none" w:sz="0" w:space="0" w:color="auto"/>
            <w:left w:val="none" w:sz="0" w:space="0" w:color="auto"/>
            <w:bottom w:val="none" w:sz="0" w:space="0" w:color="auto"/>
            <w:right w:val="none" w:sz="0" w:space="0" w:color="auto"/>
          </w:divBdr>
        </w:div>
        <w:div w:id="1490829231">
          <w:marLeft w:val="360"/>
          <w:marRight w:val="0"/>
          <w:marTop w:val="200"/>
          <w:marBottom w:val="0"/>
          <w:divBdr>
            <w:top w:val="none" w:sz="0" w:space="0" w:color="auto"/>
            <w:left w:val="none" w:sz="0" w:space="0" w:color="auto"/>
            <w:bottom w:val="none" w:sz="0" w:space="0" w:color="auto"/>
            <w:right w:val="none" w:sz="0" w:space="0" w:color="auto"/>
          </w:divBdr>
        </w:div>
      </w:divsChild>
    </w:div>
    <w:div w:id="937636604">
      <w:bodyDiv w:val="1"/>
      <w:marLeft w:val="0"/>
      <w:marRight w:val="0"/>
      <w:marTop w:val="0"/>
      <w:marBottom w:val="0"/>
      <w:divBdr>
        <w:top w:val="none" w:sz="0" w:space="0" w:color="auto"/>
        <w:left w:val="none" w:sz="0" w:space="0" w:color="auto"/>
        <w:bottom w:val="none" w:sz="0" w:space="0" w:color="auto"/>
        <w:right w:val="none" w:sz="0" w:space="0" w:color="auto"/>
      </w:divBdr>
      <w:divsChild>
        <w:div w:id="1254705552">
          <w:marLeft w:val="547"/>
          <w:marRight w:val="0"/>
          <w:marTop w:val="0"/>
          <w:marBottom w:val="0"/>
          <w:divBdr>
            <w:top w:val="none" w:sz="0" w:space="0" w:color="auto"/>
            <w:left w:val="none" w:sz="0" w:space="0" w:color="auto"/>
            <w:bottom w:val="none" w:sz="0" w:space="0" w:color="auto"/>
            <w:right w:val="none" w:sz="0" w:space="0" w:color="auto"/>
          </w:divBdr>
        </w:div>
      </w:divsChild>
    </w:div>
    <w:div w:id="953175322">
      <w:bodyDiv w:val="1"/>
      <w:marLeft w:val="0"/>
      <w:marRight w:val="0"/>
      <w:marTop w:val="0"/>
      <w:marBottom w:val="0"/>
      <w:divBdr>
        <w:top w:val="none" w:sz="0" w:space="0" w:color="auto"/>
        <w:left w:val="none" w:sz="0" w:space="0" w:color="auto"/>
        <w:bottom w:val="none" w:sz="0" w:space="0" w:color="auto"/>
        <w:right w:val="none" w:sz="0" w:space="0" w:color="auto"/>
      </w:divBdr>
      <w:divsChild>
        <w:div w:id="579293901">
          <w:marLeft w:val="1080"/>
          <w:marRight w:val="0"/>
          <w:marTop w:val="100"/>
          <w:marBottom w:val="0"/>
          <w:divBdr>
            <w:top w:val="none" w:sz="0" w:space="0" w:color="auto"/>
            <w:left w:val="none" w:sz="0" w:space="0" w:color="auto"/>
            <w:bottom w:val="none" w:sz="0" w:space="0" w:color="auto"/>
            <w:right w:val="none" w:sz="0" w:space="0" w:color="auto"/>
          </w:divBdr>
        </w:div>
        <w:div w:id="1850482011">
          <w:marLeft w:val="1080"/>
          <w:marRight w:val="0"/>
          <w:marTop w:val="100"/>
          <w:marBottom w:val="0"/>
          <w:divBdr>
            <w:top w:val="none" w:sz="0" w:space="0" w:color="auto"/>
            <w:left w:val="none" w:sz="0" w:space="0" w:color="auto"/>
            <w:bottom w:val="none" w:sz="0" w:space="0" w:color="auto"/>
            <w:right w:val="none" w:sz="0" w:space="0" w:color="auto"/>
          </w:divBdr>
        </w:div>
        <w:div w:id="707025287">
          <w:marLeft w:val="1080"/>
          <w:marRight w:val="0"/>
          <w:marTop w:val="100"/>
          <w:marBottom w:val="0"/>
          <w:divBdr>
            <w:top w:val="none" w:sz="0" w:space="0" w:color="auto"/>
            <w:left w:val="none" w:sz="0" w:space="0" w:color="auto"/>
            <w:bottom w:val="none" w:sz="0" w:space="0" w:color="auto"/>
            <w:right w:val="none" w:sz="0" w:space="0" w:color="auto"/>
          </w:divBdr>
        </w:div>
        <w:div w:id="1990789087">
          <w:marLeft w:val="1080"/>
          <w:marRight w:val="0"/>
          <w:marTop w:val="100"/>
          <w:marBottom w:val="0"/>
          <w:divBdr>
            <w:top w:val="none" w:sz="0" w:space="0" w:color="auto"/>
            <w:left w:val="none" w:sz="0" w:space="0" w:color="auto"/>
            <w:bottom w:val="none" w:sz="0" w:space="0" w:color="auto"/>
            <w:right w:val="none" w:sz="0" w:space="0" w:color="auto"/>
          </w:divBdr>
        </w:div>
        <w:div w:id="995063531">
          <w:marLeft w:val="360"/>
          <w:marRight w:val="0"/>
          <w:marTop w:val="312"/>
          <w:marBottom w:val="0"/>
          <w:divBdr>
            <w:top w:val="none" w:sz="0" w:space="0" w:color="auto"/>
            <w:left w:val="none" w:sz="0" w:space="0" w:color="auto"/>
            <w:bottom w:val="none" w:sz="0" w:space="0" w:color="auto"/>
            <w:right w:val="none" w:sz="0" w:space="0" w:color="auto"/>
          </w:divBdr>
        </w:div>
      </w:divsChild>
    </w:div>
    <w:div w:id="960499424">
      <w:bodyDiv w:val="1"/>
      <w:marLeft w:val="0"/>
      <w:marRight w:val="0"/>
      <w:marTop w:val="0"/>
      <w:marBottom w:val="0"/>
      <w:divBdr>
        <w:top w:val="none" w:sz="0" w:space="0" w:color="auto"/>
        <w:left w:val="none" w:sz="0" w:space="0" w:color="auto"/>
        <w:bottom w:val="none" w:sz="0" w:space="0" w:color="auto"/>
        <w:right w:val="none" w:sz="0" w:space="0" w:color="auto"/>
      </w:divBdr>
      <w:divsChild>
        <w:div w:id="2133132414">
          <w:marLeft w:val="0"/>
          <w:marRight w:val="0"/>
          <w:marTop w:val="24"/>
          <w:marBottom w:val="0"/>
          <w:divBdr>
            <w:top w:val="none" w:sz="0" w:space="0" w:color="auto"/>
            <w:left w:val="none" w:sz="0" w:space="0" w:color="auto"/>
            <w:bottom w:val="none" w:sz="0" w:space="0" w:color="auto"/>
            <w:right w:val="none" w:sz="0" w:space="0" w:color="auto"/>
          </w:divBdr>
        </w:div>
        <w:div w:id="168716029">
          <w:marLeft w:val="0"/>
          <w:marRight w:val="0"/>
          <w:marTop w:val="24"/>
          <w:marBottom w:val="0"/>
          <w:divBdr>
            <w:top w:val="none" w:sz="0" w:space="0" w:color="auto"/>
            <w:left w:val="none" w:sz="0" w:space="0" w:color="auto"/>
            <w:bottom w:val="none" w:sz="0" w:space="0" w:color="auto"/>
            <w:right w:val="none" w:sz="0" w:space="0" w:color="auto"/>
          </w:divBdr>
        </w:div>
        <w:div w:id="1344477118">
          <w:marLeft w:val="0"/>
          <w:marRight w:val="0"/>
          <w:marTop w:val="24"/>
          <w:marBottom w:val="0"/>
          <w:divBdr>
            <w:top w:val="none" w:sz="0" w:space="0" w:color="auto"/>
            <w:left w:val="none" w:sz="0" w:space="0" w:color="auto"/>
            <w:bottom w:val="none" w:sz="0" w:space="0" w:color="auto"/>
            <w:right w:val="none" w:sz="0" w:space="0" w:color="auto"/>
          </w:divBdr>
        </w:div>
        <w:div w:id="67924908">
          <w:marLeft w:val="0"/>
          <w:marRight w:val="0"/>
          <w:marTop w:val="360"/>
          <w:marBottom w:val="0"/>
          <w:divBdr>
            <w:top w:val="none" w:sz="0" w:space="0" w:color="auto"/>
            <w:left w:val="none" w:sz="0" w:space="0" w:color="auto"/>
            <w:bottom w:val="none" w:sz="0" w:space="0" w:color="auto"/>
            <w:right w:val="none" w:sz="0" w:space="0" w:color="auto"/>
          </w:divBdr>
        </w:div>
        <w:div w:id="1321471022">
          <w:marLeft w:val="0"/>
          <w:marRight w:val="0"/>
          <w:marTop w:val="360"/>
          <w:marBottom w:val="0"/>
          <w:divBdr>
            <w:top w:val="none" w:sz="0" w:space="0" w:color="auto"/>
            <w:left w:val="none" w:sz="0" w:space="0" w:color="auto"/>
            <w:bottom w:val="none" w:sz="0" w:space="0" w:color="auto"/>
            <w:right w:val="none" w:sz="0" w:space="0" w:color="auto"/>
          </w:divBdr>
        </w:div>
        <w:div w:id="1030572009">
          <w:marLeft w:val="0"/>
          <w:marRight w:val="0"/>
          <w:marTop w:val="360"/>
          <w:marBottom w:val="0"/>
          <w:divBdr>
            <w:top w:val="none" w:sz="0" w:space="0" w:color="auto"/>
            <w:left w:val="none" w:sz="0" w:space="0" w:color="auto"/>
            <w:bottom w:val="none" w:sz="0" w:space="0" w:color="auto"/>
            <w:right w:val="none" w:sz="0" w:space="0" w:color="auto"/>
          </w:divBdr>
        </w:div>
        <w:div w:id="1831485527">
          <w:marLeft w:val="0"/>
          <w:marRight w:val="0"/>
          <w:marTop w:val="360"/>
          <w:marBottom w:val="0"/>
          <w:divBdr>
            <w:top w:val="none" w:sz="0" w:space="0" w:color="auto"/>
            <w:left w:val="none" w:sz="0" w:space="0" w:color="auto"/>
            <w:bottom w:val="none" w:sz="0" w:space="0" w:color="auto"/>
            <w:right w:val="none" w:sz="0" w:space="0" w:color="auto"/>
          </w:divBdr>
        </w:div>
        <w:div w:id="1588886304">
          <w:marLeft w:val="0"/>
          <w:marRight w:val="0"/>
          <w:marTop w:val="360"/>
          <w:marBottom w:val="0"/>
          <w:divBdr>
            <w:top w:val="none" w:sz="0" w:space="0" w:color="auto"/>
            <w:left w:val="none" w:sz="0" w:space="0" w:color="auto"/>
            <w:bottom w:val="none" w:sz="0" w:space="0" w:color="auto"/>
            <w:right w:val="none" w:sz="0" w:space="0" w:color="auto"/>
          </w:divBdr>
        </w:div>
        <w:div w:id="992026906">
          <w:marLeft w:val="0"/>
          <w:marRight w:val="0"/>
          <w:marTop w:val="19"/>
          <w:marBottom w:val="0"/>
          <w:divBdr>
            <w:top w:val="none" w:sz="0" w:space="0" w:color="auto"/>
            <w:left w:val="none" w:sz="0" w:space="0" w:color="auto"/>
            <w:bottom w:val="none" w:sz="0" w:space="0" w:color="auto"/>
            <w:right w:val="none" w:sz="0" w:space="0" w:color="auto"/>
          </w:divBdr>
        </w:div>
        <w:div w:id="985085966">
          <w:marLeft w:val="0"/>
          <w:marRight w:val="0"/>
          <w:marTop w:val="19"/>
          <w:marBottom w:val="0"/>
          <w:divBdr>
            <w:top w:val="none" w:sz="0" w:space="0" w:color="auto"/>
            <w:left w:val="none" w:sz="0" w:space="0" w:color="auto"/>
            <w:bottom w:val="none" w:sz="0" w:space="0" w:color="auto"/>
            <w:right w:val="none" w:sz="0" w:space="0" w:color="auto"/>
          </w:divBdr>
        </w:div>
        <w:div w:id="1235551714">
          <w:marLeft w:val="0"/>
          <w:marRight w:val="0"/>
          <w:marTop w:val="19"/>
          <w:marBottom w:val="0"/>
          <w:divBdr>
            <w:top w:val="none" w:sz="0" w:space="0" w:color="auto"/>
            <w:left w:val="none" w:sz="0" w:space="0" w:color="auto"/>
            <w:bottom w:val="none" w:sz="0" w:space="0" w:color="auto"/>
            <w:right w:val="none" w:sz="0" w:space="0" w:color="auto"/>
          </w:divBdr>
        </w:div>
      </w:divsChild>
    </w:div>
    <w:div w:id="980036331">
      <w:bodyDiv w:val="1"/>
      <w:marLeft w:val="0"/>
      <w:marRight w:val="0"/>
      <w:marTop w:val="0"/>
      <w:marBottom w:val="0"/>
      <w:divBdr>
        <w:top w:val="none" w:sz="0" w:space="0" w:color="auto"/>
        <w:left w:val="none" w:sz="0" w:space="0" w:color="auto"/>
        <w:bottom w:val="none" w:sz="0" w:space="0" w:color="auto"/>
        <w:right w:val="none" w:sz="0" w:space="0" w:color="auto"/>
      </w:divBdr>
      <w:divsChild>
        <w:div w:id="1486897209">
          <w:marLeft w:val="360"/>
          <w:marRight w:val="0"/>
          <w:marTop w:val="200"/>
          <w:marBottom w:val="0"/>
          <w:divBdr>
            <w:top w:val="none" w:sz="0" w:space="0" w:color="auto"/>
            <w:left w:val="none" w:sz="0" w:space="0" w:color="auto"/>
            <w:bottom w:val="none" w:sz="0" w:space="0" w:color="auto"/>
            <w:right w:val="none" w:sz="0" w:space="0" w:color="auto"/>
          </w:divBdr>
        </w:div>
        <w:div w:id="1010447917">
          <w:marLeft w:val="1080"/>
          <w:marRight w:val="0"/>
          <w:marTop w:val="100"/>
          <w:marBottom w:val="0"/>
          <w:divBdr>
            <w:top w:val="none" w:sz="0" w:space="0" w:color="auto"/>
            <w:left w:val="none" w:sz="0" w:space="0" w:color="auto"/>
            <w:bottom w:val="none" w:sz="0" w:space="0" w:color="auto"/>
            <w:right w:val="none" w:sz="0" w:space="0" w:color="auto"/>
          </w:divBdr>
        </w:div>
        <w:div w:id="272713994">
          <w:marLeft w:val="1080"/>
          <w:marRight w:val="0"/>
          <w:marTop w:val="100"/>
          <w:marBottom w:val="0"/>
          <w:divBdr>
            <w:top w:val="none" w:sz="0" w:space="0" w:color="auto"/>
            <w:left w:val="none" w:sz="0" w:space="0" w:color="auto"/>
            <w:bottom w:val="none" w:sz="0" w:space="0" w:color="auto"/>
            <w:right w:val="none" w:sz="0" w:space="0" w:color="auto"/>
          </w:divBdr>
        </w:div>
        <w:div w:id="1982491965">
          <w:marLeft w:val="360"/>
          <w:marRight w:val="0"/>
          <w:marTop w:val="240"/>
          <w:marBottom w:val="0"/>
          <w:divBdr>
            <w:top w:val="none" w:sz="0" w:space="0" w:color="auto"/>
            <w:left w:val="none" w:sz="0" w:space="0" w:color="auto"/>
            <w:bottom w:val="none" w:sz="0" w:space="0" w:color="auto"/>
            <w:right w:val="none" w:sz="0" w:space="0" w:color="auto"/>
          </w:divBdr>
        </w:div>
        <w:div w:id="260799305">
          <w:marLeft w:val="360"/>
          <w:marRight w:val="0"/>
          <w:marTop w:val="240"/>
          <w:marBottom w:val="0"/>
          <w:divBdr>
            <w:top w:val="none" w:sz="0" w:space="0" w:color="auto"/>
            <w:left w:val="none" w:sz="0" w:space="0" w:color="auto"/>
            <w:bottom w:val="none" w:sz="0" w:space="0" w:color="auto"/>
            <w:right w:val="none" w:sz="0" w:space="0" w:color="auto"/>
          </w:divBdr>
        </w:div>
        <w:div w:id="1573083169">
          <w:marLeft w:val="360"/>
          <w:marRight w:val="0"/>
          <w:marTop w:val="240"/>
          <w:marBottom w:val="0"/>
          <w:divBdr>
            <w:top w:val="none" w:sz="0" w:space="0" w:color="auto"/>
            <w:left w:val="none" w:sz="0" w:space="0" w:color="auto"/>
            <w:bottom w:val="none" w:sz="0" w:space="0" w:color="auto"/>
            <w:right w:val="none" w:sz="0" w:space="0" w:color="auto"/>
          </w:divBdr>
        </w:div>
        <w:div w:id="1474058836">
          <w:marLeft w:val="360"/>
          <w:marRight w:val="0"/>
          <w:marTop w:val="240"/>
          <w:marBottom w:val="0"/>
          <w:divBdr>
            <w:top w:val="none" w:sz="0" w:space="0" w:color="auto"/>
            <w:left w:val="none" w:sz="0" w:space="0" w:color="auto"/>
            <w:bottom w:val="none" w:sz="0" w:space="0" w:color="auto"/>
            <w:right w:val="none" w:sz="0" w:space="0" w:color="auto"/>
          </w:divBdr>
        </w:div>
        <w:div w:id="61296083">
          <w:marLeft w:val="360"/>
          <w:marRight w:val="0"/>
          <w:marTop w:val="240"/>
          <w:marBottom w:val="0"/>
          <w:divBdr>
            <w:top w:val="none" w:sz="0" w:space="0" w:color="auto"/>
            <w:left w:val="none" w:sz="0" w:space="0" w:color="auto"/>
            <w:bottom w:val="none" w:sz="0" w:space="0" w:color="auto"/>
            <w:right w:val="none" w:sz="0" w:space="0" w:color="auto"/>
          </w:divBdr>
        </w:div>
      </w:divsChild>
    </w:div>
    <w:div w:id="986006628">
      <w:bodyDiv w:val="1"/>
      <w:marLeft w:val="0"/>
      <w:marRight w:val="0"/>
      <w:marTop w:val="0"/>
      <w:marBottom w:val="0"/>
      <w:divBdr>
        <w:top w:val="none" w:sz="0" w:space="0" w:color="auto"/>
        <w:left w:val="none" w:sz="0" w:space="0" w:color="auto"/>
        <w:bottom w:val="none" w:sz="0" w:space="0" w:color="auto"/>
        <w:right w:val="none" w:sz="0" w:space="0" w:color="auto"/>
      </w:divBdr>
      <w:divsChild>
        <w:div w:id="1946571765">
          <w:marLeft w:val="360"/>
          <w:marRight w:val="0"/>
          <w:marTop w:val="200"/>
          <w:marBottom w:val="0"/>
          <w:divBdr>
            <w:top w:val="none" w:sz="0" w:space="0" w:color="auto"/>
            <w:left w:val="none" w:sz="0" w:space="0" w:color="auto"/>
            <w:bottom w:val="none" w:sz="0" w:space="0" w:color="auto"/>
            <w:right w:val="none" w:sz="0" w:space="0" w:color="auto"/>
          </w:divBdr>
        </w:div>
        <w:div w:id="278069350">
          <w:marLeft w:val="360"/>
          <w:marRight w:val="0"/>
          <w:marTop w:val="200"/>
          <w:marBottom w:val="0"/>
          <w:divBdr>
            <w:top w:val="none" w:sz="0" w:space="0" w:color="auto"/>
            <w:left w:val="none" w:sz="0" w:space="0" w:color="auto"/>
            <w:bottom w:val="none" w:sz="0" w:space="0" w:color="auto"/>
            <w:right w:val="none" w:sz="0" w:space="0" w:color="auto"/>
          </w:divBdr>
        </w:div>
        <w:div w:id="868376504">
          <w:marLeft w:val="1800"/>
          <w:marRight w:val="0"/>
          <w:marTop w:val="360"/>
          <w:marBottom w:val="0"/>
          <w:divBdr>
            <w:top w:val="none" w:sz="0" w:space="0" w:color="auto"/>
            <w:left w:val="none" w:sz="0" w:space="0" w:color="auto"/>
            <w:bottom w:val="none" w:sz="0" w:space="0" w:color="auto"/>
            <w:right w:val="none" w:sz="0" w:space="0" w:color="auto"/>
          </w:divBdr>
        </w:div>
      </w:divsChild>
    </w:div>
    <w:div w:id="987784362">
      <w:bodyDiv w:val="1"/>
      <w:marLeft w:val="0"/>
      <w:marRight w:val="0"/>
      <w:marTop w:val="0"/>
      <w:marBottom w:val="0"/>
      <w:divBdr>
        <w:top w:val="none" w:sz="0" w:space="0" w:color="auto"/>
        <w:left w:val="none" w:sz="0" w:space="0" w:color="auto"/>
        <w:bottom w:val="none" w:sz="0" w:space="0" w:color="auto"/>
        <w:right w:val="none" w:sz="0" w:space="0" w:color="auto"/>
      </w:divBdr>
      <w:divsChild>
        <w:div w:id="2068382848">
          <w:marLeft w:val="360"/>
          <w:marRight w:val="0"/>
          <w:marTop w:val="200"/>
          <w:marBottom w:val="0"/>
          <w:divBdr>
            <w:top w:val="none" w:sz="0" w:space="0" w:color="auto"/>
            <w:left w:val="none" w:sz="0" w:space="0" w:color="auto"/>
            <w:bottom w:val="none" w:sz="0" w:space="0" w:color="auto"/>
            <w:right w:val="none" w:sz="0" w:space="0" w:color="auto"/>
          </w:divBdr>
        </w:div>
        <w:div w:id="2122647971">
          <w:marLeft w:val="360"/>
          <w:marRight w:val="0"/>
          <w:marTop w:val="360"/>
          <w:marBottom w:val="0"/>
          <w:divBdr>
            <w:top w:val="none" w:sz="0" w:space="0" w:color="auto"/>
            <w:left w:val="none" w:sz="0" w:space="0" w:color="auto"/>
            <w:bottom w:val="none" w:sz="0" w:space="0" w:color="auto"/>
            <w:right w:val="none" w:sz="0" w:space="0" w:color="auto"/>
          </w:divBdr>
        </w:div>
        <w:div w:id="1121415885">
          <w:marLeft w:val="1166"/>
          <w:marRight w:val="0"/>
          <w:marTop w:val="100"/>
          <w:marBottom w:val="0"/>
          <w:divBdr>
            <w:top w:val="none" w:sz="0" w:space="0" w:color="auto"/>
            <w:left w:val="none" w:sz="0" w:space="0" w:color="auto"/>
            <w:bottom w:val="none" w:sz="0" w:space="0" w:color="auto"/>
            <w:right w:val="none" w:sz="0" w:space="0" w:color="auto"/>
          </w:divBdr>
        </w:div>
        <w:div w:id="1067148382">
          <w:marLeft w:val="1166"/>
          <w:marRight w:val="0"/>
          <w:marTop w:val="100"/>
          <w:marBottom w:val="0"/>
          <w:divBdr>
            <w:top w:val="none" w:sz="0" w:space="0" w:color="auto"/>
            <w:left w:val="none" w:sz="0" w:space="0" w:color="auto"/>
            <w:bottom w:val="none" w:sz="0" w:space="0" w:color="auto"/>
            <w:right w:val="none" w:sz="0" w:space="0" w:color="auto"/>
          </w:divBdr>
        </w:div>
        <w:div w:id="900409865">
          <w:marLeft w:val="1166"/>
          <w:marRight w:val="0"/>
          <w:marTop w:val="100"/>
          <w:marBottom w:val="0"/>
          <w:divBdr>
            <w:top w:val="none" w:sz="0" w:space="0" w:color="auto"/>
            <w:left w:val="none" w:sz="0" w:space="0" w:color="auto"/>
            <w:bottom w:val="none" w:sz="0" w:space="0" w:color="auto"/>
            <w:right w:val="none" w:sz="0" w:space="0" w:color="auto"/>
          </w:divBdr>
        </w:div>
      </w:divsChild>
    </w:div>
    <w:div w:id="995651082">
      <w:bodyDiv w:val="1"/>
      <w:marLeft w:val="0"/>
      <w:marRight w:val="0"/>
      <w:marTop w:val="0"/>
      <w:marBottom w:val="0"/>
      <w:divBdr>
        <w:top w:val="none" w:sz="0" w:space="0" w:color="auto"/>
        <w:left w:val="none" w:sz="0" w:space="0" w:color="auto"/>
        <w:bottom w:val="none" w:sz="0" w:space="0" w:color="auto"/>
        <w:right w:val="none" w:sz="0" w:space="0" w:color="auto"/>
      </w:divBdr>
      <w:divsChild>
        <w:div w:id="565527640">
          <w:marLeft w:val="720"/>
          <w:marRight w:val="0"/>
          <w:marTop w:val="0"/>
          <w:marBottom w:val="0"/>
          <w:divBdr>
            <w:top w:val="none" w:sz="0" w:space="0" w:color="auto"/>
            <w:left w:val="none" w:sz="0" w:space="0" w:color="auto"/>
            <w:bottom w:val="none" w:sz="0" w:space="0" w:color="auto"/>
            <w:right w:val="none" w:sz="0" w:space="0" w:color="auto"/>
          </w:divBdr>
        </w:div>
        <w:div w:id="405764037">
          <w:marLeft w:val="720"/>
          <w:marRight w:val="0"/>
          <w:marTop w:val="0"/>
          <w:marBottom w:val="0"/>
          <w:divBdr>
            <w:top w:val="none" w:sz="0" w:space="0" w:color="auto"/>
            <w:left w:val="none" w:sz="0" w:space="0" w:color="auto"/>
            <w:bottom w:val="none" w:sz="0" w:space="0" w:color="auto"/>
            <w:right w:val="none" w:sz="0" w:space="0" w:color="auto"/>
          </w:divBdr>
        </w:div>
        <w:div w:id="1535002537">
          <w:marLeft w:val="720"/>
          <w:marRight w:val="0"/>
          <w:marTop w:val="0"/>
          <w:marBottom w:val="0"/>
          <w:divBdr>
            <w:top w:val="none" w:sz="0" w:space="0" w:color="auto"/>
            <w:left w:val="none" w:sz="0" w:space="0" w:color="auto"/>
            <w:bottom w:val="none" w:sz="0" w:space="0" w:color="auto"/>
            <w:right w:val="none" w:sz="0" w:space="0" w:color="auto"/>
          </w:divBdr>
        </w:div>
      </w:divsChild>
    </w:div>
    <w:div w:id="1088968015">
      <w:bodyDiv w:val="1"/>
      <w:marLeft w:val="0"/>
      <w:marRight w:val="0"/>
      <w:marTop w:val="0"/>
      <w:marBottom w:val="0"/>
      <w:divBdr>
        <w:top w:val="none" w:sz="0" w:space="0" w:color="auto"/>
        <w:left w:val="none" w:sz="0" w:space="0" w:color="auto"/>
        <w:bottom w:val="none" w:sz="0" w:space="0" w:color="auto"/>
        <w:right w:val="none" w:sz="0" w:space="0" w:color="auto"/>
      </w:divBdr>
      <w:divsChild>
        <w:div w:id="1573855833">
          <w:marLeft w:val="360"/>
          <w:marRight w:val="0"/>
          <w:marTop w:val="200"/>
          <w:marBottom w:val="0"/>
          <w:divBdr>
            <w:top w:val="none" w:sz="0" w:space="0" w:color="auto"/>
            <w:left w:val="none" w:sz="0" w:space="0" w:color="auto"/>
            <w:bottom w:val="none" w:sz="0" w:space="0" w:color="auto"/>
            <w:right w:val="none" w:sz="0" w:space="0" w:color="auto"/>
          </w:divBdr>
        </w:div>
        <w:div w:id="799882219">
          <w:marLeft w:val="1080"/>
          <w:marRight w:val="0"/>
          <w:marTop w:val="100"/>
          <w:marBottom w:val="0"/>
          <w:divBdr>
            <w:top w:val="none" w:sz="0" w:space="0" w:color="auto"/>
            <w:left w:val="none" w:sz="0" w:space="0" w:color="auto"/>
            <w:bottom w:val="none" w:sz="0" w:space="0" w:color="auto"/>
            <w:right w:val="none" w:sz="0" w:space="0" w:color="auto"/>
          </w:divBdr>
        </w:div>
        <w:div w:id="1849909637">
          <w:marLeft w:val="360"/>
          <w:marRight w:val="0"/>
          <w:marTop w:val="200"/>
          <w:marBottom w:val="0"/>
          <w:divBdr>
            <w:top w:val="none" w:sz="0" w:space="0" w:color="auto"/>
            <w:left w:val="none" w:sz="0" w:space="0" w:color="auto"/>
            <w:bottom w:val="none" w:sz="0" w:space="0" w:color="auto"/>
            <w:right w:val="none" w:sz="0" w:space="0" w:color="auto"/>
          </w:divBdr>
        </w:div>
        <w:div w:id="1263339335">
          <w:marLeft w:val="1080"/>
          <w:marRight w:val="0"/>
          <w:marTop w:val="100"/>
          <w:marBottom w:val="0"/>
          <w:divBdr>
            <w:top w:val="none" w:sz="0" w:space="0" w:color="auto"/>
            <w:left w:val="none" w:sz="0" w:space="0" w:color="auto"/>
            <w:bottom w:val="none" w:sz="0" w:space="0" w:color="auto"/>
            <w:right w:val="none" w:sz="0" w:space="0" w:color="auto"/>
          </w:divBdr>
        </w:div>
      </w:divsChild>
    </w:div>
    <w:div w:id="1097749616">
      <w:bodyDiv w:val="1"/>
      <w:marLeft w:val="0"/>
      <w:marRight w:val="0"/>
      <w:marTop w:val="0"/>
      <w:marBottom w:val="0"/>
      <w:divBdr>
        <w:top w:val="none" w:sz="0" w:space="0" w:color="auto"/>
        <w:left w:val="none" w:sz="0" w:space="0" w:color="auto"/>
        <w:bottom w:val="none" w:sz="0" w:space="0" w:color="auto"/>
        <w:right w:val="none" w:sz="0" w:space="0" w:color="auto"/>
      </w:divBdr>
      <w:divsChild>
        <w:div w:id="1357537821">
          <w:marLeft w:val="360"/>
          <w:marRight w:val="0"/>
          <w:marTop w:val="240"/>
          <w:marBottom w:val="0"/>
          <w:divBdr>
            <w:top w:val="none" w:sz="0" w:space="0" w:color="auto"/>
            <w:left w:val="none" w:sz="0" w:space="0" w:color="auto"/>
            <w:bottom w:val="none" w:sz="0" w:space="0" w:color="auto"/>
            <w:right w:val="none" w:sz="0" w:space="0" w:color="auto"/>
          </w:divBdr>
        </w:div>
        <w:div w:id="1281955040">
          <w:marLeft w:val="360"/>
          <w:marRight w:val="0"/>
          <w:marTop w:val="240"/>
          <w:marBottom w:val="0"/>
          <w:divBdr>
            <w:top w:val="none" w:sz="0" w:space="0" w:color="auto"/>
            <w:left w:val="none" w:sz="0" w:space="0" w:color="auto"/>
            <w:bottom w:val="none" w:sz="0" w:space="0" w:color="auto"/>
            <w:right w:val="none" w:sz="0" w:space="0" w:color="auto"/>
          </w:divBdr>
        </w:div>
        <w:div w:id="555505363">
          <w:marLeft w:val="360"/>
          <w:marRight w:val="0"/>
          <w:marTop w:val="240"/>
          <w:marBottom w:val="0"/>
          <w:divBdr>
            <w:top w:val="none" w:sz="0" w:space="0" w:color="auto"/>
            <w:left w:val="none" w:sz="0" w:space="0" w:color="auto"/>
            <w:bottom w:val="none" w:sz="0" w:space="0" w:color="auto"/>
            <w:right w:val="none" w:sz="0" w:space="0" w:color="auto"/>
          </w:divBdr>
        </w:div>
        <w:div w:id="309600858">
          <w:marLeft w:val="360"/>
          <w:marRight w:val="0"/>
          <w:marTop w:val="240"/>
          <w:marBottom w:val="0"/>
          <w:divBdr>
            <w:top w:val="none" w:sz="0" w:space="0" w:color="auto"/>
            <w:left w:val="none" w:sz="0" w:space="0" w:color="auto"/>
            <w:bottom w:val="none" w:sz="0" w:space="0" w:color="auto"/>
            <w:right w:val="none" w:sz="0" w:space="0" w:color="auto"/>
          </w:divBdr>
        </w:div>
        <w:div w:id="493304558">
          <w:marLeft w:val="360"/>
          <w:marRight w:val="0"/>
          <w:marTop w:val="240"/>
          <w:marBottom w:val="0"/>
          <w:divBdr>
            <w:top w:val="none" w:sz="0" w:space="0" w:color="auto"/>
            <w:left w:val="none" w:sz="0" w:space="0" w:color="auto"/>
            <w:bottom w:val="none" w:sz="0" w:space="0" w:color="auto"/>
            <w:right w:val="none" w:sz="0" w:space="0" w:color="auto"/>
          </w:divBdr>
        </w:div>
        <w:div w:id="1391929068">
          <w:marLeft w:val="360"/>
          <w:marRight w:val="0"/>
          <w:marTop w:val="240"/>
          <w:marBottom w:val="0"/>
          <w:divBdr>
            <w:top w:val="none" w:sz="0" w:space="0" w:color="auto"/>
            <w:left w:val="none" w:sz="0" w:space="0" w:color="auto"/>
            <w:bottom w:val="none" w:sz="0" w:space="0" w:color="auto"/>
            <w:right w:val="none" w:sz="0" w:space="0" w:color="auto"/>
          </w:divBdr>
        </w:div>
      </w:divsChild>
    </w:div>
    <w:div w:id="1105493651">
      <w:bodyDiv w:val="1"/>
      <w:marLeft w:val="0"/>
      <w:marRight w:val="0"/>
      <w:marTop w:val="0"/>
      <w:marBottom w:val="0"/>
      <w:divBdr>
        <w:top w:val="none" w:sz="0" w:space="0" w:color="auto"/>
        <w:left w:val="none" w:sz="0" w:space="0" w:color="auto"/>
        <w:bottom w:val="none" w:sz="0" w:space="0" w:color="auto"/>
        <w:right w:val="none" w:sz="0" w:space="0" w:color="auto"/>
      </w:divBdr>
      <w:divsChild>
        <w:div w:id="672034395">
          <w:marLeft w:val="547"/>
          <w:marRight w:val="0"/>
          <w:marTop w:val="0"/>
          <w:marBottom w:val="0"/>
          <w:divBdr>
            <w:top w:val="none" w:sz="0" w:space="0" w:color="auto"/>
            <w:left w:val="none" w:sz="0" w:space="0" w:color="auto"/>
            <w:bottom w:val="none" w:sz="0" w:space="0" w:color="auto"/>
            <w:right w:val="none" w:sz="0" w:space="0" w:color="auto"/>
          </w:divBdr>
        </w:div>
      </w:divsChild>
    </w:div>
    <w:div w:id="1115636468">
      <w:bodyDiv w:val="1"/>
      <w:marLeft w:val="0"/>
      <w:marRight w:val="0"/>
      <w:marTop w:val="0"/>
      <w:marBottom w:val="0"/>
      <w:divBdr>
        <w:top w:val="none" w:sz="0" w:space="0" w:color="auto"/>
        <w:left w:val="none" w:sz="0" w:space="0" w:color="auto"/>
        <w:bottom w:val="none" w:sz="0" w:space="0" w:color="auto"/>
        <w:right w:val="none" w:sz="0" w:space="0" w:color="auto"/>
      </w:divBdr>
      <w:divsChild>
        <w:div w:id="337539999">
          <w:marLeft w:val="360"/>
          <w:marRight w:val="0"/>
          <w:marTop w:val="200"/>
          <w:marBottom w:val="0"/>
          <w:divBdr>
            <w:top w:val="none" w:sz="0" w:space="0" w:color="auto"/>
            <w:left w:val="none" w:sz="0" w:space="0" w:color="auto"/>
            <w:bottom w:val="none" w:sz="0" w:space="0" w:color="auto"/>
            <w:right w:val="none" w:sz="0" w:space="0" w:color="auto"/>
          </w:divBdr>
        </w:div>
        <w:div w:id="178009227">
          <w:marLeft w:val="1080"/>
          <w:marRight w:val="0"/>
          <w:marTop w:val="100"/>
          <w:marBottom w:val="0"/>
          <w:divBdr>
            <w:top w:val="none" w:sz="0" w:space="0" w:color="auto"/>
            <w:left w:val="none" w:sz="0" w:space="0" w:color="auto"/>
            <w:bottom w:val="none" w:sz="0" w:space="0" w:color="auto"/>
            <w:right w:val="none" w:sz="0" w:space="0" w:color="auto"/>
          </w:divBdr>
        </w:div>
        <w:div w:id="1284847281">
          <w:marLeft w:val="1080"/>
          <w:marRight w:val="0"/>
          <w:marTop w:val="100"/>
          <w:marBottom w:val="0"/>
          <w:divBdr>
            <w:top w:val="none" w:sz="0" w:space="0" w:color="auto"/>
            <w:left w:val="none" w:sz="0" w:space="0" w:color="auto"/>
            <w:bottom w:val="none" w:sz="0" w:space="0" w:color="auto"/>
            <w:right w:val="none" w:sz="0" w:space="0" w:color="auto"/>
          </w:divBdr>
        </w:div>
      </w:divsChild>
    </w:div>
    <w:div w:id="1118992313">
      <w:bodyDiv w:val="1"/>
      <w:marLeft w:val="0"/>
      <w:marRight w:val="0"/>
      <w:marTop w:val="0"/>
      <w:marBottom w:val="0"/>
      <w:divBdr>
        <w:top w:val="none" w:sz="0" w:space="0" w:color="auto"/>
        <w:left w:val="none" w:sz="0" w:space="0" w:color="auto"/>
        <w:bottom w:val="none" w:sz="0" w:space="0" w:color="auto"/>
        <w:right w:val="none" w:sz="0" w:space="0" w:color="auto"/>
      </w:divBdr>
    </w:div>
    <w:div w:id="1130704771">
      <w:bodyDiv w:val="1"/>
      <w:marLeft w:val="0"/>
      <w:marRight w:val="0"/>
      <w:marTop w:val="0"/>
      <w:marBottom w:val="0"/>
      <w:divBdr>
        <w:top w:val="none" w:sz="0" w:space="0" w:color="auto"/>
        <w:left w:val="none" w:sz="0" w:space="0" w:color="auto"/>
        <w:bottom w:val="none" w:sz="0" w:space="0" w:color="auto"/>
        <w:right w:val="none" w:sz="0" w:space="0" w:color="auto"/>
      </w:divBdr>
      <w:divsChild>
        <w:div w:id="1897279283">
          <w:marLeft w:val="1080"/>
          <w:marRight w:val="0"/>
          <w:marTop w:val="100"/>
          <w:marBottom w:val="0"/>
          <w:divBdr>
            <w:top w:val="none" w:sz="0" w:space="0" w:color="auto"/>
            <w:left w:val="none" w:sz="0" w:space="0" w:color="auto"/>
            <w:bottom w:val="none" w:sz="0" w:space="0" w:color="auto"/>
            <w:right w:val="none" w:sz="0" w:space="0" w:color="auto"/>
          </w:divBdr>
        </w:div>
      </w:divsChild>
    </w:div>
    <w:div w:id="1133795570">
      <w:bodyDiv w:val="1"/>
      <w:marLeft w:val="0"/>
      <w:marRight w:val="0"/>
      <w:marTop w:val="0"/>
      <w:marBottom w:val="0"/>
      <w:divBdr>
        <w:top w:val="none" w:sz="0" w:space="0" w:color="auto"/>
        <w:left w:val="none" w:sz="0" w:space="0" w:color="auto"/>
        <w:bottom w:val="none" w:sz="0" w:space="0" w:color="auto"/>
        <w:right w:val="none" w:sz="0" w:space="0" w:color="auto"/>
      </w:divBdr>
    </w:div>
    <w:div w:id="1195922593">
      <w:bodyDiv w:val="1"/>
      <w:marLeft w:val="0"/>
      <w:marRight w:val="0"/>
      <w:marTop w:val="0"/>
      <w:marBottom w:val="0"/>
      <w:divBdr>
        <w:top w:val="none" w:sz="0" w:space="0" w:color="auto"/>
        <w:left w:val="none" w:sz="0" w:space="0" w:color="auto"/>
        <w:bottom w:val="none" w:sz="0" w:space="0" w:color="auto"/>
        <w:right w:val="none" w:sz="0" w:space="0" w:color="auto"/>
      </w:divBdr>
    </w:div>
    <w:div w:id="1197230190">
      <w:bodyDiv w:val="1"/>
      <w:marLeft w:val="0"/>
      <w:marRight w:val="0"/>
      <w:marTop w:val="0"/>
      <w:marBottom w:val="0"/>
      <w:divBdr>
        <w:top w:val="none" w:sz="0" w:space="0" w:color="auto"/>
        <w:left w:val="none" w:sz="0" w:space="0" w:color="auto"/>
        <w:bottom w:val="none" w:sz="0" w:space="0" w:color="auto"/>
        <w:right w:val="none" w:sz="0" w:space="0" w:color="auto"/>
      </w:divBdr>
    </w:div>
    <w:div w:id="1197699802">
      <w:bodyDiv w:val="1"/>
      <w:marLeft w:val="0"/>
      <w:marRight w:val="0"/>
      <w:marTop w:val="0"/>
      <w:marBottom w:val="0"/>
      <w:divBdr>
        <w:top w:val="none" w:sz="0" w:space="0" w:color="auto"/>
        <w:left w:val="none" w:sz="0" w:space="0" w:color="auto"/>
        <w:bottom w:val="none" w:sz="0" w:space="0" w:color="auto"/>
        <w:right w:val="none" w:sz="0" w:space="0" w:color="auto"/>
      </w:divBdr>
      <w:divsChild>
        <w:div w:id="1069381260">
          <w:marLeft w:val="360"/>
          <w:marRight w:val="0"/>
          <w:marTop w:val="200"/>
          <w:marBottom w:val="0"/>
          <w:divBdr>
            <w:top w:val="none" w:sz="0" w:space="0" w:color="auto"/>
            <w:left w:val="none" w:sz="0" w:space="0" w:color="auto"/>
            <w:bottom w:val="none" w:sz="0" w:space="0" w:color="auto"/>
            <w:right w:val="none" w:sz="0" w:space="0" w:color="auto"/>
          </w:divBdr>
        </w:div>
        <w:div w:id="788933178">
          <w:marLeft w:val="360"/>
          <w:marRight w:val="0"/>
          <w:marTop w:val="200"/>
          <w:marBottom w:val="0"/>
          <w:divBdr>
            <w:top w:val="none" w:sz="0" w:space="0" w:color="auto"/>
            <w:left w:val="none" w:sz="0" w:space="0" w:color="auto"/>
            <w:bottom w:val="none" w:sz="0" w:space="0" w:color="auto"/>
            <w:right w:val="none" w:sz="0" w:space="0" w:color="auto"/>
          </w:divBdr>
        </w:div>
        <w:div w:id="831726509">
          <w:marLeft w:val="360"/>
          <w:marRight w:val="0"/>
          <w:marTop w:val="200"/>
          <w:marBottom w:val="0"/>
          <w:divBdr>
            <w:top w:val="none" w:sz="0" w:space="0" w:color="auto"/>
            <w:left w:val="none" w:sz="0" w:space="0" w:color="auto"/>
            <w:bottom w:val="none" w:sz="0" w:space="0" w:color="auto"/>
            <w:right w:val="none" w:sz="0" w:space="0" w:color="auto"/>
          </w:divBdr>
        </w:div>
        <w:div w:id="1635872789">
          <w:marLeft w:val="360"/>
          <w:marRight w:val="0"/>
          <w:marTop w:val="200"/>
          <w:marBottom w:val="0"/>
          <w:divBdr>
            <w:top w:val="none" w:sz="0" w:space="0" w:color="auto"/>
            <w:left w:val="none" w:sz="0" w:space="0" w:color="auto"/>
            <w:bottom w:val="none" w:sz="0" w:space="0" w:color="auto"/>
            <w:right w:val="none" w:sz="0" w:space="0" w:color="auto"/>
          </w:divBdr>
        </w:div>
        <w:div w:id="120421476">
          <w:marLeft w:val="360"/>
          <w:marRight w:val="0"/>
          <w:marTop w:val="200"/>
          <w:marBottom w:val="0"/>
          <w:divBdr>
            <w:top w:val="none" w:sz="0" w:space="0" w:color="auto"/>
            <w:left w:val="none" w:sz="0" w:space="0" w:color="auto"/>
            <w:bottom w:val="none" w:sz="0" w:space="0" w:color="auto"/>
            <w:right w:val="none" w:sz="0" w:space="0" w:color="auto"/>
          </w:divBdr>
        </w:div>
      </w:divsChild>
    </w:div>
    <w:div w:id="1198271215">
      <w:bodyDiv w:val="1"/>
      <w:marLeft w:val="0"/>
      <w:marRight w:val="0"/>
      <w:marTop w:val="0"/>
      <w:marBottom w:val="0"/>
      <w:divBdr>
        <w:top w:val="none" w:sz="0" w:space="0" w:color="auto"/>
        <w:left w:val="none" w:sz="0" w:space="0" w:color="auto"/>
        <w:bottom w:val="none" w:sz="0" w:space="0" w:color="auto"/>
        <w:right w:val="none" w:sz="0" w:space="0" w:color="auto"/>
      </w:divBdr>
      <w:divsChild>
        <w:div w:id="2054764359">
          <w:marLeft w:val="360"/>
          <w:marRight w:val="0"/>
          <w:marTop w:val="200"/>
          <w:marBottom w:val="0"/>
          <w:divBdr>
            <w:top w:val="none" w:sz="0" w:space="0" w:color="auto"/>
            <w:left w:val="none" w:sz="0" w:space="0" w:color="auto"/>
            <w:bottom w:val="none" w:sz="0" w:space="0" w:color="auto"/>
            <w:right w:val="none" w:sz="0" w:space="0" w:color="auto"/>
          </w:divBdr>
        </w:div>
        <w:div w:id="1692998462">
          <w:marLeft w:val="1080"/>
          <w:marRight w:val="0"/>
          <w:marTop w:val="100"/>
          <w:marBottom w:val="0"/>
          <w:divBdr>
            <w:top w:val="none" w:sz="0" w:space="0" w:color="auto"/>
            <w:left w:val="none" w:sz="0" w:space="0" w:color="auto"/>
            <w:bottom w:val="none" w:sz="0" w:space="0" w:color="auto"/>
            <w:right w:val="none" w:sz="0" w:space="0" w:color="auto"/>
          </w:divBdr>
        </w:div>
        <w:div w:id="226383177">
          <w:marLeft w:val="1080"/>
          <w:marRight w:val="0"/>
          <w:marTop w:val="100"/>
          <w:marBottom w:val="0"/>
          <w:divBdr>
            <w:top w:val="none" w:sz="0" w:space="0" w:color="auto"/>
            <w:left w:val="none" w:sz="0" w:space="0" w:color="auto"/>
            <w:bottom w:val="none" w:sz="0" w:space="0" w:color="auto"/>
            <w:right w:val="none" w:sz="0" w:space="0" w:color="auto"/>
          </w:divBdr>
        </w:div>
        <w:div w:id="404766400">
          <w:marLeft w:val="1080"/>
          <w:marRight w:val="0"/>
          <w:marTop w:val="100"/>
          <w:marBottom w:val="0"/>
          <w:divBdr>
            <w:top w:val="none" w:sz="0" w:space="0" w:color="auto"/>
            <w:left w:val="none" w:sz="0" w:space="0" w:color="auto"/>
            <w:bottom w:val="none" w:sz="0" w:space="0" w:color="auto"/>
            <w:right w:val="none" w:sz="0" w:space="0" w:color="auto"/>
          </w:divBdr>
        </w:div>
        <w:div w:id="2125146044">
          <w:marLeft w:val="360"/>
          <w:marRight w:val="0"/>
          <w:marTop w:val="360"/>
          <w:marBottom w:val="0"/>
          <w:divBdr>
            <w:top w:val="none" w:sz="0" w:space="0" w:color="auto"/>
            <w:left w:val="none" w:sz="0" w:space="0" w:color="auto"/>
            <w:bottom w:val="none" w:sz="0" w:space="0" w:color="auto"/>
            <w:right w:val="none" w:sz="0" w:space="0" w:color="auto"/>
          </w:divBdr>
        </w:div>
        <w:div w:id="1406993598">
          <w:marLeft w:val="360"/>
          <w:marRight w:val="0"/>
          <w:marTop w:val="360"/>
          <w:marBottom w:val="0"/>
          <w:divBdr>
            <w:top w:val="none" w:sz="0" w:space="0" w:color="auto"/>
            <w:left w:val="none" w:sz="0" w:space="0" w:color="auto"/>
            <w:bottom w:val="none" w:sz="0" w:space="0" w:color="auto"/>
            <w:right w:val="none" w:sz="0" w:space="0" w:color="auto"/>
          </w:divBdr>
        </w:div>
        <w:div w:id="1982300066">
          <w:marLeft w:val="1080"/>
          <w:marRight w:val="0"/>
          <w:marTop w:val="100"/>
          <w:marBottom w:val="0"/>
          <w:divBdr>
            <w:top w:val="none" w:sz="0" w:space="0" w:color="auto"/>
            <w:left w:val="none" w:sz="0" w:space="0" w:color="auto"/>
            <w:bottom w:val="none" w:sz="0" w:space="0" w:color="auto"/>
            <w:right w:val="none" w:sz="0" w:space="0" w:color="auto"/>
          </w:divBdr>
        </w:div>
        <w:div w:id="1300456293">
          <w:marLeft w:val="1080"/>
          <w:marRight w:val="0"/>
          <w:marTop w:val="100"/>
          <w:marBottom w:val="0"/>
          <w:divBdr>
            <w:top w:val="none" w:sz="0" w:space="0" w:color="auto"/>
            <w:left w:val="none" w:sz="0" w:space="0" w:color="auto"/>
            <w:bottom w:val="none" w:sz="0" w:space="0" w:color="auto"/>
            <w:right w:val="none" w:sz="0" w:space="0" w:color="auto"/>
          </w:divBdr>
        </w:div>
      </w:divsChild>
    </w:div>
    <w:div w:id="1200557855">
      <w:bodyDiv w:val="1"/>
      <w:marLeft w:val="0"/>
      <w:marRight w:val="0"/>
      <w:marTop w:val="0"/>
      <w:marBottom w:val="0"/>
      <w:divBdr>
        <w:top w:val="none" w:sz="0" w:space="0" w:color="auto"/>
        <w:left w:val="none" w:sz="0" w:space="0" w:color="auto"/>
        <w:bottom w:val="none" w:sz="0" w:space="0" w:color="auto"/>
        <w:right w:val="none" w:sz="0" w:space="0" w:color="auto"/>
      </w:divBdr>
      <w:divsChild>
        <w:div w:id="1758674391">
          <w:marLeft w:val="360"/>
          <w:marRight w:val="0"/>
          <w:marTop w:val="200"/>
          <w:marBottom w:val="0"/>
          <w:divBdr>
            <w:top w:val="none" w:sz="0" w:space="0" w:color="auto"/>
            <w:left w:val="none" w:sz="0" w:space="0" w:color="auto"/>
            <w:bottom w:val="none" w:sz="0" w:space="0" w:color="auto"/>
            <w:right w:val="none" w:sz="0" w:space="0" w:color="auto"/>
          </w:divBdr>
        </w:div>
        <w:div w:id="2005084317">
          <w:marLeft w:val="360"/>
          <w:marRight w:val="0"/>
          <w:marTop w:val="200"/>
          <w:marBottom w:val="0"/>
          <w:divBdr>
            <w:top w:val="none" w:sz="0" w:space="0" w:color="auto"/>
            <w:left w:val="none" w:sz="0" w:space="0" w:color="auto"/>
            <w:bottom w:val="none" w:sz="0" w:space="0" w:color="auto"/>
            <w:right w:val="none" w:sz="0" w:space="0" w:color="auto"/>
          </w:divBdr>
        </w:div>
        <w:div w:id="19471756">
          <w:marLeft w:val="360"/>
          <w:marRight w:val="0"/>
          <w:marTop w:val="200"/>
          <w:marBottom w:val="0"/>
          <w:divBdr>
            <w:top w:val="none" w:sz="0" w:space="0" w:color="auto"/>
            <w:left w:val="none" w:sz="0" w:space="0" w:color="auto"/>
            <w:bottom w:val="none" w:sz="0" w:space="0" w:color="auto"/>
            <w:right w:val="none" w:sz="0" w:space="0" w:color="auto"/>
          </w:divBdr>
        </w:div>
        <w:div w:id="718627375">
          <w:marLeft w:val="360"/>
          <w:marRight w:val="0"/>
          <w:marTop w:val="200"/>
          <w:marBottom w:val="0"/>
          <w:divBdr>
            <w:top w:val="none" w:sz="0" w:space="0" w:color="auto"/>
            <w:left w:val="none" w:sz="0" w:space="0" w:color="auto"/>
            <w:bottom w:val="none" w:sz="0" w:space="0" w:color="auto"/>
            <w:right w:val="none" w:sz="0" w:space="0" w:color="auto"/>
          </w:divBdr>
        </w:div>
      </w:divsChild>
    </w:div>
    <w:div w:id="1220752385">
      <w:bodyDiv w:val="1"/>
      <w:marLeft w:val="0"/>
      <w:marRight w:val="0"/>
      <w:marTop w:val="0"/>
      <w:marBottom w:val="0"/>
      <w:divBdr>
        <w:top w:val="none" w:sz="0" w:space="0" w:color="auto"/>
        <w:left w:val="none" w:sz="0" w:space="0" w:color="auto"/>
        <w:bottom w:val="none" w:sz="0" w:space="0" w:color="auto"/>
        <w:right w:val="none" w:sz="0" w:space="0" w:color="auto"/>
      </w:divBdr>
    </w:div>
    <w:div w:id="1251037002">
      <w:bodyDiv w:val="1"/>
      <w:marLeft w:val="0"/>
      <w:marRight w:val="0"/>
      <w:marTop w:val="0"/>
      <w:marBottom w:val="0"/>
      <w:divBdr>
        <w:top w:val="none" w:sz="0" w:space="0" w:color="auto"/>
        <w:left w:val="none" w:sz="0" w:space="0" w:color="auto"/>
        <w:bottom w:val="none" w:sz="0" w:space="0" w:color="auto"/>
        <w:right w:val="none" w:sz="0" w:space="0" w:color="auto"/>
      </w:divBdr>
      <w:divsChild>
        <w:div w:id="352297">
          <w:marLeft w:val="360"/>
          <w:marRight w:val="0"/>
          <w:marTop w:val="235"/>
          <w:marBottom w:val="0"/>
          <w:divBdr>
            <w:top w:val="none" w:sz="0" w:space="0" w:color="auto"/>
            <w:left w:val="none" w:sz="0" w:space="0" w:color="auto"/>
            <w:bottom w:val="none" w:sz="0" w:space="0" w:color="auto"/>
            <w:right w:val="none" w:sz="0" w:space="0" w:color="auto"/>
          </w:divBdr>
        </w:div>
        <w:div w:id="183401293">
          <w:marLeft w:val="360"/>
          <w:marRight w:val="0"/>
          <w:marTop w:val="235"/>
          <w:marBottom w:val="0"/>
          <w:divBdr>
            <w:top w:val="none" w:sz="0" w:space="0" w:color="auto"/>
            <w:left w:val="none" w:sz="0" w:space="0" w:color="auto"/>
            <w:bottom w:val="none" w:sz="0" w:space="0" w:color="auto"/>
            <w:right w:val="none" w:sz="0" w:space="0" w:color="auto"/>
          </w:divBdr>
        </w:div>
        <w:div w:id="244413783">
          <w:marLeft w:val="360"/>
          <w:marRight w:val="0"/>
          <w:marTop w:val="235"/>
          <w:marBottom w:val="0"/>
          <w:divBdr>
            <w:top w:val="none" w:sz="0" w:space="0" w:color="auto"/>
            <w:left w:val="none" w:sz="0" w:space="0" w:color="auto"/>
            <w:bottom w:val="none" w:sz="0" w:space="0" w:color="auto"/>
            <w:right w:val="none" w:sz="0" w:space="0" w:color="auto"/>
          </w:divBdr>
        </w:div>
        <w:div w:id="1639148945">
          <w:marLeft w:val="360"/>
          <w:marRight w:val="0"/>
          <w:marTop w:val="235"/>
          <w:marBottom w:val="0"/>
          <w:divBdr>
            <w:top w:val="none" w:sz="0" w:space="0" w:color="auto"/>
            <w:left w:val="none" w:sz="0" w:space="0" w:color="auto"/>
            <w:bottom w:val="none" w:sz="0" w:space="0" w:color="auto"/>
            <w:right w:val="none" w:sz="0" w:space="0" w:color="auto"/>
          </w:divBdr>
        </w:div>
        <w:div w:id="1739206624">
          <w:marLeft w:val="360"/>
          <w:marRight w:val="0"/>
          <w:marTop w:val="235"/>
          <w:marBottom w:val="0"/>
          <w:divBdr>
            <w:top w:val="none" w:sz="0" w:space="0" w:color="auto"/>
            <w:left w:val="none" w:sz="0" w:space="0" w:color="auto"/>
            <w:bottom w:val="none" w:sz="0" w:space="0" w:color="auto"/>
            <w:right w:val="none" w:sz="0" w:space="0" w:color="auto"/>
          </w:divBdr>
        </w:div>
      </w:divsChild>
    </w:div>
    <w:div w:id="1277563251">
      <w:bodyDiv w:val="1"/>
      <w:marLeft w:val="0"/>
      <w:marRight w:val="0"/>
      <w:marTop w:val="0"/>
      <w:marBottom w:val="0"/>
      <w:divBdr>
        <w:top w:val="none" w:sz="0" w:space="0" w:color="auto"/>
        <w:left w:val="none" w:sz="0" w:space="0" w:color="auto"/>
        <w:bottom w:val="none" w:sz="0" w:space="0" w:color="auto"/>
        <w:right w:val="none" w:sz="0" w:space="0" w:color="auto"/>
      </w:divBdr>
    </w:div>
    <w:div w:id="1294407852">
      <w:bodyDiv w:val="1"/>
      <w:marLeft w:val="0"/>
      <w:marRight w:val="0"/>
      <w:marTop w:val="0"/>
      <w:marBottom w:val="0"/>
      <w:divBdr>
        <w:top w:val="none" w:sz="0" w:space="0" w:color="auto"/>
        <w:left w:val="none" w:sz="0" w:space="0" w:color="auto"/>
        <w:bottom w:val="none" w:sz="0" w:space="0" w:color="auto"/>
        <w:right w:val="none" w:sz="0" w:space="0" w:color="auto"/>
      </w:divBdr>
    </w:div>
    <w:div w:id="1336034682">
      <w:bodyDiv w:val="1"/>
      <w:marLeft w:val="0"/>
      <w:marRight w:val="0"/>
      <w:marTop w:val="0"/>
      <w:marBottom w:val="0"/>
      <w:divBdr>
        <w:top w:val="none" w:sz="0" w:space="0" w:color="auto"/>
        <w:left w:val="none" w:sz="0" w:space="0" w:color="auto"/>
        <w:bottom w:val="none" w:sz="0" w:space="0" w:color="auto"/>
        <w:right w:val="none" w:sz="0" w:space="0" w:color="auto"/>
      </w:divBdr>
      <w:divsChild>
        <w:div w:id="1205294758">
          <w:marLeft w:val="1080"/>
          <w:marRight w:val="0"/>
          <w:marTop w:val="100"/>
          <w:marBottom w:val="0"/>
          <w:divBdr>
            <w:top w:val="none" w:sz="0" w:space="0" w:color="auto"/>
            <w:left w:val="none" w:sz="0" w:space="0" w:color="auto"/>
            <w:bottom w:val="none" w:sz="0" w:space="0" w:color="auto"/>
            <w:right w:val="none" w:sz="0" w:space="0" w:color="auto"/>
          </w:divBdr>
        </w:div>
      </w:divsChild>
    </w:div>
    <w:div w:id="1339041949">
      <w:bodyDiv w:val="1"/>
      <w:marLeft w:val="0"/>
      <w:marRight w:val="0"/>
      <w:marTop w:val="0"/>
      <w:marBottom w:val="0"/>
      <w:divBdr>
        <w:top w:val="none" w:sz="0" w:space="0" w:color="auto"/>
        <w:left w:val="none" w:sz="0" w:space="0" w:color="auto"/>
        <w:bottom w:val="none" w:sz="0" w:space="0" w:color="auto"/>
        <w:right w:val="none" w:sz="0" w:space="0" w:color="auto"/>
      </w:divBdr>
    </w:div>
    <w:div w:id="1360549221">
      <w:bodyDiv w:val="1"/>
      <w:marLeft w:val="0"/>
      <w:marRight w:val="0"/>
      <w:marTop w:val="0"/>
      <w:marBottom w:val="0"/>
      <w:divBdr>
        <w:top w:val="none" w:sz="0" w:space="0" w:color="auto"/>
        <w:left w:val="none" w:sz="0" w:space="0" w:color="auto"/>
        <w:bottom w:val="none" w:sz="0" w:space="0" w:color="auto"/>
        <w:right w:val="none" w:sz="0" w:space="0" w:color="auto"/>
      </w:divBdr>
      <w:divsChild>
        <w:div w:id="291979862">
          <w:marLeft w:val="187"/>
          <w:marRight w:val="0"/>
          <w:marTop w:val="0"/>
          <w:marBottom w:val="54"/>
          <w:divBdr>
            <w:top w:val="none" w:sz="0" w:space="0" w:color="auto"/>
            <w:left w:val="none" w:sz="0" w:space="0" w:color="auto"/>
            <w:bottom w:val="none" w:sz="0" w:space="0" w:color="auto"/>
            <w:right w:val="none" w:sz="0" w:space="0" w:color="auto"/>
          </w:divBdr>
        </w:div>
        <w:div w:id="634483152">
          <w:marLeft w:val="360"/>
          <w:marRight w:val="0"/>
          <w:marTop w:val="0"/>
          <w:marBottom w:val="54"/>
          <w:divBdr>
            <w:top w:val="none" w:sz="0" w:space="0" w:color="auto"/>
            <w:left w:val="none" w:sz="0" w:space="0" w:color="auto"/>
            <w:bottom w:val="none" w:sz="0" w:space="0" w:color="auto"/>
            <w:right w:val="none" w:sz="0" w:space="0" w:color="auto"/>
          </w:divBdr>
        </w:div>
      </w:divsChild>
    </w:div>
    <w:div w:id="1371372742">
      <w:bodyDiv w:val="1"/>
      <w:marLeft w:val="0"/>
      <w:marRight w:val="0"/>
      <w:marTop w:val="0"/>
      <w:marBottom w:val="0"/>
      <w:divBdr>
        <w:top w:val="none" w:sz="0" w:space="0" w:color="auto"/>
        <w:left w:val="none" w:sz="0" w:space="0" w:color="auto"/>
        <w:bottom w:val="none" w:sz="0" w:space="0" w:color="auto"/>
        <w:right w:val="none" w:sz="0" w:space="0" w:color="auto"/>
      </w:divBdr>
    </w:div>
    <w:div w:id="1387532462">
      <w:bodyDiv w:val="1"/>
      <w:marLeft w:val="0"/>
      <w:marRight w:val="0"/>
      <w:marTop w:val="0"/>
      <w:marBottom w:val="0"/>
      <w:divBdr>
        <w:top w:val="none" w:sz="0" w:space="0" w:color="auto"/>
        <w:left w:val="none" w:sz="0" w:space="0" w:color="auto"/>
        <w:bottom w:val="none" w:sz="0" w:space="0" w:color="auto"/>
        <w:right w:val="none" w:sz="0" w:space="0" w:color="auto"/>
      </w:divBdr>
      <w:divsChild>
        <w:div w:id="1854032299">
          <w:marLeft w:val="360"/>
          <w:marRight w:val="0"/>
          <w:marTop w:val="200"/>
          <w:marBottom w:val="0"/>
          <w:divBdr>
            <w:top w:val="none" w:sz="0" w:space="0" w:color="auto"/>
            <w:left w:val="none" w:sz="0" w:space="0" w:color="auto"/>
            <w:bottom w:val="none" w:sz="0" w:space="0" w:color="auto"/>
            <w:right w:val="none" w:sz="0" w:space="0" w:color="auto"/>
          </w:divBdr>
        </w:div>
        <w:div w:id="2041317886">
          <w:marLeft w:val="360"/>
          <w:marRight w:val="0"/>
          <w:marTop w:val="200"/>
          <w:marBottom w:val="0"/>
          <w:divBdr>
            <w:top w:val="none" w:sz="0" w:space="0" w:color="auto"/>
            <w:left w:val="none" w:sz="0" w:space="0" w:color="auto"/>
            <w:bottom w:val="none" w:sz="0" w:space="0" w:color="auto"/>
            <w:right w:val="none" w:sz="0" w:space="0" w:color="auto"/>
          </w:divBdr>
        </w:div>
        <w:div w:id="1950312554">
          <w:marLeft w:val="1080"/>
          <w:marRight w:val="0"/>
          <w:marTop w:val="100"/>
          <w:marBottom w:val="0"/>
          <w:divBdr>
            <w:top w:val="none" w:sz="0" w:space="0" w:color="auto"/>
            <w:left w:val="none" w:sz="0" w:space="0" w:color="auto"/>
            <w:bottom w:val="none" w:sz="0" w:space="0" w:color="auto"/>
            <w:right w:val="none" w:sz="0" w:space="0" w:color="auto"/>
          </w:divBdr>
        </w:div>
        <w:div w:id="1391155318">
          <w:marLeft w:val="360"/>
          <w:marRight w:val="0"/>
          <w:marTop w:val="200"/>
          <w:marBottom w:val="0"/>
          <w:divBdr>
            <w:top w:val="none" w:sz="0" w:space="0" w:color="auto"/>
            <w:left w:val="none" w:sz="0" w:space="0" w:color="auto"/>
            <w:bottom w:val="none" w:sz="0" w:space="0" w:color="auto"/>
            <w:right w:val="none" w:sz="0" w:space="0" w:color="auto"/>
          </w:divBdr>
        </w:div>
      </w:divsChild>
    </w:div>
    <w:div w:id="1397431692">
      <w:bodyDiv w:val="1"/>
      <w:marLeft w:val="0"/>
      <w:marRight w:val="0"/>
      <w:marTop w:val="0"/>
      <w:marBottom w:val="0"/>
      <w:divBdr>
        <w:top w:val="none" w:sz="0" w:space="0" w:color="auto"/>
        <w:left w:val="none" w:sz="0" w:space="0" w:color="auto"/>
        <w:bottom w:val="none" w:sz="0" w:space="0" w:color="auto"/>
        <w:right w:val="none" w:sz="0" w:space="0" w:color="auto"/>
      </w:divBdr>
      <w:divsChild>
        <w:div w:id="2144344039">
          <w:marLeft w:val="446"/>
          <w:marRight w:val="0"/>
          <w:marTop w:val="77"/>
          <w:marBottom w:val="0"/>
          <w:divBdr>
            <w:top w:val="none" w:sz="0" w:space="0" w:color="auto"/>
            <w:left w:val="none" w:sz="0" w:space="0" w:color="auto"/>
            <w:bottom w:val="none" w:sz="0" w:space="0" w:color="auto"/>
            <w:right w:val="none" w:sz="0" w:space="0" w:color="auto"/>
          </w:divBdr>
        </w:div>
        <w:div w:id="2057046897">
          <w:marLeft w:val="446"/>
          <w:marRight w:val="0"/>
          <w:marTop w:val="77"/>
          <w:marBottom w:val="0"/>
          <w:divBdr>
            <w:top w:val="none" w:sz="0" w:space="0" w:color="auto"/>
            <w:left w:val="none" w:sz="0" w:space="0" w:color="auto"/>
            <w:bottom w:val="none" w:sz="0" w:space="0" w:color="auto"/>
            <w:right w:val="none" w:sz="0" w:space="0" w:color="auto"/>
          </w:divBdr>
        </w:div>
        <w:div w:id="1314023202">
          <w:marLeft w:val="446"/>
          <w:marRight w:val="0"/>
          <w:marTop w:val="77"/>
          <w:marBottom w:val="0"/>
          <w:divBdr>
            <w:top w:val="none" w:sz="0" w:space="0" w:color="auto"/>
            <w:left w:val="none" w:sz="0" w:space="0" w:color="auto"/>
            <w:bottom w:val="none" w:sz="0" w:space="0" w:color="auto"/>
            <w:right w:val="none" w:sz="0" w:space="0" w:color="auto"/>
          </w:divBdr>
        </w:div>
        <w:div w:id="1438672038">
          <w:marLeft w:val="446"/>
          <w:marRight w:val="0"/>
          <w:marTop w:val="77"/>
          <w:marBottom w:val="0"/>
          <w:divBdr>
            <w:top w:val="none" w:sz="0" w:space="0" w:color="auto"/>
            <w:left w:val="none" w:sz="0" w:space="0" w:color="auto"/>
            <w:bottom w:val="none" w:sz="0" w:space="0" w:color="auto"/>
            <w:right w:val="none" w:sz="0" w:space="0" w:color="auto"/>
          </w:divBdr>
        </w:div>
        <w:div w:id="493759084">
          <w:marLeft w:val="446"/>
          <w:marRight w:val="0"/>
          <w:marTop w:val="77"/>
          <w:marBottom w:val="0"/>
          <w:divBdr>
            <w:top w:val="none" w:sz="0" w:space="0" w:color="auto"/>
            <w:left w:val="none" w:sz="0" w:space="0" w:color="auto"/>
            <w:bottom w:val="none" w:sz="0" w:space="0" w:color="auto"/>
            <w:right w:val="none" w:sz="0" w:space="0" w:color="auto"/>
          </w:divBdr>
        </w:div>
        <w:div w:id="1038044808">
          <w:marLeft w:val="446"/>
          <w:marRight w:val="0"/>
          <w:marTop w:val="77"/>
          <w:marBottom w:val="0"/>
          <w:divBdr>
            <w:top w:val="none" w:sz="0" w:space="0" w:color="auto"/>
            <w:left w:val="none" w:sz="0" w:space="0" w:color="auto"/>
            <w:bottom w:val="none" w:sz="0" w:space="0" w:color="auto"/>
            <w:right w:val="none" w:sz="0" w:space="0" w:color="auto"/>
          </w:divBdr>
        </w:div>
        <w:div w:id="1087576563">
          <w:marLeft w:val="446"/>
          <w:marRight w:val="0"/>
          <w:marTop w:val="77"/>
          <w:marBottom w:val="0"/>
          <w:divBdr>
            <w:top w:val="none" w:sz="0" w:space="0" w:color="auto"/>
            <w:left w:val="none" w:sz="0" w:space="0" w:color="auto"/>
            <w:bottom w:val="none" w:sz="0" w:space="0" w:color="auto"/>
            <w:right w:val="none" w:sz="0" w:space="0" w:color="auto"/>
          </w:divBdr>
        </w:div>
        <w:div w:id="814683964">
          <w:marLeft w:val="446"/>
          <w:marRight w:val="0"/>
          <w:marTop w:val="77"/>
          <w:marBottom w:val="0"/>
          <w:divBdr>
            <w:top w:val="none" w:sz="0" w:space="0" w:color="auto"/>
            <w:left w:val="none" w:sz="0" w:space="0" w:color="auto"/>
            <w:bottom w:val="none" w:sz="0" w:space="0" w:color="auto"/>
            <w:right w:val="none" w:sz="0" w:space="0" w:color="auto"/>
          </w:divBdr>
        </w:div>
        <w:div w:id="605775545">
          <w:marLeft w:val="446"/>
          <w:marRight w:val="0"/>
          <w:marTop w:val="77"/>
          <w:marBottom w:val="0"/>
          <w:divBdr>
            <w:top w:val="none" w:sz="0" w:space="0" w:color="auto"/>
            <w:left w:val="none" w:sz="0" w:space="0" w:color="auto"/>
            <w:bottom w:val="none" w:sz="0" w:space="0" w:color="auto"/>
            <w:right w:val="none" w:sz="0" w:space="0" w:color="auto"/>
          </w:divBdr>
        </w:div>
      </w:divsChild>
    </w:div>
    <w:div w:id="1457067793">
      <w:bodyDiv w:val="1"/>
      <w:marLeft w:val="0"/>
      <w:marRight w:val="0"/>
      <w:marTop w:val="0"/>
      <w:marBottom w:val="0"/>
      <w:divBdr>
        <w:top w:val="none" w:sz="0" w:space="0" w:color="auto"/>
        <w:left w:val="none" w:sz="0" w:space="0" w:color="auto"/>
        <w:bottom w:val="none" w:sz="0" w:space="0" w:color="auto"/>
        <w:right w:val="none" w:sz="0" w:space="0" w:color="auto"/>
      </w:divBdr>
      <w:divsChild>
        <w:div w:id="1637489936">
          <w:marLeft w:val="547"/>
          <w:marRight w:val="0"/>
          <w:marTop w:val="0"/>
          <w:marBottom w:val="0"/>
          <w:divBdr>
            <w:top w:val="none" w:sz="0" w:space="0" w:color="auto"/>
            <w:left w:val="none" w:sz="0" w:space="0" w:color="auto"/>
            <w:bottom w:val="none" w:sz="0" w:space="0" w:color="auto"/>
            <w:right w:val="none" w:sz="0" w:space="0" w:color="auto"/>
          </w:divBdr>
        </w:div>
        <w:div w:id="438376388">
          <w:marLeft w:val="547"/>
          <w:marRight w:val="0"/>
          <w:marTop w:val="0"/>
          <w:marBottom w:val="0"/>
          <w:divBdr>
            <w:top w:val="none" w:sz="0" w:space="0" w:color="auto"/>
            <w:left w:val="none" w:sz="0" w:space="0" w:color="auto"/>
            <w:bottom w:val="none" w:sz="0" w:space="0" w:color="auto"/>
            <w:right w:val="none" w:sz="0" w:space="0" w:color="auto"/>
          </w:divBdr>
        </w:div>
      </w:divsChild>
    </w:div>
    <w:div w:id="1459833250">
      <w:bodyDiv w:val="1"/>
      <w:marLeft w:val="0"/>
      <w:marRight w:val="0"/>
      <w:marTop w:val="0"/>
      <w:marBottom w:val="0"/>
      <w:divBdr>
        <w:top w:val="none" w:sz="0" w:space="0" w:color="auto"/>
        <w:left w:val="none" w:sz="0" w:space="0" w:color="auto"/>
        <w:bottom w:val="none" w:sz="0" w:space="0" w:color="auto"/>
        <w:right w:val="none" w:sz="0" w:space="0" w:color="auto"/>
      </w:divBdr>
      <w:divsChild>
        <w:div w:id="1919169000">
          <w:marLeft w:val="0"/>
          <w:marRight w:val="0"/>
          <w:marTop w:val="24"/>
          <w:marBottom w:val="0"/>
          <w:divBdr>
            <w:top w:val="none" w:sz="0" w:space="0" w:color="auto"/>
            <w:left w:val="none" w:sz="0" w:space="0" w:color="auto"/>
            <w:bottom w:val="none" w:sz="0" w:space="0" w:color="auto"/>
            <w:right w:val="none" w:sz="0" w:space="0" w:color="auto"/>
          </w:divBdr>
        </w:div>
        <w:div w:id="75131187">
          <w:marLeft w:val="0"/>
          <w:marRight w:val="0"/>
          <w:marTop w:val="24"/>
          <w:marBottom w:val="0"/>
          <w:divBdr>
            <w:top w:val="none" w:sz="0" w:space="0" w:color="auto"/>
            <w:left w:val="none" w:sz="0" w:space="0" w:color="auto"/>
            <w:bottom w:val="none" w:sz="0" w:space="0" w:color="auto"/>
            <w:right w:val="none" w:sz="0" w:space="0" w:color="auto"/>
          </w:divBdr>
        </w:div>
        <w:div w:id="572395138">
          <w:marLeft w:val="0"/>
          <w:marRight w:val="0"/>
          <w:marTop w:val="24"/>
          <w:marBottom w:val="0"/>
          <w:divBdr>
            <w:top w:val="none" w:sz="0" w:space="0" w:color="auto"/>
            <w:left w:val="none" w:sz="0" w:space="0" w:color="auto"/>
            <w:bottom w:val="none" w:sz="0" w:space="0" w:color="auto"/>
            <w:right w:val="none" w:sz="0" w:space="0" w:color="auto"/>
          </w:divBdr>
        </w:div>
        <w:div w:id="751316537">
          <w:marLeft w:val="0"/>
          <w:marRight w:val="0"/>
          <w:marTop w:val="360"/>
          <w:marBottom w:val="0"/>
          <w:divBdr>
            <w:top w:val="none" w:sz="0" w:space="0" w:color="auto"/>
            <w:left w:val="none" w:sz="0" w:space="0" w:color="auto"/>
            <w:bottom w:val="none" w:sz="0" w:space="0" w:color="auto"/>
            <w:right w:val="none" w:sz="0" w:space="0" w:color="auto"/>
          </w:divBdr>
        </w:div>
        <w:div w:id="212622440">
          <w:marLeft w:val="0"/>
          <w:marRight w:val="0"/>
          <w:marTop w:val="360"/>
          <w:marBottom w:val="0"/>
          <w:divBdr>
            <w:top w:val="none" w:sz="0" w:space="0" w:color="auto"/>
            <w:left w:val="none" w:sz="0" w:space="0" w:color="auto"/>
            <w:bottom w:val="none" w:sz="0" w:space="0" w:color="auto"/>
            <w:right w:val="none" w:sz="0" w:space="0" w:color="auto"/>
          </w:divBdr>
        </w:div>
        <w:div w:id="1284926853">
          <w:marLeft w:val="0"/>
          <w:marRight w:val="0"/>
          <w:marTop w:val="360"/>
          <w:marBottom w:val="0"/>
          <w:divBdr>
            <w:top w:val="none" w:sz="0" w:space="0" w:color="auto"/>
            <w:left w:val="none" w:sz="0" w:space="0" w:color="auto"/>
            <w:bottom w:val="none" w:sz="0" w:space="0" w:color="auto"/>
            <w:right w:val="none" w:sz="0" w:space="0" w:color="auto"/>
          </w:divBdr>
        </w:div>
        <w:div w:id="969555285">
          <w:marLeft w:val="0"/>
          <w:marRight w:val="0"/>
          <w:marTop w:val="360"/>
          <w:marBottom w:val="0"/>
          <w:divBdr>
            <w:top w:val="none" w:sz="0" w:space="0" w:color="auto"/>
            <w:left w:val="none" w:sz="0" w:space="0" w:color="auto"/>
            <w:bottom w:val="none" w:sz="0" w:space="0" w:color="auto"/>
            <w:right w:val="none" w:sz="0" w:space="0" w:color="auto"/>
          </w:divBdr>
        </w:div>
        <w:div w:id="2123302918">
          <w:marLeft w:val="0"/>
          <w:marRight w:val="0"/>
          <w:marTop w:val="360"/>
          <w:marBottom w:val="0"/>
          <w:divBdr>
            <w:top w:val="none" w:sz="0" w:space="0" w:color="auto"/>
            <w:left w:val="none" w:sz="0" w:space="0" w:color="auto"/>
            <w:bottom w:val="none" w:sz="0" w:space="0" w:color="auto"/>
            <w:right w:val="none" w:sz="0" w:space="0" w:color="auto"/>
          </w:divBdr>
        </w:div>
        <w:div w:id="1150443233">
          <w:marLeft w:val="0"/>
          <w:marRight w:val="0"/>
          <w:marTop w:val="19"/>
          <w:marBottom w:val="0"/>
          <w:divBdr>
            <w:top w:val="none" w:sz="0" w:space="0" w:color="auto"/>
            <w:left w:val="none" w:sz="0" w:space="0" w:color="auto"/>
            <w:bottom w:val="none" w:sz="0" w:space="0" w:color="auto"/>
            <w:right w:val="none" w:sz="0" w:space="0" w:color="auto"/>
          </w:divBdr>
        </w:div>
        <w:div w:id="1199899589">
          <w:marLeft w:val="0"/>
          <w:marRight w:val="0"/>
          <w:marTop w:val="19"/>
          <w:marBottom w:val="0"/>
          <w:divBdr>
            <w:top w:val="none" w:sz="0" w:space="0" w:color="auto"/>
            <w:left w:val="none" w:sz="0" w:space="0" w:color="auto"/>
            <w:bottom w:val="none" w:sz="0" w:space="0" w:color="auto"/>
            <w:right w:val="none" w:sz="0" w:space="0" w:color="auto"/>
          </w:divBdr>
        </w:div>
        <w:div w:id="7216763">
          <w:marLeft w:val="0"/>
          <w:marRight w:val="0"/>
          <w:marTop w:val="19"/>
          <w:marBottom w:val="0"/>
          <w:divBdr>
            <w:top w:val="none" w:sz="0" w:space="0" w:color="auto"/>
            <w:left w:val="none" w:sz="0" w:space="0" w:color="auto"/>
            <w:bottom w:val="none" w:sz="0" w:space="0" w:color="auto"/>
            <w:right w:val="none" w:sz="0" w:space="0" w:color="auto"/>
          </w:divBdr>
        </w:div>
      </w:divsChild>
    </w:div>
    <w:div w:id="1509634917">
      <w:bodyDiv w:val="1"/>
      <w:marLeft w:val="0"/>
      <w:marRight w:val="0"/>
      <w:marTop w:val="0"/>
      <w:marBottom w:val="0"/>
      <w:divBdr>
        <w:top w:val="none" w:sz="0" w:space="0" w:color="auto"/>
        <w:left w:val="none" w:sz="0" w:space="0" w:color="auto"/>
        <w:bottom w:val="none" w:sz="0" w:space="0" w:color="auto"/>
        <w:right w:val="none" w:sz="0" w:space="0" w:color="auto"/>
      </w:divBdr>
      <w:divsChild>
        <w:div w:id="1295790880">
          <w:marLeft w:val="547"/>
          <w:marRight w:val="0"/>
          <w:marTop w:val="0"/>
          <w:marBottom w:val="0"/>
          <w:divBdr>
            <w:top w:val="none" w:sz="0" w:space="0" w:color="auto"/>
            <w:left w:val="none" w:sz="0" w:space="0" w:color="auto"/>
            <w:bottom w:val="none" w:sz="0" w:space="0" w:color="auto"/>
            <w:right w:val="none" w:sz="0" w:space="0" w:color="auto"/>
          </w:divBdr>
        </w:div>
      </w:divsChild>
    </w:div>
    <w:div w:id="1522427430">
      <w:bodyDiv w:val="1"/>
      <w:marLeft w:val="0"/>
      <w:marRight w:val="0"/>
      <w:marTop w:val="0"/>
      <w:marBottom w:val="0"/>
      <w:divBdr>
        <w:top w:val="none" w:sz="0" w:space="0" w:color="auto"/>
        <w:left w:val="none" w:sz="0" w:space="0" w:color="auto"/>
        <w:bottom w:val="none" w:sz="0" w:space="0" w:color="auto"/>
        <w:right w:val="none" w:sz="0" w:space="0" w:color="auto"/>
      </w:divBdr>
      <w:divsChild>
        <w:div w:id="1237977108">
          <w:marLeft w:val="835"/>
          <w:marRight w:val="0"/>
          <w:marTop w:val="312"/>
          <w:marBottom w:val="0"/>
          <w:divBdr>
            <w:top w:val="none" w:sz="0" w:space="0" w:color="auto"/>
            <w:left w:val="none" w:sz="0" w:space="0" w:color="auto"/>
            <w:bottom w:val="none" w:sz="0" w:space="0" w:color="auto"/>
            <w:right w:val="none" w:sz="0" w:space="0" w:color="auto"/>
          </w:divBdr>
        </w:div>
        <w:div w:id="1901865531">
          <w:marLeft w:val="835"/>
          <w:marRight w:val="0"/>
          <w:marTop w:val="360"/>
          <w:marBottom w:val="0"/>
          <w:divBdr>
            <w:top w:val="none" w:sz="0" w:space="0" w:color="auto"/>
            <w:left w:val="none" w:sz="0" w:space="0" w:color="auto"/>
            <w:bottom w:val="none" w:sz="0" w:space="0" w:color="auto"/>
            <w:right w:val="none" w:sz="0" w:space="0" w:color="auto"/>
          </w:divBdr>
        </w:div>
        <w:div w:id="737283358">
          <w:marLeft w:val="1469"/>
          <w:marRight w:val="0"/>
          <w:marTop w:val="360"/>
          <w:marBottom w:val="0"/>
          <w:divBdr>
            <w:top w:val="none" w:sz="0" w:space="0" w:color="auto"/>
            <w:left w:val="none" w:sz="0" w:space="0" w:color="auto"/>
            <w:bottom w:val="none" w:sz="0" w:space="0" w:color="auto"/>
            <w:right w:val="none" w:sz="0" w:space="0" w:color="auto"/>
          </w:divBdr>
        </w:div>
        <w:div w:id="1281765896">
          <w:marLeft w:val="835"/>
          <w:marRight w:val="0"/>
          <w:marTop w:val="360"/>
          <w:marBottom w:val="0"/>
          <w:divBdr>
            <w:top w:val="none" w:sz="0" w:space="0" w:color="auto"/>
            <w:left w:val="none" w:sz="0" w:space="0" w:color="auto"/>
            <w:bottom w:val="none" w:sz="0" w:space="0" w:color="auto"/>
            <w:right w:val="none" w:sz="0" w:space="0" w:color="auto"/>
          </w:divBdr>
        </w:div>
        <w:div w:id="1738237951">
          <w:marLeft w:val="835"/>
          <w:marRight w:val="0"/>
          <w:marTop w:val="360"/>
          <w:marBottom w:val="0"/>
          <w:divBdr>
            <w:top w:val="none" w:sz="0" w:space="0" w:color="auto"/>
            <w:left w:val="none" w:sz="0" w:space="0" w:color="auto"/>
            <w:bottom w:val="none" w:sz="0" w:space="0" w:color="auto"/>
            <w:right w:val="none" w:sz="0" w:space="0" w:color="auto"/>
          </w:divBdr>
        </w:div>
      </w:divsChild>
    </w:div>
    <w:div w:id="1549878885">
      <w:bodyDiv w:val="1"/>
      <w:marLeft w:val="0"/>
      <w:marRight w:val="0"/>
      <w:marTop w:val="0"/>
      <w:marBottom w:val="0"/>
      <w:divBdr>
        <w:top w:val="none" w:sz="0" w:space="0" w:color="auto"/>
        <w:left w:val="none" w:sz="0" w:space="0" w:color="auto"/>
        <w:bottom w:val="none" w:sz="0" w:space="0" w:color="auto"/>
        <w:right w:val="none" w:sz="0" w:space="0" w:color="auto"/>
      </w:divBdr>
      <w:divsChild>
        <w:div w:id="996300999">
          <w:marLeft w:val="547"/>
          <w:marRight w:val="0"/>
          <w:marTop w:val="0"/>
          <w:marBottom w:val="0"/>
          <w:divBdr>
            <w:top w:val="none" w:sz="0" w:space="0" w:color="auto"/>
            <w:left w:val="none" w:sz="0" w:space="0" w:color="auto"/>
            <w:bottom w:val="none" w:sz="0" w:space="0" w:color="auto"/>
            <w:right w:val="none" w:sz="0" w:space="0" w:color="auto"/>
          </w:divBdr>
        </w:div>
      </w:divsChild>
    </w:div>
    <w:div w:id="1556425045">
      <w:bodyDiv w:val="1"/>
      <w:marLeft w:val="0"/>
      <w:marRight w:val="0"/>
      <w:marTop w:val="0"/>
      <w:marBottom w:val="0"/>
      <w:divBdr>
        <w:top w:val="none" w:sz="0" w:space="0" w:color="auto"/>
        <w:left w:val="none" w:sz="0" w:space="0" w:color="auto"/>
        <w:bottom w:val="none" w:sz="0" w:space="0" w:color="auto"/>
        <w:right w:val="none" w:sz="0" w:space="0" w:color="auto"/>
      </w:divBdr>
    </w:div>
    <w:div w:id="1565870964">
      <w:bodyDiv w:val="1"/>
      <w:marLeft w:val="0"/>
      <w:marRight w:val="0"/>
      <w:marTop w:val="0"/>
      <w:marBottom w:val="0"/>
      <w:divBdr>
        <w:top w:val="none" w:sz="0" w:space="0" w:color="auto"/>
        <w:left w:val="none" w:sz="0" w:space="0" w:color="auto"/>
        <w:bottom w:val="none" w:sz="0" w:space="0" w:color="auto"/>
        <w:right w:val="none" w:sz="0" w:space="0" w:color="auto"/>
      </w:divBdr>
    </w:div>
    <w:div w:id="1567180074">
      <w:bodyDiv w:val="1"/>
      <w:marLeft w:val="0"/>
      <w:marRight w:val="0"/>
      <w:marTop w:val="0"/>
      <w:marBottom w:val="0"/>
      <w:divBdr>
        <w:top w:val="none" w:sz="0" w:space="0" w:color="auto"/>
        <w:left w:val="none" w:sz="0" w:space="0" w:color="auto"/>
        <w:bottom w:val="none" w:sz="0" w:space="0" w:color="auto"/>
        <w:right w:val="none" w:sz="0" w:space="0" w:color="auto"/>
      </w:divBdr>
    </w:div>
    <w:div w:id="1573659023">
      <w:bodyDiv w:val="1"/>
      <w:marLeft w:val="0"/>
      <w:marRight w:val="0"/>
      <w:marTop w:val="0"/>
      <w:marBottom w:val="0"/>
      <w:divBdr>
        <w:top w:val="none" w:sz="0" w:space="0" w:color="auto"/>
        <w:left w:val="none" w:sz="0" w:space="0" w:color="auto"/>
        <w:bottom w:val="none" w:sz="0" w:space="0" w:color="auto"/>
        <w:right w:val="none" w:sz="0" w:space="0" w:color="auto"/>
      </w:divBdr>
    </w:div>
    <w:div w:id="1582981005">
      <w:bodyDiv w:val="1"/>
      <w:marLeft w:val="0"/>
      <w:marRight w:val="0"/>
      <w:marTop w:val="0"/>
      <w:marBottom w:val="0"/>
      <w:divBdr>
        <w:top w:val="none" w:sz="0" w:space="0" w:color="auto"/>
        <w:left w:val="none" w:sz="0" w:space="0" w:color="auto"/>
        <w:bottom w:val="none" w:sz="0" w:space="0" w:color="auto"/>
        <w:right w:val="none" w:sz="0" w:space="0" w:color="auto"/>
      </w:divBdr>
    </w:div>
    <w:div w:id="1584100456">
      <w:bodyDiv w:val="1"/>
      <w:marLeft w:val="0"/>
      <w:marRight w:val="0"/>
      <w:marTop w:val="0"/>
      <w:marBottom w:val="0"/>
      <w:divBdr>
        <w:top w:val="none" w:sz="0" w:space="0" w:color="auto"/>
        <w:left w:val="none" w:sz="0" w:space="0" w:color="auto"/>
        <w:bottom w:val="none" w:sz="0" w:space="0" w:color="auto"/>
        <w:right w:val="none" w:sz="0" w:space="0" w:color="auto"/>
      </w:divBdr>
      <w:divsChild>
        <w:div w:id="2102295214">
          <w:marLeft w:val="274"/>
          <w:marRight w:val="0"/>
          <w:marTop w:val="0"/>
          <w:marBottom w:val="0"/>
          <w:divBdr>
            <w:top w:val="none" w:sz="0" w:space="0" w:color="auto"/>
            <w:left w:val="none" w:sz="0" w:space="0" w:color="auto"/>
            <w:bottom w:val="none" w:sz="0" w:space="0" w:color="auto"/>
            <w:right w:val="none" w:sz="0" w:space="0" w:color="auto"/>
          </w:divBdr>
        </w:div>
        <w:div w:id="170221311">
          <w:marLeft w:val="274"/>
          <w:marRight w:val="0"/>
          <w:marTop w:val="0"/>
          <w:marBottom w:val="0"/>
          <w:divBdr>
            <w:top w:val="none" w:sz="0" w:space="0" w:color="auto"/>
            <w:left w:val="none" w:sz="0" w:space="0" w:color="auto"/>
            <w:bottom w:val="none" w:sz="0" w:space="0" w:color="auto"/>
            <w:right w:val="none" w:sz="0" w:space="0" w:color="auto"/>
          </w:divBdr>
        </w:div>
        <w:div w:id="2067869744">
          <w:marLeft w:val="274"/>
          <w:marRight w:val="0"/>
          <w:marTop w:val="0"/>
          <w:marBottom w:val="0"/>
          <w:divBdr>
            <w:top w:val="none" w:sz="0" w:space="0" w:color="auto"/>
            <w:left w:val="none" w:sz="0" w:space="0" w:color="auto"/>
            <w:bottom w:val="none" w:sz="0" w:space="0" w:color="auto"/>
            <w:right w:val="none" w:sz="0" w:space="0" w:color="auto"/>
          </w:divBdr>
        </w:div>
        <w:div w:id="748425330">
          <w:marLeft w:val="274"/>
          <w:marRight w:val="0"/>
          <w:marTop w:val="0"/>
          <w:marBottom w:val="0"/>
          <w:divBdr>
            <w:top w:val="none" w:sz="0" w:space="0" w:color="auto"/>
            <w:left w:val="none" w:sz="0" w:space="0" w:color="auto"/>
            <w:bottom w:val="none" w:sz="0" w:space="0" w:color="auto"/>
            <w:right w:val="none" w:sz="0" w:space="0" w:color="auto"/>
          </w:divBdr>
        </w:div>
        <w:div w:id="1222405219">
          <w:marLeft w:val="274"/>
          <w:marRight w:val="0"/>
          <w:marTop w:val="0"/>
          <w:marBottom w:val="0"/>
          <w:divBdr>
            <w:top w:val="none" w:sz="0" w:space="0" w:color="auto"/>
            <w:left w:val="none" w:sz="0" w:space="0" w:color="auto"/>
            <w:bottom w:val="none" w:sz="0" w:space="0" w:color="auto"/>
            <w:right w:val="none" w:sz="0" w:space="0" w:color="auto"/>
          </w:divBdr>
        </w:div>
        <w:div w:id="1545294688">
          <w:marLeft w:val="274"/>
          <w:marRight w:val="0"/>
          <w:marTop w:val="0"/>
          <w:marBottom w:val="0"/>
          <w:divBdr>
            <w:top w:val="none" w:sz="0" w:space="0" w:color="auto"/>
            <w:left w:val="none" w:sz="0" w:space="0" w:color="auto"/>
            <w:bottom w:val="none" w:sz="0" w:space="0" w:color="auto"/>
            <w:right w:val="none" w:sz="0" w:space="0" w:color="auto"/>
          </w:divBdr>
        </w:div>
        <w:div w:id="1465848448">
          <w:marLeft w:val="274"/>
          <w:marRight w:val="0"/>
          <w:marTop w:val="0"/>
          <w:marBottom w:val="0"/>
          <w:divBdr>
            <w:top w:val="none" w:sz="0" w:space="0" w:color="auto"/>
            <w:left w:val="none" w:sz="0" w:space="0" w:color="auto"/>
            <w:bottom w:val="none" w:sz="0" w:space="0" w:color="auto"/>
            <w:right w:val="none" w:sz="0" w:space="0" w:color="auto"/>
          </w:divBdr>
        </w:div>
        <w:div w:id="25914780">
          <w:marLeft w:val="274"/>
          <w:marRight w:val="0"/>
          <w:marTop w:val="0"/>
          <w:marBottom w:val="0"/>
          <w:divBdr>
            <w:top w:val="none" w:sz="0" w:space="0" w:color="auto"/>
            <w:left w:val="none" w:sz="0" w:space="0" w:color="auto"/>
            <w:bottom w:val="none" w:sz="0" w:space="0" w:color="auto"/>
            <w:right w:val="none" w:sz="0" w:space="0" w:color="auto"/>
          </w:divBdr>
        </w:div>
        <w:div w:id="176965550">
          <w:marLeft w:val="274"/>
          <w:marRight w:val="0"/>
          <w:marTop w:val="0"/>
          <w:marBottom w:val="0"/>
          <w:divBdr>
            <w:top w:val="none" w:sz="0" w:space="0" w:color="auto"/>
            <w:left w:val="none" w:sz="0" w:space="0" w:color="auto"/>
            <w:bottom w:val="none" w:sz="0" w:space="0" w:color="auto"/>
            <w:right w:val="none" w:sz="0" w:space="0" w:color="auto"/>
          </w:divBdr>
        </w:div>
        <w:div w:id="1862010100">
          <w:marLeft w:val="274"/>
          <w:marRight w:val="0"/>
          <w:marTop w:val="0"/>
          <w:marBottom w:val="0"/>
          <w:divBdr>
            <w:top w:val="none" w:sz="0" w:space="0" w:color="auto"/>
            <w:left w:val="none" w:sz="0" w:space="0" w:color="auto"/>
            <w:bottom w:val="none" w:sz="0" w:space="0" w:color="auto"/>
            <w:right w:val="none" w:sz="0" w:space="0" w:color="auto"/>
          </w:divBdr>
        </w:div>
        <w:div w:id="388580769">
          <w:marLeft w:val="274"/>
          <w:marRight w:val="0"/>
          <w:marTop w:val="0"/>
          <w:marBottom w:val="0"/>
          <w:divBdr>
            <w:top w:val="none" w:sz="0" w:space="0" w:color="auto"/>
            <w:left w:val="none" w:sz="0" w:space="0" w:color="auto"/>
            <w:bottom w:val="none" w:sz="0" w:space="0" w:color="auto"/>
            <w:right w:val="none" w:sz="0" w:space="0" w:color="auto"/>
          </w:divBdr>
        </w:div>
      </w:divsChild>
    </w:div>
    <w:div w:id="1584101058">
      <w:bodyDiv w:val="1"/>
      <w:marLeft w:val="0"/>
      <w:marRight w:val="0"/>
      <w:marTop w:val="0"/>
      <w:marBottom w:val="0"/>
      <w:divBdr>
        <w:top w:val="none" w:sz="0" w:space="0" w:color="auto"/>
        <w:left w:val="none" w:sz="0" w:space="0" w:color="auto"/>
        <w:bottom w:val="none" w:sz="0" w:space="0" w:color="auto"/>
        <w:right w:val="none" w:sz="0" w:space="0" w:color="auto"/>
      </w:divBdr>
      <w:divsChild>
        <w:div w:id="915743057">
          <w:marLeft w:val="446"/>
          <w:marRight w:val="0"/>
          <w:marTop w:val="77"/>
          <w:marBottom w:val="0"/>
          <w:divBdr>
            <w:top w:val="none" w:sz="0" w:space="0" w:color="auto"/>
            <w:left w:val="none" w:sz="0" w:space="0" w:color="auto"/>
            <w:bottom w:val="none" w:sz="0" w:space="0" w:color="auto"/>
            <w:right w:val="none" w:sz="0" w:space="0" w:color="auto"/>
          </w:divBdr>
        </w:div>
        <w:div w:id="426737096">
          <w:marLeft w:val="446"/>
          <w:marRight w:val="0"/>
          <w:marTop w:val="77"/>
          <w:marBottom w:val="0"/>
          <w:divBdr>
            <w:top w:val="none" w:sz="0" w:space="0" w:color="auto"/>
            <w:left w:val="none" w:sz="0" w:space="0" w:color="auto"/>
            <w:bottom w:val="none" w:sz="0" w:space="0" w:color="auto"/>
            <w:right w:val="none" w:sz="0" w:space="0" w:color="auto"/>
          </w:divBdr>
        </w:div>
        <w:div w:id="1613827333">
          <w:marLeft w:val="446"/>
          <w:marRight w:val="0"/>
          <w:marTop w:val="77"/>
          <w:marBottom w:val="0"/>
          <w:divBdr>
            <w:top w:val="none" w:sz="0" w:space="0" w:color="auto"/>
            <w:left w:val="none" w:sz="0" w:space="0" w:color="auto"/>
            <w:bottom w:val="none" w:sz="0" w:space="0" w:color="auto"/>
            <w:right w:val="none" w:sz="0" w:space="0" w:color="auto"/>
          </w:divBdr>
        </w:div>
        <w:div w:id="606811852">
          <w:marLeft w:val="446"/>
          <w:marRight w:val="0"/>
          <w:marTop w:val="77"/>
          <w:marBottom w:val="0"/>
          <w:divBdr>
            <w:top w:val="none" w:sz="0" w:space="0" w:color="auto"/>
            <w:left w:val="none" w:sz="0" w:space="0" w:color="auto"/>
            <w:bottom w:val="none" w:sz="0" w:space="0" w:color="auto"/>
            <w:right w:val="none" w:sz="0" w:space="0" w:color="auto"/>
          </w:divBdr>
        </w:div>
        <w:div w:id="226840229">
          <w:marLeft w:val="446"/>
          <w:marRight w:val="0"/>
          <w:marTop w:val="77"/>
          <w:marBottom w:val="0"/>
          <w:divBdr>
            <w:top w:val="none" w:sz="0" w:space="0" w:color="auto"/>
            <w:left w:val="none" w:sz="0" w:space="0" w:color="auto"/>
            <w:bottom w:val="none" w:sz="0" w:space="0" w:color="auto"/>
            <w:right w:val="none" w:sz="0" w:space="0" w:color="auto"/>
          </w:divBdr>
        </w:div>
        <w:div w:id="442574876">
          <w:marLeft w:val="446"/>
          <w:marRight w:val="0"/>
          <w:marTop w:val="77"/>
          <w:marBottom w:val="0"/>
          <w:divBdr>
            <w:top w:val="none" w:sz="0" w:space="0" w:color="auto"/>
            <w:left w:val="none" w:sz="0" w:space="0" w:color="auto"/>
            <w:bottom w:val="none" w:sz="0" w:space="0" w:color="auto"/>
            <w:right w:val="none" w:sz="0" w:space="0" w:color="auto"/>
          </w:divBdr>
        </w:div>
        <w:div w:id="756441332">
          <w:marLeft w:val="446"/>
          <w:marRight w:val="0"/>
          <w:marTop w:val="77"/>
          <w:marBottom w:val="0"/>
          <w:divBdr>
            <w:top w:val="none" w:sz="0" w:space="0" w:color="auto"/>
            <w:left w:val="none" w:sz="0" w:space="0" w:color="auto"/>
            <w:bottom w:val="none" w:sz="0" w:space="0" w:color="auto"/>
            <w:right w:val="none" w:sz="0" w:space="0" w:color="auto"/>
          </w:divBdr>
        </w:div>
        <w:div w:id="1087533895">
          <w:marLeft w:val="446"/>
          <w:marRight w:val="0"/>
          <w:marTop w:val="77"/>
          <w:marBottom w:val="0"/>
          <w:divBdr>
            <w:top w:val="none" w:sz="0" w:space="0" w:color="auto"/>
            <w:left w:val="none" w:sz="0" w:space="0" w:color="auto"/>
            <w:bottom w:val="none" w:sz="0" w:space="0" w:color="auto"/>
            <w:right w:val="none" w:sz="0" w:space="0" w:color="auto"/>
          </w:divBdr>
        </w:div>
        <w:div w:id="1243829946">
          <w:marLeft w:val="446"/>
          <w:marRight w:val="0"/>
          <w:marTop w:val="77"/>
          <w:marBottom w:val="0"/>
          <w:divBdr>
            <w:top w:val="none" w:sz="0" w:space="0" w:color="auto"/>
            <w:left w:val="none" w:sz="0" w:space="0" w:color="auto"/>
            <w:bottom w:val="none" w:sz="0" w:space="0" w:color="auto"/>
            <w:right w:val="none" w:sz="0" w:space="0" w:color="auto"/>
          </w:divBdr>
        </w:div>
      </w:divsChild>
    </w:div>
    <w:div w:id="1586188494">
      <w:bodyDiv w:val="1"/>
      <w:marLeft w:val="0"/>
      <w:marRight w:val="0"/>
      <w:marTop w:val="0"/>
      <w:marBottom w:val="0"/>
      <w:divBdr>
        <w:top w:val="none" w:sz="0" w:space="0" w:color="auto"/>
        <w:left w:val="none" w:sz="0" w:space="0" w:color="auto"/>
        <w:bottom w:val="none" w:sz="0" w:space="0" w:color="auto"/>
        <w:right w:val="none" w:sz="0" w:space="0" w:color="auto"/>
      </w:divBdr>
    </w:div>
    <w:div w:id="1637029824">
      <w:bodyDiv w:val="1"/>
      <w:marLeft w:val="0"/>
      <w:marRight w:val="0"/>
      <w:marTop w:val="0"/>
      <w:marBottom w:val="0"/>
      <w:divBdr>
        <w:top w:val="none" w:sz="0" w:space="0" w:color="auto"/>
        <w:left w:val="none" w:sz="0" w:space="0" w:color="auto"/>
        <w:bottom w:val="none" w:sz="0" w:space="0" w:color="auto"/>
        <w:right w:val="none" w:sz="0" w:space="0" w:color="auto"/>
      </w:divBdr>
      <w:divsChild>
        <w:div w:id="1399397425">
          <w:marLeft w:val="0"/>
          <w:marRight w:val="0"/>
          <w:marTop w:val="288"/>
          <w:marBottom w:val="0"/>
          <w:divBdr>
            <w:top w:val="none" w:sz="0" w:space="0" w:color="auto"/>
            <w:left w:val="none" w:sz="0" w:space="0" w:color="auto"/>
            <w:bottom w:val="none" w:sz="0" w:space="0" w:color="auto"/>
            <w:right w:val="none" w:sz="0" w:space="0" w:color="auto"/>
          </w:divBdr>
        </w:div>
        <w:div w:id="421603751">
          <w:marLeft w:val="0"/>
          <w:marRight w:val="0"/>
          <w:marTop w:val="288"/>
          <w:marBottom w:val="0"/>
          <w:divBdr>
            <w:top w:val="none" w:sz="0" w:space="0" w:color="auto"/>
            <w:left w:val="none" w:sz="0" w:space="0" w:color="auto"/>
            <w:bottom w:val="none" w:sz="0" w:space="0" w:color="auto"/>
            <w:right w:val="none" w:sz="0" w:space="0" w:color="auto"/>
          </w:divBdr>
        </w:div>
        <w:div w:id="1903979494">
          <w:marLeft w:val="0"/>
          <w:marRight w:val="0"/>
          <w:marTop w:val="288"/>
          <w:marBottom w:val="0"/>
          <w:divBdr>
            <w:top w:val="none" w:sz="0" w:space="0" w:color="auto"/>
            <w:left w:val="none" w:sz="0" w:space="0" w:color="auto"/>
            <w:bottom w:val="none" w:sz="0" w:space="0" w:color="auto"/>
            <w:right w:val="none" w:sz="0" w:space="0" w:color="auto"/>
          </w:divBdr>
        </w:div>
        <w:div w:id="989821422">
          <w:marLeft w:val="0"/>
          <w:marRight w:val="0"/>
          <w:marTop w:val="288"/>
          <w:marBottom w:val="0"/>
          <w:divBdr>
            <w:top w:val="none" w:sz="0" w:space="0" w:color="auto"/>
            <w:left w:val="none" w:sz="0" w:space="0" w:color="auto"/>
            <w:bottom w:val="none" w:sz="0" w:space="0" w:color="auto"/>
            <w:right w:val="none" w:sz="0" w:space="0" w:color="auto"/>
          </w:divBdr>
        </w:div>
        <w:div w:id="100759857">
          <w:marLeft w:val="0"/>
          <w:marRight w:val="0"/>
          <w:marTop w:val="288"/>
          <w:marBottom w:val="0"/>
          <w:divBdr>
            <w:top w:val="none" w:sz="0" w:space="0" w:color="auto"/>
            <w:left w:val="none" w:sz="0" w:space="0" w:color="auto"/>
            <w:bottom w:val="none" w:sz="0" w:space="0" w:color="auto"/>
            <w:right w:val="none" w:sz="0" w:space="0" w:color="auto"/>
          </w:divBdr>
        </w:div>
        <w:div w:id="810750288">
          <w:marLeft w:val="0"/>
          <w:marRight w:val="0"/>
          <w:marTop w:val="288"/>
          <w:marBottom w:val="0"/>
          <w:divBdr>
            <w:top w:val="none" w:sz="0" w:space="0" w:color="auto"/>
            <w:left w:val="none" w:sz="0" w:space="0" w:color="auto"/>
            <w:bottom w:val="none" w:sz="0" w:space="0" w:color="auto"/>
            <w:right w:val="none" w:sz="0" w:space="0" w:color="auto"/>
          </w:divBdr>
        </w:div>
      </w:divsChild>
    </w:div>
    <w:div w:id="1660383533">
      <w:bodyDiv w:val="1"/>
      <w:marLeft w:val="0"/>
      <w:marRight w:val="0"/>
      <w:marTop w:val="0"/>
      <w:marBottom w:val="0"/>
      <w:divBdr>
        <w:top w:val="none" w:sz="0" w:space="0" w:color="auto"/>
        <w:left w:val="none" w:sz="0" w:space="0" w:color="auto"/>
        <w:bottom w:val="none" w:sz="0" w:space="0" w:color="auto"/>
        <w:right w:val="none" w:sz="0" w:space="0" w:color="auto"/>
      </w:divBdr>
      <w:divsChild>
        <w:div w:id="1521896444">
          <w:marLeft w:val="360"/>
          <w:marRight w:val="0"/>
          <w:marTop w:val="200"/>
          <w:marBottom w:val="0"/>
          <w:divBdr>
            <w:top w:val="none" w:sz="0" w:space="0" w:color="auto"/>
            <w:left w:val="none" w:sz="0" w:space="0" w:color="auto"/>
            <w:bottom w:val="none" w:sz="0" w:space="0" w:color="auto"/>
            <w:right w:val="none" w:sz="0" w:space="0" w:color="auto"/>
          </w:divBdr>
        </w:div>
        <w:div w:id="589629618">
          <w:marLeft w:val="1080"/>
          <w:marRight w:val="0"/>
          <w:marTop w:val="100"/>
          <w:marBottom w:val="0"/>
          <w:divBdr>
            <w:top w:val="none" w:sz="0" w:space="0" w:color="auto"/>
            <w:left w:val="none" w:sz="0" w:space="0" w:color="auto"/>
            <w:bottom w:val="none" w:sz="0" w:space="0" w:color="auto"/>
            <w:right w:val="none" w:sz="0" w:space="0" w:color="auto"/>
          </w:divBdr>
        </w:div>
        <w:div w:id="1095173089">
          <w:marLeft w:val="360"/>
          <w:marRight w:val="0"/>
          <w:marTop w:val="200"/>
          <w:marBottom w:val="0"/>
          <w:divBdr>
            <w:top w:val="none" w:sz="0" w:space="0" w:color="auto"/>
            <w:left w:val="none" w:sz="0" w:space="0" w:color="auto"/>
            <w:bottom w:val="none" w:sz="0" w:space="0" w:color="auto"/>
            <w:right w:val="none" w:sz="0" w:space="0" w:color="auto"/>
          </w:divBdr>
        </w:div>
        <w:div w:id="1053043906">
          <w:marLeft w:val="1080"/>
          <w:marRight w:val="0"/>
          <w:marTop w:val="100"/>
          <w:marBottom w:val="0"/>
          <w:divBdr>
            <w:top w:val="none" w:sz="0" w:space="0" w:color="auto"/>
            <w:left w:val="none" w:sz="0" w:space="0" w:color="auto"/>
            <w:bottom w:val="none" w:sz="0" w:space="0" w:color="auto"/>
            <w:right w:val="none" w:sz="0" w:space="0" w:color="auto"/>
          </w:divBdr>
        </w:div>
        <w:div w:id="198394247">
          <w:marLeft w:val="1080"/>
          <w:marRight w:val="0"/>
          <w:marTop w:val="100"/>
          <w:marBottom w:val="0"/>
          <w:divBdr>
            <w:top w:val="none" w:sz="0" w:space="0" w:color="auto"/>
            <w:left w:val="none" w:sz="0" w:space="0" w:color="auto"/>
            <w:bottom w:val="none" w:sz="0" w:space="0" w:color="auto"/>
            <w:right w:val="none" w:sz="0" w:space="0" w:color="auto"/>
          </w:divBdr>
        </w:div>
        <w:div w:id="567692013">
          <w:marLeft w:val="360"/>
          <w:marRight w:val="0"/>
          <w:marTop w:val="200"/>
          <w:marBottom w:val="0"/>
          <w:divBdr>
            <w:top w:val="none" w:sz="0" w:space="0" w:color="auto"/>
            <w:left w:val="none" w:sz="0" w:space="0" w:color="auto"/>
            <w:bottom w:val="none" w:sz="0" w:space="0" w:color="auto"/>
            <w:right w:val="none" w:sz="0" w:space="0" w:color="auto"/>
          </w:divBdr>
        </w:div>
        <w:div w:id="2004317288">
          <w:marLeft w:val="1080"/>
          <w:marRight w:val="0"/>
          <w:marTop w:val="100"/>
          <w:marBottom w:val="0"/>
          <w:divBdr>
            <w:top w:val="none" w:sz="0" w:space="0" w:color="auto"/>
            <w:left w:val="none" w:sz="0" w:space="0" w:color="auto"/>
            <w:bottom w:val="none" w:sz="0" w:space="0" w:color="auto"/>
            <w:right w:val="none" w:sz="0" w:space="0" w:color="auto"/>
          </w:divBdr>
        </w:div>
      </w:divsChild>
    </w:div>
    <w:div w:id="1661233289">
      <w:bodyDiv w:val="1"/>
      <w:marLeft w:val="0"/>
      <w:marRight w:val="0"/>
      <w:marTop w:val="0"/>
      <w:marBottom w:val="0"/>
      <w:divBdr>
        <w:top w:val="none" w:sz="0" w:space="0" w:color="auto"/>
        <w:left w:val="none" w:sz="0" w:space="0" w:color="auto"/>
        <w:bottom w:val="none" w:sz="0" w:space="0" w:color="auto"/>
        <w:right w:val="none" w:sz="0" w:space="0" w:color="auto"/>
      </w:divBdr>
      <w:divsChild>
        <w:div w:id="972321626">
          <w:marLeft w:val="734"/>
          <w:marRight w:val="0"/>
          <w:marTop w:val="144"/>
          <w:marBottom w:val="0"/>
          <w:divBdr>
            <w:top w:val="none" w:sz="0" w:space="0" w:color="auto"/>
            <w:left w:val="none" w:sz="0" w:space="0" w:color="auto"/>
            <w:bottom w:val="none" w:sz="0" w:space="0" w:color="auto"/>
            <w:right w:val="none" w:sz="0" w:space="0" w:color="auto"/>
          </w:divBdr>
        </w:div>
      </w:divsChild>
    </w:div>
    <w:div w:id="1699814069">
      <w:bodyDiv w:val="1"/>
      <w:marLeft w:val="0"/>
      <w:marRight w:val="0"/>
      <w:marTop w:val="0"/>
      <w:marBottom w:val="0"/>
      <w:divBdr>
        <w:top w:val="none" w:sz="0" w:space="0" w:color="auto"/>
        <w:left w:val="none" w:sz="0" w:space="0" w:color="auto"/>
        <w:bottom w:val="none" w:sz="0" w:space="0" w:color="auto"/>
        <w:right w:val="none" w:sz="0" w:space="0" w:color="auto"/>
      </w:divBdr>
    </w:div>
    <w:div w:id="1707484917">
      <w:bodyDiv w:val="1"/>
      <w:marLeft w:val="0"/>
      <w:marRight w:val="0"/>
      <w:marTop w:val="0"/>
      <w:marBottom w:val="0"/>
      <w:divBdr>
        <w:top w:val="none" w:sz="0" w:space="0" w:color="auto"/>
        <w:left w:val="none" w:sz="0" w:space="0" w:color="auto"/>
        <w:bottom w:val="none" w:sz="0" w:space="0" w:color="auto"/>
        <w:right w:val="none" w:sz="0" w:space="0" w:color="auto"/>
      </w:divBdr>
    </w:div>
    <w:div w:id="1764110071">
      <w:bodyDiv w:val="1"/>
      <w:marLeft w:val="0"/>
      <w:marRight w:val="0"/>
      <w:marTop w:val="0"/>
      <w:marBottom w:val="0"/>
      <w:divBdr>
        <w:top w:val="none" w:sz="0" w:space="0" w:color="auto"/>
        <w:left w:val="none" w:sz="0" w:space="0" w:color="auto"/>
        <w:bottom w:val="none" w:sz="0" w:space="0" w:color="auto"/>
        <w:right w:val="none" w:sz="0" w:space="0" w:color="auto"/>
      </w:divBdr>
      <w:divsChild>
        <w:div w:id="1416591963">
          <w:marLeft w:val="0"/>
          <w:marRight w:val="0"/>
          <w:marTop w:val="288"/>
          <w:marBottom w:val="0"/>
          <w:divBdr>
            <w:top w:val="none" w:sz="0" w:space="0" w:color="auto"/>
            <w:left w:val="none" w:sz="0" w:space="0" w:color="auto"/>
            <w:bottom w:val="none" w:sz="0" w:space="0" w:color="auto"/>
            <w:right w:val="none" w:sz="0" w:space="0" w:color="auto"/>
          </w:divBdr>
        </w:div>
        <w:div w:id="536046204">
          <w:marLeft w:val="0"/>
          <w:marRight w:val="0"/>
          <w:marTop w:val="288"/>
          <w:marBottom w:val="0"/>
          <w:divBdr>
            <w:top w:val="none" w:sz="0" w:space="0" w:color="auto"/>
            <w:left w:val="none" w:sz="0" w:space="0" w:color="auto"/>
            <w:bottom w:val="none" w:sz="0" w:space="0" w:color="auto"/>
            <w:right w:val="none" w:sz="0" w:space="0" w:color="auto"/>
          </w:divBdr>
        </w:div>
        <w:div w:id="133909617">
          <w:marLeft w:val="0"/>
          <w:marRight w:val="0"/>
          <w:marTop w:val="288"/>
          <w:marBottom w:val="0"/>
          <w:divBdr>
            <w:top w:val="none" w:sz="0" w:space="0" w:color="auto"/>
            <w:left w:val="none" w:sz="0" w:space="0" w:color="auto"/>
            <w:bottom w:val="none" w:sz="0" w:space="0" w:color="auto"/>
            <w:right w:val="none" w:sz="0" w:space="0" w:color="auto"/>
          </w:divBdr>
        </w:div>
        <w:div w:id="1022442638">
          <w:marLeft w:val="0"/>
          <w:marRight w:val="0"/>
          <w:marTop w:val="288"/>
          <w:marBottom w:val="0"/>
          <w:divBdr>
            <w:top w:val="none" w:sz="0" w:space="0" w:color="auto"/>
            <w:left w:val="none" w:sz="0" w:space="0" w:color="auto"/>
            <w:bottom w:val="none" w:sz="0" w:space="0" w:color="auto"/>
            <w:right w:val="none" w:sz="0" w:space="0" w:color="auto"/>
          </w:divBdr>
        </w:div>
        <w:div w:id="711075921">
          <w:marLeft w:val="0"/>
          <w:marRight w:val="0"/>
          <w:marTop w:val="288"/>
          <w:marBottom w:val="0"/>
          <w:divBdr>
            <w:top w:val="none" w:sz="0" w:space="0" w:color="auto"/>
            <w:left w:val="none" w:sz="0" w:space="0" w:color="auto"/>
            <w:bottom w:val="none" w:sz="0" w:space="0" w:color="auto"/>
            <w:right w:val="none" w:sz="0" w:space="0" w:color="auto"/>
          </w:divBdr>
        </w:div>
        <w:div w:id="1374964875">
          <w:marLeft w:val="0"/>
          <w:marRight w:val="0"/>
          <w:marTop w:val="288"/>
          <w:marBottom w:val="0"/>
          <w:divBdr>
            <w:top w:val="none" w:sz="0" w:space="0" w:color="auto"/>
            <w:left w:val="none" w:sz="0" w:space="0" w:color="auto"/>
            <w:bottom w:val="none" w:sz="0" w:space="0" w:color="auto"/>
            <w:right w:val="none" w:sz="0" w:space="0" w:color="auto"/>
          </w:divBdr>
        </w:div>
      </w:divsChild>
    </w:div>
    <w:div w:id="1774007538">
      <w:bodyDiv w:val="1"/>
      <w:marLeft w:val="0"/>
      <w:marRight w:val="0"/>
      <w:marTop w:val="0"/>
      <w:marBottom w:val="0"/>
      <w:divBdr>
        <w:top w:val="none" w:sz="0" w:space="0" w:color="auto"/>
        <w:left w:val="none" w:sz="0" w:space="0" w:color="auto"/>
        <w:bottom w:val="none" w:sz="0" w:space="0" w:color="auto"/>
        <w:right w:val="none" w:sz="0" w:space="0" w:color="auto"/>
      </w:divBdr>
    </w:div>
    <w:div w:id="1787695132">
      <w:bodyDiv w:val="1"/>
      <w:marLeft w:val="0"/>
      <w:marRight w:val="0"/>
      <w:marTop w:val="0"/>
      <w:marBottom w:val="0"/>
      <w:divBdr>
        <w:top w:val="none" w:sz="0" w:space="0" w:color="auto"/>
        <w:left w:val="none" w:sz="0" w:space="0" w:color="auto"/>
        <w:bottom w:val="none" w:sz="0" w:space="0" w:color="auto"/>
        <w:right w:val="none" w:sz="0" w:space="0" w:color="auto"/>
      </w:divBdr>
      <w:divsChild>
        <w:div w:id="196428438">
          <w:marLeft w:val="720"/>
          <w:marRight w:val="0"/>
          <w:marTop w:val="0"/>
          <w:marBottom w:val="0"/>
          <w:divBdr>
            <w:top w:val="none" w:sz="0" w:space="0" w:color="auto"/>
            <w:left w:val="none" w:sz="0" w:space="0" w:color="auto"/>
            <w:bottom w:val="none" w:sz="0" w:space="0" w:color="auto"/>
            <w:right w:val="none" w:sz="0" w:space="0" w:color="auto"/>
          </w:divBdr>
        </w:div>
        <w:div w:id="2018578784">
          <w:marLeft w:val="720"/>
          <w:marRight w:val="0"/>
          <w:marTop w:val="0"/>
          <w:marBottom w:val="0"/>
          <w:divBdr>
            <w:top w:val="none" w:sz="0" w:space="0" w:color="auto"/>
            <w:left w:val="none" w:sz="0" w:space="0" w:color="auto"/>
            <w:bottom w:val="none" w:sz="0" w:space="0" w:color="auto"/>
            <w:right w:val="none" w:sz="0" w:space="0" w:color="auto"/>
          </w:divBdr>
        </w:div>
        <w:div w:id="1010982478">
          <w:marLeft w:val="720"/>
          <w:marRight w:val="0"/>
          <w:marTop w:val="0"/>
          <w:marBottom w:val="0"/>
          <w:divBdr>
            <w:top w:val="none" w:sz="0" w:space="0" w:color="auto"/>
            <w:left w:val="none" w:sz="0" w:space="0" w:color="auto"/>
            <w:bottom w:val="none" w:sz="0" w:space="0" w:color="auto"/>
            <w:right w:val="none" w:sz="0" w:space="0" w:color="auto"/>
          </w:divBdr>
        </w:div>
      </w:divsChild>
    </w:div>
    <w:div w:id="1839153669">
      <w:bodyDiv w:val="1"/>
      <w:marLeft w:val="0"/>
      <w:marRight w:val="0"/>
      <w:marTop w:val="0"/>
      <w:marBottom w:val="0"/>
      <w:divBdr>
        <w:top w:val="none" w:sz="0" w:space="0" w:color="auto"/>
        <w:left w:val="none" w:sz="0" w:space="0" w:color="auto"/>
        <w:bottom w:val="none" w:sz="0" w:space="0" w:color="auto"/>
        <w:right w:val="none" w:sz="0" w:space="0" w:color="auto"/>
      </w:divBdr>
      <w:divsChild>
        <w:div w:id="2112583057">
          <w:marLeft w:val="360"/>
          <w:marRight w:val="0"/>
          <w:marTop w:val="200"/>
          <w:marBottom w:val="0"/>
          <w:divBdr>
            <w:top w:val="none" w:sz="0" w:space="0" w:color="auto"/>
            <w:left w:val="none" w:sz="0" w:space="0" w:color="auto"/>
            <w:bottom w:val="none" w:sz="0" w:space="0" w:color="auto"/>
            <w:right w:val="none" w:sz="0" w:space="0" w:color="auto"/>
          </w:divBdr>
        </w:div>
      </w:divsChild>
    </w:div>
    <w:div w:id="1856460636">
      <w:bodyDiv w:val="1"/>
      <w:marLeft w:val="0"/>
      <w:marRight w:val="0"/>
      <w:marTop w:val="0"/>
      <w:marBottom w:val="0"/>
      <w:divBdr>
        <w:top w:val="none" w:sz="0" w:space="0" w:color="auto"/>
        <w:left w:val="none" w:sz="0" w:space="0" w:color="auto"/>
        <w:bottom w:val="none" w:sz="0" w:space="0" w:color="auto"/>
        <w:right w:val="none" w:sz="0" w:space="0" w:color="auto"/>
      </w:divBdr>
      <w:divsChild>
        <w:div w:id="1333220710">
          <w:marLeft w:val="360"/>
          <w:marRight w:val="0"/>
          <w:marTop w:val="200"/>
          <w:marBottom w:val="0"/>
          <w:divBdr>
            <w:top w:val="none" w:sz="0" w:space="0" w:color="auto"/>
            <w:left w:val="none" w:sz="0" w:space="0" w:color="auto"/>
            <w:bottom w:val="none" w:sz="0" w:space="0" w:color="auto"/>
            <w:right w:val="none" w:sz="0" w:space="0" w:color="auto"/>
          </w:divBdr>
        </w:div>
        <w:div w:id="1057783658">
          <w:marLeft w:val="360"/>
          <w:marRight w:val="0"/>
          <w:marTop w:val="158"/>
          <w:marBottom w:val="0"/>
          <w:divBdr>
            <w:top w:val="none" w:sz="0" w:space="0" w:color="auto"/>
            <w:left w:val="none" w:sz="0" w:space="0" w:color="auto"/>
            <w:bottom w:val="none" w:sz="0" w:space="0" w:color="auto"/>
            <w:right w:val="none" w:sz="0" w:space="0" w:color="auto"/>
          </w:divBdr>
        </w:div>
        <w:div w:id="1943217043">
          <w:marLeft w:val="360"/>
          <w:marRight w:val="0"/>
          <w:marTop w:val="158"/>
          <w:marBottom w:val="0"/>
          <w:divBdr>
            <w:top w:val="none" w:sz="0" w:space="0" w:color="auto"/>
            <w:left w:val="none" w:sz="0" w:space="0" w:color="auto"/>
            <w:bottom w:val="none" w:sz="0" w:space="0" w:color="auto"/>
            <w:right w:val="none" w:sz="0" w:space="0" w:color="auto"/>
          </w:divBdr>
        </w:div>
        <w:div w:id="1152021559">
          <w:marLeft w:val="360"/>
          <w:marRight w:val="0"/>
          <w:marTop w:val="158"/>
          <w:marBottom w:val="0"/>
          <w:divBdr>
            <w:top w:val="none" w:sz="0" w:space="0" w:color="auto"/>
            <w:left w:val="none" w:sz="0" w:space="0" w:color="auto"/>
            <w:bottom w:val="none" w:sz="0" w:space="0" w:color="auto"/>
            <w:right w:val="none" w:sz="0" w:space="0" w:color="auto"/>
          </w:divBdr>
        </w:div>
        <w:div w:id="548760814">
          <w:marLeft w:val="360"/>
          <w:marRight w:val="0"/>
          <w:marTop w:val="158"/>
          <w:marBottom w:val="0"/>
          <w:divBdr>
            <w:top w:val="none" w:sz="0" w:space="0" w:color="auto"/>
            <w:left w:val="none" w:sz="0" w:space="0" w:color="auto"/>
            <w:bottom w:val="none" w:sz="0" w:space="0" w:color="auto"/>
            <w:right w:val="none" w:sz="0" w:space="0" w:color="auto"/>
          </w:divBdr>
        </w:div>
        <w:div w:id="1634482658">
          <w:marLeft w:val="360"/>
          <w:marRight w:val="0"/>
          <w:marTop w:val="158"/>
          <w:marBottom w:val="0"/>
          <w:divBdr>
            <w:top w:val="none" w:sz="0" w:space="0" w:color="auto"/>
            <w:left w:val="none" w:sz="0" w:space="0" w:color="auto"/>
            <w:bottom w:val="none" w:sz="0" w:space="0" w:color="auto"/>
            <w:right w:val="none" w:sz="0" w:space="0" w:color="auto"/>
          </w:divBdr>
        </w:div>
        <w:div w:id="658387814">
          <w:marLeft w:val="360"/>
          <w:marRight w:val="0"/>
          <w:marTop w:val="158"/>
          <w:marBottom w:val="0"/>
          <w:divBdr>
            <w:top w:val="none" w:sz="0" w:space="0" w:color="auto"/>
            <w:left w:val="none" w:sz="0" w:space="0" w:color="auto"/>
            <w:bottom w:val="none" w:sz="0" w:space="0" w:color="auto"/>
            <w:right w:val="none" w:sz="0" w:space="0" w:color="auto"/>
          </w:divBdr>
        </w:div>
        <w:div w:id="2131699704">
          <w:marLeft w:val="360"/>
          <w:marRight w:val="0"/>
          <w:marTop w:val="158"/>
          <w:marBottom w:val="0"/>
          <w:divBdr>
            <w:top w:val="none" w:sz="0" w:space="0" w:color="auto"/>
            <w:left w:val="none" w:sz="0" w:space="0" w:color="auto"/>
            <w:bottom w:val="none" w:sz="0" w:space="0" w:color="auto"/>
            <w:right w:val="none" w:sz="0" w:space="0" w:color="auto"/>
          </w:divBdr>
        </w:div>
      </w:divsChild>
    </w:div>
    <w:div w:id="1857497214">
      <w:bodyDiv w:val="1"/>
      <w:marLeft w:val="0"/>
      <w:marRight w:val="0"/>
      <w:marTop w:val="0"/>
      <w:marBottom w:val="0"/>
      <w:divBdr>
        <w:top w:val="none" w:sz="0" w:space="0" w:color="auto"/>
        <w:left w:val="none" w:sz="0" w:space="0" w:color="auto"/>
        <w:bottom w:val="none" w:sz="0" w:space="0" w:color="auto"/>
        <w:right w:val="none" w:sz="0" w:space="0" w:color="auto"/>
      </w:divBdr>
      <w:divsChild>
        <w:div w:id="2124957038">
          <w:marLeft w:val="0"/>
          <w:marRight w:val="0"/>
          <w:marTop w:val="288"/>
          <w:marBottom w:val="0"/>
          <w:divBdr>
            <w:top w:val="none" w:sz="0" w:space="0" w:color="auto"/>
            <w:left w:val="none" w:sz="0" w:space="0" w:color="auto"/>
            <w:bottom w:val="none" w:sz="0" w:space="0" w:color="auto"/>
            <w:right w:val="none" w:sz="0" w:space="0" w:color="auto"/>
          </w:divBdr>
        </w:div>
        <w:div w:id="2246234">
          <w:marLeft w:val="0"/>
          <w:marRight w:val="0"/>
          <w:marTop w:val="288"/>
          <w:marBottom w:val="0"/>
          <w:divBdr>
            <w:top w:val="none" w:sz="0" w:space="0" w:color="auto"/>
            <w:left w:val="none" w:sz="0" w:space="0" w:color="auto"/>
            <w:bottom w:val="none" w:sz="0" w:space="0" w:color="auto"/>
            <w:right w:val="none" w:sz="0" w:space="0" w:color="auto"/>
          </w:divBdr>
        </w:div>
        <w:div w:id="1199585275">
          <w:marLeft w:val="0"/>
          <w:marRight w:val="0"/>
          <w:marTop w:val="288"/>
          <w:marBottom w:val="0"/>
          <w:divBdr>
            <w:top w:val="none" w:sz="0" w:space="0" w:color="auto"/>
            <w:left w:val="none" w:sz="0" w:space="0" w:color="auto"/>
            <w:bottom w:val="none" w:sz="0" w:space="0" w:color="auto"/>
            <w:right w:val="none" w:sz="0" w:space="0" w:color="auto"/>
          </w:divBdr>
        </w:div>
        <w:div w:id="1174298867">
          <w:marLeft w:val="0"/>
          <w:marRight w:val="0"/>
          <w:marTop w:val="288"/>
          <w:marBottom w:val="0"/>
          <w:divBdr>
            <w:top w:val="none" w:sz="0" w:space="0" w:color="auto"/>
            <w:left w:val="none" w:sz="0" w:space="0" w:color="auto"/>
            <w:bottom w:val="none" w:sz="0" w:space="0" w:color="auto"/>
            <w:right w:val="none" w:sz="0" w:space="0" w:color="auto"/>
          </w:divBdr>
        </w:div>
        <w:div w:id="1086809877">
          <w:marLeft w:val="0"/>
          <w:marRight w:val="0"/>
          <w:marTop w:val="288"/>
          <w:marBottom w:val="0"/>
          <w:divBdr>
            <w:top w:val="none" w:sz="0" w:space="0" w:color="auto"/>
            <w:left w:val="none" w:sz="0" w:space="0" w:color="auto"/>
            <w:bottom w:val="none" w:sz="0" w:space="0" w:color="auto"/>
            <w:right w:val="none" w:sz="0" w:space="0" w:color="auto"/>
          </w:divBdr>
        </w:div>
        <w:div w:id="990519185">
          <w:marLeft w:val="0"/>
          <w:marRight w:val="0"/>
          <w:marTop w:val="288"/>
          <w:marBottom w:val="0"/>
          <w:divBdr>
            <w:top w:val="none" w:sz="0" w:space="0" w:color="auto"/>
            <w:left w:val="none" w:sz="0" w:space="0" w:color="auto"/>
            <w:bottom w:val="none" w:sz="0" w:space="0" w:color="auto"/>
            <w:right w:val="none" w:sz="0" w:space="0" w:color="auto"/>
          </w:divBdr>
        </w:div>
      </w:divsChild>
    </w:div>
    <w:div w:id="1868759744">
      <w:bodyDiv w:val="1"/>
      <w:marLeft w:val="0"/>
      <w:marRight w:val="0"/>
      <w:marTop w:val="0"/>
      <w:marBottom w:val="0"/>
      <w:divBdr>
        <w:top w:val="none" w:sz="0" w:space="0" w:color="auto"/>
        <w:left w:val="none" w:sz="0" w:space="0" w:color="auto"/>
        <w:bottom w:val="none" w:sz="0" w:space="0" w:color="auto"/>
        <w:right w:val="none" w:sz="0" w:space="0" w:color="auto"/>
      </w:divBdr>
      <w:divsChild>
        <w:div w:id="1282539522">
          <w:marLeft w:val="0"/>
          <w:marRight w:val="0"/>
          <w:marTop w:val="86"/>
          <w:marBottom w:val="0"/>
          <w:divBdr>
            <w:top w:val="none" w:sz="0" w:space="0" w:color="auto"/>
            <w:left w:val="none" w:sz="0" w:space="0" w:color="auto"/>
            <w:bottom w:val="none" w:sz="0" w:space="0" w:color="auto"/>
            <w:right w:val="none" w:sz="0" w:space="0" w:color="auto"/>
          </w:divBdr>
        </w:div>
        <w:div w:id="760680887">
          <w:marLeft w:val="0"/>
          <w:marRight w:val="0"/>
          <w:marTop w:val="86"/>
          <w:marBottom w:val="0"/>
          <w:divBdr>
            <w:top w:val="none" w:sz="0" w:space="0" w:color="auto"/>
            <w:left w:val="none" w:sz="0" w:space="0" w:color="auto"/>
            <w:bottom w:val="none" w:sz="0" w:space="0" w:color="auto"/>
            <w:right w:val="none" w:sz="0" w:space="0" w:color="auto"/>
          </w:divBdr>
        </w:div>
        <w:div w:id="81462085">
          <w:marLeft w:val="0"/>
          <w:marRight w:val="0"/>
          <w:marTop w:val="86"/>
          <w:marBottom w:val="0"/>
          <w:divBdr>
            <w:top w:val="none" w:sz="0" w:space="0" w:color="auto"/>
            <w:left w:val="none" w:sz="0" w:space="0" w:color="auto"/>
            <w:bottom w:val="none" w:sz="0" w:space="0" w:color="auto"/>
            <w:right w:val="none" w:sz="0" w:space="0" w:color="auto"/>
          </w:divBdr>
        </w:div>
        <w:div w:id="534851741">
          <w:marLeft w:val="0"/>
          <w:marRight w:val="0"/>
          <w:marTop w:val="86"/>
          <w:marBottom w:val="0"/>
          <w:divBdr>
            <w:top w:val="none" w:sz="0" w:space="0" w:color="auto"/>
            <w:left w:val="none" w:sz="0" w:space="0" w:color="auto"/>
            <w:bottom w:val="none" w:sz="0" w:space="0" w:color="auto"/>
            <w:right w:val="none" w:sz="0" w:space="0" w:color="auto"/>
          </w:divBdr>
        </w:div>
        <w:div w:id="1735660000">
          <w:marLeft w:val="0"/>
          <w:marRight w:val="0"/>
          <w:marTop w:val="86"/>
          <w:marBottom w:val="0"/>
          <w:divBdr>
            <w:top w:val="none" w:sz="0" w:space="0" w:color="auto"/>
            <w:left w:val="none" w:sz="0" w:space="0" w:color="auto"/>
            <w:bottom w:val="none" w:sz="0" w:space="0" w:color="auto"/>
            <w:right w:val="none" w:sz="0" w:space="0" w:color="auto"/>
          </w:divBdr>
        </w:div>
        <w:div w:id="1554467960">
          <w:marLeft w:val="0"/>
          <w:marRight w:val="0"/>
          <w:marTop w:val="86"/>
          <w:marBottom w:val="0"/>
          <w:divBdr>
            <w:top w:val="none" w:sz="0" w:space="0" w:color="auto"/>
            <w:left w:val="none" w:sz="0" w:space="0" w:color="auto"/>
            <w:bottom w:val="none" w:sz="0" w:space="0" w:color="auto"/>
            <w:right w:val="none" w:sz="0" w:space="0" w:color="auto"/>
          </w:divBdr>
        </w:div>
        <w:div w:id="2066831413">
          <w:marLeft w:val="0"/>
          <w:marRight w:val="0"/>
          <w:marTop w:val="86"/>
          <w:marBottom w:val="0"/>
          <w:divBdr>
            <w:top w:val="none" w:sz="0" w:space="0" w:color="auto"/>
            <w:left w:val="none" w:sz="0" w:space="0" w:color="auto"/>
            <w:bottom w:val="none" w:sz="0" w:space="0" w:color="auto"/>
            <w:right w:val="none" w:sz="0" w:space="0" w:color="auto"/>
          </w:divBdr>
        </w:div>
        <w:div w:id="1068305740">
          <w:marLeft w:val="720"/>
          <w:marRight w:val="0"/>
          <w:marTop w:val="0"/>
          <w:marBottom w:val="0"/>
          <w:divBdr>
            <w:top w:val="none" w:sz="0" w:space="0" w:color="auto"/>
            <w:left w:val="none" w:sz="0" w:space="0" w:color="auto"/>
            <w:bottom w:val="none" w:sz="0" w:space="0" w:color="auto"/>
            <w:right w:val="none" w:sz="0" w:space="0" w:color="auto"/>
          </w:divBdr>
        </w:div>
        <w:div w:id="1857113194">
          <w:marLeft w:val="720"/>
          <w:marRight w:val="0"/>
          <w:marTop w:val="0"/>
          <w:marBottom w:val="0"/>
          <w:divBdr>
            <w:top w:val="none" w:sz="0" w:space="0" w:color="auto"/>
            <w:left w:val="none" w:sz="0" w:space="0" w:color="auto"/>
            <w:bottom w:val="none" w:sz="0" w:space="0" w:color="auto"/>
            <w:right w:val="none" w:sz="0" w:space="0" w:color="auto"/>
          </w:divBdr>
        </w:div>
        <w:div w:id="205215634">
          <w:marLeft w:val="720"/>
          <w:marRight w:val="0"/>
          <w:marTop w:val="0"/>
          <w:marBottom w:val="0"/>
          <w:divBdr>
            <w:top w:val="none" w:sz="0" w:space="0" w:color="auto"/>
            <w:left w:val="none" w:sz="0" w:space="0" w:color="auto"/>
            <w:bottom w:val="none" w:sz="0" w:space="0" w:color="auto"/>
            <w:right w:val="none" w:sz="0" w:space="0" w:color="auto"/>
          </w:divBdr>
        </w:div>
        <w:div w:id="1178615631">
          <w:marLeft w:val="720"/>
          <w:marRight w:val="0"/>
          <w:marTop w:val="0"/>
          <w:marBottom w:val="0"/>
          <w:divBdr>
            <w:top w:val="none" w:sz="0" w:space="0" w:color="auto"/>
            <w:left w:val="none" w:sz="0" w:space="0" w:color="auto"/>
            <w:bottom w:val="none" w:sz="0" w:space="0" w:color="auto"/>
            <w:right w:val="none" w:sz="0" w:space="0" w:color="auto"/>
          </w:divBdr>
        </w:div>
        <w:div w:id="1409424356">
          <w:marLeft w:val="720"/>
          <w:marRight w:val="0"/>
          <w:marTop w:val="0"/>
          <w:marBottom w:val="0"/>
          <w:divBdr>
            <w:top w:val="none" w:sz="0" w:space="0" w:color="auto"/>
            <w:left w:val="none" w:sz="0" w:space="0" w:color="auto"/>
            <w:bottom w:val="none" w:sz="0" w:space="0" w:color="auto"/>
            <w:right w:val="none" w:sz="0" w:space="0" w:color="auto"/>
          </w:divBdr>
        </w:div>
        <w:div w:id="1890409802">
          <w:marLeft w:val="720"/>
          <w:marRight w:val="0"/>
          <w:marTop w:val="0"/>
          <w:marBottom w:val="0"/>
          <w:divBdr>
            <w:top w:val="none" w:sz="0" w:space="0" w:color="auto"/>
            <w:left w:val="none" w:sz="0" w:space="0" w:color="auto"/>
            <w:bottom w:val="none" w:sz="0" w:space="0" w:color="auto"/>
            <w:right w:val="none" w:sz="0" w:space="0" w:color="auto"/>
          </w:divBdr>
        </w:div>
        <w:div w:id="284191167">
          <w:marLeft w:val="720"/>
          <w:marRight w:val="0"/>
          <w:marTop w:val="0"/>
          <w:marBottom w:val="0"/>
          <w:divBdr>
            <w:top w:val="none" w:sz="0" w:space="0" w:color="auto"/>
            <w:left w:val="none" w:sz="0" w:space="0" w:color="auto"/>
            <w:bottom w:val="none" w:sz="0" w:space="0" w:color="auto"/>
            <w:right w:val="none" w:sz="0" w:space="0" w:color="auto"/>
          </w:divBdr>
        </w:div>
        <w:div w:id="474759026">
          <w:marLeft w:val="720"/>
          <w:marRight w:val="0"/>
          <w:marTop w:val="0"/>
          <w:marBottom w:val="0"/>
          <w:divBdr>
            <w:top w:val="none" w:sz="0" w:space="0" w:color="auto"/>
            <w:left w:val="none" w:sz="0" w:space="0" w:color="auto"/>
            <w:bottom w:val="none" w:sz="0" w:space="0" w:color="auto"/>
            <w:right w:val="none" w:sz="0" w:space="0" w:color="auto"/>
          </w:divBdr>
        </w:div>
      </w:divsChild>
    </w:div>
    <w:div w:id="1899121115">
      <w:bodyDiv w:val="1"/>
      <w:marLeft w:val="0"/>
      <w:marRight w:val="0"/>
      <w:marTop w:val="0"/>
      <w:marBottom w:val="0"/>
      <w:divBdr>
        <w:top w:val="none" w:sz="0" w:space="0" w:color="auto"/>
        <w:left w:val="none" w:sz="0" w:space="0" w:color="auto"/>
        <w:bottom w:val="none" w:sz="0" w:space="0" w:color="auto"/>
        <w:right w:val="none" w:sz="0" w:space="0" w:color="auto"/>
      </w:divBdr>
      <w:divsChild>
        <w:div w:id="981082592">
          <w:marLeft w:val="360"/>
          <w:marRight w:val="0"/>
          <w:marTop w:val="200"/>
          <w:marBottom w:val="0"/>
          <w:divBdr>
            <w:top w:val="none" w:sz="0" w:space="0" w:color="auto"/>
            <w:left w:val="none" w:sz="0" w:space="0" w:color="auto"/>
            <w:bottom w:val="none" w:sz="0" w:space="0" w:color="auto"/>
            <w:right w:val="none" w:sz="0" w:space="0" w:color="auto"/>
          </w:divBdr>
        </w:div>
        <w:div w:id="1256550785">
          <w:marLeft w:val="1080"/>
          <w:marRight w:val="0"/>
          <w:marTop w:val="100"/>
          <w:marBottom w:val="0"/>
          <w:divBdr>
            <w:top w:val="none" w:sz="0" w:space="0" w:color="auto"/>
            <w:left w:val="none" w:sz="0" w:space="0" w:color="auto"/>
            <w:bottom w:val="none" w:sz="0" w:space="0" w:color="auto"/>
            <w:right w:val="none" w:sz="0" w:space="0" w:color="auto"/>
          </w:divBdr>
        </w:div>
        <w:div w:id="1900093506">
          <w:marLeft w:val="1080"/>
          <w:marRight w:val="0"/>
          <w:marTop w:val="100"/>
          <w:marBottom w:val="0"/>
          <w:divBdr>
            <w:top w:val="none" w:sz="0" w:space="0" w:color="auto"/>
            <w:left w:val="none" w:sz="0" w:space="0" w:color="auto"/>
            <w:bottom w:val="none" w:sz="0" w:space="0" w:color="auto"/>
            <w:right w:val="none" w:sz="0" w:space="0" w:color="auto"/>
          </w:divBdr>
        </w:div>
        <w:div w:id="1284187451">
          <w:marLeft w:val="1080"/>
          <w:marRight w:val="0"/>
          <w:marTop w:val="100"/>
          <w:marBottom w:val="0"/>
          <w:divBdr>
            <w:top w:val="none" w:sz="0" w:space="0" w:color="auto"/>
            <w:left w:val="none" w:sz="0" w:space="0" w:color="auto"/>
            <w:bottom w:val="none" w:sz="0" w:space="0" w:color="auto"/>
            <w:right w:val="none" w:sz="0" w:space="0" w:color="auto"/>
          </w:divBdr>
        </w:div>
        <w:div w:id="125244462">
          <w:marLeft w:val="1080"/>
          <w:marRight w:val="0"/>
          <w:marTop w:val="100"/>
          <w:marBottom w:val="0"/>
          <w:divBdr>
            <w:top w:val="none" w:sz="0" w:space="0" w:color="auto"/>
            <w:left w:val="none" w:sz="0" w:space="0" w:color="auto"/>
            <w:bottom w:val="none" w:sz="0" w:space="0" w:color="auto"/>
            <w:right w:val="none" w:sz="0" w:space="0" w:color="auto"/>
          </w:divBdr>
        </w:div>
        <w:div w:id="891305291">
          <w:marLeft w:val="1080"/>
          <w:marRight w:val="0"/>
          <w:marTop w:val="100"/>
          <w:marBottom w:val="0"/>
          <w:divBdr>
            <w:top w:val="none" w:sz="0" w:space="0" w:color="auto"/>
            <w:left w:val="none" w:sz="0" w:space="0" w:color="auto"/>
            <w:bottom w:val="none" w:sz="0" w:space="0" w:color="auto"/>
            <w:right w:val="none" w:sz="0" w:space="0" w:color="auto"/>
          </w:divBdr>
        </w:div>
      </w:divsChild>
    </w:div>
    <w:div w:id="1914195319">
      <w:bodyDiv w:val="1"/>
      <w:marLeft w:val="0"/>
      <w:marRight w:val="0"/>
      <w:marTop w:val="0"/>
      <w:marBottom w:val="0"/>
      <w:divBdr>
        <w:top w:val="none" w:sz="0" w:space="0" w:color="auto"/>
        <w:left w:val="none" w:sz="0" w:space="0" w:color="auto"/>
        <w:bottom w:val="none" w:sz="0" w:space="0" w:color="auto"/>
        <w:right w:val="none" w:sz="0" w:space="0" w:color="auto"/>
      </w:divBdr>
    </w:div>
    <w:div w:id="1924028125">
      <w:bodyDiv w:val="1"/>
      <w:marLeft w:val="0"/>
      <w:marRight w:val="0"/>
      <w:marTop w:val="0"/>
      <w:marBottom w:val="0"/>
      <w:divBdr>
        <w:top w:val="none" w:sz="0" w:space="0" w:color="auto"/>
        <w:left w:val="none" w:sz="0" w:space="0" w:color="auto"/>
        <w:bottom w:val="none" w:sz="0" w:space="0" w:color="auto"/>
        <w:right w:val="none" w:sz="0" w:space="0" w:color="auto"/>
      </w:divBdr>
      <w:divsChild>
        <w:div w:id="1175151189">
          <w:marLeft w:val="360"/>
          <w:marRight w:val="0"/>
          <w:marTop w:val="200"/>
          <w:marBottom w:val="0"/>
          <w:divBdr>
            <w:top w:val="none" w:sz="0" w:space="0" w:color="auto"/>
            <w:left w:val="none" w:sz="0" w:space="0" w:color="auto"/>
            <w:bottom w:val="none" w:sz="0" w:space="0" w:color="auto"/>
            <w:right w:val="none" w:sz="0" w:space="0" w:color="auto"/>
          </w:divBdr>
        </w:div>
        <w:div w:id="1442727614">
          <w:marLeft w:val="360"/>
          <w:marRight w:val="0"/>
          <w:marTop w:val="200"/>
          <w:marBottom w:val="0"/>
          <w:divBdr>
            <w:top w:val="none" w:sz="0" w:space="0" w:color="auto"/>
            <w:left w:val="none" w:sz="0" w:space="0" w:color="auto"/>
            <w:bottom w:val="none" w:sz="0" w:space="0" w:color="auto"/>
            <w:right w:val="none" w:sz="0" w:space="0" w:color="auto"/>
          </w:divBdr>
        </w:div>
        <w:div w:id="786461256">
          <w:marLeft w:val="360"/>
          <w:marRight w:val="0"/>
          <w:marTop w:val="200"/>
          <w:marBottom w:val="0"/>
          <w:divBdr>
            <w:top w:val="none" w:sz="0" w:space="0" w:color="auto"/>
            <w:left w:val="none" w:sz="0" w:space="0" w:color="auto"/>
            <w:bottom w:val="none" w:sz="0" w:space="0" w:color="auto"/>
            <w:right w:val="none" w:sz="0" w:space="0" w:color="auto"/>
          </w:divBdr>
        </w:div>
        <w:div w:id="498545380">
          <w:marLeft w:val="360"/>
          <w:marRight w:val="0"/>
          <w:marTop w:val="200"/>
          <w:marBottom w:val="0"/>
          <w:divBdr>
            <w:top w:val="none" w:sz="0" w:space="0" w:color="auto"/>
            <w:left w:val="none" w:sz="0" w:space="0" w:color="auto"/>
            <w:bottom w:val="none" w:sz="0" w:space="0" w:color="auto"/>
            <w:right w:val="none" w:sz="0" w:space="0" w:color="auto"/>
          </w:divBdr>
        </w:div>
      </w:divsChild>
    </w:div>
    <w:div w:id="1991981375">
      <w:bodyDiv w:val="1"/>
      <w:marLeft w:val="0"/>
      <w:marRight w:val="0"/>
      <w:marTop w:val="0"/>
      <w:marBottom w:val="0"/>
      <w:divBdr>
        <w:top w:val="none" w:sz="0" w:space="0" w:color="auto"/>
        <w:left w:val="none" w:sz="0" w:space="0" w:color="auto"/>
        <w:bottom w:val="none" w:sz="0" w:space="0" w:color="auto"/>
        <w:right w:val="none" w:sz="0" w:space="0" w:color="auto"/>
      </w:divBdr>
    </w:div>
    <w:div w:id="2010525220">
      <w:bodyDiv w:val="1"/>
      <w:marLeft w:val="0"/>
      <w:marRight w:val="0"/>
      <w:marTop w:val="0"/>
      <w:marBottom w:val="0"/>
      <w:divBdr>
        <w:top w:val="none" w:sz="0" w:space="0" w:color="auto"/>
        <w:left w:val="none" w:sz="0" w:space="0" w:color="auto"/>
        <w:bottom w:val="none" w:sz="0" w:space="0" w:color="auto"/>
        <w:right w:val="none" w:sz="0" w:space="0" w:color="auto"/>
      </w:divBdr>
      <w:divsChild>
        <w:div w:id="1175261851">
          <w:marLeft w:val="360"/>
          <w:marRight w:val="0"/>
          <w:marTop w:val="200"/>
          <w:marBottom w:val="0"/>
          <w:divBdr>
            <w:top w:val="none" w:sz="0" w:space="0" w:color="auto"/>
            <w:left w:val="none" w:sz="0" w:space="0" w:color="auto"/>
            <w:bottom w:val="none" w:sz="0" w:space="0" w:color="auto"/>
            <w:right w:val="none" w:sz="0" w:space="0" w:color="auto"/>
          </w:divBdr>
        </w:div>
        <w:div w:id="568541207">
          <w:marLeft w:val="360"/>
          <w:marRight w:val="0"/>
          <w:marTop w:val="200"/>
          <w:marBottom w:val="0"/>
          <w:divBdr>
            <w:top w:val="none" w:sz="0" w:space="0" w:color="auto"/>
            <w:left w:val="none" w:sz="0" w:space="0" w:color="auto"/>
            <w:bottom w:val="none" w:sz="0" w:space="0" w:color="auto"/>
            <w:right w:val="none" w:sz="0" w:space="0" w:color="auto"/>
          </w:divBdr>
        </w:div>
        <w:div w:id="953707844">
          <w:marLeft w:val="360"/>
          <w:marRight w:val="0"/>
          <w:marTop w:val="200"/>
          <w:marBottom w:val="0"/>
          <w:divBdr>
            <w:top w:val="none" w:sz="0" w:space="0" w:color="auto"/>
            <w:left w:val="none" w:sz="0" w:space="0" w:color="auto"/>
            <w:bottom w:val="none" w:sz="0" w:space="0" w:color="auto"/>
            <w:right w:val="none" w:sz="0" w:space="0" w:color="auto"/>
          </w:divBdr>
        </w:div>
        <w:div w:id="977295759">
          <w:marLeft w:val="360"/>
          <w:marRight w:val="0"/>
          <w:marTop w:val="200"/>
          <w:marBottom w:val="0"/>
          <w:divBdr>
            <w:top w:val="none" w:sz="0" w:space="0" w:color="auto"/>
            <w:left w:val="none" w:sz="0" w:space="0" w:color="auto"/>
            <w:bottom w:val="none" w:sz="0" w:space="0" w:color="auto"/>
            <w:right w:val="none" w:sz="0" w:space="0" w:color="auto"/>
          </w:divBdr>
        </w:div>
      </w:divsChild>
    </w:div>
    <w:div w:id="2047295292">
      <w:bodyDiv w:val="1"/>
      <w:marLeft w:val="0"/>
      <w:marRight w:val="0"/>
      <w:marTop w:val="0"/>
      <w:marBottom w:val="0"/>
      <w:divBdr>
        <w:top w:val="none" w:sz="0" w:space="0" w:color="auto"/>
        <w:left w:val="none" w:sz="0" w:space="0" w:color="auto"/>
        <w:bottom w:val="none" w:sz="0" w:space="0" w:color="auto"/>
        <w:right w:val="none" w:sz="0" w:space="0" w:color="auto"/>
      </w:divBdr>
      <w:divsChild>
        <w:div w:id="252052962">
          <w:marLeft w:val="187"/>
          <w:marRight w:val="0"/>
          <w:marTop w:val="0"/>
          <w:marBottom w:val="54"/>
          <w:divBdr>
            <w:top w:val="none" w:sz="0" w:space="0" w:color="auto"/>
            <w:left w:val="none" w:sz="0" w:space="0" w:color="auto"/>
            <w:bottom w:val="none" w:sz="0" w:space="0" w:color="auto"/>
            <w:right w:val="none" w:sz="0" w:space="0" w:color="auto"/>
          </w:divBdr>
        </w:div>
        <w:div w:id="2085881947">
          <w:marLeft w:val="360"/>
          <w:marRight w:val="0"/>
          <w:marTop w:val="0"/>
          <w:marBottom w:val="54"/>
          <w:divBdr>
            <w:top w:val="none" w:sz="0" w:space="0" w:color="auto"/>
            <w:left w:val="none" w:sz="0" w:space="0" w:color="auto"/>
            <w:bottom w:val="none" w:sz="0" w:space="0" w:color="auto"/>
            <w:right w:val="none" w:sz="0" w:space="0" w:color="auto"/>
          </w:divBdr>
        </w:div>
        <w:div w:id="508957036">
          <w:marLeft w:val="360"/>
          <w:marRight w:val="0"/>
          <w:marTop w:val="0"/>
          <w:marBottom w:val="54"/>
          <w:divBdr>
            <w:top w:val="none" w:sz="0" w:space="0" w:color="auto"/>
            <w:left w:val="none" w:sz="0" w:space="0" w:color="auto"/>
            <w:bottom w:val="none" w:sz="0" w:space="0" w:color="auto"/>
            <w:right w:val="none" w:sz="0" w:space="0" w:color="auto"/>
          </w:divBdr>
        </w:div>
      </w:divsChild>
    </w:div>
    <w:div w:id="2113742143">
      <w:bodyDiv w:val="1"/>
      <w:marLeft w:val="0"/>
      <w:marRight w:val="0"/>
      <w:marTop w:val="0"/>
      <w:marBottom w:val="0"/>
      <w:divBdr>
        <w:top w:val="none" w:sz="0" w:space="0" w:color="auto"/>
        <w:left w:val="none" w:sz="0" w:space="0" w:color="auto"/>
        <w:bottom w:val="none" w:sz="0" w:space="0" w:color="auto"/>
        <w:right w:val="none" w:sz="0" w:space="0" w:color="auto"/>
      </w:divBdr>
      <w:divsChild>
        <w:div w:id="81411136">
          <w:marLeft w:val="187"/>
          <w:marRight w:val="0"/>
          <w:marTop w:val="0"/>
          <w:marBottom w:val="54"/>
          <w:divBdr>
            <w:top w:val="none" w:sz="0" w:space="0" w:color="auto"/>
            <w:left w:val="none" w:sz="0" w:space="0" w:color="auto"/>
            <w:bottom w:val="none" w:sz="0" w:space="0" w:color="auto"/>
            <w:right w:val="none" w:sz="0" w:space="0" w:color="auto"/>
          </w:divBdr>
        </w:div>
      </w:divsChild>
    </w:div>
    <w:div w:id="2140606665">
      <w:bodyDiv w:val="1"/>
      <w:marLeft w:val="0"/>
      <w:marRight w:val="0"/>
      <w:marTop w:val="0"/>
      <w:marBottom w:val="0"/>
      <w:divBdr>
        <w:top w:val="none" w:sz="0" w:space="0" w:color="auto"/>
        <w:left w:val="none" w:sz="0" w:space="0" w:color="auto"/>
        <w:bottom w:val="none" w:sz="0" w:space="0" w:color="auto"/>
        <w:right w:val="none" w:sz="0" w:space="0" w:color="auto"/>
      </w:divBdr>
      <w:divsChild>
        <w:div w:id="533811707">
          <w:marLeft w:val="1080"/>
          <w:marRight w:val="0"/>
          <w:marTop w:val="100"/>
          <w:marBottom w:val="0"/>
          <w:divBdr>
            <w:top w:val="none" w:sz="0" w:space="0" w:color="auto"/>
            <w:left w:val="none" w:sz="0" w:space="0" w:color="auto"/>
            <w:bottom w:val="none" w:sz="0" w:space="0" w:color="auto"/>
            <w:right w:val="none" w:sz="0" w:space="0" w:color="auto"/>
          </w:divBdr>
        </w:div>
        <w:div w:id="558707780">
          <w:marLeft w:val="1080"/>
          <w:marRight w:val="0"/>
          <w:marTop w:val="100"/>
          <w:marBottom w:val="0"/>
          <w:divBdr>
            <w:top w:val="none" w:sz="0" w:space="0" w:color="auto"/>
            <w:left w:val="none" w:sz="0" w:space="0" w:color="auto"/>
            <w:bottom w:val="none" w:sz="0" w:space="0" w:color="auto"/>
            <w:right w:val="none" w:sz="0" w:space="0" w:color="auto"/>
          </w:divBdr>
        </w:div>
        <w:div w:id="1732851643">
          <w:marLeft w:val="1080"/>
          <w:marRight w:val="0"/>
          <w:marTop w:val="100"/>
          <w:marBottom w:val="0"/>
          <w:divBdr>
            <w:top w:val="none" w:sz="0" w:space="0" w:color="auto"/>
            <w:left w:val="none" w:sz="0" w:space="0" w:color="auto"/>
            <w:bottom w:val="none" w:sz="0" w:space="0" w:color="auto"/>
            <w:right w:val="none" w:sz="0" w:space="0" w:color="auto"/>
          </w:divBdr>
        </w:div>
        <w:div w:id="1165128051">
          <w:marLeft w:val="1080"/>
          <w:marRight w:val="0"/>
          <w:marTop w:val="100"/>
          <w:marBottom w:val="0"/>
          <w:divBdr>
            <w:top w:val="none" w:sz="0" w:space="0" w:color="auto"/>
            <w:left w:val="none" w:sz="0" w:space="0" w:color="auto"/>
            <w:bottom w:val="none" w:sz="0" w:space="0" w:color="auto"/>
            <w:right w:val="none" w:sz="0" w:space="0" w:color="auto"/>
          </w:divBdr>
        </w:div>
        <w:div w:id="446392953">
          <w:marLeft w:val="1080"/>
          <w:marRight w:val="0"/>
          <w:marTop w:val="100"/>
          <w:marBottom w:val="0"/>
          <w:divBdr>
            <w:top w:val="none" w:sz="0" w:space="0" w:color="auto"/>
            <w:left w:val="none" w:sz="0" w:space="0" w:color="auto"/>
            <w:bottom w:val="none" w:sz="0" w:space="0" w:color="auto"/>
            <w:right w:val="none" w:sz="0" w:space="0" w:color="auto"/>
          </w:divBdr>
        </w:div>
        <w:div w:id="108355794">
          <w:marLeft w:val="1080"/>
          <w:marRight w:val="0"/>
          <w:marTop w:val="100"/>
          <w:marBottom w:val="0"/>
          <w:divBdr>
            <w:top w:val="none" w:sz="0" w:space="0" w:color="auto"/>
            <w:left w:val="none" w:sz="0" w:space="0" w:color="auto"/>
            <w:bottom w:val="none" w:sz="0" w:space="0" w:color="auto"/>
            <w:right w:val="none" w:sz="0" w:space="0" w:color="auto"/>
          </w:divBdr>
        </w:div>
        <w:div w:id="1917860381">
          <w:marLeft w:val="1080"/>
          <w:marRight w:val="0"/>
          <w:marTop w:val="100"/>
          <w:marBottom w:val="0"/>
          <w:divBdr>
            <w:top w:val="none" w:sz="0" w:space="0" w:color="auto"/>
            <w:left w:val="none" w:sz="0" w:space="0" w:color="auto"/>
            <w:bottom w:val="none" w:sz="0" w:space="0" w:color="auto"/>
            <w:right w:val="none" w:sz="0" w:space="0" w:color="auto"/>
          </w:divBdr>
        </w:div>
        <w:div w:id="1980718383">
          <w:marLeft w:val="1080"/>
          <w:marRight w:val="0"/>
          <w:marTop w:val="1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4.xml"/><Relationship Id="rId21" Type="http://schemas.openxmlformats.org/officeDocument/2006/relationships/diagramLayout" Target="diagrams/layout3.xml"/><Relationship Id="rId42" Type="http://schemas.microsoft.com/office/2007/relationships/diagramDrawing" Target="diagrams/drawing6.xml"/><Relationship Id="rId47" Type="http://schemas.microsoft.com/office/2007/relationships/diagramDrawing" Target="diagrams/drawing7.xml"/><Relationship Id="rId63" Type="http://schemas.openxmlformats.org/officeDocument/2006/relationships/diagramColors" Target="diagrams/colors10.xml"/><Relationship Id="rId68" Type="http://schemas.openxmlformats.org/officeDocument/2006/relationships/image" Target="media/image10.tiff"/><Relationship Id="rId2" Type="http://schemas.openxmlformats.org/officeDocument/2006/relationships/numbering" Target="numbering.xml"/><Relationship Id="rId16" Type="http://schemas.openxmlformats.org/officeDocument/2006/relationships/diagramLayout" Target="diagrams/layout2.xml"/><Relationship Id="rId29" Type="http://schemas.microsoft.com/office/2007/relationships/diagramDrawing" Target="diagrams/drawing4.xml"/><Relationship Id="rId11" Type="http://schemas.openxmlformats.org/officeDocument/2006/relationships/diagramQuickStyle" Target="diagrams/quickStyle1.xml"/><Relationship Id="rId24" Type="http://schemas.microsoft.com/office/2007/relationships/diagramDrawing" Target="diagrams/drawing3.xml"/><Relationship Id="rId32" Type="http://schemas.openxmlformats.org/officeDocument/2006/relationships/diagramLayout" Target="diagrams/layout5.xml"/><Relationship Id="rId37" Type="http://schemas.openxmlformats.org/officeDocument/2006/relationships/image" Target="media/image4.png"/><Relationship Id="rId40" Type="http://schemas.openxmlformats.org/officeDocument/2006/relationships/diagramQuickStyle" Target="diagrams/quickStyle6.xml"/><Relationship Id="rId45" Type="http://schemas.openxmlformats.org/officeDocument/2006/relationships/diagramQuickStyle" Target="diagrams/quickStyle7.xml"/><Relationship Id="rId53" Type="http://schemas.microsoft.com/office/2007/relationships/diagramDrawing" Target="diagrams/drawing8.xml"/><Relationship Id="rId58" Type="http://schemas.microsoft.com/office/2007/relationships/diagramDrawing" Target="diagrams/drawing9.xml"/><Relationship Id="rId66" Type="http://schemas.openxmlformats.org/officeDocument/2006/relationships/image" Target="media/image8.png"/><Relationship Id="rId74" Type="http://schemas.microsoft.com/office/2007/relationships/diagramDrawing" Target="diagrams/drawing11.xml"/><Relationship Id="rId5" Type="http://schemas.openxmlformats.org/officeDocument/2006/relationships/webSettings" Target="webSettings.xml"/><Relationship Id="rId61" Type="http://schemas.openxmlformats.org/officeDocument/2006/relationships/diagramLayout" Target="diagrams/layout10.xml"/><Relationship Id="rId19" Type="http://schemas.microsoft.com/office/2007/relationships/diagramDrawing" Target="diagrams/drawing2.xml"/><Relationship Id="rId14" Type="http://schemas.openxmlformats.org/officeDocument/2006/relationships/image" Target="media/image2.emf"/><Relationship Id="rId22" Type="http://schemas.openxmlformats.org/officeDocument/2006/relationships/diagramQuickStyle" Target="diagrams/quickStyle3.xml"/><Relationship Id="rId27" Type="http://schemas.openxmlformats.org/officeDocument/2006/relationships/diagramQuickStyle" Target="diagrams/quickStyle4.xml"/><Relationship Id="rId30" Type="http://schemas.openxmlformats.org/officeDocument/2006/relationships/chart" Target="charts/chart1.xml"/><Relationship Id="rId35" Type="http://schemas.microsoft.com/office/2007/relationships/diagramDrawing" Target="diagrams/drawing5.xml"/><Relationship Id="rId43" Type="http://schemas.openxmlformats.org/officeDocument/2006/relationships/diagramData" Target="diagrams/data7.xml"/><Relationship Id="rId48" Type="http://schemas.openxmlformats.org/officeDocument/2006/relationships/image" Target="media/image5.png"/><Relationship Id="rId56" Type="http://schemas.openxmlformats.org/officeDocument/2006/relationships/diagramQuickStyle" Target="diagrams/quickStyle9.xml"/><Relationship Id="rId64" Type="http://schemas.microsoft.com/office/2007/relationships/diagramDrawing" Target="diagrams/drawing10.xml"/><Relationship Id="rId69" Type="http://schemas.openxmlformats.org/officeDocument/2006/relationships/image" Target="media/image11.tiff"/><Relationship Id="rId8" Type="http://schemas.openxmlformats.org/officeDocument/2006/relationships/image" Target="media/image1.png"/><Relationship Id="rId51" Type="http://schemas.openxmlformats.org/officeDocument/2006/relationships/diagramQuickStyle" Target="diagrams/quickStyle8.xml"/><Relationship Id="rId72" Type="http://schemas.openxmlformats.org/officeDocument/2006/relationships/diagramQuickStyle" Target="diagrams/quickStyle11.xml"/><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diagramQuickStyle" Target="diagrams/quickStyle2.xml"/><Relationship Id="rId25" Type="http://schemas.openxmlformats.org/officeDocument/2006/relationships/diagramData" Target="diagrams/data4.xml"/><Relationship Id="rId33" Type="http://schemas.openxmlformats.org/officeDocument/2006/relationships/diagramQuickStyle" Target="diagrams/quickStyle5.xml"/><Relationship Id="rId38" Type="http://schemas.openxmlformats.org/officeDocument/2006/relationships/diagramData" Target="diagrams/data6.xml"/><Relationship Id="rId46" Type="http://schemas.openxmlformats.org/officeDocument/2006/relationships/diagramColors" Target="diagrams/colors7.xml"/><Relationship Id="rId59" Type="http://schemas.openxmlformats.org/officeDocument/2006/relationships/image" Target="media/image6.png"/><Relationship Id="rId67" Type="http://schemas.openxmlformats.org/officeDocument/2006/relationships/image" Target="media/image9.jpeg"/><Relationship Id="rId20" Type="http://schemas.openxmlformats.org/officeDocument/2006/relationships/diagramData" Target="diagrams/data3.xml"/><Relationship Id="rId41" Type="http://schemas.openxmlformats.org/officeDocument/2006/relationships/diagramColors" Target="diagrams/colors6.xml"/><Relationship Id="rId54" Type="http://schemas.openxmlformats.org/officeDocument/2006/relationships/diagramData" Target="diagrams/data9.xml"/><Relationship Id="rId62" Type="http://schemas.openxmlformats.org/officeDocument/2006/relationships/diagramQuickStyle" Target="diagrams/quickStyle10.xml"/><Relationship Id="rId70" Type="http://schemas.openxmlformats.org/officeDocument/2006/relationships/diagramData" Target="diagrams/data1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diagramColors" Target="diagrams/colors4.xml"/><Relationship Id="rId36" Type="http://schemas.openxmlformats.org/officeDocument/2006/relationships/image" Target="media/image3.emf"/><Relationship Id="rId49" Type="http://schemas.openxmlformats.org/officeDocument/2006/relationships/diagramData" Target="diagrams/data8.xml"/><Relationship Id="rId57" Type="http://schemas.openxmlformats.org/officeDocument/2006/relationships/diagramColors" Target="diagrams/colors9.xml"/><Relationship Id="rId10" Type="http://schemas.openxmlformats.org/officeDocument/2006/relationships/diagramLayout" Target="diagrams/layout1.xml"/><Relationship Id="rId31" Type="http://schemas.openxmlformats.org/officeDocument/2006/relationships/diagramData" Target="diagrams/data5.xml"/><Relationship Id="rId44" Type="http://schemas.openxmlformats.org/officeDocument/2006/relationships/diagramLayout" Target="diagrams/layout7.xml"/><Relationship Id="rId52" Type="http://schemas.openxmlformats.org/officeDocument/2006/relationships/diagramColors" Target="diagrams/colors8.xml"/><Relationship Id="rId60" Type="http://schemas.openxmlformats.org/officeDocument/2006/relationships/diagramData" Target="diagrams/data10.xml"/><Relationship Id="rId65" Type="http://schemas.openxmlformats.org/officeDocument/2006/relationships/image" Target="media/image7.jpeg"/><Relationship Id="rId73" Type="http://schemas.openxmlformats.org/officeDocument/2006/relationships/diagramColors" Target="diagrams/colors11.xml"/><Relationship Id="rId4" Type="http://schemas.openxmlformats.org/officeDocument/2006/relationships/settings" Target="settings.xml"/><Relationship Id="rId9" Type="http://schemas.openxmlformats.org/officeDocument/2006/relationships/diagramData" Target="diagrams/data1.xml"/><Relationship Id="rId13" Type="http://schemas.microsoft.com/office/2007/relationships/diagramDrawing" Target="diagrams/drawing1.xml"/><Relationship Id="rId18" Type="http://schemas.openxmlformats.org/officeDocument/2006/relationships/diagramColors" Target="diagrams/colors2.xml"/><Relationship Id="rId39" Type="http://schemas.openxmlformats.org/officeDocument/2006/relationships/diagramLayout" Target="diagrams/layout6.xml"/><Relationship Id="rId34" Type="http://schemas.openxmlformats.org/officeDocument/2006/relationships/diagramColors" Target="diagrams/colors5.xml"/><Relationship Id="rId50" Type="http://schemas.openxmlformats.org/officeDocument/2006/relationships/diagramLayout" Target="diagrams/layout8.xml"/><Relationship Id="rId55" Type="http://schemas.openxmlformats.org/officeDocument/2006/relationships/diagramLayout" Target="diagrams/layout9.xm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diagramLayout" Target="diagrams/layout1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0"/>
    <c:plotArea>
      <c:layout>
        <c:manualLayout>
          <c:layoutTarget val="inner"/>
          <c:xMode val="edge"/>
          <c:yMode val="edge"/>
          <c:x val="0.121826467213731"/>
          <c:y val="6.96626419426319E-2"/>
          <c:w val="0.87095973112760905"/>
          <c:h val="0.84358999252283595"/>
        </c:manualLayout>
      </c:layout>
      <c:barChart>
        <c:barDir val="col"/>
        <c:grouping val="clustered"/>
        <c:varyColors val="0"/>
        <c:ser>
          <c:idx val="0"/>
          <c:order val="0"/>
          <c:spPr>
            <a:solidFill>
              <a:schemeClr val="accent2"/>
            </a:solidFill>
            <a:ln>
              <a:noFill/>
            </a:ln>
            <a:effectLst/>
          </c:spPr>
          <c:invertIfNegative val="0"/>
          <c:cat>
            <c:strRef>
              <c:f>Sheet1!$B$4:$B$22</c:f>
              <c:strCache>
                <c:ptCount val="19"/>
                <c:pt idx="0">
                  <c:v>00</c:v>
                </c:pt>
                <c:pt idx="1">
                  <c:v>01</c:v>
                </c:pt>
                <c:pt idx="2">
                  <c:v>02</c:v>
                </c:pt>
                <c:pt idx="3">
                  <c:v>03</c:v>
                </c:pt>
                <c:pt idx="4">
                  <c:v>04</c:v>
                </c:pt>
                <c:pt idx="5">
                  <c:v>05</c:v>
                </c:pt>
                <c:pt idx="6">
                  <c:v>06</c:v>
                </c:pt>
                <c:pt idx="7">
                  <c:v>07</c:v>
                </c:pt>
                <c:pt idx="8">
                  <c:v>08</c:v>
                </c:pt>
                <c:pt idx="9">
                  <c:v>09</c:v>
                </c:pt>
                <c:pt idx="10">
                  <c:v>10'</c:v>
                </c:pt>
                <c:pt idx="11">
                  <c:v>11'</c:v>
                </c:pt>
                <c:pt idx="12">
                  <c:v>12'</c:v>
                </c:pt>
                <c:pt idx="13">
                  <c:v>13'</c:v>
                </c:pt>
                <c:pt idx="14">
                  <c:v>14'</c:v>
                </c:pt>
                <c:pt idx="15">
                  <c:v>15'</c:v>
                </c:pt>
                <c:pt idx="16">
                  <c:v>16'</c:v>
                </c:pt>
                <c:pt idx="17">
                  <c:v>17'</c:v>
                </c:pt>
                <c:pt idx="18">
                  <c:v>18'</c:v>
                </c:pt>
              </c:strCache>
            </c:strRef>
          </c:cat>
          <c:val>
            <c:numRef>
              <c:f>Sheet1!$C$4:$C$22</c:f>
              <c:numCache>
                <c:formatCode>General</c:formatCode>
                <c:ptCount val="19"/>
                <c:pt idx="0">
                  <c:v>600</c:v>
                </c:pt>
                <c:pt idx="1">
                  <c:v>850</c:v>
                </c:pt>
                <c:pt idx="2">
                  <c:v>1250</c:v>
                </c:pt>
                <c:pt idx="3">
                  <c:v>2400</c:v>
                </c:pt>
                <c:pt idx="4">
                  <c:v>3200</c:v>
                </c:pt>
                <c:pt idx="5">
                  <c:v>4500</c:v>
                </c:pt>
                <c:pt idx="6">
                  <c:v>5300</c:v>
                </c:pt>
                <c:pt idx="7">
                  <c:v>6200</c:v>
                </c:pt>
                <c:pt idx="8">
                  <c:v>8650</c:v>
                </c:pt>
                <c:pt idx="9">
                  <c:v>10726</c:v>
                </c:pt>
                <c:pt idx="10">
                  <c:v>13336</c:v>
                </c:pt>
                <c:pt idx="11">
                  <c:v>16232</c:v>
                </c:pt>
                <c:pt idx="12">
                  <c:v>18479</c:v>
                </c:pt>
                <c:pt idx="13">
                  <c:v>20011</c:v>
                </c:pt>
                <c:pt idx="14">
                  <c:v>21611</c:v>
                </c:pt>
                <c:pt idx="15">
                  <c:v>21278</c:v>
                </c:pt>
                <c:pt idx="16">
                  <c:v>23916</c:v>
                </c:pt>
                <c:pt idx="17">
                  <c:v>25911</c:v>
                </c:pt>
              </c:numCache>
            </c:numRef>
          </c:val>
          <c:extLst>
            <c:ext xmlns:c16="http://schemas.microsoft.com/office/drawing/2014/chart" uri="{C3380CC4-5D6E-409C-BE32-E72D297353CC}">
              <c16:uniqueId val="{00000000-5453-DA41-90C0-246B3992AB2B}"/>
            </c:ext>
          </c:extLst>
        </c:ser>
        <c:dLbls>
          <c:showLegendKey val="0"/>
          <c:showVal val="0"/>
          <c:showCatName val="0"/>
          <c:showSerName val="0"/>
          <c:showPercent val="0"/>
          <c:showBubbleSize val="0"/>
        </c:dLbls>
        <c:gapWidth val="150"/>
        <c:axId val="-2105948824"/>
        <c:axId val="-2089037080"/>
      </c:barChart>
      <c:catAx>
        <c:axId val="-2105948824"/>
        <c:scaling>
          <c:orientation val="minMax"/>
        </c:scaling>
        <c:delete val="0"/>
        <c:axPos val="b"/>
        <c:numFmt formatCode="General" sourceLinked="0"/>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089037080"/>
        <c:crosses val="autoZero"/>
        <c:auto val="1"/>
        <c:lblAlgn val="ctr"/>
        <c:lblOffset val="100"/>
        <c:noMultiLvlLbl val="0"/>
      </c:catAx>
      <c:valAx>
        <c:axId val="-2089037080"/>
        <c:scaling>
          <c:orientation val="minMax"/>
          <c:max val="27000"/>
        </c:scaling>
        <c:delete val="0"/>
        <c:axPos val="l"/>
        <c:majorGridlines>
          <c:spPr>
            <a:ln w="6350" cap="flat" cmpd="sng" algn="ctr">
              <a:solidFill>
                <a:schemeClr val="tx1">
                  <a:tint val="75000"/>
                </a:schemeClr>
              </a:solidFill>
              <a:prstDash val="solid"/>
              <a:round/>
            </a:ln>
            <a:effectLst/>
          </c:spPr>
        </c:majorGridlines>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2105948824"/>
        <c:crosses val="autoZero"/>
        <c:crossBetween val="between"/>
        <c:majorUnit val="2500"/>
      </c:valAx>
      <c:spPr>
        <a:solidFill>
          <a:schemeClr val="bg1"/>
        </a:solid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en-US"/>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withinLinear" id="15">
  <a:schemeClr val="accent2"/>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4735D47-AA20-48AF-A10F-5F91606619DF}" type="doc">
      <dgm:prSet loTypeId="urn:microsoft.com/office/officeart/2008/layout/VerticalCurvedList" loCatId="list" qsTypeId="urn:microsoft.com/office/officeart/2005/8/quickstyle/simple1" qsCatId="simple" csTypeId="urn:microsoft.com/office/officeart/2005/8/colors/accent0_2" csCatId="mainScheme" phldr="1"/>
      <dgm:spPr/>
      <dgm:t>
        <a:bodyPr/>
        <a:lstStyle/>
        <a:p>
          <a:endParaRPr lang="en-US"/>
        </a:p>
      </dgm:t>
    </dgm:pt>
    <dgm:pt modelId="{ECE19524-A605-463C-B70F-ABE74104BBAF}">
      <dgm:prSet phldrT="[Text]" custT="1"/>
      <dgm:spPr/>
      <dgm:t>
        <a:bodyPr/>
        <a:lstStyle/>
        <a:p>
          <a:pPr algn="l"/>
          <a:r>
            <a:rPr lang="en-US" sz="1200" dirty="0" err="1">
              <a:solidFill>
                <a:schemeClr val="tx1"/>
              </a:solidFill>
            </a:rPr>
            <a:t>Enseñar</a:t>
          </a:r>
          <a:r>
            <a:rPr lang="en-US" sz="1200" dirty="0">
              <a:solidFill>
                <a:schemeClr val="tx1"/>
              </a:solidFill>
            </a:rPr>
            <a:t> </a:t>
          </a:r>
          <a:r>
            <a:rPr lang="en-US" sz="1200" dirty="0" err="1">
              <a:solidFill>
                <a:schemeClr val="tx1"/>
              </a:solidFill>
            </a:rPr>
            <a:t>conductas</a:t>
          </a:r>
          <a:r>
            <a:rPr lang="en-US" sz="1200" dirty="0">
              <a:solidFill>
                <a:schemeClr val="tx1"/>
              </a:solidFill>
            </a:rPr>
            <a:t> </a:t>
          </a:r>
          <a:r>
            <a:rPr lang="en-US" sz="1200" dirty="0" err="1">
              <a:solidFill>
                <a:schemeClr val="tx1"/>
              </a:solidFill>
            </a:rPr>
            <a:t>apropiadas</a:t>
          </a:r>
          <a:r>
            <a:rPr lang="en-US" sz="1200" dirty="0">
              <a:solidFill>
                <a:schemeClr val="tx1"/>
              </a:solidFill>
            </a:rPr>
            <a:t> a los </a:t>
          </a:r>
          <a:r>
            <a:rPr lang="en-US" sz="1200" dirty="0" err="1">
              <a:solidFill>
                <a:schemeClr val="tx1"/>
              </a:solidFill>
            </a:rPr>
            <a:t>niños</a:t>
          </a:r>
          <a:r>
            <a:rPr lang="en-US" sz="1200" dirty="0">
              <a:solidFill>
                <a:schemeClr val="tx1"/>
              </a:solidFill>
            </a:rPr>
            <a:t>.</a:t>
          </a:r>
        </a:p>
      </dgm:t>
    </dgm:pt>
    <dgm:pt modelId="{E274673E-5E3B-453A-A777-AA00780BAAD0}" type="parTrans" cxnId="{6474ACEC-45D8-4C2F-B4AF-7B765CF82374}">
      <dgm:prSet/>
      <dgm:spPr/>
      <dgm:t>
        <a:bodyPr/>
        <a:lstStyle/>
        <a:p>
          <a:pPr algn="l"/>
          <a:endParaRPr lang="en-US"/>
        </a:p>
      </dgm:t>
    </dgm:pt>
    <dgm:pt modelId="{553DF449-6F45-411A-B7F6-18CB6B0DF94E}" type="sibTrans" cxnId="{6474ACEC-45D8-4C2F-B4AF-7B765CF82374}">
      <dgm:prSet/>
      <dgm:spPr/>
      <dgm:t>
        <a:bodyPr/>
        <a:lstStyle/>
        <a:p>
          <a:pPr algn="l"/>
          <a:endParaRPr lang="en-US" sz="1200">
            <a:solidFill>
              <a:schemeClr val="tx1"/>
            </a:solidFill>
          </a:endParaRPr>
        </a:p>
      </dgm:t>
    </dgm:pt>
    <dgm:pt modelId="{E3348613-8F6A-4D27-9344-99CF1713D447}">
      <dgm:prSet phldrT="[Text]" custT="1"/>
      <dgm:spPr/>
      <dgm:t>
        <a:bodyPr/>
        <a:lstStyle/>
        <a:p>
          <a:pPr algn="l"/>
          <a:r>
            <a:rPr lang="en-US" sz="1200" dirty="0" err="1">
              <a:solidFill>
                <a:schemeClr val="tx1"/>
              </a:solidFill>
            </a:rPr>
            <a:t>Intervención</a:t>
          </a:r>
          <a:r>
            <a:rPr lang="en-US" sz="1200" dirty="0">
              <a:solidFill>
                <a:schemeClr val="tx1"/>
              </a:solidFill>
            </a:rPr>
            <a:t> </a:t>
          </a:r>
          <a:r>
            <a:rPr lang="en-US" sz="1200" dirty="0" err="1">
              <a:solidFill>
                <a:schemeClr val="tx1"/>
              </a:solidFill>
            </a:rPr>
            <a:t>temprana</a:t>
          </a:r>
          <a:r>
            <a:rPr lang="en-US" sz="1200" dirty="0">
              <a:solidFill>
                <a:schemeClr val="tx1"/>
              </a:solidFill>
            </a:rPr>
            <a:t>.	</a:t>
          </a:r>
        </a:p>
      </dgm:t>
    </dgm:pt>
    <dgm:pt modelId="{2038F9FC-B20B-4082-949A-C7A231141896}" type="parTrans" cxnId="{DBA0E811-F49A-4B02-8597-D3335124B34F}">
      <dgm:prSet/>
      <dgm:spPr/>
      <dgm:t>
        <a:bodyPr/>
        <a:lstStyle/>
        <a:p>
          <a:pPr algn="l"/>
          <a:endParaRPr lang="en-US"/>
        </a:p>
      </dgm:t>
    </dgm:pt>
    <dgm:pt modelId="{AB7D9FD1-DB4E-4314-9481-E1D65F247F40}" type="sibTrans" cxnId="{DBA0E811-F49A-4B02-8597-D3335124B34F}">
      <dgm:prSet/>
      <dgm:spPr/>
      <dgm:t>
        <a:bodyPr/>
        <a:lstStyle/>
        <a:p>
          <a:pPr algn="l"/>
          <a:endParaRPr lang="en-US"/>
        </a:p>
      </dgm:t>
    </dgm:pt>
    <dgm:pt modelId="{47FC1FAE-487A-4860-89AB-A456258E46D3}">
      <dgm:prSet phldrT="[Text]" custT="1"/>
      <dgm:spPr/>
      <dgm:t>
        <a:bodyPr/>
        <a:lstStyle/>
        <a:p>
          <a:pPr algn="l"/>
          <a:r>
            <a:rPr lang="en-US" sz="1200" dirty="0" err="1">
              <a:solidFill>
                <a:schemeClr val="tx1"/>
              </a:solidFill>
            </a:rPr>
            <a:t>Utilizar</a:t>
          </a:r>
          <a:r>
            <a:rPr lang="en-US" sz="1200" dirty="0">
              <a:solidFill>
                <a:schemeClr val="tx1"/>
              </a:solidFill>
            </a:rPr>
            <a:t> un </a:t>
          </a:r>
          <a:r>
            <a:rPr lang="en-US" sz="1200" dirty="0" err="1">
              <a:solidFill>
                <a:schemeClr val="tx1"/>
              </a:solidFill>
            </a:rPr>
            <a:t>modelo</a:t>
          </a:r>
          <a:r>
            <a:rPr lang="en-US" sz="1200" dirty="0">
              <a:solidFill>
                <a:schemeClr val="tx1"/>
              </a:solidFill>
            </a:rPr>
            <a:t> de </a:t>
          </a:r>
          <a:r>
            <a:rPr lang="en-US" sz="1200" dirty="0" err="1">
              <a:solidFill>
                <a:schemeClr val="tx1"/>
              </a:solidFill>
            </a:rPr>
            <a:t>múltiples</a:t>
          </a:r>
          <a:r>
            <a:rPr lang="en-US" sz="1200" dirty="0">
              <a:solidFill>
                <a:schemeClr val="tx1"/>
              </a:solidFill>
            </a:rPr>
            <a:t> </a:t>
          </a:r>
          <a:r>
            <a:rPr lang="en-US" sz="1200" dirty="0" err="1">
              <a:solidFill>
                <a:schemeClr val="tx1"/>
              </a:solidFill>
            </a:rPr>
            <a:t>niveles</a:t>
          </a:r>
          <a:r>
            <a:rPr lang="en-US" sz="1200" dirty="0">
              <a:solidFill>
                <a:schemeClr val="tx1"/>
              </a:solidFill>
            </a:rPr>
            <a:t> de </a:t>
          </a:r>
          <a:r>
            <a:rPr lang="en-US" sz="1200" dirty="0" err="1">
              <a:solidFill>
                <a:schemeClr val="tx1"/>
              </a:solidFill>
            </a:rPr>
            <a:t>necesidades</a:t>
          </a:r>
          <a:r>
            <a:rPr lang="en-US" sz="1200" dirty="0">
              <a:solidFill>
                <a:schemeClr val="tx1"/>
              </a:solidFill>
            </a:rPr>
            <a:t>.  </a:t>
          </a:r>
        </a:p>
      </dgm:t>
    </dgm:pt>
    <dgm:pt modelId="{42CF81DD-A4C4-4F6E-A63B-FF3E00AC9909}" type="parTrans" cxnId="{AE9CDB2A-B5C2-4A59-8461-44B3947C98DA}">
      <dgm:prSet/>
      <dgm:spPr/>
      <dgm:t>
        <a:bodyPr/>
        <a:lstStyle/>
        <a:p>
          <a:pPr algn="l"/>
          <a:endParaRPr lang="en-US"/>
        </a:p>
      </dgm:t>
    </dgm:pt>
    <dgm:pt modelId="{37F5A2F9-AB78-4F22-A882-804500073BCC}" type="sibTrans" cxnId="{AE9CDB2A-B5C2-4A59-8461-44B3947C98DA}">
      <dgm:prSet/>
      <dgm:spPr/>
      <dgm:t>
        <a:bodyPr/>
        <a:lstStyle/>
        <a:p>
          <a:pPr algn="l"/>
          <a:endParaRPr lang="en-US"/>
        </a:p>
      </dgm:t>
    </dgm:pt>
    <dgm:pt modelId="{618A4A54-2590-408D-A147-3A1D126DFCB4}">
      <dgm:prSet phldrT="[Text]" custT="1"/>
      <dgm:spPr/>
      <dgm:t>
        <a:bodyPr/>
        <a:lstStyle/>
        <a:p>
          <a:pPr algn="l"/>
          <a:r>
            <a:rPr lang="en-US" sz="1200" dirty="0" err="1">
              <a:solidFill>
                <a:schemeClr val="tx1"/>
              </a:solidFill>
            </a:rPr>
            <a:t>Monitorear</a:t>
          </a:r>
          <a:r>
            <a:rPr lang="en-US" sz="1200" dirty="0">
              <a:solidFill>
                <a:schemeClr val="tx1"/>
              </a:solidFill>
            </a:rPr>
            <a:t> el </a:t>
          </a:r>
          <a:r>
            <a:rPr lang="en-US" sz="1200" dirty="0" err="1">
              <a:solidFill>
                <a:schemeClr val="tx1"/>
              </a:solidFill>
            </a:rPr>
            <a:t>progreso</a:t>
          </a:r>
          <a:r>
            <a:rPr lang="en-US" sz="1200" dirty="0">
              <a:solidFill>
                <a:schemeClr val="tx1"/>
              </a:solidFill>
            </a:rPr>
            <a:t> de </a:t>
          </a:r>
          <a:r>
            <a:rPr lang="en-US" sz="1200" dirty="0" err="1">
              <a:solidFill>
                <a:schemeClr val="tx1"/>
              </a:solidFill>
            </a:rPr>
            <a:t>los</a:t>
          </a:r>
          <a:r>
            <a:rPr lang="en-US" sz="1200" dirty="0">
              <a:solidFill>
                <a:schemeClr val="tx1"/>
              </a:solidFill>
            </a:rPr>
            <a:t> </a:t>
          </a:r>
          <a:r>
            <a:rPr lang="en-US" sz="1200" dirty="0" err="1">
              <a:solidFill>
                <a:schemeClr val="tx1"/>
              </a:solidFill>
            </a:rPr>
            <a:t>estudiantes</a:t>
          </a:r>
          <a:r>
            <a:rPr lang="en-US" sz="1200" dirty="0">
              <a:solidFill>
                <a:schemeClr val="tx1"/>
              </a:solidFill>
            </a:rPr>
            <a:t>.</a:t>
          </a:r>
        </a:p>
      </dgm:t>
    </dgm:pt>
    <dgm:pt modelId="{824580BB-8768-46CD-893B-B483F5875A80}" type="parTrans" cxnId="{11C396F4-3124-4B98-AED8-A96F4ADDDF2B}">
      <dgm:prSet/>
      <dgm:spPr/>
      <dgm:t>
        <a:bodyPr/>
        <a:lstStyle/>
        <a:p>
          <a:pPr algn="l"/>
          <a:endParaRPr lang="en-US"/>
        </a:p>
      </dgm:t>
    </dgm:pt>
    <dgm:pt modelId="{345806CA-E214-483B-8BF5-064400F1BB6A}" type="sibTrans" cxnId="{11C396F4-3124-4B98-AED8-A96F4ADDDF2B}">
      <dgm:prSet/>
      <dgm:spPr/>
      <dgm:t>
        <a:bodyPr/>
        <a:lstStyle/>
        <a:p>
          <a:pPr algn="l"/>
          <a:endParaRPr lang="en-US"/>
        </a:p>
      </dgm:t>
    </dgm:pt>
    <dgm:pt modelId="{0B9F736D-87FA-5F44-BDD6-5CCC616D4399}">
      <dgm:prSet phldrT="[Text]" custT="1"/>
      <dgm:spPr/>
      <dgm:t>
        <a:bodyPr/>
        <a:lstStyle/>
        <a:p>
          <a:pPr algn="l"/>
          <a:r>
            <a:rPr lang="en-US" sz="1200" dirty="0" err="1">
              <a:solidFill>
                <a:schemeClr val="tx1"/>
              </a:solidFill>
            </a:rPr>
            <a:t>Utilizar</a:t>
          </a:r>
          <a:r>
            <a:rPr lang="en-US" sz="1200" dirty="0">
              <a:solidFill>
                <a:schemeClr val="tx1"/>
              </a:solidFill>
            </a:rPr>
            <a:t> </a:t>
          </a:r>
          <a:r>
            <a:rPr lang="en-US" sz="1200" dirty="0" err="1">
              <a:solidFill>
                <a:schemeClr val="tx1"/>
              </a:solidFill>
            </a:rPr>
            <a:t>datos</a:t>
          </a:r>
          <a:r>
            <a:rPr lang="en-US" sz="1200" dirty="0">
              <a:solidFill>
                <a:schemeClr val="tx1"/>
              </a:solidFill>
            </a:rPr>
            <a:t> para </a:t>
          </a:r>
          <a:r>
            <a:rPr lang="en-US" sz="1200" dirty="0" err="1">
              <a:solidFill>
                <a:schemeClr val="tx1"/>
              </a:solidFill>
            </a:rPr>
            <a:t>tomar</a:t>
          </a:r>
          <a:r>
            <a:rPr lang="en-US" sz="1200" dirty="0">
              <a:solidFill>
                <a:schemeClr val="tx1"/>
              </a:solidFill>
            </a:rPr>
            <a:t> </a:t>
          </a:r>
          <a:r>
            <a:rPr lang="en-US" sz="1200" dirty="0" err="1">
              <a:solidFill>
                <a:schemeClr val="tx1"/>
              </a:solidFill>
            </a:rPr>
            <a:t>decisiones</a:t>
          </a:r>
          <a:r>
            <a:rPr lang="en-US" sz="1200" dirty="0">
              <a:solidFill>
                <a:schemeClr val="tx1"/>
              </a:solidFill>
            </a:rPr>
            <a:t>.</a:t>
          </a:r>
        </a:p>
      </dgm:t>
    </dgm:pt>
    <dgm:pt modelId="{939C2DA0-79A5-E34E-8C08-B4E4F0EFC786}" type="parTrans" cxnId="{BD4ADE9F-23B9-AE4F-B97C-A45BE4D720B5}">
      <dgm:prSet/>
      <dgm:spPr/>
      <dgm:t>
        <a:bodyPr/>
        <a:lstStyle/>
        <a:p>
          <a:pPr algn="l"/>
          <a:endParaRPr lang="en-US"/>
        </a:p>
      </dgm:t>
    </dgm:pt>
    <dgm:pt modelId="{8A922A2E-6425-094D-849E-B37959B52690}" type="sibTrans" cxnId="{BD4ADE9F-23B9-AE4F-B97C-A45BE4D720B5}">
      <dgm:prSet/>
      <dgm:spPr/>
      <dgm:t>
        <a:bodyPr/>
        <a:lstStyle/>
        <a:p>
          <a:pPr algn="l"/>
          <a:endParaRPr lang="en-US"/>
        </a:p>
      </dgm:t>
    </dgm:pt>
    <dgm:pt modelId="{3CE5C0D4-C992-234D-8467-82101EC8E012}">
      <dgm:prSet phldrT="[Text]" custT="1"/>
      <dgm:spPr/>
      <dgm:t>
        <a:bodyPr/>
        <a:lstStyle/>
        <a:p>
          <a:pPr algn="l"/>
          <a:r>
            <a:rPr lang="en-US" sz="1200" dirty="0" err="1">
              <a:solidFill>
                <a:schemeClr val="tx1"/>
              </a:solidFill>
            </a:rPr>
            <a:t>Utilizar</a:t>
          </a:r>
          <a:r>
            <a:rPr lang="en-US" sz="1200" dirty="0">
              <a:solidFill>
                <a:schemeClr val="tx1"/>
              </a:solidFill>
            </a:rPr>
            <a:t> </a:t>
          </a:r>
          <a:r>
            <a:rPr lang="en-US" sz="1200" dirty="0" err="1">
              <a:solidFill>
                <a:schemeClr val="tx1"/>
              </a:solidFill>
            </a:rPr>
            <a:t>intervenciones</a:t>
          </a:r>
          <a:r>
            <a:rPr lang="en-US" sz="1200" dirty="0">
              <a:solidFill>
                <a:schemeClr val="tx1"/>
              </a:solidFill>
            </a:rPr>
            <a:t> </a:t>
          </a:r>
          <a:r>
            <a:rPr lang="en-US" sz="1200" dirty="0" err="1">
              <a:solidFill>
                <a:schemeClr val="tx1"/>
              </a:solidFill>
            </a:rPr>
            <a:t>validadas</a:t>
          </a:r>
          <a:r>
            <a:rPr lang="en-US" sz="1200" dirty="0">
              <a:solidFill>
                <a:schemeClr val="tx1"/>
              </a:solidFill>
            </a:rPr>
            <a:t> </a:t>
          </a:r>
          <a:r>
            <a:rPr lang="en-US" sz="1200" dirty="0" err="1">
              <a:solidFill>
                <a:schemeClr val="tx1"/>
              </a:solidFill>
            </a:rPr>
            <a:t>por</a:t>
          </a:r>
          <a:r>
            <a:rPr lang="en-US" sz="1200" dirty="0">
              <a:solidFill>
                <a:schemeClr val="tx1"/>
              </a:solidFill>
            </a:rPr>
            <a:t> la </a:t>
          </a:r>
          <a:r>
            <a:rPr lang="en-US" sz="1200" dirty="0" err="1">
              <a:solidFill>
                <a:schemeClr val="tx1"/>
              </a:solidFill>
            </a:rPr>
            <a:t>ciencia</a:t>
          </a:r>
          <a:r>
            <a:rPr lang="en-US" sz="1200" dirty="0">
              <a:solidFill>
                <a:schemeClr val="tx1"/>
              </a:solidFill>
            </a:rPr>
            <a:t>.</a:t>
          </a:r>
        </a:p>
      </dgm:t>
    </dgm:pt>
    <dgm:pt modelId="{789FF2A0-A9BA-2A4F-9BAA-40701D778448}" type="parTrans" cxnId="{FCC7122F-7E57-A042-9C71-591A8E616386}">
      <dgm:prSet/>
      <dgm:spPr/>
      <dgm:t>
        <a:bodyPr/>
        <a:lstStyle/>
        <a:p>
          <a:pPr algn="l"/>
          <a:endParaRPr lang="en-US"/>
        </a:p>
      </dgm:t>
    </dgm:pt>
    <dgm:pt modelId="{36BAB92E-79CA-CB4D-A7A3-D750591DB9E9}" type="sibTrans" cxnId="{FCC7122F-7E57-A042-9C71-591A8E616386}">
      <dgm:prSet/>
      <dgm:spPr/>
      <dgm:t>
        <a:bodyPr/>
        <a:lstStyle/>
        <a:p>
          <a:pPr algn="l"/>
          <a:endParaRPr lang="en-US"/>
        </a:p>
      </dgm:t>
    </dgm:pt>
    <dgm:pt modelId="{392FA975-DD38-495F-B2DE-FC326354084F}" type="pres">
      <dgm:prSet presAssocID="{C4735D47-AA20-48AF-A10F-5F91606619DF}" presName="Name0" presStyleCnt="0">
        <dgm:presLayoutVars>
          <dgm:chMax val="7"/>
          <dgm:chPref val="7"/>
          <dgm:dir/>
        </dgm:presLayoutVars>
      </dgm:prSet>
      <dgm:spPr/>
    </dgm:pt>
    <dgm:pt modelId="{A11C8B09-549E-4F77-B425-18147510FA1D}" type="pres">
      <dgm:prSet presAssocID="{C4735D47-AA20-48AF-A10F-5F91606619DF}" presName="Name1" presStyleCnt="0"/>
      <dgm:spPr/>
    </dgm:pt>
    <dgm:pt modelId="{A108266D-5093-44F1-B03B-5E071C9057BC}" type="pres">
      <dgm:prSet presAssocID="{C4735D47-AA20-48AF-A10F-5F91606619DF}" presName="cycle" presStyleCnt="0"/>
      <dgm:spPr/>
    </dgm:pt>
    <dgm:pt modelId="{D1B40351-C15D-4702-9A2D-E2675A632D77}" type="pres">
      <dgm:prSet presAssocID="{C4735D47-AA20-48AF-A10F-5F91606619DF}" presName="srcNode" presStyleLbl="node1" presStyleIdx="0" presStyleCnt="6"/>
      <dgm:spPr/>
    </dgm:pt>
    <dgm:pt modelId="{666C89FB-7521-4CD7-B3A6-3AF537961FAD}" type="pres">
      <dgm:prSet presAssocID="{C4735D47-AA20-48AF-A10F-5F91606619DF}" presName="conn" presStyleLbl="parChTrans1D2" presStyleIdx="0" presStyleCnt="1"/>
      <dgm:spPr/>
    </dgm:pt>
    <dgm:pt modelId="{3D04BCED-7753-4AB3-8A3D-FBBC8549AE42}" type="pres">
      <dgm:prSet presAssocID="{C4735D47-AA20-48AF-A10F-5F91606619DF}" presName="extraNode" presStyleLbl="node1" presStyleIdx="0" presStyleCnt="6"/>
      <dgm:spPr/>
    </dgm:pt>
    <dgm:pt modelId="{91A27415-72D6-4462-B402-95FACC0A8096}" type="pres">
      <dgm:prSet presAssocID="{C4735D47-AA20-48AF-A10F-5F91606619DF}" presName="dstNode" presStyleLbl="node1" presStyleIdx="0" presStyleCnt="6"/>
      <dgm:spPr/>
    </dgm:pt>
    <dgm:pt modelId="{3773D4D7-1AD0-4CE8-9A6B-F762801E97C0}" type="pres">
      <dgm:prSet presAssocID="{ECE19524-A605-463C-B70F-ABE74104BBAF}" presName="text_1" presStyleLbl="node1" presStyleIdx="0" presStyleCnt="6">
        <dgm:presLayoutVars>
          <dgm:bulletEnabled val="1"/>
        </dgm:presLayoutVars>
      </dgm:prSet>
      <dgm:spPr/>
    </dgm:pt>
    <dgm:pt modelId="{C92CF486-9ADE-4A7C-9934-5D6820A970FA}" type="pres">
      <dgm:prSet presAssocID="{ECE19524-A605-463C-B70F-ABE74104BBAF}" presName="accent_1" presStyleCnt="0"/>
      <dgm:spPr/>
    </dgm:pt>
    <dgm:pt modelId="{217DFCCA-F051-4EF9-807A-F92A0D729CFB}" type="pres">
      <dgm:prSet presAssocID="{ECE19524-A605-463C-B70F-ABE74104BBAF}" presName="accentRepeatNode" presStyleLbl="solidFgAcc1" presStyleIdx="0" presStyleCnt="6"/>
      <dgm:spPr/>
    </dgm:pt>
    <dgm:pt modelId="{B64E1224-2459-784E-BCA0-9A8E90A3D200}" type="pres">
      <dgm:prSet presAssocID="{3CE5C0D4-C992-234D-8467-82101EC8E012}" presName="text_2" presStyleLbl="node1" presStyleIdx="1" presStyleCnt="6">
        <dgm:presLayoutVars>
          <dgm:bulletEnabled val="1"/>
        </dgm:presLayoutVars>
      </dgm:prSet>
      <dgm:spPr/>
    </dgm:pt>
    <dgm:pt modelId="{F8FE48D4-43F6-9347-B77D-54C79785F143}" type="pres">
      <dgm:prSet presAssocID="{3CE5C0D4-C992-234D-8467-82101EC8E012}" presName="accent_2" presStyleCnt="0"/>
      <dgm:spPr/>
    </dgm:pt>
    <dgm:pt modelId="{B71B7199-6B15-3245-A61C-B9ADA280AE6D}" type="pres">
      <dgm:prSet presAssocID="{3CE5C0D4-C992-234D-8467-82101EC8E012}" presName="accentRepeatNode" presStyleLbl="solidFgAcc1" presStyleIdx="1" presStyleCnt="6"/>
      <dgm:spPr/>
    </dgm:pt>
    <dgm:pt modelId="{A26B9A3C-62EA-6444-802D-1E6112F12DAF}" type="pres">
      <dgm:prSet presAssocID="{0B9F736D-87FA-5F44-BDD6-5CCC616D4399}" presName="text_3" presStyleLbl="node1" presStyleIdx="2" presStyleCnt="6">
        <dgm:presLayoutVars>
          <dgm:bulletEnabled val="1"/>
        </dgm:presLayoutVars>
      </dgm:prSet>
      <dgm:spPr/>
    </dgm:pt>
    <dgm:pt modelId="{FF543E05-B2EC-BD40-A378-638502BA593A}" type="pres">
      <dgm:prSet presAssocID="{0B9F736D-87FA-5F44-BDD6-5CCC616D4399}" presName="accent_3" presStyleCnt="0"/>
      <dgm:spPr/>
    </dgm:pt>
    <dgm:pt modelId="{839D3C35-8918-F54A-B811-D278B8763668}" type="pres">
      <dgm:prSet presAssocID="{0B9F736D-87FA-5F44-BDD6-5CCC616D4399}" presName="accentRepeatNode" presStyleLbl="solidFgAcc1" presStyleIdx="2" presStyleCnt="6"/>
      <dgm:spPr/>
    </dgm:pt>
    <dgm:pt modelId="{B335AFB3-8D68-104C-AC44-1C8E22AF13C2}" type="pres">
      <dgm:prSet presAssocID="{E3348613-8F6A-4D27-9344-99CF1713D447}" presName="text_4" presStyleLbl="node1" presStyleIdx="3" presStyleCnt="6">
        <dgm:presLayoutVars>
          <dgm:bulletEnabled val="1"/>
        </dgm:presLayoutVars>
      </dgm:prSet>
      <dgm:spPr/>
    </dgm:pt>
    <dgm:pt modelId="{A443A1E2-79CE-544B-92E1-2436CA10204D}" type="pres">
      <dgm:prSet presAssocID="{E3348613-8F6A-4D27-9344-99CF1713D447}" presName="accent_4" presStyleCnt="0"/>
      <dgm:spPr/>
    </dgm:pt>
    <dgm:pt modelId="{E51305C8-6C2A-4177-AB30-43E7478E91DA}" type="pres">
      <dgm:prSet presAssocID="{E3348613-8F6A-4D27-9344-99CF1713D447}" presName="accentRepeatNode" presStyleLbl="solidFgAcc1" presStyleIdx="3" presStyleCnt="6"/>
      <dgm:spPr/>
    </dgm:pt>
    <dgm:pt modelId="{6A40B929-2151-6A49-8E7E-21DC266DB1CA}" type="pres">
      <dgm:prSet presAssocID="{47FC1FAE-487A-4860-89AB-A456258E46D3}" presName="text_5" presStyleLbl="node1" presStyleIdx="4" presStyleCnt="6">
        <dgm:presLayoutVars>
          <dgm:bulletEnabled val="1"/>
        </dgm:presLayoutVars>
      </dgm:prSet>
      <dgm:spPr/>
    </dgm:pt>
    <dgm:pt modelId="{A59FC6D6-C92B-1D42-805B-6866AAADF747}" type="pres">
      <dgm:prSet presAssocID="{47FC1FAE-487A-4860-89AB-A456258E46D3}" presName="accent_5" presStyleCnt="0"/>
      <dgm:spPr/>
    </dgm:pt>
    <dgm:pt modelId="{B680FC69-E5FF-434E-8B59-CD91AA0139FB}" type="pres">
      <dgm:prSet presAssocID="{47FC1FAE-487A-4860-89AB-A456258E46D3}" presName="accentRepeatNode" presStyleLbl="solidFgAcc1" presStyleIdx="4" presStyleCnt="6"/>
      <dgm:spPr/>
    </dgm:pt>
    <dgm:pt modelId="{2E2E5681-18D9-E349-83D3-9870082F0CD2}" type="pres">
      <dgm:prSet presAssocID="{618A4A54-2590-408D-A147-3A1D126DFCB4}" presName="text_6" presStyleLbl="node1" presStyleIdx="5" presStyleCnt="6">
        <dgm:presLayoutVars>
          <dgm:bulletEnabled val="1"/>
        </dgm:presLayoutVars>
      </dgm:prSet>
      <dgm:spPr/>
    </dgm:pt>
    <dgm:pt modelId="{48FC0B98-9AAC-5846-8D60-1A0CA7099E7A}" type="pres">
      <dgm:prSet presAssocID="{618A4A54-2590-408D-A147-3A1D126DFCB4}" presName="accent_6" presStyleCnt="0"/>
      <dgm:spPr/>
    </dgm:pt>
    <dgm:pt modelId="{FD5BF4D1-A9CA-4A3E-8968-7024635B5754}" type="pres">
      <dgm:prSet presAssocID="{618A4A54-2590-408D-A147-3A1D126DFCB4}" presName="accentRepeatNode" presStyleLbl="solidFgAcc1" presStyleIdx="5" presStyleCnt="6"/>
      <dgm:spPr/>
    </dgm:pt>
  </dgm:ptLst>
  <dgm:cxnLst>
    <dgm:cxn modelId="{DBA0E811-F49A-4B02-8597-D3335124B34F}" srcId="{C4735D47-AA20-48AF-A10F-5F91606619DF}" destId="{E3348613-8F6A-4D27-9344-99CF1713D447}" srcOrd="3" destOrd="0" parTransId="{2038F9FC-B20B-4082-949A-C7A231141896}" sibTransId="{AB7D9FD1-DB4E-4314-9481-E1D65F247F40}"/>
    <dgm:cxn modelId="{F85E061A-32FA-2541-82F4-6C8591580927}" type="presOf" srcId="{E3348613-8F6A-4D27-9344-99CF1713D447}" destId="{B335AFB3-8D68-104C-AC44-1C8E22AF13C2}" srcOrd="0" destOrd="0" presId="urn:microsoft.com/office/officeart/2008/layout/VerticalCurvedList"/>
    <dgm:cxn modelId="{AE9CDB2A-B5C2-4A59-8461-44B3947C98DA}" srcId="{C4735D47-AA20-48AF-A10F-5F91606619DF}" destId="{47FC1FAE-487A-4860-89AB-A456258E46D3}" srcOrd="4" destOrd="0" parTransId="{42CF81DD-A4C4-4F6E-A63B-FF3E00AC9909}" sibTransId="{37F5A2F9-AB78-4F22-A882-804500073BCC}"/>
    <dgm:cxn modelId="{FCC7122F-7E57-A042-9C71-591A8E616386}" srcId="{C4735D47-AA20-48AF-A10F-5F91606619DF}" destId="{3CE5C0D4-C992-234D-8467-82101EC8E012}" srcOrd="1" destOrd="0" parTransId="{789FF2A0-A9BA-2A4F-9BAA-40701D778448}" sibTransId="{36BAB92E-79CA-CB4D-A7A3-D750591DB9E9}"/>
    <dgm:cxn modelId="{28F9FD37-6873-AF4A-8278-730ECE440CA3}" type="presOf" srcId="{3CE5C0D4-C992-234D-8467-82101EC8E012}" destId="{B64E1224-2459-784E-BCA0-9A8E90A3D200}" srcOrd="0" destOrd="0" presId="urn:microsoft.com/office/officeart/2008/layout/VerticalCurvedList"/>
    <dgm:cxn modelId="{C185FA85-0FC7-0C4A-A65D-CA0CD9EB8725}" type="presOf" srcId="{C4735D47-AA20-48AF-A10F-5F91606619DF}" destId="{392FA975-DD38-495F-B2DE-FC326354084F}" srcOrd="0" destOrd="0" presId="urn:microsoft.com/office/officeart/2008/layout/VerticalCurvedList"/>
    <dgm:cxn modelId="{1A2E7893-8A81-F24C-A7A2-5632CB17A18B}" type="presOf" srcId="{618A4A54-2590-408D-A147-3A1D126DFCB4}" destId="{2E2E5681-18D9-E349-83D3-9870082F0CD2}" srcOrd="0" destOrd="0" presId="urn:microsoft.com/office/officeart/2008/layout/VerticalCurvedList"/>
    <dgm:cxn modelId="{BD4ADE9F-23B9-AE4F-B97C-A45BE4D720B5}" srcId="{C4735D47-AA20-48AF-A10F-5F91606619DF}" destId="{0B9F736D-87FA-5F44-BDD6-5CCC616D4399}" srcOrd="2" destOrd="0" parTransId="{939C2DA0-79A5-E34E-8C08-B4E4F0EFC786}" sibTransId="{8A922A2E-6425-094D-849E-B37959B52690}"/>
    <dgm:cxn modelId="{2AC8D1B9-3882-DD46-A6D6-49AD25682B1A}" type="presOf" srcId="{0B9F736D-87FA-5F44-BDD6-5CCC616D4399}" destId="{A26B9A3C-62EA-6444-802D-1E6112F12DAF}" srcOrd="0" destOrd="0" presId="urn:microsoft.com/office/officeart/2008/layout/VerticalCurvedList"/>
    <dgm:cxn modelId="{AB5F49C4-DA92-9549-91C8-34332585267B}" type="presOf" srcId="{ECE19524-A605-463C-B70F-ABE74104BBAF}" destId="{3773D4D7-1AD0-4CE8-9A6B-F762801E97C0}" srcOrd="0" destOrd="0" presId="urn:microsoft.com/office/officeart/2008/layout/VerticalCurvedList"/>
    <dgm:cxn modelId="{03FA6BD1-202F-9443-B97E-6E3FB85D02D5}" type="presOf" srcId="{553DF449-6F45-411A-B7F6-18CB6B0DF94E}" destId="{666C89FB-7521-4CD7-B3A6-3AF537961FAD}" srcOrd="0" destOrd="0" presId="urn:microsoft.com/office/officeart/2008/layout/VerticalCurvedList"/>
    <dgm:cxn modelId="{BF86D5D5-95F9-024B-BEBA-02D2457D27D1}" type="presOf" srcId="{47FC1FAE-487A-4860-89AB-A456258E46D3}" destId="{6A40B929-2151-6A49-8E7E-21DC266DB1CA}" srcOrd="0" destOrd="0" presId="urn:microsoft.com/office/officeart/2008/layout/VerticalCurvedList"/>
    <dgm:cxn modelId="{6474ACEC-45D8-4C2F-B4AF-7B765CF82374}" srcId="{C4735D47-AA20-48AF-A10F-5F91606619DF}" destId="{ECE19524-A605-463C-B70F-ABE74104BBAF}" srcOrd="0" destOrd="0" parTransId="{E274673E-5E3B-453A-A777-AA00780BAAD0}" sibTransId="{553DF449-6F45-411A-B7F6-18CB6B0DF94E}"/>
    <dgm:cxn modelId="{11C396F4-3124-4B98-AED8-A96F4ADDDF2B}" srcId="{C4735D47-AA20-48AF-A10F-5F91606619DF}" destId="{618A4A54-2590-408D-A147-3A1D126DFCB4}" srcOrd="5" destOrd="0" parTransId="{824580BB-8768-46CD-893B-B483F5875A80}" sibTransId="{345806CA-E214-483B-8BF5-064400F1BB6A}"/>
    <dgm:cxn modelId="{F83A0098-73BA-F241-A02F-579990BE0A4F}" type="presParOf" srcId="{392FA975-DD38-495F-B2DE-FC326354084F}" destId="{A11C8B09-549E-4F77-B425-18147510FA1D}" srcOrd="0" destOrd="0" presId="urn:microsoft.com/office/officeart/2008/layout/VerticalCurvedList"/>
    <dgm:cxn modelId="{BF2A9BF4-6C7D-F548-A60A-7AF3DCD7F1CC}" type="presParOf" srcId="{A11C8B09-549E-4F77-B425-18147510FA1D}" destId="{A108266D-5093-44F1-B03B-5E071C9057BC}" srcOrd="0" destOrd="0" presId="urn:microsoft.com/office/officeart/2008/layout/VerticalCurvedList"/>
    <dgm:cxn modelId="{40E7534A-AE51-2C46-8466-DE8EE9AD0CB0}" type="presParOf" srcId="{A108266D-5093-44F1-B03B-5E071C9057BC}" destId="{D1B40351-C15D-4702-9A2D-E2675A632D77}" srcOrd="0" destOrd="0" presId="urn:microsoft.com/office/officeart/2008/layout/VerticalCurvedList"/>
    <dgm:cxn modelId="{E43D874F-9915-254E-AFBE-4CC7B68F62B1}" type="presParOf" srcId="{A108266D-5093-44F1-B03B-5E071C9057BC}" destId="{666C89FB-7521-4CD7-B3A6-3AF537961FAD}" srcOrd="1" destOrd="0" presId="urn:microsoft.com/office/officeart/2008/layout/VerticalCurvedList"/>
    <dgm:cxn modelId="{19CE43D8-1DBC-F446-8FEB-656A40854AEC}" type="presParOf" srcId="{A108266D-5093-44F1-B03B-5E071C9057BC}" destId="{3D04BCED-7753-4AB3-8A3D-FBBC8549AE42}" srcOrd="2" destOrd="0" presId="urn:microsoft.com/office/officeart/2008/layout/VerticalCurvedList"/>
    <dgm:cxn modelId="{7EAD80B4-AA59-6A4C-B8F2-1009720086CF}" type="presParOf" srcId="{A108266D-5093-44F1-B03B-5E071C9057BC}" destId="{91A27415-72D6-4462-B402-95FACC0A8096}" srcOrd="3" destOrd="0" presId="urn:microsoft.com/office/officeart/2008/layout/VerticalCurvedList"/>
    <dgm:cxn modelId="{2A016FC8-256D-3C46-9F4E-769DB0A537FC}" type="presParOf" srcId="{A11C8B09-549E-4F77-B425-18147510FA1D}" destId="{3773D4D7-1AD0-4CE8-9A6B-F762801E97C0}" srcOrd="1" destOrd="0" presId="urn:microsoft.com/office/officeart/2008/layout/VerticalCurvedList"/>
    <dgm:cxn modelId="{149A47C7-A185-C04D-BA9B-02FD1BF06326}" type="presParOf" srcId="{A11C8B09-549E-4F77-B425-18147510FA1D}" destId="{C92CF486-9ADE-4A7C-9934-5D6820A970FA}" srcOrd="2" destOrd="0" presId="urn:microsoft.com/office/officeart/2008/layout/VerticalCurvedList"/>
    <dgm:cxn modelId="{C25CCA59-8D20-B24E-B7A6-79CFB90126FD}" type="presParOf" srcId="{C92CF486-9ADE-4A7C-9934-5D6820A970FA}" destId="{217DFCCA-F051-4EF9-807A-F92A0D729CFB}" srcOrd="0" destOrd="0" presId="urn:microsoft.com/office/officeart/2008/layout/VerticalCurvedList"/>
    <dgm:cxn modelId="{12DEB4E6-D4D9-B845-9B00-00C502DA0371}" type="presParOf" srcId="{A11C8B09-549E-4F77-B425-18147510FA1D}" destId="{B64E1224-2459-784E-BCA0-9A8E90A3D200}" srcOrd="3" destOrd="0" presId="urn:microsoft.com/office/officeart/2008/layout/VerticalCurvedList"/>
    <dgm:cxn modelId="{4827AAD1-1A05-8249-8837-98F340AB9F2E}" type="presParOf" srcId="{A11C8B09-549E-4F77-B425-18147510FA1D}" destId="{F8FE48D4-43F6-9347-B77D-54C79785F143}" srcOrd="4" destOrd="0" presId="urn:microsoft.com/office/officeart/2008/layout/VerticalCurvedList"/>
    <dgm:cxn modelId="{B1821485-14C8-344E-A164-BD37E2F41E7B}" type="presParOf" srcId="{F8FE48D4-43F6-9347-B77D-54C79785F143}" destId="{B71B7199-6B15-3245-A61C-B9ADA280AE6D}" srcOrd="0" destOrd="0" presId="urn:microsoft.com/office/officeart/2008/layout/VerticalCurvedList"/>
    <dgm:cxn modelId="{9221D166-5E2B-7F48-9481-AC807EFDE4CE}" type="presParOf" srcId="{A11C8B09-549E-4F77-B425-18147510FA1D}" destId="{A26B9A3C-62EA-6444-802D-1E6112F12DAF}" srcOrd="5" destOrd="0" presId="urn:microsoft.com/office/officeart/2008/layout/VerticalCurvedList"/>
    <dgm:cxn modelId="{40BAD68C-933F-EF4C-A19E-B3E4E7A98741}" type="presParOf" srcId="{A11C8B09-549E-4F77-B425-18147510FA1D}" destId="{FF543E05-B2EC-BD40-A378-638502BA593A}" srcOrd="6" destOrd="0" presId="urn:microsoft.com/office/officeart/2008/layout/VerticalCurvedList"/>
    <dgm:cxn modelId="{E86CCAEB-132D-7A4A-9AE9-8E57222E503F}" type="presParOf" srcId="{FF543E05-B2EC-BD40-A378-638502BA593A}" destId="{839D3C35-8918-F54A-B811-D278B8763668}" srcOrd="0" destOrd="0" presId="urn:microsoft.com/office/officeart/2008/layout/VerticalCurvedList"/>
    <dgm:cxn modelId="{6C257F3E-BFF0-5145-8101-A9CC9F5A723F}" type="presParOf" srcId="{A11C8B09-549E-4F77-B425-18147510FA1D}" destId="{B335AFB3-8D68-104C-AC44-1C8E22AF13C2}" srcOrd="7" destOrd="0" presId="urn:microsoft.com/office/officeart/2008/layout/VerticalCurvedList"/>
    <dgm:cxn modelId="{2AE1231C-0371-B046-AC30-BC91D07B2136}" type="presParOf" srcId="{A11C8B09-549E-4F77-B425-18147510FA1D}" destId="{A443A1E2-79CE-544B-92E1-2436CA10204D}" srcOrd="8" destOrd="0" presId="urn:microsoft.com/office/officeart/2008/layout/VerticalCurvedList"/>
    <dgm:cxn modelId="{29D918A2-23AD-5548-AFFE-2A0B1E562DC5}" type="presParOf" srcId="{A443A1E2-79CE-544B-92E1-2436CA10204D}" destId="{E51305C8-6C2A-4177-AB30-43E7478E91DA}" srcOrd="0" destOrd="0" presId="urn:microsoft.com/office/officeart/2008/layout/VerticalCurvedList"/>
    <dgm:cxn modelId="{E7A5B756-25DB-174B-91C0-071B400C76AB}" type="presParOf" srcId="{A11C8B09-549E-4F77-B425-18147510FA1D}" destId="{6A40B929-2151-6A49-8E7E-21DC266DB1CA}" srcOrd="9" destOrd="0" presId="urn:microsoft.com/office/officeart/2008/layout/VerticalCurvedList"/>
    <dgm:cxn modelId="{C4619EA6-67CE-1545-ABF4-F4C207FA718D}" type="presParOf" srcId="{A11C8B09-549E-4F77-B425-18147510FA1D}" destId="{A59FC6D6-C92B-1D42-805B-6866AAADF747}" srcOrd="10" destOrd="0" presId="urn:microsoft.com/office/officeart/2008/layout/VerticalCurvedList"/>
    <dgm:cxn modelId="{F62D0543-4C3A-234E-89F7-AEEDCFDA2A72}" type="presParOf" srcId="{A59FC6D6-C92B-1D42-805B-6866AAADF747}" destId="{B680FC69-E5FF-434E-8B59-CD91AA0139FB}" srcOrd="0" destOrd="0" presId="urn:microsoft.com/office/officeart/2008/layout/VerticalCurvedList"/>
    <dgm:cxn modelId="{025F1AAE-C076-9C4C-B472-AAA5312B0ACE}" type="presParOf" srcId="{A11C8B09-549E-4F77-B425-18147510FA1D}" destId="{2E2E5681-18D9-E349-83D3-9870082F0CD2}" srcOrd="11" destOrd="0" presId="urn:microsoft.com/office/officeart/2008/layout/VerticalCurvedList"/>
    <dgm:cxn modelId="{B6F6792A-3CC2-634A-B54B-99326727A800}" type="presParOf" srcId="{A11C8B09-549E-4F77-B425-18147510FA1D}" destId="{48FC0B98-9AAC-5846-8D60-1A0CA7099E7A}" srcOrd="12" destOrd="0" presId="urn:microsoft.com/office/officeart/2008/layout/VerticalCurvedList"/>
    <dgm:cxn modelId="{ECF0CDFC-39B7-3A47-8652-C0125F0DD0C6}" type="presParOf" srcId="{48FC0B98-9AAC-5846-8D60-1A0CA7099E7A}" destId="{FD5BF4D1-A9CA-4A3E-8968-7024635B5754}" srcOrd="0" destOrd="0" presId="urn:microsoft.com/office/officeart/2008/layout/VerticalCurvedList"/>
  </dgm:cxnLst>
  <dgm:bg/>
  <dgm:whole/>
  <dgm:extLst>
    <a:ext uri="http://schemas.microsoft.com/office/drawing/2008/diagram">
      <dsp:dataModelExt xmlns:dsp="http://schemas.microsoft.com/office/drawing/2008/diagram" relId="rId13" minVer="http://schemas.openxmlformats.org/drawingml/2006/diagram"/>
    </a:ext>
    <a:ext uri="{C62137D5-CB1D-491B-B009-E17868A290BF}">
      <dgm14:recolorImg xmlns:dgm14="http://schemas.microsoft.com/office/drawing/2010/diagram" val="1"/>
    </a:ext>
  </dgm:extLst>
</dgm:dataModel>
</file>

<file path=word/diagrams/data10.xml><?xml version="1.0" encoding="utf-8"?>
<dgm:dataModel xmlns:dgm="http://schemas.openxmlformats.org/drawingml/2006/diagram" xmlns:a="http://schemas.openxmlformats.org/drawingml/2006/main">
  <dgm:ptLst>
    <dgm:pt modelId="{06DB11CF-C5C8-434D-AFF1-EC9FCD886778}" type="doc">
      <dgm:prSet loTypeId="urn:microsoft.com/office/officeart/2005/8/layout/bProcess4" loCatId="" qsTypeId="urn:microsoft.com/office/officeart/2005/8/quickstyle/simple4" qsCatId="simple" csTypeId="urn:microsoft.com/office/officeart/2005/8/colors/accent6_1" csCatId="accent6" phldr="1"/>
      <dgm:spPr/>
      <dgm:t>
        <a:bodyPr/>
        <a:lstStyle/>
        <a:p>
          <a:endParaRPr lang="en-US"/>
        </a:p>
      </dgm:t>
    </dgm:pt>
    <dgm:pt modelId="{EC95E757-0078-1A4A-82E0-00362C23DA74}">
      <dgm:prSet phldrT="[Text]"/>
      <dgm:spPr/>
      <dgm:t>
        <a:bodyPr/>
        <a:lstStyle/>
        <a:p>
          <a:pPr algn="ctr"/>
          <a:r>
            <a:rPr lang="es-PR" altLang="en-US" dirty="0"/>
            <a:t>Reconocimiento escrito, reconocimiento público</a:t>
          </a:r>
          <a:endParaRPr lang="en-US" dirty="0"/>
        </a:p>
      </dgm:t>
    </dgm:pt>
    <dgm:pt modelId="{BAC34F4E-BD73-7F4B-8BA2-C3DEEF3CF142}" type="parTrans" cxnId="{D110C1E0-FEC5-C74D-82CF-9120F3E78B98}">
      <dgm:prSet/>
      <dgm:spPr/>
      <dgm:t>
        <a:bodyPr/>
        <a:lstStyle/>
        <a:p>
          <a:pPr algn="ctr"/>
          <a:endParaRPr lang="en-US"/>
        </a:p>
      </dgm:t>
    </dgm:pt>
    <dgm:pt modelId="{2736C032-C17E-2B4B-A54D-5B7C44C79B79}" type="sibTrans" cxnId="{D110C1E0-FEC5-C74D-82CF-9120F3E78B98}">
      <dgm:prSet/>
      <dgm:spPr/>
      <dgm:t>
        <a:bodyPr/>
        <a:lstStyle/>
        <a:p>
          <a:pPr algn="ctr"/>
          <a:endParaRPr lang="en-US"/>
        </a:p>
      </dgm:t>
    </dgm:pt>
    <dgm:pt modelId="{6504B4BA-2C33-FD49-872C-5B1FEB728E18}">
      <dgm:prSet/>
      <dgm:spPr/>
      <dgm:t>
        <a:bodyPr/>
        <a:lstStyle/>
        <a:p>
          <a:pPr algn="ctr"/>
          <a:r>
            <a:rPr lang="es-PR" altLang="en-US" dirty="0"/>
            <a:t>Competencias a nivel de clase/grado</a:t>
          </a:r>
        </a:p>
      </dgm:t>
    </dgm:pt>
    <dgm:pt modelId="{22B82C9D-FF69-A448-B554-743A0015CBFC}" type="parTrans" cxnId="{731466B7-9439-9941-AF4C-9D4B29A35EE1}">
      <dgm:prSet/>
      <dgm:spPr/>
      <dgm:t>
        <a:bodyPr/>
        <a:lstStyle/>
        <a:p>
          <a:pPr algn="ctr"/>
          <a:endParaRPr lang="en-US"/>
        </a:p>
      </dgm:t>
    </dgm:pt>
    <dgm:pt modelId="{BE5A9941-6B94-3E41-AFE1-B5853EA91017}" type="sibTrans" cxnId="{731466B7-9439-9941-AF4C-9D4B29A35EE1}">
      <dgm:prSet/>
      <dgm:spPr/>
      <dgm:t>
        <a:bodyPr/>
        <a:lstStyle/>
        <a:p>
          <a:pPr algn="ctr"/>
          <a:endParaRPr lang="en-US"/>
        </a:p>
      </dgm:t>
    </dgm:pt>
    <dgm:pt modelId="{AC3C01A8-A720-5648-B576-D3E83FA029A1}">
      <dgm:prSet/>
      <dgm:spPr/>
      <dgm:t>
        <a:bodyPr/>
        <a:lstStyle/>
        <a:p>
          <a:pPr algn="ctr"/>
          <a:r>
            <a:rPr lang="es-PR" altLang="en-US" dirty="0"/>
            <a:t>Tarjetas de ponchar</a:t>
          </a:r>
        </a:p>
      </dgm:t>
    </dgm:pt>
    <dgm:pt modelId="{E3683A37-2DA8-544B-8007-FE8633AEAC23}" type="parTrans" cxnId="{9DFE957F-BA83-8C4D-B54D-1E5860EFE2A4}">
      <dgm:prSet/>
      <dgm:spPr/>
      <dgm:t>
        <a:bodyPr/>
        <a:lstStyle/>
        <a:p>
          <a:pPr algn="ctr"/>
          <a:endParaRPr lang="en-US"/>
        </a:p>
      </dgm:t>
    </dgm:pt>
    <dgm:pt modelId="{7D8E9A60-6FCF-8944-8EBB-9DD0151ABF85}" type="sibTrans" cxnId="{9DFE957F-BA83-8C4D-B54D-1E5860EFE2A4}">
      <dgm:prSet/>
      <dgm:spPr/>
      <dgm:t>
        <a:bodyPr/>
        <a:lstStyle/>
        <a:p>
          <a:pPr algn="ctr"/>
          <a:endParaRPr lang="en-US"/>
        </a:p>
      </dgm:t>
    </dgm:pt>
    <dgm:pt modelId="{A6B6F4B4-045A-554A-8069-28E80A702948}">
      <dgm:prSet/>
      <dgm:spPr/>
      <dgm:t>
        <a:bodyPr/>
        <a:lstStyle/>
        <a:p>
          <a:pPr algn="ctr"/>
          <a:r>
            <a:rPr lang="es-PR" altLang="en-US"/>
            <a:t>Referidos positivos </a:t>
          </a:r>
          <a:endParaRPr lang="es-PR" altLang="en-US" dirty="0"/>
        </a:p>
      </dgm:t>
    </dgm:pt>
    <dgm:pt modelId="{D78F9C42-EE84-3243-AF6B-531E477E7F3C}" type="parTrans" cxnId="{6D03F493-1B87-314A-BF07-D78F2D7909C9}">
      <dgm:prSet/>
      <dgm:spPr/>
      <dgm:t>
        <a:bodyPr/>
        <a:lstStyle/>
        <a:p>
          <a:pPr algn="ctr"/>
          <a:endParaRPr lang="en-US"/>
        </a:p>
      </dgm:t>
    </dgm:pt>
    <dgm:pt modelId="{6ED14CCE-6726-2946-97FD-49D0278DB2EC}" type="sibTrans" cxnId="{6D03F493-1B87-314A-BF07-D78F2D7909C9}">
      <dgm:prSet/>
      <dgm:spPr/>
      <dgm:t>
        <a:bodyPr/>
        <a:lstStyle/>
        <a:p>
          <a:pPr algn="ctr"/>
          <a:endParaRPr lang="en-US"/>
        </a:p>
      </dgm:t>
    </dgm:pt>
    <dgm:pt modelId="{527BB920-DFF1-FB4E-92D1-3263C7B32643}">
      <dgm:prSet/>
      <dgm:spPr/>
      <dgm:t>
        <a:bodyPr/>
        <a:lstStyle/>
        <a:p>
          <a:pPr algn="ctr"/>
          <a:r>
            <a:rPr lang="es-PR" altLang="en-US" dirty="0"/>
            <a:t>Visitas al centro de computos</a:t>
          </a:r>
        </a:p>
      </dgm:t>
    </dgm:pt>
    <dgm:pt modelId="{5439B17D-6450-2545-898B-FECBC6F2F653}" type="parTrans" cxnId="{660034CE-2AE4-B249-AB8C-3419A0C61250}">
      <dgm:prSet/>
      <dgm:spPr/>
      <dgm:t>
        <a:bodyPr/>
        <a:lstStyle/>
        <a:p>
          <a:pPr algn="ctr"/>
          <a:endParaRPr lang="en-US"/>
        </a:p>
      </dgm:t>
    </dgm:pt>
    <dgm:pt modelId="{C3E152B3-3CE2-014F-87A9-3D41CA43D000}" type="sibTrans" cxnId="{660034CE-2AE4-B249-AB8C-3419A0C61250}">
      <dgm:prSet/>
      <dgm:spPr/>
      <dgm:t>
        <a:bodyPr/>
        <a:lstStyle/>
        <a:p>
          <a:pPr algn="ctr"/>
          <a:endParaRPr lang="en-US"/>
        </a:p>
      </dgm:t>
    </dgm:pt>
    <dgm:pt modelId="{F277A4BB-CABD-5648-BB32-D1CAFAF42899}">
      <dgm:prSet/>
      <dgm:spPr/>
      <dgm:t>
        <a:bodyPr/>
        <a:lstStyle/>
        <a:p>
          <a:pPr algn="ctr"/>
          <a:r>
            <a:rPr lang="es-PR" altLang="en-US" dirty="0"/>
            <a:t>10 minutos de </a:t>
          </a:r>
          <a:r>
            <a:rPr lang="es-PR" altLang="en-US" i="1" dirty="0"/>
            <a:t>break</a:t>
          </a:r>
        </a:p>
      </dgm:t>
    </dgm:pt>
    <dgm:pt modelId="{2C34F772-7E4F-C24E-BF48-031D4E293730}" type="parTrans" cxnId="{39CF5769-0511-D042-8650-5311729A706A}">
      <dgm:prSet/>
      <dgm:spPr/>
      <dgm:t>
        <a:bodyPr/>
        <a:lstStyle/>
        <a:p>
          <a:pPr algn="ctr"/>
          <a:endParaRPr lang="en-US"/>
        </a:p>
      </dgm:t>
    </dgm:pt>
    <dgm:pt modelId="{AC80255D-B750-F54C-96F0-D688C4D4FFA2}" type="sibTrans" cxnId="{39CF5769-0511-D042-8650-5311729A706A}">
      <dgm:prSet/>
      <dgm:spPr/>
      <dgm:t>
        <a:bodyPr/>
        <a:lstStyle/>
        <a:p>
          <a:pPr algn="ctr"/>
          <a:endParaRPr lang="en-US"/>
        </a:p>
      </dgm:t>
    </dgm:pt>
    <dgm:pt modelId="{77FC351E-D5F6-2F43-9F03-F3E992EAB504}">
      <dgm:prSet/>
      <dgm:spPr/>
      <dgm:t>
        <a:bodyPr/>
        <a:lstStyle/>
        <a:p>
          <a:pPr algn="ctr"/>
          <a:r>
            <a:rPr lang="es-PR" altLang="en-US" dirty="0"/>
            <a:t>Eventos sorpresa </a:t>
          </a:r>
        </a:p>
      </dgm:t>
    </dgm:pt>
    <dgm:pt modelId="{71E5A40D-9C8E-7C45-A17A-8DCF750DB200}" type="sibTrans" cxnId="{5A72D380-A657-2C44-9FDB-414D62E61B9E}">
      <dgm:prSet/>
      <dgm:spPr/>
      <dgm:t>
        <a:bodyPr/>
        <a:lstStyle/>
        <a:p>
          <a:pPr algn="ctr"/>
          <a:endParaRPr lang="en-US"/>
        </a:p>
      </dgm:t>
    </dgm:pt>
    <dgm:pt modelId="{B066BDF5-D48F-314B-B4C7-47A46A7B5DB8}" type="parTrans" cxnId="{5A72D380-A657-2C44-9FDB-414D62E61B9E}">
      <dgm:prSet/>
      <dgm:spPr/>
      <dgm:t>
        <a:bodyPr/>
        <a:lstStyle/>
        <a:p>
          <a:pPr algn="ctr"/>
          <a:endParaRPr lang="en-US"/>
        </a:p>
      </dgm:t>
    </dgm:pt>
    <dgm:pt modelId="{21437741-2664-684B-AC87-8D615D1A80BC}">
      <dgm:prSet/>
      <dgm:spPr/>
      <dgm:t>
        <a:bodyPr/>
        <a:lstStyle/>
        <a:p>
          <a:pPr algn="ctr"/>
          <a:r>
            <a:rPr lang="es-PR" altLang="en-US" dirty="0"/>
            <a:t>Puntos de bono</a:t>
          </a:r>
        </a:p>
      </dgm:t>
    </dgm:pt>
    <dgm:pt modelId="{8762895C-F66F-404C-A3E3-0F7FD8C9B4CA}" type="parTrans" cxnId="{5EB6757E-D3D3-7049-8778-7782064A4D36}">
      <dgm:prSet/>
      <dgm:spPr/>
      <dgm:t>
        <a:bodyPr/>
        <a:lstStyle/>
        <a:p>
          <a:pPr algn="ctr"/>
          <a:endParaRPr lang="en-US"/>
        </a:p>
      </dgm:t>
    </dgm:pt>
    <dgm:pt modelId="{C4CD3CDF-51F7-B74F-A201-8063B6F3E712}" type="sibTrans" cxnId="{5EB6757E-D3D3-7049-8778-7782064A4D36}">
      <dgm:prSet/>
      <dgm:spPr/>
      <dgm:t>
        <a:bodyPr/>
        <a:lstStyle/>
        <a:p>
          <a:pPr algn="ctr"/>
          <a:endParaRPr lang="en-US"/>
        </a:p>
      </dgm:t>
    </dgm:pt>
    <dgm:pt modelId="{C3FBB8E3-C378-4E46-93FC-8760C48A42AA}">
      <dgm:prSet/>
      <dgm:spPr/>
      <dgm:t>
        <a:bodyPr/>
        <a:lstStyle/>
        <a:p>
          <a:pPr algn="ctr"/>
          <a:r>
            <a:rPr lang="es-PR" altLang="en-US" i="1" dirty="0"/>
            <a:t>Pizza day</a:t>
          </a:r>
        </a:p>
      </dgm:t>
    </dgm:pt>
    <dgm:pt modelId="{748E2467-6731-B648-82A7-0266DBD6716D}" type="parTrans" cxnId="{D563C503-9EF6-F24F-ABEE-C25C078C8F17}">
      <dgm:prSet/>
      <dgm:spPr/>
      <dgm:t>
        <a:bodyPr/>
        <a:lstStyle/>
        <a:p>
          <a:pPr algn="ctr"/>
          <a:endParaRPr lang="en-US"/>
        </a:p>
      </dgm:t>
    </dgm:pt>
    <dgm:pt modelId="{6FF5F994-F691-B345-A658-738CDA822419}" type="sibTrans" cxnId="{D563C503-9EF6-F24F-ABEE-C25C078C8F17}">
      <dgm:prSet/>
      <dgm:spPr/>
      <dgm:t>
        <a:bodyPr/>
        <a:lstStyle/>
        <a:p>
          <a:pPr algn="ctr"/>
          <a:endParaRPr lang="en-US"/>
        </a:p>
      </dgm:t>
    </dgm:pt>
    <dgm:pt modelId="{AD2A43D0-BF98-FD45-8720-55877ABBAC98}" type="pres">
      <dgm:prSet presAssocID="{06DB11CF-C5C8-434D-AFF1-EC9FCD886778}" presName="Name0" presStyleCnt="0">
        <dgm:presLayoutVars>
          <dgm:dir/>
          <dgm:resizeHandles/>
        </dgm:presLayoutVars>
      </dgm:prSet>
      <dgm:spPr/>
    </dgm:pt>
    <dgm:pt modelId="{A83D5AA3-8081-504E-A463-1DCD38209754}" type="pres">
      <dgm:prSet presAssocID="{EC95E757-0078-1A4A-82E0-00362C23DA74}" presName="compNode" presStyleCnt="0"/>
      <dgm:spPr/>
    </dgm:pt>
    <dgm:pt modelId="{A3609D01-1D94-734B-A101-6666A3D97461}" type="pres">
      <dgm:prSet presAssocID="{EC95E757-0078-1A4A-82E0-00362C23DA74}" presName="dummyConnPt" presStyleCnt="0"/>
      <dgm:spPr/>
    </dgm:pt>
    <dgm:pt modelId="{E7CE7F15-0D72-7F47-BB4E-89CF3B54F075}" type="pres">
      <dgm:prSet presAssocID="{EC95E757-0078-1A4A-82E0-00362C23DA74}" presName="node" presStyleLbl="node1" presStyleIdx="0" presStyleCnt="9">
        <dgm:presLayoutVars>
          <dgm:bulletEnabled val="1"/>
        </dgm:presLayoutVars>
      </dgm:prSet>
      <dgm:spPr/>
    </dgm:pt>
    <dgm:pt modelId="{67E3BEAE-B0EE-E54D-88AF-867FA8AD9E8D}" type="pres">
      <dgm:prSet presAssocID="{2736C032-C17E-2B4B-A54D-5B7C44C79B79}" presName="sibTrans" presStyleLbl="bgSibTrans2D1" presStyleIdx="0" presStyleCnt="8"/>
      <dgm:spPr/>
    </dgm:pt>
    <dgm:pt modelId="{389A47D9-0262-B746-9AF3-652AC7C4F1E0}" type="pres">
      <dgm:prSet presAssocID="{6504B4BA-2C33-FD49-872C-5B1FEB728E18}" presName="compNode" presStyleCnt="0"/>
      <dgm:spPr/>
    </dgm:pt>
    <dgm:pt modelId="{ECC4785C-E2DC-8B4D-AC1D-49E20DC3A04F}" type="pres">
      <dgm:prSet presAssocID="{6504B4BA-2C33-FD49-872C-5B1FEB728E18}" presName="dummyConnPt" presStyleCnt="0"/>
      <dgm:spPr/>
    </dgm:pt>
    <dgm:pt modelId="{A6AE8DA6-5B1E-D24A-AF32-68DEB00B8DE3}" type="pres">
      <dgm:prSet presAssocID="{6504B4BA-2C33-FD49-872C-5B1FEB728E18}" presName="node" presStyleLbl="node1" presStyleIdx="1" presStyleCnt="9">
        <dgm:presLayoutVars>
          <dgm:bulletEnabled val="1"/>
        </dgm:presLayoutVars>
      </dgm:prSet>
      <dgm:spPr/>
    </dgm:pt>
    <dgm:pt modelId="{ECF11991-98BA-0640-B7D2-31463F97A895}" type="pres">
      <dgm:prSet presAssocID="{BE5A9941-6B94-3E41-AFE1-B5853EA91017}" presName="sibTrans" presStyleLbl="bgSibTrans2D1" presStyleIdx="1" presStyleCnt="8"/>
      <dgm:spPr/>
    </dgm:pt>
    <dgm:pt modelId="{884518F6-8B03-F44B-AF86-5DECECED3911}" type="pres">
      <dgm:prSet presAssocID="{77FC351E-D5F6-2F43-9F03-F3E992EAB504}" presName="compNode" presStyleCnt="0"/>
      <dgm:spPr/>
    </dgm:pt>
    <dgm:pt modelId="{B367D7E2-3DB5-234D-8713-803A54BBC9D1}" type="pres">
      <dgm:prSet presAssocID="{77FC351E-D5F6-2F43-9F03-F3E992EAB504}" presName="dummyConnPt" presStyleCnt="0"/>
      <dgm:spPr/>
    </dgm:pt>
    <dgm:pt modelId="{66317B05-1BD1-8442-BAF1-CBD3CF13BB65}" type="pres">
      <dgm:prSet presAssocID="{77FC351E-D5F6-2F43-9F03-F3E992EAB504}" presName="node" presStyleLbl="node1" presStyleIdx="2" presStyleCnt="9">
        <dgm:presLayoutVars>
          <dgm:bulletEnabled val="1"/>
        </dgm:presLayoutVars>
      </dgm:prSet>
      <dgm:spPr/>
    </dgm:pt>
    <dgm:pt modelId="{195CC078-CC6F-5344-AAAE-8B08B70C4AD0}" type="pres">
      <dgm:prSet presAssocID="{71E5A40D-9C8E-7C45-A17A-8DCF750DB200}" presName="sibTrans" presStyleLbl="bgSibTrans2D1" presStyleIdx="2" presStyleCnt="8"/>
      <dgm:spPr/>
    </dgm:pt>
    <dgm:pt modelId="{F3D6EC91-38C3-D442-8DFC-63918B8F2D99}" type="pres">
      <dgm:prSet presAssocID="{AC3C01A8-A720-5648-B576-D3E83FA029A1}" presName="compNode" presStyleCnt="0"/>
      <dgm:spPr/>
    </dgm:pt>
    <dgm:pt modelId="{15C9BE77-2FA0-3540-B767-632866454899}" type="pres">
      <dgm:prSet presAssocID="{AC3C01A8-A720-5648-B576-D3E83FA029A1}" presName="dummyConnPt" presStyleCnt="0"/>
      <dgm:spPr/>
    </dgm:pt>
    <dgm:pt modelId="{445521B5-792B-064D-92A7-D16F857D34EA}" type="pres">
      <dgm:prSet presAssocID="{AC3C01A8-A720-5648-B576-D3E83FA029A1}" presName="node" presStyleLbl="node1" presStyleIdx="3" presStyleCnt="9">
        <dgm:presLayoutVars>
          <dgm:bulletEnabled val="1"/>
        </dgm:presLayoutVars>
      </dgm:prSet>
      <dgm:spPr/>
    </dgm:pt>
    <dgm:pt modelId="{79CACACD-999E-B641-AB0A-966446D95558}" type="pres">
      <dgm:prSet presAssocID="{7D8E9A60-6FCF-8944-8EBB-9DD0151ABF85}" presName="sibTrans" presStyleLbl="bgSibTrans2D1" presStyleIdx="3" presStyleCnt="8"/>
      <dgm:spPr/>
    </dgm:pt>
    <dgm:pt modelId="{BD1B1A50-E716-3441-98E3-85C227BE5717}" type="pres">
      <dgm:prSet presAssocID="{A6B6F4B4-045A-554A-8069-28E80A702948}" presName="compNode" presStyleCnt="0"/>
      <dgm:spPr/>
    </dgm:pt>
    <dgm:pt modelId="{C4742ABE-CCD5-C24E-9A75-EE383B676548}" type="pres">
      <dgm:prSet presAssocID="{A6B6F4B4-045A-554A-8069-28E80A702948}" presName="dummyConnPt" presStyleCnt="0"/>
      <dgm:spPr/>
    </dgm:pt>
    <dgm:pt modelId="{E43F8849-3BC6-9248-85C8-204565B32DFC}" type="pres">
      <dgm:prSet presAssocID="{A6B6F4B4-045A-554A-8069-28E80A702948}" presName="node" presStyleLbl="node1" presStyleIdx="4" presStyleCnt="9">
        <dgm:presLayoutVars>
          <dgm:bulletEnabled val="1"/>
        </dgm:presLayoutVars>
      </dgm:prSet>
      <dgm:spPr/>
    </dgm:pt>
    <dgm:pt modelId="{82F97758-AC6D-7042-B6C0-B5889DAAE716}" type="pres">
      <dgm:prSet presAssocID="{6ED14CCE-6726-2946-97FD-49D0278DB2EC}" presName="sibTrans" presStyleLbl="bgSibTrans2D1" presStyleIdx="4" presStyleCnt="8"/>
      <dgm:spPr/>
    </dgm:pt>
    <dgm:pt modelId="{4EDA7161-BB94-AA46-8873-8B5B1F515446}" type="pres">
      <dgm:prSet presAssocID="{527BB920-DFF1-FB4E-92D1-3263C7B32643}" presName="compNode" presStyleCnt="0"/>
      <dgm:spPr/>
    </dgm:pt>
    <dgm:pt modelId="{1124A19F-19BA-4246-9B09-FFA554EBC054}" type="pres">
      <dgm:prSet presAssocID="{527BB920-DFF1-FB4E-92D1-3263C7B32643}" presName="dummyConnPt" presStyleCnt="0"/>
      <dgm:spPr/>
    </dgm:pt>
    <dgm:pt modelId="{DBDD1C34-C947-5E4D-BDA4-C59FB59E9C8F}" type="pres">
      <dgm:prSet presAssocID="{527BB920-DFF1-FB4E-92D1-3263C7B32643}" presName="node" presStyleLbl="node1" presStyleIdx="5" presStyleCnt="9">
        <dgm:presLayoutVars>
          <dgm:bulletEnabled val="1"/>
        </dgm:presLayoutVars>
      </dgm:prSet>
      <dgm:spPr/>
    </dgm:pt>
    <dgm:pt modelId="{E69DC128-7993-064F-9EE2-87A4A95C16F9}" type="pres">
      <dgm:prSet presAssocID="{C3E152B3-3CE2-014F-87A9-3D41CA43D000}" presName="sibTrans" presStyleLbl="bgSibTrans2D1" presStyleIdx="5" presStyleCnt="8"/>
      <dgm:spPr/>
    </dgm:pt>
    <dgm:pt modelId="{52D1FB39-AA2D-8E4E-AEAE-9DA75E991672}" type="pres">
      <dgm:prSet presAssocID="{F277A4BB-CABD-5648-BB32-D1CAFAF42899}" presName="compNode" presStyleCnt="0"/>
      <dgm:spPr/>
    </dgm:pt>
    <dgm:pt modelId="{8BA87CCB-1F21-6048-B17A-6179C01001FC}" type="pres">
      <dgm:prSet presAssocID="{F277A4BB-CABD-5648-BB32-D1CAFAF42899}" presName="dummyConnPt" presStyleCnt="0"/>
      <dgm:spPr/>
    </dgm:pt>
    <dgm:pt modelId="{8E712BAC-73B1-3F48-AF9D-8516FB06835A}" type="pres">
      <dgm:prSet presAssocID="{F277A4BB-CABD-5648-BB32-D1CAFAF42899}" presName="node" presStyleLbl="node1" presStyleIdx="6" presStyleCnt="9">
        <dgm:presLayoutVars>
          <dgm:bulletEnabled val="1"/>
        </dgm:presLayoutVars>
      </dgm:prSet>
      <dgm:spPr/>
    </dgm:pt>
    <dgm:pt modelId="{7687F349-BBA2-154A-892D-A0D630E8210E}" type="pres">
      <dgm:prSet presAssocID="{AC80255D-B750-F54C-96F0-D688C4D4FFA2}" presName="sibTrans" presStyleLbl="bgSibTrans2D1" presStyleIdx="6" presStyleCnt="8"/>
      <dgm:spPr/>
    </dgm:pt>
    <dgm:pt modelId="{41C66424-113E-AE49-9DB0-C30E5DF545B9}" type="pres">
      <dgm:prSet presAssocID="{21437741-2664-684B-AC87-8D615D1A80BC}" presName="compNode" presStyleCnt="0"/>
      <dgm:spPr/>
    </dgm:pt>
    <dgm:pt modelId="{CEE4509B-C206-4840-B16E-A8DC7304A545}" type="pres">
      <dgm:prSet presAssocID="{21437741-2664-684B-AC87-8D615D1A80BC}" presName="dummyConnPt" presStyleCnt="0"/>
      <dgm:spPr/>
    </dgm:pt>
    <dgm:pt modelId="{E23B9F2F-1A4F-D445-AD82-FD58F9F81923}" type="pres">
      <dgm:prSet presAssocID="{21437741-2664-684B-AC87-8D615D1A80BC}" presName="node" presStyleLbl="node1" presStyleIdx="7" presStyleCnt="9">
        <dgm:presLayoutVars>
          <dgm:bulletEnabled val="1"/>
        </dgm:presLayoutVars>
      </dgm:prSet>
      <dgm:spPr/>
    </dgm:pt>
    <dgm:pt modelId="{89F23A5D-7646-FE4B-B39C-F87CD3FAB49F}" type="pres">
      <dgm:prSet presAssocID="{C4CD3CDF-51F7-B74F-A201-8063B6F3E712}" presName="sibTrans" presStyleLbl="bgSibTrans2D1" presStyleIdx="7" presStyleCnt="8"/>
      <dgm:spPr/>
    </dgm:pt>
    <dgm:pt modelId="{51C9AF5A-C9D5-9142-8467-8D8C7313B8CC}" type="pres">
      <dgm:prSet presAssocID="{C3FBB8E3-C378-4E46-93FC-8760C48A42AA}" presName="compNode" presStyleCnt="0"/>
      <dgm:spPr/>
    </dgm:pt>
    <dgm:pt modelId="{10952D78-1C92-384D-90F3-7D8DD1A725BC}" type="pres">
      <dgm:prSet presAssocID="{C3FBB8E3-C378-4E46-93FC-8760C48A42AA}" presName="dummyConnPt" presStyleCnt="0"/>
      <dgm:spPr/>
    </dgm:pt>
    <dgm:pt modelId="{39ADDA78-8D4D-B142-AEA3-7E20BF7E025A}" type="pres">
      <dgm:prSet presAssocID="{C3FBB8E3-C378-4E46-93FC-8760C48A42AA}" presName="node" presStyleLbl="node1" presStyleIdx="8" presStyleCnt="9">
        <dgm:presLayoutVars>
          <dgm:bulletEnabled val="1"/>
        </dgm:presLayoutVars>
      </dgm:prSet>
      <dgm:spPr/>
    </dgm:pt>
  </dgm:ptLst>
  <dgm:cxnLst>
    <dgm:cxn modelId="{D563C503-9EF6-F24F-ABEE-C25C078C8F17}" srcId="{06DB11CF-C5C8-434D-AFF1-EC9FCD886778}" destId="{C3FBB8E3-C378-4E46-93FC-8760C48A42AA}" srcOrd="8" destOrd="0" parTransId="{748E2467-6731-B648-82A7-0266DBD6716D}" sibTransId="{6FF5F994-F691-B345-A658-738CDA822419}"/>
    <dgm:cxn modelId="{F84C462C-94DE-7047-BBE9-7FD908B58606}" type="presOf" srcId="{C4CD3CDF-51F7-B74F-A201-8063B6F3E712}" destId="{89F23A5D-7646-FE4B-B39C-F87CD3FAB49F}" srcOrd="0" destOrd="0" presId="urn:microsoft.com/office/officeart/2005/8/layout/bProcess4"/>
    <dgm:cxn modelId="{3BF8F238-58AB-E740-9D41-15BC8916EFC0}" type="presOf" srcId="{AC80255D-B750-F54C-96F0-D688C4D4FFA2}" destId="{7687F349-BBA2-154A-892D-A0D630E8210E}" srcOrd="0" destOrd="0" presId="urn:microsoft.com/office/officeart/2005/8/layout/bProcess4"/>
    <dgm:cxn modelId="{6128CD54-014B-D34D-BC71-C80FD6D43635}" type="presOf" srcId="{527BB920-DFF1-FB4E-92D1-3263C7B32643}" destId="{DBDD1C34-C947-5E4D-BDA4-C59FB59E9C8F}" srcOrd="0" destOrd="0" presId="urn:microsoft.com/office/officeart/2005/8/layout/bProcess4"/>
    <dgm:cxn modelId="{F3172655-F3A9-0440-8484-9F4B7ACE5EE0}" type="presOf" srcId="{C3E152B3-3CE2-014F-87A9-3D41CA43D000}" destId="{E69DC128-7993-064F-9EE2-87A4A95C16F9}" srcOrd="0" destOrd="0" presId="urn:microsoft.com/office/officeart/2005/8/layout/bProcess4"/>
    <dgm:cxn modelId="{7E2CCB5A-6E04-6146-AFB8-2C801C277AFE}" type="presOf" srcId="{77FC351E-D5F6-2F43-9F03-F3E992EAB504}" destId="{66317B05-1BD1-8442-BAF1-CBD3CF13BB65}" srcOrd="0" destOrd="0" presId="urn:microsoft.com/office/officeart/2005/8/layout/bProcess4"/>
    <dgm:cxn modelId="{83110765-1903-EB49-B612-99A45759B4AF}" type="presOf" srcId="{EC95E757-0078-1A4A-82E0-00362C23DA74}" destId="{E7CE7F15-0D72-7F47-BB4E-89CF3B54F075}" srcOrd="0" destOrd="0" presId="urn:microsoft.com/office/officeart/2005/8/layout/bProcess4"/>
    <dgm:cxn modelId="{AF0E1A65-F3AB-5C4F-9D59-E2A6050CD87A}" type="presOf" srcId="{6504B4BA-2C33-FD49-872C-5B1FEB728E18}" destId="{A6AE8DA6-5B1E-D24A-AF32-68DEB00B8DE3}" srcOrd="0" destOrd="0" presId="urn:microsoft.com/office/officeart/2005/8/layout/bProcess4"/>
    <dgm:cxn modelId="{39CF5769-0511-D042-8650-5311729A706A}" srcId="{06DB11CF-C5C8-434D-AFF1-EC9FCD886778}" destId="{F277A4BB-CABD-5648-BB32-D1CAFAF42899}" srcOrd="6" destOrd="0" parTransId="{2C34F772-7E4F-C24E-BF48-031D4E293730}" sibTransId="{AC80255D-B750-F54C-96F0-D688C4D4FFA2}"/>
    <dgm:cxn modelId="{3CDCC86C-DE13-E24A-A01D-A881E6016E81}" type="presOf" srcId="{6ED14CCE-6726-2946-97FD-49D0278DB2EC}" destId="{82F97758-AC6D-7042-B6C0-B5889DAAE716}" srcOrd="0" destOrd="0" presId="urn:microsoft.com/office/officeart/2005/8/layout/bProcess4"/>
    <dgm:cxn modelId="{F595C575-F096-A145-A7EA-E02562751EAC}" type="presOf" srcId="{71E5A40D-9C8E-7C45-A17A-8DCF750DB200}" destId="{195CC078-CC6F-5344-AAAE-8B08B70C4AD0}" srcOrd="0" destOrd="0" presId="urn:microsoft.com/office/officeart/2005/8/layout/bProcess4"/>
    <dgm:cxn modelId="{4966237E-21D0-9D47-9545-DB3BB6C5DB31}" type="presOf" srcId="{C3FBB8E3-C378-4E46-93FC-8760C48A42AA}" destId="{39ADDA78-8D4D-B142-AEA3-7E20BF7E025A}" srcOrd="0" destOrd="0" presId="urn:microsoft.com/office/officeart/2005/8/layout/bProcess4"/>
    <dgm:cxn modelId="{5EB6757E-D3D3-7049-8778-7782064A4D36}" srcId="{06DB11CF-C5C8-434D-AFF1-EC9FCD886778}" destId="{21437741-2664-684B-AC87-8D615D1A80BC}" srcOrd="7" destOrd="0" parTransId="{8762895C-F66F-404C-A3E3-0F7FD8C9B4CA}" sibTransId="{C4CD3CDF-51F7-B74F-A201-8063B6F3E712}"/>
    <dgm:cxn modelId="{9DFE957F-BA83-8C4D-B54D-1E5860EFE2A4}" srcId="{06DB11CF-C5C8-434D-AFF1-EC9FCD886778}" destId="{AC3C01A8-A720-5648-B576-D3E83FA029A1}" srcOrd="3" destOrd="0" parTransId="{E3683A37-2DA8-544B-8007-FE8633AEAC23}" sibTransId="{7D8E9A60-6FCF-8944-8EBB-9DD0151ABF85}"/>
    <dgm:cxn modelId="{5A72D380-A657-2C44-9FDB-414D62E61B9E}" srcId="{06DB11CF-C5C8-434D-AFF1-EC9FCD886778}" destId="{77FC351E-D5F6-2F43-9F03-F3E992EAB504}" srcOrd="2" destOrd="0" parTransId="{B066BDF5-D48F-314B-B4C7-47A46A7B5DB8}" sibTransId="{71E5A40D-9C8E-7C45-A17A-8DCF750DB200}"/>
    <dgm:cxn modelId="{4546428C-7C08-2D48-972B-20A5289E9936}" type="presOf" srcId="{F277A4BB-CABD-5648-BB32-D1CAFAF42899}" destId="{8E712BAC-73B1-3F48-AF9D-8516FB06835A}" srcOrd="0" destOrd="0" presId="urn:microsoft.com/office/officeart/2005/8/layout/bProcess4"/>
    <dgm:cxn modelId="{6D03F493-1B87-314A-BF07-D78F2D7909C9}" srcId="{06DB11CF-C5C8-434D-AFF1-EC9FCD886778}" destId="{A6B6F4B4-045A-554A-8069-28E80A702948}" srcOrd="4" destOrd="0" parTransId="{D78F9C42-EE84-3243-AF6B-531E477E7F3C}" sibTransId="{6ED14CCE-6726-2946-97FD-49D0278DB2EC}"/>
    <dgm:cxn modelId="{99222097-B495-7D47-A959-CC55DF9905F2}" type="presOf" srcId="{21437741-2664-684B-AC87-8D615D1A80BC}" destId="{E23B9F2F-1A4F-D445-AD82-FD58F9F81923}" srcOrd="0" destOrd="0" presId="urn:microsoft.com/office/officeart/2005/8/layout/bProcess4"/>
    <dgm:cxn modelId="{01602A9C-A2C3-3849-9BED-9BD262B24CAC}" type="presOf" srcId="{BE5A9941-6B94-3E41-AFE1-B5853EA91017}" destId="{ECF11991-98BA-0640-B7D2-31463F97A895}" srcOrd="0" destOrd="0" presId="urn:microsoft.com/office/officeart/2005/8/layout/bProcess4"/>
    <dgm:cxn modelId="{B89E46B0-BABB-E74A-A829-FCBDA5926CDD}" type="presOf" srcId="{AC3C01A8-A720-5648-B576-D3E83FA029A1}" destId="{445521B5-792B-064D-92A7-D16F857D34EA}" srcOrd="0" destOrd="0" presId="urn:microsoft.com/office/officeart/2005/8/layout/bProcess4"/>
    <dgm:cxn modelId="{731466B7-9439-9941-AF4C-9D4B29A35EE1}" srcId="{06DB11CF-C5C8-434D-AFF1-EC9FCD886778}" destId="{6504B4BA-2C33-FD49-872C-5B1FEB728E18}" srcOrd="1" destOrd="0" parTransId="{22B82C9D-FF69-A448-B554-743A0015CBFC}" sibTransId="{BE5A9941-6B94-3E41-AFE1-B5853EA91017}"/>
    <dgm:cxn modelId="{3B5C17BB-829F-474A-8030-FBB0A5BB0709}" type="presOf" srcId="{A6B6F4B4-045A-554A-8069-28E80A702948}" destId="{E43F8849-3BC6-9248-85C8-204565B32DFC}" srcOrd="0" destOrd="0" presId="urn:microsoft.com/office/officeart/2005/8/layout/bProcess4"/>
    <dgm:cxn modelId="{660034CE-2AE4-B249-AB8C-3419A0C61250}" srcId="{06DB11CF-C5C8-434D-AFF1-EC9FCD886778}" destId="{527BB920-DFF1-FB4E-92D1-3263C7B32643}" srcOrd="5" destOrd="0" parTransId="{5439B17D-6450-2545-898B-FECBC6F2F653}" sibTransId="{C3E152B3-3CE2-014F-87A9-3D41CA43D000}"/>
    <dgm:cxn modelId="{661A23D7-B46B-8147-9E7D-333F4421B4AB}" type="presOf" srcId="{06DB11CF-C5C8-434D-AFF1-EC9FCD886778}" destId="{AD2A43D0-BF98-FD45-8720-55877ABBAC98}" srcOrd="0" destOrd="0" presId="urn:microsoft.com/office/officeart/2005/8/layout/bProcess4"/>
    <dgm:cxn modelId="{4BD5ECDE-9FC4-844D-8E51-5C3B04A085CB}" type="presOf" srcId="{2736C032-C17E-2B4B-A54D-5B7C44C79B79}" destId="{67E3BEAE-B0EE-E54D-88AF-867FA8AD9E8D}" srcOrd="0" destOrd="0" presId="urn:microsoft.com/office/officeart/2005/8/layout/bProcess4"/>
    <dgm:cxn modelId="{D110C1E0-FEC5-C74D-82CF-9120F3E78B98}" srcId="{06DB11CF-C5C8-434D-AFF1-EC9FCD886778}" destId="{EC95E757-0078-1A4A-82E0-00362C23DA74}" srcOrd="0" destOrd="0" parTransId="{BAC34F4E-BD73-7F4B-8BA2-C3DEEF3CF142}" sibTransId="{2736C032-C17E-2B4B-A54D-5B7C44C79B79}"/>
    <dgm:cxn modelId="{2614EFFE-1D02-424D-A630-004445D284B5}" type="presOf" srcId="{7D8E9A60-6FCF-8944-8EBB-9DD0151ABF85}" destId="{79CACACD-999E-B641-AB0A-966446D95558}" srcOrd="0" destOrd="0" presId="urn:microsoft.com/office/officeart/2005/8/layout/bProcess4"/>
    <dgm:cxn modelId="{A6E54A80-A89C-B04A-B35D-44A38D75DE72}" type="presParOf" srcId="{AD2A43D0-BF98-FD45-8720-55877ABBAC98}" destId="{A83D5AA3-8081-504E-A463-1DCD38209754}" srcOrd="0" destOrd="0" presId="urn:microsoft.com/office/officeart/2005/8/layout/bProcess4"/>
    <dgm:cxn modelId="{051EC284-EE25-3D4A-A1DF-B63475246E4E}" type="presParOf" srcId="{A83D5AA3-8081-504E-A463-1DCD38209754}" destId="{A3609D01-1D94-734B-A101-6666A3D97461}" srcOrd="0" destOrd="0" presId="urn:microsoft.com/office/officeart/2005/8/layout/bProcess4"/>
    <dgm:cxn modelId="{0182999E-31FF-6B49-A705-5E2A68659CEF}" type="presParOf" srcId="{A83D5AA3-8081-504E-A463-1DCD38209754}" destId="{E7CE7F15-0D72-7F47-BB4E-89CF3B54F075}" srcOrd="1" destOrd="0" presId="urn:microsoft.com/office/officeart/2005/8/layout/bProcess4"/>
    <dgm:cxn modelId="{93F62FF0-186D-A34B-8DCC-26ACD1F94B9F}" type="presParOf" srcId="{AD2A43D0-BF98-FD45-8720-55877ABBAC98}" destId="{67E3BEAE-B0EE-E54D-88AF-867FA8AD9E8D}" srcOrd="1" destOrd="0" presId="urn:microsoft.com/office/officeart/2005/8/layout/bProcess4"/>
    <dgm:cxn modelId="{D9871EA0-8D59-AA47-9A94-B0E43E83B757}" type="presParOf" srcId="{AD2A43D0-BF98-FD45-8720-55877ABBAC98}" destId="{389A47D9-0262-B746-9AF3-652AC7C4F1E0}" srcOrd="2" destOrd="0" presId="urn:microsoft.com/office/officeart/2005/8/layout/bProcess4"/>
    <dgm:cxn modelId="{E5CC89DD-AA2B-E64F-BBB8-06A2745A8B93}" type="presParOf" srcId="{389A47D9-0262-B746-9AF3-652AC7C4F1E0}" destId="{ECC4785C-E2DC-8B4D-AC1D-49E20DC3A04F}" srcOrd="0" destOrd="0" presId="urn:microsoft.com/office/officeart/2005/8/layout/bProcess4"/>
    <dgm:cxn modelId="{E1D54279-5244-AE40-A7FD-AD9318729E38}" type="presParOf" srcId="{389A47D9-0262-B746-9AF3-652AC7C4F1E0}" destId="{A6AE8DA6-5B1E-D24A-AF32-68DEB00B8DE3}" srcOrd="1" destOrd="0" presId="urn:microsoft.com/office/officeart/2005/8/layout/bProcess4"/>
    <dgm:cxn modelId="{CDBDE48C-4970-1942-B0E7-A13DE2E0E787}" type="presParOf" srcId="{AD2A43D0-BF98-FD45-8720-55877ABBAC98}" destId="{ECF11991-98BA-0640-B7D2-31463F97A895}" srcOrd="3" destOrd="0" presId="urn:microsoft.com/office/officeart/2005/8/layout/bProcess4"/>
    <dgm:cxn modelId="{5DEC78DB-0B3B-2246-87C2-8B16922CE6C6}" type="presParOf" srcId="{AD2A43D0-BF98-FD45-8720-55877ABBAC98}" destId="{884518F6-8B03-F44B-AF86-5DECECED3911}" srcOrd="4" destOrd="0" presId="urn:microsoft.com/office/officeart/2005/8/layout/bProcess4"/>
    <dgm:cxn modelId="{82447DFE-7F25-634B-A183-D62F2521A093}" type="presParOf" srcId="{884518F6-8B03-F44B-AF86-5DECECED3911}" destId="{B367D7E2-3DB5-234D-8713-803A54BBC9D1}" srcOrd="0" destOrd="0" presId="urn:microsoft.com/office/officeart/2005/8/layout/bProcess4"/>
    <dgm:cxn modelId="{C48F9348-789B-844C-ACE5-FFC644E37E85}" type="presParOf" srcId="{884518F6-8B03-F44B-AF86-5DECECED3911}" destId="{66317B05-1BD1-8442-BAF1-CBD3CF13BB65}" srcOrd="1" destOrd="0" presId="urn:microsoft.com/office/officeart/2005/8/layout/bProcess4"/>
    <dgm:cxn modelId="{5E3C86DF-DDC7-6C46-A434-25593D55621E}" type="presParOf" srcId="{AD2A43D0-BF98-FD45-8720-55877ABBAC98}" destId="{195CC078-CC6F-5344-AAAE-8B08B70C4AD0}" srcOrd="5" destOrd="0" presId="urn:microsoft.com/office/officeart/2005/8/layout/bProcess4"/>
    <dgm:cxn modelId="{F6578419-D1EA-E54A-A35E-644DADFD1BD6}" type="presParOf" srcId="{AD2A43D0-BF98-FD45-8720-55877ABBAC98}" destId="{F3D6EC91-38C3-D442-8DFC-63918B8F2D99}" srcOrd="6" destOrd="0" presId="urn:microsoft.com/office/officeart/2005/8/layout/bProcess4"/>
    <dgm:cxn modelId="{9235892F-2939-024B-A271-944B0106AC69}" type="presParOf" srcId="{F3D6EC91-38C3-D442-8DFC-63918B8F2D99}" destId="{15C9BE77-2FA0-3540-B767-632866454899}" srcOrd="0" destOrd="0" presId="urn:microsoft.com/office/officeart/2005/8/layout/bProcess4"/>
    <dgm:cxn modelId="{67A61C58-1AD2-784C-A1BE-BD7D69E1A656}" type="presParOf" srcId="{F3D6EC91-38C3-D442-8DFC-63918B8F2D99}" destId="{445521B5-792B-064D-92A7-D16F857D34EA}" srcOrd="1" destOrd="0" presId="urn:microsoft.com/office/officeart/2005/8/layout/bProcess4"/>
    <dgm:cxn modelId="{D3DAAFA1-3887-6A42-8F03-22C458D8024F}" type="presParOf" srcId="{AD2A43D0-BF98-FD45-8720-55877ABBAC98}" destId="{79CACACD-999E-B641-AB0A-966446D95558}" srcOrd="7" destOrd="0" presId="urn:microsoft.com/office/officeart/2005/8/layout/bProcess4"/>
    <dgm:cxn modelId="{7E924FB3-86C5-A94C-B98C-A0A23CF74F42}" type="presParOf" srcId="{AD2A43D0-BF98-FD45-8720-55877ABBAC98}" destId="{BD1B1A50-E716-3441-98E3-85C227BE5717}" srcOrd="8" destOrd="0" presId="urn:microsoft.com/office/officeart/2005/8/layout/bProcess4"/>
    <dgm:cxn modelId="{FF2E3BE3-0E5F-0C4B-9D4B-59733E270D96}" type="presParOf" srcId="{BD1B1A50-E716-3441-98E3-85C227BE5717}" destId="{C4742ABE-CCD5-C24E-9A75-EE383B676548}" srcOrd="0" destOrd="0" presId="urn:microsoft.com/office/officeart/2005/8/layout/bProcess4"/>
    <dgm:cxn modelId="{6C1689B6-0303-F545-84CA-FB29207123E9}" type="presParOf" srcId="{BD1B1A50-E716-3441-98E3-85C227BE5717}" destId="{E43F8849-3BC6-9248-85C8-204565B32DFC}" srcOrd="1" destOrd="0" presId="urn:microsoft.com/office/officeart/2005/8/layout/bProcess4"/>
    <dgm:cxn modelId="{0877E242-8203-E947-B29A-3BDA7DE522C3}" type="presParOf" srcId="{AD2A43D0-BF98-FD45-8720-55877ABBAC98}" destId="{82F97758-AC6D-7042-B6C0-B5889DAAE716}" srcOrd="9" destOrd="0" presId="urn:microsoft.com/office/officeart/2005/8/layout/bProcess4"/>
    <dgm:cxn modelId="{CCBBB3E3-016C-064B-89D0-450B5A3A36CA}" type="presParOf" srcId="{AD2A43D0-BF98-FD45-8720-55877ABBAC98}" destId="{4EDA7161-BB94-AA46-8873-8B5B1F515446}" srcOrd="10" destOrd="0" presId="urn:microsoft.com/office/officeart/2005/8/layout/bProcess4"/>
    <dgm:cxn modelId="{B9CE80B1-92BA-264E-921D-3543925737CD}" type="presParOf" srcId="{4EDA7161-BB94-AA46-8873-8B5B1F515446}" destId="{1124A19F-19BA-4246-9B09-FFA554EBC054}" srcOrd="0" destOrd="0" presId="urn:microsoft.com/office/officeart/2005/8/layout/bProcess4"/>
    <dgm:cxn modelId="{6CE4B075-D4B3-7A4E-8EE1-FD7ACEBE4E30}" type="presParOf" srcId="{4EDA7161-BB94-AA46-8873-8B5B1F515446}" destId="{DBDD1C34-C947-5E4D-BDA4-C59FB59E9C8F}" srcOrd="1" destOrd="0" presId="urn:microsoft.com/office/officeart/2005/8/layout/bProcess4"/>
    <dgm:cxn modelId="{1B3F7A65-E036-2C47-921B-081BB12020F6}" type="presParOf" srcId="{AD2A43D0-BF98-FD45-8720-55877ABBAC98}" destId="{E69DC128-7993-064F-9EE2-87A4A95C16F9}" srcOrd="11" destOrd="0" presId="urn:microsoft.com/office/officeart/2005/8/layout/bProcess4"/>
    <dgm:cxn modelId="{69B0AAC8-07B2-A847-B95D-907CDD0633CA}" type="presParOf" srcId="{AD2A43D0-BF98-FD45-8720-55877ABBAC98}" destId="{52D1FB39-AA2D-8E4E-AEAE-9DA75E991672}" srcOrd="12" destOrd="0" presId="urn:microsoft.com/office/officeart/2005/8/layout/bProcess4"/>
    <dgm:cxn modelId="{7E0FA179-657D-CC4B-98E4-D93E6501D703}" type="presParOf" srcId="{52D1FB39-AA2D-8E4E-AEAE-9DA75E991672}" destId="{8BA87CCB-1F21-6048-B17A-6179C01001FC}" srcOrd="0" destOrd="0" presId="urn:microsoft.com/office/officeart/2005/8/layout/bProcess4"/>
    <dgm:cxn modelId="{0EAC24F0-2E04-CA40-9349-836FCECAA1F5}" type="presParOf" srcId="{52D1FB39-AA2D-8E4E-AEAE-9DA75E991672}" destId="{8E712BAC-73B1-3F48-AF9D-8516FB06835A}" srcOrd="1" destOrd="0" presId="urn:microsoft.com/office/officeart/2005/8/layout/bProcess4"/>
    <dgm:cxn modelId="{378BC229-01A3-5846-BE6A-D0816C30F4FB}" type="presParOf" srcId="{AD2A43D0-BF98-FD45-8720-55877ABBAC98}" destId="{7687F349-BBA2-154A-892D-A0D630E8210E}" srcOrd="13" destOrd="0" presId="urn:microsoft.com/office/officeart/2005/8/layout/bProcess4"/>
    <dgm:cxn modelId="{C581AFA3-9151-1943-9DAF-52A2DC2D08FD}" type="presParOf" srcId="{AD2A43D0-BF98-FD45-8720-55877ABBAC98}" destId="{41C66424-113E-AE49-9DB0-C30E5DF545B9}" srcOrd="14" destOrd="0" presId="urn:microsoft.com/office/officeart/2005/8/layout/bProcess4"/>
    <dgm:cxn modelId="{1EFEE295-7EC5-AB40-A69C-10B33471EDA6}" type="presParOf" srcId="{41C66424-113E-AE49-9DB0-C30E5DF545B9}" destId="{CEE4509B-C206-4840-B16E-A8DC7304A545}" srcOrd="0" destOrd="0" presId="urn:microsoft.com/office/officeart/2005/8/layout/bProcess4"/>
    <dgm:cxn modelId="{BB9D9346-0626-CA45-955A-4F43715AE9EE}" type="presParOf" srcId="{41C66424-113E-AE49-9DB0-C30E5DF545B9}" destId="{E23B9F2F-1A4F-D445-AD82-FD58F9F81923}" srcOrd="1" destOrd="0" presId="urn:microsoft.com/office/officeart/2005/8/layout/bProcess4"/>
    <dgm:cxn modelId="{91F08632-1BA9-DD45-8E7B-D3424F3EF4B9}" type="presParOf" srcId="{AD2A43D0-BF98-FD45-8720-55877ABBAC98}" destId="{89F23A5D-7646-FE4B-B39C-F87CD3FAB49F}" srcOrd="15" destOrd="0" presId="urn:microsoft.com/office/officeart/2005/8/layout/bProcess4"/>
    <dgm:cxn modelId="{B7DBEECA-BA07-3243-BBCA-4B8ED04DE262}" type="presParOf" srcId="{AD2A43D0-BF98-FD45-8720-55877ABBAC98}" destId="{51C9AF5A-C9D5-9142-8467-8D8C7313B8CC}" srcOrd="16" destOrd="0" presId="urn:microsoft.com/office/officeart/2005/8/layout/bProcess4"/>
    <dgm:cxn modelId="{609D80EF-E043-8845-87B7-24793BE1E06F}" type="presParOf" srcId="{51C9AF5A-C9D5-9142-8467-8D8C7313B8CC}" destId="{10952D78-1C92-384D-90F3-7D8DD1A725BC}" srcOrd="0" destOrd="0" presId="urn:microsoft.com/office/officeart/2005/8/layout/bProcess4"/>
    <dgm:cxn modelId="{978F0A49-3A72-784F-A7CD-C351B00502B9}" type="presParOf" srcId="{51C9AF5A-C9D5-9142-8467-8D8C7313B8CC}" destId="{39ADDA78-8D4D-B142-AEA3-7E20BF7E025A}" srcOrd="1" destOrd="0" presId="urn:microsoft.com/office/officeart/2005/8/layout/bProcess4"/>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6A465202-9140-844F-AA7B-4CB00E54EBEB}" type="doc">
      <dgm:prSet loTypeId="urn:microsoft.com/office/officeart/2005/8/layout/lProcess2" loCatId="" qsTypeId="urn:microsoft.com/office/officeart/2005/8/quickstyle/simple4" qsCatId="simple" csTypeId="urn:microsoft.com/office/officeart/2005/8/colors/accent4_2" csCatId="accent4" phldr="1"/>
      <dgm:spPr/>
      <dgm:t>
        <a:bodyPr/>
        <a:lstStyle/>
        <a:p>
          <a:endParaRPr lang="en-US"/>
        </a:p>
      </dgm:t>
    </dgm:pt>
    <dgm:pt modelId="{21A3821B-B4AD-C64E-8B72-92896C9FC59C}">
      <dgm:prSet phldrT="[Text]"/>
      <dgm:spPr/>
      <dgm:t>
        <a:bodyPr/>
        <a:lstStyle/>
        <a:p>
          <a:r>
            <a:rPr lang="en-US" dirty="0" err="1">
              <a:solidFill>
                <a:schemeClr val="tx1"/>
              </a:solidFill>
              <a:latin typeface="+mn-lt"/>
            </a:rPr>
            <a:t>Facultad</a:t>
          </a:r>
          <a:r>
            <a:rPr lang="en-US">
              <a:solidFill>
                <a:schemeClr val="tx1"/>
              </a:solidFill>
              <a:latin typeface="+mn-lt"/>
            </a:rPr>
            <a:t> y Personal</a:t>
          </a:r>
          <a:endParaRPr lang="en-US" dirty="0">
            <a:solidFill>
              <a:schemeClr val="tx1"/>
            </a:solidFill>
            <a:latin typeface="+mn-lt"/>
          </a:endParaRPr>
        </a:p>
      </dgm:t>
    </dgm:pt>
    <dgm:pt modelId="{F45432E9-155B-D249-BF4D-C549F8F9728F}" type="parTrans" cxnId="{A0E8A787-C891-8F42-9E5F-1D6A333E71C3}">
      <dgm:prSet/>
      <dgm:spPr/>
      <dgm:t>
        <a:bodyPr/>
        <a:lstStyle/>
        <a:p>
          <a:endParaRPr lang="en-US"/>
        </a:p>
      </dgm:t>
    </dgm:pt>
    <dgm:pt modelId="{3FCC855F-6877-694B-830F-CEB9FA9696F6}" type="sibTrans" cxnId="{A0E8A787-C891-8F42-9E5F-1D6A333E71C3}">
      <dgm:prSet/>
      <dgm:spPr/>
      <dgm:t>
        <a:bodyPr/>
        <a:lstStyle/>
        <a:p>
          <a:endParaRPr lang="en-US"/>
        </a:p>
      </dgm:t>
    </dgm:pt>
    <dgm:pt modelId="{CEB9596A-CBF1-EC4E-99F0-CC6FCFE4B764}">
      <dgm:prSet phldrT="[Text]"/>
      <dgm:spPr/>
      <dgm:t>
        <a:bodyPr/>
        <a:lstStyle/>
        <a:p>
          <a:r>
            <a:rPr lang="es-ES" altLang="en-US" dirty="0">
              <a:solidFill>
                <a:schemeClr val="tx1"/>
              </a:solidFill>
              <a:latin typeface="+mn-lt"/>
            </a:rPr>
            <a:t>Visión general de SACPE</a:t>
          </a:r>
          <a:endParaRPr lang="en-US" dirty="0">
            <a:solidFill>
              <a:schemeClr val="tx1"/>
            </a:solidFill>
            <a:latin typeface="+mn-lt"/>
          </a:endParaRPr>
        </a:p>
      </dgm:t>
    </dgm:pt>
    <dgm:pt modelId="{872C6C5F-B9CF-B949-B3F7-6A00965434CB}" type="parTrans" cxnId="{6EE52A83-F8F1-AF49-A1ED-D4AB0570B992}">
      <dgm:prSet/>
      <dgm:spPr/>
      <dgm:t>
        <a:bodyPr/>
        <a:lstStyle/>
        <a:p>
          <a:endParaRPr lang="en-US"/>
        </a:p>
      </dgm:t>
    </dgm:pt>
    <dgm:pt modelId="{E5ADEBA4-9200-1746-B616-C42974F9B86D}" type="sibTrans" cxnId="{6EE52A83-F8F1-AF49-A1ED-D4AB0570B992}">
      <dgm:prSet/>
      <dgm:spPr/>
      <dgm:t>
        <a:bodyPr/>
        <a:lstStyle/>
        <a:p>
          <a:endParaRPr lang="en-US"/>
        </a:p>
      </dgm:t>
    </dgm:pt>
    <dgm:pt modelId="{F6492AA6-8D8A-9241-ADF4-E464BDB20B36}">
      <dgm:prSet phldrT="[Text]"/>
      <dgm:spPr/>
      <dgm:t>
        <a:bodyPr/>
        <a:lstStyle/>
        <a:p>
          <a:r>
            <a:rPr lang="es-ES" altLang="en-US">
              <a:solidFill>
                <a:schemeClr val="tx1"/>
              </a:solidFill>
              <a:latin typeface="+mn-lt"/>
            </a:rPr>
            <a:t>Expectativas y Reglas (en cada ambiente)</a:t>
          </a:r>
          <a:endParaRPr lang="en-US" dirty="0">
            <a:solidFill>
              <a:schemeClr val="tx1"/>
            </a:solidFill>
            <a:latin typeface="+mn-lt"/>
          </a:endParaRPr>
        </a:p>
      </dgm:t>
    </dgm:pt>
    <dgm:pt modelId="{C65AA983-1649-A94F-B539-F51B414ACE0B}" type="parTrans" cxnId="{1AEC94A0-A76B-B347-9B65-34FD4D0C0A58}">
      <dgm:prSet/>
      <dgm:spPr/>
      <dgm:t>
        <a:bodyPr/>
        <a:lstStyle/>
        <a:p>
          <a:endParaRPr lang="en-US"/>
        </a:p>
      </dgm:t>
    </dgm:pt>
    <dgm:pt modelId="{A6917448-D08C-AD45-92FB-C6D448F7DCEF}" type="sibTrans" cxnId="{1AEC94A0-A76B-B347-9B65-34FD4D0C0A58}">
      <dgm:prSet/>
      <dgm:spPr/>
      <dgm:t>
        <a:bodyPr/>
        <a:lstStyle/>
        <a:p>
          <a:endParaRPr lang="en-US"/>
        </a:p>
      </dgm:t>
    </dgm:pt>
    <dgm:pt modelId="{86B3BEBB-9937-2C44-9F31-FD7DEA5D6840}">
      <dgm:prSet phldrT="[Text]"/>
      <dgm:spPr/>
      <dgm:t>
        <a:bodyPr/>
        <a:lstStyle/>
        <a:p>
          <a:r>
            <a:rPr lang="en-US">
              <a:solidFill>
                <a:schemeClr val="tx1"/>
              </a:solidFill>
              <a:latin typeface="+mn-lt"/>
            </a:rPr>
            <a:t>Familiares</a:t>
          </a:r>
          <a:endParaRPr lang="en-US" dirty="0">
            <a:solidFill>
              <a:schemeClr val="tx1"/>
            </a:solidFill>
            <a:latin typeface="+mn-lt"/>
          </a:endParaRPr>
        </a:p>
      </dgm:t>
    </dgm:pt>
    <dgm:pt modelId="{83D85089-C930-3746-A024-563523F05161}" type="parTrans" cxnId="{6930CC0A-8EE7-D94F-A2CF-61CE8C890129}">
      <dgm:prSet/>
      <dgm:spPr/>
      <dgm:t>
        <a:bodyPr/>
        <a:lstStyle/>
        <a:p>
          <a:endParaRPr lang="en-US"/>
        </a:p>
      </dgm:t>
    </dgm:pt>
    <dgm:pt modelId="{B9B4EB0E-5AB5-0344-A099-9B04E7DFF007}" type="sibTrans" cxnId="{6930CC0A-8EE7-D94F-A2CF-61CE8C890129}">
      <dgm:prSet/>
      <dgm:spPr/>
      <dgm:t>
        <a:bodyPr/>
        <a:lstStyle/>
        <a:p>
          <a:endParaRPr lang="en-US"/>
        </a:p>
      </dgm:t>
    </dgm:pt>
    <dgm:pt modelId="{0DB2EDA3-E325-2B48-9BAF-E8B9ACF50081}">
      <dgm:prSet phldrT="[Text]"/>
      <dgm:spPr/>
      <dgm:t>
        <a:bodyPr/>
        <a:lstStyle/>
        <a:p>
          <a:r>
            <a:rPr lang="es-ES" altLang="en-US" b="0">
              <a:solidFill>
                <a:schemeClr val="tx1"/>
              </a:solidFill>
              <a:latin typeface="+mn-lt"/>
            </a:rPr>
            <a:t>Visión general y su propósito</a:t>
          </a:r>
          <a:endParaRPr lang="en-US" dirty="0">
            <a:solidFill>
              <a:schemeClr val="tx1"/>
            </a:solidFill>
            <a:latin typeface="+mn-lt"/>
          </a:endParaRPr>
        </a:p>
      </dgm:t>
    </dgm:pt>
    <dgm:pt modelId="{E112F696-29F0-EA43-81FA-AA4AB9501924}" type="parTrans" cxnId="{EE35F2BC-62AB-334A-8262-8C8F61BEC94D}">
      <dgm:prSet/>
      <dgm:spPr/>
      <dgm:t>
        <a:bodyPr/>
        <a:lstStyle/>
        <a:p>
          <a:endParaRPr lang="en-US"/>
        </a:p>
      </dgm:t>
    </dgm:pt>
    <dgm:pt modelId="{5E68279B-2219-3C42-8C39-C832D6DC6603}" type="sibTrans" cxnId="{EE35F2BC-62AB-334A-8262-8C8F61BEC94D}">
      <dgm:prSet/>
      <dgm:spPr/>
      <dgm:t>
        <a:bodyPr/>
        <a:lstStyle/>
        <a:p>
          <a:endParaRPr lang="en-US"/>
        </a:p>
      </dgm:t>
    </dgm:pt>
    <dgm:pt modelId="{2A160576-AB75-0F4C-A33C-ABF0010424F2}">
      <dgm:prSet/>
      <dgm:spPr/>
      <dgm:t>
        <a:bodyPr/>
        <a:lstStyle/>
        <a:p>
          <a:r>
            <a:rPr lang="es-ES" altLang="en-US">
              <a:solidFill>
                <a:schemeClr val="tx1"/>
              </a:solidFill>
              <a:latin typeface="+mn-lt"/>
            </a:rPr>
            <a:t>Utilizar datos para intervenir</a:t>
          </a:r>
          <a:endParaRPr lang="es-ES" altLang="en-US" dirty="0">
            <a:solidFill>
              <a:schemeClr val="tx1"/>
            </a:solidFill>
            <a:latin typeface="+mn-lt"/>
          </a:endParaRPr>
        </a:p>
      </dgm:t>
    </dgm:pt>
    <dgm:pt modelId="{7CD4C7D3-0975-D945-8902-61E140169679}" type="parTrans" cxnId="{FF38C19D-9CDB-C644-9FCD-2804DED07D45}">
      <dgm:prSet/>
      <dgm:spPr/>
      <dgm:t>
        <a:bodyPr/>
        <a:lstStyle/>
        <a:p>
          <a:endParaRPr lang="en-US"/>
        </a:p>
      </dgm:t>
    </dgm:pt>
    <dgm:pt modelId="{63D2AE16-1EFF-5349-B3DE-54DF445FB9C2}" type="sibTrans" cxnId="{FF38C19D-9CDB-C644-9FCD-2804DED07D45}">
      <dgm:prSet/>
      <dgm:spPr/>
      <dgm:t>
        <a:bodyPr/>
        <a:lstStyle/>
        <a:p>
          <a:endParaRPr lang="en-US"/>
        </a:p>
      </dgm:t>
    </dgm:pt>
    <dgm:pt modelId="{419163DB-EC49-C44B-9DD9-9F584920B32F}">
      <dgm:prSet/>
      <dgm:spPr/>
      <dgm:t>
        <a:bodyPr/>
        <a:lstStyle/>
        <a:p>
          <a:r>
            <a:rPr lang="es-ES" altLang="en-US" dirty="0">
              <a:solidFill>
                <a:schemeClr val="tx1"/>
              </a:solidFill>
              <a:latin typeface="+mn-lt"/>
            </a:rPr>
            <a:t>Expectativas, Reglas, Enseñar Conducta</a:t>
          </a:r>
        </a:p>
      </dgm:t>
    </dgm:pt>
    <dgm:pt modelId="{9C46E2F0-A332-F440-A6E4-B89432889247}" type="parTrans" cxnId="{FB419597-0946-434A-ADF7-84AB3358F07D}">
      <dgm:prSet/>
      <dgm:spPr/>
      <dgm:t>
        <a:bodyPr/>
        <a:lstStyle/>
        <a:p>
          <a:endParaRPr lang="en-US"/>
        </a:p>
      </dgm:t>
    </dgm:pt>
    <dgm:pt modelId="{25F78CEF-B887-2347-B9F9-73988C7ED626}" type="sibTrans" cxnId="{FB419597-0946-434A-ADF7-84AB3358F07D}">
      <dgm:prSet/>
      <dgm:spPr/>
      <dgm:t>
        <a:bodyPr/>
        <a:lstStyle/>
        <a:p>
          <a:endParaRPr lang="en-US"/>
        </a:p>
      </dgm:t>
    </dgm:pt>
    <dgm:pt modelId="{70253985-F65F-2C48-B6F1-661996A53993}">
      <dgm:prSet/>
      <dgm:spPr/>
      <dgm:t>
        <a:bodyPr/>
        <a:lstStyle/>
        <a:p>
          <a:r>
            <a:rPr lang="es-ES" altLang="en-US">
              <a:solidFill>
                <a:schemeClr val="tx1"/>
              </a:solidFill>
              <a:latin typeface="+mn-lt"/>
            </a:rPr>
            <a:t>Principios Básicos de la Conducta</a:t>
          </a:r>
          <a:endParaRPr lang="es-ES" altLang="en-US" dirty="0">
            <a:solidFill>
              <a:schemeClr val="tx1"/>
            </a:solidFill>
            <a:latin typeface="+mn-lt"/>
          </a:endParaRPr>
        </a:p>
      </dgm:t>
    </dgm:pt>
    <dgm:pt modelId="{E5549A6E-AFE8-AD4D-8253-123B68AA80FF}" type="parTrans" cxnId="{41F4F3EB-60DD-2443-8460-764F12339EAB}">
      <dgm:prSet/>
      <dgm:spPr/>
      <dgm:t>
        <a:bodyPr/>
        <a:lstStyle/>
        <a:p>
          <a:endParaRPr lang="en-US"/>
        </a:p>
      </dgm:t>
    </dgm:pt>
    <dgm:pt modelId="{692B51FA-9B32-7D4F-8E5A-A4A80D1CCE4A}" type="sibTrans" cxnId="{41F4F3EB-60DD-2443-8460-764F12339EAB}">
      <dgm:prSet/>
      <dgm:spPr/>
      <dgm:t>
        <a:bodyPr/>
        <a:lstStyle/>
        <a:p>
          <a:endParaRPr lang="en-US"/>
        </a:p>
      </dgm:t>
    </dgm:pt>
    <dgm:pt modelId="{003F0D8E-5677-3049-8EC6-1FF179FC52D6}">
      <dgm:prSet/>
      <dgm:spPr/>
      <dgm:t>
        <a:bodyPr/>
        <a:lstStyle/>
        <a:p>
          <a:r>
            <a:rPr lang="es-ES" altLang="en-US" dirty="0">
              <a:solidFill>
                <a:schemeClr val="tx1"/>
              </a:solidFill>
              <a:latin typeface="+mn-lt"/>
            </a:rPr>
            <a:t>Sistema de Recompensa</a:t>
          </a:r>
        </a:p>
      </dgm:t>
    </dgm:pt>
    <dgm:pt modelId="{7E82BA90-D518-4C48-B944-0B124E48C97C}" type="parTrans" cxnId="{14FC7E28-2FC4-8A4B-961C-C3D1C1CAC5C9}">
      <dgm:prSet/>
      <dgm:spPr/>
      <dgm:t>
        <a:bodyPr/>
        <a:lstStyle/>
        <a:p>
          <a:endParaRPr lang="en-US"/>
        </a:p>
      </dgm:t>
    </dgm:pt>
    <dgm:pt modelId="{A0D5D54A-A9EE-9D4C-BD1B-E5F6E1D6629E}" type="sibTrans" cxnId="{14FC7E28-2FC4-8A4B-961C-C3D1C1CAC5C9}">
      <dgm:prSet/>
      <dgm:spPr/>
      <dgm:t>
        <a:bodyPr/>
        <a:lstStyle/>
        <a:p>
          <a:endParaRPr lang="en-US"/>
        </a:p>
      </dgm:t>
    </dgm:pt>
    <dgm:pt modelId="{68C98FDC-6753-7D43-BA0D-47A66740C5D4}">
      <dgm:prSet/>
      <dgm:spPr/>
      <dgm:t>
        <a:bodyPr/>
        <a:lstStyle/>
        <a:p>
          <a:r>
            <a:rPr lang="en-US">
              <a:solidFill>
                <a:schemeClr val="tx1"/>
              </a:solidFill>
              <a:latin typeface="+mn-lt"/>
            </a:rPr>
            <a:t>Estudiantes</a:t>
          </a:r>
          <a:endParaRPr lang="es-ES" altLang="en-US" dirty="0">
            <a:solidFill>
              <a:schemeClr val="tx1"/>
            </a:solidFill>
            <a:latin typeface="+mn-lt"/>
          </a:endParaRPr>
        </a:p>
      </dgm:t>
    </dgm:pt>
    <dgm:pt modelId="{37BE40A8-E728-6B4A-846A-9C1D0CC96BAF}" type="parTrans" cxnId="{9835FBD3-0271-1C4A-A234-80DC69137E96}">
      <dgm:prSet/>
      <dgm:spPr/>
      <dgm:t>
        <a:bodyPr/>
        <a:lstStyle/>
        <a:p>
          <a:endParaRPr lang="en-US"/>
        </a:p>
      </dgm:t>
    </dgm:pt>
    <dgm:pt modelId="{212DAC22-EAC1-C34D-A917-8F6AA6372953}" type="sibTrans" cxnId="{9835FBD3-0271-1C4A-A234-80DC69137E96}">
      <dgm:prSet/>
      <dgm:spPr/>
      <dgm:t>
        <a:bodyPr/>
        <a:lstStyle/>
        <a:p>
          <a:endParaRPr lang="en-US"/>
        </a:p>
      </dgm:t>
    </dgm:pt>
    <dgm:pt modelId="{69960C19-7B8B-0D49-A904-284B097C53E9}">
      <dgm:prSet/>
      <dgm:spPr/>
      <dgm:t>
        <a:bodyPr/>
        <a:lstStyle/>
        <a:p>
          <a:r>
            <a:rPr lang="es-ES" altLang="en-US">
              <a:solidFill>
                <a:schemeClr val="tx1"/>
              </a:solidFill>
              <a:latin typeface="+mn-lt"/>
            </a:rPr>
            <a:t>Proceso de Disciplina: Respondiendo a la Conducta Inapropiada</a:t>
          </a:r>
          <a:endParaRPr lang="es-ES" altLang="en-US" dirty="0">
            <a:solidFill>
              <a:schemeClr val="tx1"/>
            </a:solidFill>
            <a:latin typeface="+mn-lt"/>
          </a:endParaRPr>
        </a:p>
      </dgm:t>
    </dgm:pt>
    <dgm:pt modelId="{A0A5B287-B3E4-0148-A03D-AA772561E669}" type="parTrans" cxnId="{46056D31-D60E-1C4B-A02A-952567A5A5AE}">
      <dgm:prSet/>
      <dgm:spPr/>
      <dgm:t>
        <a:bodyPr/>
        <a:lstStyle/>
        <a:p>
          <a:endParaRPr lang="en-US"/>
        </a:p>
      </dgm:t>
    </dgm:pt>
    <dgm:pt modelId="{C33B73F2-FC8C-534E-B660-CA41CC683F4E}" type="sibTrans" cxnId="{46056D31-D60E-1C4B-A02A-952567A5A5AE}">
      <dgm:prSet/>
      <dgm:spPr/>
      <dgm:t>
        <a:bodyPr/>
        <a:lstStyle/>
        <a:p>
          <a:endParaRPr lang="en-US"/>
        </a:p>
      </dgm:t>
    </dgm:pt>
    <dgm:pt modelId="{95C987B7-63DD-5E44-8EFD-2F223B5175A7}">
      <dgm:prSet phldrT="[Text]"/>
      <dgm:spPr/>
      <dgm:t>
        <a:bodyPr/>
        <a:lstStyle/>
        <a:p>
          <a:r>
            <a:rPr lang="es-ES" altLang="en-US">
              <a:solidFill>
                <a:schemeClr val="tx1"/>
              </a:solidFill>
              <a:latin typeface="+mn-lt"/>
            </a:rPr>
            <a:t>Sistema de Recompensa</a:t>
          </a:r>
          <a:endParaRPr lang="en-US" dirty="0">
            <a:solidFill>
              <a:schemeClr val="tx1"/>
            </a:solidFill>
            <a:latin typeface="+mn-lt"/>
          </a:endParaRPr>
        </a:p>
      </dgm:t>
    </dgm:pt>
    <dgm:pt modelId="{4A180E88-7B98-0144-9C80-0945F3369649}" type="parTrans" cxnId="{7E46B6C0-4D70-2148-9209-D014AA253A25}">
      <dgm:prSet/>
      <dgm:spPr/>
      <dgm:t>
        <a:bodyPr/>
        <a:lstStyle/>
        <a:p>
          <a:endParaRPr lang="en-US"/>
        </a:p>
      </dgm:t>
    </dgm:pt>
    <dgm:pt modelId="{DB28A549-3786-A743-906C-260A905B45BE}" type="sibTrans" cxnId="{7E46B6C0-4D70-2148-9209-D014AA253A25}">
      <dgm:prSet/>
      <dgm:spPr/>
      <dgm:t>
        <a:bodyPr/>
        <a:lstStyle/>
        <a:p>
          <a:endParaRPr lang="en-US"/>
        </a:p>
      </dgm:t>
    </dgm:pt>
    <dgm:pt modelId="{8FDF328E-D218-EE4B-8BEA-03C25D5083A8}">
      <dgm:prSet/>
      <dgm:spPr/>
      <dgm:t>
        <a:bodyPr/>
        <a:lstStyle/>
        <a:p>
          <a:r>
            <a:rPr lang="es-ES" altLang="en-US" b="0">
              <a:solidFill>
                <a:schemeClr val="tx1"/>
              </a:solidFill>
              <a:latin typeface="+mn-lt"/>
            </a:rPr>
            <a:t>Expectativas, Refuerzos y Consecuencias</a:t>
          </a:r>
          <a:endParaRPr lang="es-ES" altLang="en-US" b="0" dirty="0">
            <a:solidFill>
              <a:schemeClr val="tx1"/>
            </a:solidFill>
            <a:latin typeface="+mn-lt"/>
          </a:endParaRPr>
        </a:p>
      </dgm:t>
    </dgm:pt>
    <dgm:pt modelId="{6AAC72CD-204E-F647-87A9-E2F09D26201B}" type="parTrans" cxnId="{CD8D0C15-61FB-8349-8A8F-A3AF9F15324F}">
      <dgm:prSet/>
      <dgm:spPr/>
      <dgm:t>
        <a:bodyPr/>
        <a:lstStyle/>
        <a:p>
          <a:endParaRPr lang="en-US"/>
        </a:p>
      </dgm:t>
    </dgm:pt>
    <dgm:pt modelId="{C6637404-47F6-6246-931A-D73D34983255}" type="sibTrans" cxnId="{CD8D0C15-61FB-8349-8A8F-A3AF9F15324F}">
      <dgm:prSet/>
      <dgm:spPr/>
      <dgm:t>
        <a:bodyPr/>
        <a:lstStyle/>
        <a:p>
          <a:endParaRPr lang="en-US"/>
        </a:p>
      </dgm:t>
    </dgm:pt>
    <dgm:pt modelId="{A865C86D-4498-7B4B-A247-99F394BD6BE9}">
      <dgm:prSet/>
      <dgm:spPr/>
      <dgm:t>
        <a:bodyPr/>
        <a:lstStyle/>
        <a:p>
          <a:r>
            <a:rPr lang="es-ES" altLang="en-US" b="0">
              <a:solidFill>
                <a:schemeClr val="tx1"/>
              </a:solidFill>
              <a:latin typeface="+mn-lt"/>
            </a:rPr>
            <a:t>Plan para obtener datos</a:t>
          </a:r>
          <a:endParaRPr lang="es-ES" altLang="en-US" b="0" dirty="0">
            <a:solidFill>
              <a:schemeClr val="tx1"/>
            </a:solidFill>
            <a:latin typeface="+mn-lt"/>
          </a:endParaRPr>
        </a:p>
      </dgm:t>
    </dgm:pt>
    <dgm:pt modelId="{54AEA8F8-58A2-464F-B18B-81BBA28E1638}" type="parTrans" cxnId="{C4D9C9BA-2A4B-1F4D-B362-1A5880341F54}">
      <dgm:prSet/>
      <dgm:spPr/>
      <dgm:t>
        <a:bodyPr/>
        <a:lstStyle/>
        <a:p>
          <a:endParaRPr lang="en-US"/>
        </a:p>
      </dgm:t>
    </dgm:pt>
    <dgm:pt modelId="{D08F45F4-711E-7D48-8CD8-022CD543DA98}" type="sibTrans" cxnId="{C4D9C9BA-2A4B-1F4D-B362-1A5880341F54}">
      <dgm:prSet/>
      <dgm:spPr/>
      <dgm:t>
        <a:bodyPr/>
        <a:lstStyle/>
        <a:p>
          <a:endParaRPr lang="en-US"/>
        </a:p>
      </dgm:t>
    </dgm:pt>
    <dgm:pt modelId="{A339D196-8B1E-AC4E-BAFA-0CFA052A12DF}">
      <dgm:prSet/>
      <dgm:spPr/>
      <dgm:t>
        <a:bodyPr/>
        <a:lstStyle/>
        <a:p>
          <a:r>
            <a:rPr lang="es-ES" altLang="en-US" b="0">
              <a:solidFill>
                <a:schemeClr val="tx1"/>
              </a:solidFill>
              <a:latin typeface="+mn-lt"/>
            </a:rPr>
            <a:t>Maneras de involucrarse</a:t>
          </a:r>
          <a:endParaRPr lang="es-ES" altLang="en-US" b="0" dirty="0">
            <a:solidFill>
              <a:schemeClr val="tx1"/>
            </a:solidFill>
            <a:latin typeface="+mn-lt"/>
          </a:endParaRPr>
        </a:p>
      </dgm:t>
    </dgm:pt>
    <dgm:pt modelId="{36D8DCD6-3C82-614E-B388-C2E9392C0D96}" type="parTrans" cxnId="{A519CA1F-C367-2648-B4BB-FDFBE362F3EB}">
      <dgm:prSet/>
      <dgm:spPr/>
      <dgm:t>
        <a:bodyPr/>
        <a:lstStyle/>
        <a:p>
          <a:endParaRPr lang="en-US"/>
        </a:p>
      </dgm:t>
    </dgm:pt>
    <dgm:pt modelId="{25A8103E-EEBE-F141-BB62-E1533443A37F}" type="sibTrans" cxnId="{A519CA1F-C367-2648-B4BB-FDFBE362F3EB}">
      <dgm:prSet/>
      <dgm:spPr/>
      <dgm:t>
        <a:bodyPr/>
        <a:lstStyle/>
        <a:p>
          <a:endParaRPr lang="en-US"/>
        </a:p>
      </dgm:t>
    </dgm:pt>
    <dgm:pt modelId="{4FAB95AC-D32F-DF43-A70D-E36D5BA05C0F}">
      <dgm:prSet/>
      <dgm:spPr/>
      <dgm:t>
        <a:bodyPr/>
        <a:lstStyle/>
        <a:p>
          <a:r>
            <a:rPr lang="es-ES" altLang="en-US" b="0">
              <a:solidFill>
                <a:schemeClr val="tx1"/>
              </a:solidFill>
              <a:latin typeface="+mn-lt"/>
            </a:rPr>
            <a:t>Comunicación: enviar mensajes, videos</a:t>
          </a:r>
          <a:endParaRPr lang="es-ES" altLang="en-US" b="0" dirty="0">
            <a:solidFill>
              <a:schemeClr val="tx1"/>
            </a:solidFill>
            <a:latin typeface="+mn-lt"/>
          </a:endParaRPr>
        </a:p>
      </dgm:t>
    </dgm:pt>
    <dgm:pt modelId="{2A964CDE-7F2E-DC49-AA1A-5B388608FD4F}" type="parTrans" cxnId="{DC1126AF-BFD3-1440-BBDE-4778D5DA43B3}">
      <dgm:prSet/>
      <dgm:spPr/>
      <dgm:t>
        <a:bodyPr/>
        <a:lstStyle/>
        <a:p>
          <a:endParaRPr lang="en-US"/>
        </a:p>
      </dgm:t>
    </dgm:pt>
    <dgm:pt modelId="{8538BEB0-F3F7-B848-B369-2C53FAB406D4}" type="sibTrans" cxnId="{DC1126AF-BFD3-1440-BBDE-4778D5DA43B3}">
      <dgm:prSet/>
      <dgm:spPr/>
      <dgm:t>
        <a:bodyPr/>
        <a:lstStyle/>
        <a:p>
          <a:endParaRPr lang="en-US"/>
        </a:p>
      </dgm:t>
    </dgm:pt>
    <dgm:pt modelId="{C46F1577-751F-2A49-A838-60605E07B48B}">
      <dgm:prSet/>
      <dgm:spPr/>
      <dgm:t>
        <a:bodyPr/>
        <a:lstStyle/>
        <a:p>
          <a:r>
            <a:rPr lang="es-ES" altLang="en-US" b="0" dirty="0">
              <a:solidFill>
                <a:schemeClr val="tx1"/>
              </a:solidFill>
              <a:latin typeface="+mn-lt"/>
            </a:rPr>
            <a:t>Adiestramiento para Padres sobre SACPE</a:t>
          </a:r>
        </a:p>
      </dgm:t>
    </dgm:pt>
    <dgm:pt modelId="{9D76C81C-ABE2-9549-BAD9-1CFD002621A4}" type="parTrans" cxnId="{AF845BA1-B8D9-3741-9D6C-F34FC3F774F3}">
      <dgm:prSet/>
      <dgm:spPr/>
      <dgm:t>
        <a:bodyPr/>
        <a:lstStyle/>
        <a:p>
          <a:endParaRPr lang="en-US"/>
        </a:p>
      </dgm:t>
    </dgm:pt>
    <dgm:pt modelId="{B7C3163E-D983-A34B-BC93-A586754F253D}" type="sibTrans" cxnId="{AF845BA1-B8D9-3741-9D6C-F34FC3F774F3}">
      <dgm:prSet/>
      <dgm:spPr/>
      <dgm:t>
        <a:bodyPr/>
        <a:lstStyle/>
        <a:p>
          <a:endParaRPr lang="en-US"/>
        </a:p>
      </dgm:t>
    </dgm:pt>
    <dgm:pt modelId="{77D8694D-1252-0B44-9E6D-559C4AFFAD40}" type="pres">
      <dgm:prSet presAssocID="{6A465202-9140-844F-AA7B-4CB00E54EBEB}" presName="theList" presStyleCnt="0">
        <dgm:presLayoutVars>
          <dgm:dir/>
          <dgm:animLvl val="lvl"/>
          <dgm:resizeHandles val="exact"/>
        </dgm:presLayoutVars>
      </dgm:prSet>
      <dgm:spPr/>
    </dgm:pt>
    <dgm:pt modelId="{89517931-EDEA-F04A-B3EC-FC331FDF3017}" type="pres">
      <dgm:prSet presAssocID="{21A3821B-B4AD-C64E-8B72-92896C9FC59C}" presName="compNode" presStyleCnt="0"/>
      <dgm:spPr/>
    </dgm:pt>
    <dgm:pt modelId="{75948A60-7F0E-0C47-883F-001B6FADF400}" type="pres">
      <dgm:prSet presAssocID="{21A3821B-B4AD-C64E-8B72-92896C9FC59C}" presName="aNode" presStyleLbl="bgShp" presStyleIdx="0" presStyleCnt="3"/>
      <dgm:spPr/>
    </dgm:pt>
    <dgm:pt modelId="{25AB3949-16A3-0C43-91B5-CA5E526E3803}" type="pres">
      <dgm:prSet presAssocID="{21A3821B-B4AD-C64E-8B72-92896C9FC59C}" presName="textNode" presStyleLbl="bgShp" presStyleIdx="0" presStyleCnt="3"/>
      <dgm:spPr/>
    </dgm:pt>
    <dgm:pt modelId="{26445462-A90C-594D-B21D-0B2602251262}" type="pres">
      <dgm:prSet presAssocID="{21A3821B-B4AD-C64E-8B72-92896C9FC59C}" presName="compChildNode" presStyleCnt="0"/>
      <dgm:spPr/>
    </dgm:pt>
    <dgm:pt modelId="{7CCAD16E-9A4C-B245-A11F-B91ED95F8D62}" type="pres">
      <dgm:prSet presAssocID="{21A3821B-B4AD-C64E-8B72-92896C9FC59C}" presName="theInnerList" presStyleCnt="0"/>
      <dgm:spPr/>
    </dgm:pt>
    <dgm:pt modelId="{65E57A4C-EF38-E640-8672-00F12227BD8C}" type="pres">
      <dgm:prSet presAssocID="{CEB9596A-CBF1-EC4E-99F0-CC6FCFE4B764}" presName="childNode" presStyleLbl="node1" presStyleIdx="0" presStyleCnt="14">
        <dgm:presLayoutVars>
          <dgm:bulletEnabled val="1"/>
        </dgm:presLayoutVars>
      </dgm:prSet>
      <dgm:spPr/>
    </dgm:pt>
    <dgm:pt modelId="{DBC6844E-BF7C-374B-B67A-037A9151D271}" type="pres">
      <dgm:prSet presAssocID="{CEB9596A-CBF1-EC4E-99F0-CC6FCFE4B764}" presName="aSpace2" presStyleCnt="0"/>
      <dgm:spPr/>
    </dgm:pt>
    <dgm:pt modelId="{B904691B-B62E-954F-891B-D2B282E46709}" type="pres">
      <dgm:prSet presAssocID="{2A160576-AB75-0F4C-A33C-ABF0010424F2}" presName="childNode" presStyleLbl="node1" presStyleIdx="1" presStyleCnt="14">
        <dgm:presLayoutVars>
          <dgm:bulletEnabled val="1"/>
        </dgm:presLayoutVars>
      </dgm:prSet>
      <dgm:spPr/>
    </dgm:pt>
    <dgm:pt modelId="{12578B22-D533-1542-92CA-4133EB380DBD}" type="pres">
      <dgm:prSet presAssocID="{2A160576-AB75-0F4C-A33C-ABF0010424F2}" presName="aSpace2" presStyleCnt="0"/>
      <dgm:spPr/>
    </dgm:pt>
    <dgm:pt modelId="{1918E3F0-80B8-A048-B1E4-2C91FE60716F}" type="pres">
      <dgm:prSet presAssocID="{419163DB-EC49-C44B-9DD9-9F584920B32F}" presName="childNode" presStyleLbl="node1" presStyleIdx="2" presStyleCnt="14">
        <dgm:presLayoutVars>
          <dgm:bulletEnabled val="1"/>
        </dgm:presLayoutVars>
      </dgm:prSet>
      <dgm:spPr/>
    </dgm:pt>
    <dgm:pt modelId="{208143A1-C3D8-154C-BA40-BEC090E9F8B2}" type="pres">
      <dgm:prSet presAssocID="{419163DB-EC49-C44B-9DD9-9F584920B32F}" presName="aSpace2" presStyleCnt="0"/>
      <dgm:spPr/>
    </dgm:pt>
    <dgm:pt modelId="{0529AAD0-7DA6-3F4C-95CD-C2890F455113}" type="pres">
      <dgm:prSet presAssocID="{70253985-F65F-2C48-B6F1-661996A53993}" presName="childNode" presStyleLbl="node1" presStyleIdx="3" presStyleCnt="14">
        <dgm:presLayoutVars>
          <dgm:bulletEnabled val="1"/>
        </dgm:presLayoutVars>
      </dgm:prSet>
      <dgm:spPr/>
    </dgm:pt>
    <dgm:pt modelId="{3CAA8203-8959-B148-B682-FA4E1F709B7E}" type="pres">
      <dgm:prSet presAssocID="{70253985-F65F-2C48-B6F1-661996A53993}" presName="aSpace2" presStyleCnt="0"/>
      <dgm:spPr/>
    </dgm:pt>
    <dgm:pt modelId="{54426464-6991-F742-8999-6F3FA5252B3D}" type="pres">
      <dgm:prSet presAssocID="{003F0D8E-5677-3049-8EC6-1FF179FC52D6}" presName="childNode" presStyleLbl="node1" presStyleIdx="4" presStyleCnt="14">
        <dgm:presLayoutVars>
          <dgm:bulletEnabled val="1"/>
        </dgm:presLayoutVars>
      </dgm:prSet>
      <dgm:spPr/>
    </dgm:pt>
    <dgm:pt modelId="{1072DEAA-93E5-9146-8822-B2D818E34C49}" type="pres">
      <dgm:prSet presAssocID="{21A3821B-B4AD-C64E-8B72-92896C9FC59C}" presName="aSpace" presStyleCnt="0"/>
      <dgm:spPr/>
    </dgm:pt>
    <dgm:pt modelId="{D433664B-8091-F346-B83E-F720FBAF88E2}" type="pres">
      <dgm:prSet presAssocID="{68C98FDC-6753-7D43-BA0D-47A66740C5D4}" presName="compNode" presStyleCnt="0"/>
      <dgm:spPr/>
    </dgm:pt>
    <dgm:pt modelId="{5BF829A9-7580-BF4C-BF62-A4720F4EF08C}" type="pres">
      <dgm:prSet presAssocID="{68C98FDC-6753-7D43-BA0D-47A66740C5D4}" presName="aNode" presStyleLbl="bgShp" presStyleIdx="1" presStyleCnt="3"/>
      <dgm:spPr/>
    </dgm:pt>
    <dgm:pt modelId="{D05C67D2-A207-0B4C-9E06-F3C39D9A852A}" type="pres">
      <dgm:prSet presAssocID="{68C98FDC-6753-7D43-BA0D-47A66740C5D4}" presName="textNode" presStyleLbl="bgShp" presStyleIdx="1" presStyleCnt="3"/>
      <dgm:spPr/>
    </dgm:pt>
    <dgm:pt modelId="{8DB55D67-0F8C-7341-8557-2346DA805113}" type="pres">
      <dgm:prSet presAssocID="{68C98FDC-6753-7D43-BA0D-47A66740C5D4}" presName="compChildNode" presStyleCnt="0"/>
      <dgm:spPr/>
    </dgm:pt>
    <dgm:pt modelId="{31D41EF7-25B4-9042-803C-F42A43835588}" type="pres">
      <dgm:prSet presAssocID="{68C98FDC-6753-7D43-BA0D-47A66740C5D4}" presName="theInnerList" presStyleCnt="0"/>
      <dgm:spPr/>
    </dgm:pt>
    <dgm:pt modelId="{BB301E63-4D6C-3245-96C1-1CD6C9A4970E}" type="pres">
      <dgm:prSet presAssocID="{F6492AA6-8D8A-9241-ADF4-E464BDB20B36}" presName="childNode" presStyleLbl="node1" presStyleIdx="5" presStyleCnt="14">
        <dgm:presLayoutVars>
          <dgm:bulletEnabled val="1"/>
        </dgm:presLayoutVars>
      </dgm:prSet>
      <dgm:spPr/>
    </dgm:pt>
    <dgm:pt modelId="{1D1DC51E-34D1-5744-B577-9DC6048FA3D4}" type="pres">
      <dgm:prSet presAssocID="{F6492AA6-8D8A-9241-ADF4-E464BDB20B36}" presName="aSpace2" presStyleCnt="0"/>
      <dgm:spPr/>
    </dgm:pt>
    <dgm:pt modelId="{8A940B69-ABFF-ED4F-984F-7C96D8F22E44}" type="pres">
      <dgm:prSet presAssocID="{95C987B7-63DD-5E44-8EFD-2F223B5175A7}" presName="childNode" presStyleLbl="node1" presStyleIdx="6" presStyleCnt="14">
        <dgm:presLayoutVars>
          <dgm:bulletEnabled val="1"/>
        </dgm:presLayoutVars>
      </dgm:prSet>
      <dgm:spPr/>
    </dgm:pt>
    <dgm:pt modelId="{E8364499-A8EA-8945-A02A-BFE83B4F5F58}" type="pres">
      <dgm:prSet presAssocID="{95C987B7-63DD-5E44-8EFD-2F223B5175A7}" presName="aSpace2" presStyleCnt="0"/>
      <dgm:spPr/>
    </dgm:pt>
    <dgm:pt modelId="{C9D6228B-5176-3549-AF82-9CC0E1A7A67F}" type="pres">
      <dgm:prSet presAssocID="{69960C19-7B8B-0D49-A904-284B097C53E9}" presName="childNode" presStyleLbl="node1" presStyleIdx="7" presStyleCnt="14">
        <dgm:presLayoutVars>
          <dgm:bulletEnabled val="1"/>
        </dgm:presLayoutVars>
      </dgm:prSet>
      <dgm:spPr/>
    </dgm:pt>
    <dgm:pt modelId="{00D053A3-B5EC-BC44-865B-8F477CD0CA42}" type="pres">
      <dgm:prSet presAssocID="{68C98FDC-6753-7D43-BA0D-47A66740C5D4}" presName="aSpace" presStyleCnt="0"/>
      <dgm:spPr/>
    </dgm:pt>
    <dgm:pt modelId="{F9E101A0-BE80-1147-BEAE-EF53EB9AE5AF}" type="pres">
      <dgm:prSet presAssocID="{86B3BEBB-9937-2C44-9F31-FD7DEA5D6840}" presName="compNode" presStyleCnt="0"/>
      <dgm:spPr/>
    </dgm:pt>
    <dgm:pt modelId="{6D6B64F4-CA7E-EC4A-9B4C-242BCB32D52F}" type="pres">
      <dgm:prSet presAssocID="{86B3BEBB-9937-2C44-9F31-FD7DEA5D6840}" presName="aNode" presStyleLbl="bgShp" presStyleIdx="2" presStyleCnt="3"/>
      <dgm:spPr/>
    </dgm:pt>
    <dgm:pt modelId="{89BD3C64-2BFE-874C-A190-92EA2E7C7F7E}" type="pres">
      <dgm:prSet presAssocID="{86B3BEBB-9937-2C44-9F31-FD7DEA5D6840}" presName="textNode" presStyleLbl="bgShp" presStyleIdx="2" presStyleCnt="3"/>
      <dgm:spPr/>
    </dgm:pt>
    <dgm:pt modelId="{D4DD4C44-ED2F-2B4A-AA90-BA8FF50A4865}" type="pres">
      <dgm:prSet presAssocID="{86B3BEBB-9937-2C44-9F31-FD7DEA5D6840}" presName="compChildNode" presStyleCnt="0"/>
      <dgm:spPr/>
    </dgm:pt>
    <dgm:pt modelId="{BC01A24C-A1B2-BB41-9369-88CDC2EC058B}" type="pres">
      <dgm:prSet presAssocID="{86B3BEBB-9937-2C44-9F31-FD7DEA5D6840}" presName="theInnerList" presStyleCnt="0"/>
      <dgm:spPr/>
    </dgm:pt>
    <dgm:pt modelId="{C175D252-FB44-054F-BCC6-360616C41DFD}" type="pres">
      <dgm:prSet presAssocID="{0DB2EDA3-E325-2B48-9BAF-E8B9ACF50081}" presName="childNode" presStyleLbl="node1" presStyleIdx="8" presStyleCnt="14">
        <dgm:presLayoutVars>
          <dgm:bulletEnabled val="1"/>
        </dgm:presLayoutVars>
      </dgm:prSet>
      <dgm:spPr/>
    </dgm:pt>
    <dgm:pt modelId="{58983AFB-245E-3A44-B9C8-7DD34F7C9AAB}" type="pres">
      <dgm:prSet presAssocID="{0DB2EDA3-E325-2B48-9BAF-E8B9ACF50081}" presName="aSpace2" presStyleCnt="0"/>
      <dgm:spPr/>
    </dgm:pt>
    <dgm:pt modelId="{BD9CD129-99AF-7140-BC86-62CCC4BE9F64}" type="pres">
      <dgm:prSet presAssocID="{8FDF328E-D218-EE4B-8BEA-03C25D5083A8}" presName="childNode" presStyleLbl="node1" presStyleIdx="9" presStyleCnt="14">
        <dgm:presLayoutVars>
          <dgm:bulletEnabled val="1"/>
        </dgm:presLayoutVars>
      </dgm:prSet>
      <dgm:spPr/>
    </dgm:pt>
    <dgm:pt modelId="{8EE7B277-8918-0747-A7F0-F101B4CC9B77}" type="pres">
      <dgm:prSet presAssocID="{8FDF328E-D218-EE4B-8BEA-03C25D5083A8}" presName="aSpace2" presStyleCnt="0"/>
      <dgm:spPr/>
    </dgm:pt>
    <dgm:pt modelId="{1CBDF733-28FD-2742-AB8E-C11CA532E5C8}" type="pres">
      <dgm:prSet presAssocID="{A865C86D-4498-7B4B-A247-99F394BD6BE9}" presName="childNode" presStyleLbl="node1" presStyleIdx="10" presStyleCnt="14">
        <dgm:presLayoutVars>
          <dgm:bulletEnabled val="1"/>
        </dgm:presLayoutVars>
      </dgm:prSet>
      <dgm:spPr/>
    </dgm:pt>
    <dgm:pt modelId="{09FDC61B-2658-CF49-A146-D158A4A0B9BF}" type="pres">
      <dgm:prSet presAssocID="{A865C86D-4498-7B4B-A247-99F394BD6BE9}" presName="aSpace2" presStyleCnt="0"/>
      <dgm:spPr/>
    </dgm:pt>
    <dgm:pt modelId="{25E78FBA-336E-A34A-8DB7-4A1FDBD32841}" type="pres">
      <dgm:prSet presAssocID="{A339D196-8B1E-AC4E-BAFA-0CFA052A12DF}" presName="childNode" presStyleLbl="node1" presStyleIdx="11" presStyleCnt="14">
        <dgm:presLayoutVars>
          <dgm:bulletEnabled val="1"/>
        </dgm:presLayoutVars>
      </dgm:prSet>
      <dgm:spPr/>
    </dgm:pt>
    <dgm:pt modelId="{5B45B9B7-116A-EE49-990E-9D2732E28ED2}" type="pres">
      <dgm:prSet presAssocID="{A339D196-8B1E-AC4E-BAFA-0CFA052A12DF}" presName="aSpace2" presStyleCnt="0"/>
      <dgm:spPr/>
    </dgm:pt>
    <dgm:pt modelId="{E899D419-0B38-E248-A506-03F98EC7DA7D}" type="pres">
      <dgm:prSet presAssocID="{4FAB95AC-D32F-DF43-A70D-E36D5BA05C0F}" presName="childNode" presStyleLbl="node1" presStyleIdx="12" presStyleCnt="14">
        <dgm:presLayoutVars>
          <dgm:bulletEnabled val="1"/>
        </dgm:presLayoutVars>
      </dgm:prSet>
      <dgm:spPr/>
    </dgm:pt>
    <dgm:pt modelId="{A5FEC676-1DD9-1049-81F9-348778F380DB}" type="pres">
      <dgm:prSet presAssocID="{4FAB95AC-D32F-DF43-A70D-E36D5BA05C0F}" presName="aSpace2" presStyleCnt="0"/>
      <dgm:spPr/>
    </dgm:pt>
    <dgm:pt modelId="{CDE30488-3B74-3E41-8161-DFEE827A2AF2}" type="pres">
      <dgm:prSet presAssocID="{C46F1577-751F-2A49-A838-60605E07B48B}" presName="childNode" presStyleLbl="node1" presStyleIdx="13" presStyleCnt="14">
        <dgm:presLayoutVars>
          <dgm:bulletEnabled val="1"/>
        </dgm:presLayoutVars>
      </dgm:prSet>
      <dgm:spPr/>
    </dgm:pt>
  </dgm:ptLst>
  <dgm:cxnLst>
    <dgm:cxn modelId="{EE7B1805-F7A2-DE44-9BF8-E32133F68DFE}" type="presOf" srcId="{4FAB95AC-D32F-DF43-A70D-E36D5BA05C0F}" destId="{E899D419-0B38-E248-A506-03F98EC7DA7D}" srcOrd="0" destOrd="0" presId="urn:microsoft.com/office/officeart/2005/8/layout/lProcess2"/>
    <dgm:cxn modelId="{6930CC0A-8EE7-D94F-A2CF-61CE8C890129}" srcId="{6A465202-9140-844F-AA7B-4CB00E54EBEB}" destId="{86B3BEBB-9937-2C44-9F31-FD7DEA5D6840}" srcOrd="2" destOrd="0" parTransId="{83D85089-C930-3746-A024-563523F05161}" sibTransId="{B9B4EB0E-5AB5-0344-A099-9B04E7DFF007}"/>
    <dgm:cxn modelId="{CD8D0C15-61FB-8349-8A8F-A3AF9F15324F}" srcId="{86B3BEBB-9937-2C44-9F31-FD7DEA5D6840}" destId="{8FDF328E-D218-EE4B-8BEA-03C25D5083A8}" srcOrd="1" destOrd="0" parTransId="{6AAC72CD-204E-F647-87A9-E2F09D26201B}" sibTransId="{C6637404-47F6-6246-931A-D73D34983255}"/>
    <dgm:cxn modelId="{A519CA1F-C367-2648-B4BB-FDFBE362F3EB}" srcId="{86B3BEBB-9937-2C44-9F31-FD7DEA5D6840}" destId="{A339D196-8B1E-AC4E-BAFA-0CFA052A12DF}" srcOrd="3" destOrd="0" parTransId="{36D8DCD6-3C82-614E-B388-C2E9392C0D96}" sibTransId="{25A8103E-EEBE-F141-BB62-E1533443A37F}"/>
    <dgm:cxn modelId="{53B64C26-94B4-8846-97A7-1F6A47C60B85}" type="presOf" srcId="{21A3821B-B4AD-C64E-8B72-92896C9FC59C}" destId="{75948A60-7F0E-0C47-883F-001B6FADF400}" srcOrd="0" destOrd="0" presId="urn:microsoft.com/office/officeart/2005/8/layout/lProcess2"/>
    <dgm:cxn modelId="{14FC7E28-2FC4-8A4B-961C-C3D1C1CAC5C9}" srcId="{21A3821B-B4AD-C64E-8B72-92896C9FC59C}" destId="{003F0D8E-5677-3049-8EC6-1FF179FC52D6}" srcOrd="4" destOrd="0" parTransId="{7E82BA90-D518-4C48-B944-0B124E48C97C}" sibTransId="{A0D5D54A-A9EE-9D4C-BD1B-E5F6E1D6629E}"/>
    <dgm:cxn modelId="{D74F962C-7BC8-434E-A195-E3C1057217F5}" type="presOf" srcId="{69960C19-7B8B-0D49-A904-284B097C53E9}" destId="{C9D6228B-5176-3549-AF82-9CC0E1A7A67F}" srcOrd="0" destOrd="0" presId="urn:microsoft.com/office/officeart/2005/8/layout/lProcess2"/>
    <dgm:cxn modelId="{46056D31-D60E-1C4B-A02A-952567A5A5AE}" srcId="{68C98FDC-6753-7D43-BA0D-47A66740C5D4}" destId="{69960C19-7B8B-0D49-A904-284B097C53E9}" srcOrd="2" destOrd="0" parTransId="{A0A5B287-B3E4-0148-A03D-AA772561E669}" sibTransId="{C33B73F2-FC8C-534E-B660-CA41CC683F4E}"/>
    <dgm:cxn modelId="{14F6DC32-CE1C-0E44-8ACA-D3FC3963E340}" type="presOf" srcId="{70253985-F65F-2C48-B6F1-661996A53993}" destId="{0529AAD0-7DA6-3F4C-95CD-C2890F455113}" srcOrd="0" destOrd="0" presId="urn:microsoft.com/office/officeart/2005/8/layout/lProcess2"/>
    <dgm:cxn modelId="{B26F4338-560B-BD44-85C8-32576A48D570}" type="presOf" srcId="{419163DB-EC49-C44B-9DD9-9F584920B32F}" destId="{1918E3F0-80B8-A048-B1E4-2C91FE60716F}" srcOrd="0" destOrd="0" presId="urn:microsoft.com/office/officeart/2005/8/layout/lProcess2"/>
    <dgm:cxn modelId="{BC7C5139-6026-C940-86F5-CA4122320616}" type="presOf" srcId="{A339D196-8B1E-AC4E-BAFA-0CFA052A12DF}" destId="{25E78FBA-336E-A34A-8DB7-4A1FDBD32841}" srcOrd="0" destOrd="0" presId="urn:microsoft.com/office/officeart/2005/8/layout/lProcess2"/>
    <dgm:cxn modelId="{460EF242-782B-034F-9ED9-B6927B789A49}" type="presOf" srcId="{003F0D8E-5677-3049-8EC6-1FF179FC52D6}" destId="{54426464-6991-F742-8999-6F3FA5252B3D}" srcOrd="0" destOrd="0" presId="urn:microsoft.com/office/officeart/2005/8/layout/lProcess2"/>
    <dgm:cxn modelId="{1553F352-D86E-9C4F-8F03-7D2AB5EE4A66}" type="presOf" srcId="{2A160576-AB75-0F4C-A33C-ABF0010424F2}" destId="{B904691B-B62E-954F-891B-D2B282E46709}" srcOrd="0" destOrd="0" presId="urn:microsoft.com/office/officeart/2005/8/layout/lProcess2"/>
    <dgm:cxn modelId="{0C46D270-451F-D641-9E09-878B2329F993}" type="presOf" srcId="{8FDF328E-D218-EE4B-8BEA-03C25D5083A8}" destId="{BD9CD129-99AF-7140-BC86-62CCC4BE9F64}" srcOrd="0" destOrd="0" presId="urn:microsoft.com/office/officeart/2005/8/layout/lProcess2"/>
    <dgm:cxn modelId="{80E3CE7E-85EB-AA42-95EF-4A1E3D9A062A}" type="presOf" srcId="{68C98FDC-6753-7D43-BA0D-47A66740C5D4}" destId="{5BF829A9-7580-BF4C-BF62-A4720F4EF08C}" srcOrd="0" destOrd="0" presId="urn:microsoft.com/office/officeart/2005/8/layout/lProcess2"/>
    <dgm:cxn modelId="{6EE52A83-F8F1-AF49-A1ED-D4AB0570B992}" srcId="{21A3821B-B4AD-C64E-8B72-92896C9FC59C}" destId="{CEB9596A-CBF1-EC4E-99F0-CC6FCFE4B764}" srcOrd="0" destOrd="0" parTransId="{872C6C5F-B9CF-B949-B3F7-6A00965434CB}" sibTransId="{E5ADEBA4-9200-1746-B616-C42974F9B86D}"/>
    <dgm:cxn modelId="{897EB983-B000-9A4A-BDC2-05503515E6FD}" type="presOf" srcId="{6A465202-9140-844F-AA7B-4CB00E54EBEB}" destId="{77D8694D-1252-0B44-9E6D-559C4AFFAD40}" srcOrd="0" destOrd="0" presId="urn:microsoft.com/office/officeart/2005/8/layout/lProcess2"/>
    <dgm:cxn modelId="{A0E8A787-C891-8F42-9E5F-1D6A333E71C3}" srcId="{6A465202-9140-844F-AA7B-4CB00E54EBEB}" destId="{21A3821B-B4AD-C64E-8B72-92896C9FC59C}" srcOrd="0" destOrd="0" parTransId="{F45432E9-155B-D249-BF4D-C549F8F9728F}" sibTransId="{3FCC855F-6877-694B-830F-CEB9FA9696F6}"/>
    <dgm:cxn modelId="{AF44F293-8E3C-3D4A-9A40-5D40C8DE0872}" type="presOf" srcId="{86B3BEBB-9937-2C44-9F31-FD7DEA5D6840}" destId="{89BD3C64-2BFE-874C-A190-92EA2E7C7F7E}" srcOrd="1" destOrd="0" presId="urn:microsoft.com/office/officeart/2005/8/layout/lProcess2"/>
    <dgm:cxn modelId="{FB419597-0946-434A-ADF7-84AB3358F07D}" srcId="{21A3821B-B4AD-C64E-8B72-92896C9FC59C}" destId="{419163DB-EC49-C44B-9DD9-9F584920B32F}" srcOrd="2" destOrd="0" parTransId="{9C46E2F0-A332-F440-A6E4-B89432889247}" sibTransId="{25F78CEF-B887-2347-B9F9-73988C7ED626}"/>
    <dgm:cxn modelId="{FF38C19D-9CDB-C644-9FCD-2804DED07D45}" srcId="{21A3821B-B4AD-C64E-8B72-92896C9FC59C}" destId="{2A160576-AB75-0F4C-A33C-ABF0010424F2}" srcOrd="1" destOrd="0" parTransId="{7CD4C7D3-0975-D945-8902-61E140169679}" sibTransId="{63D2AE16-1EFF-5349-B3DE-54DF445FB9C2}"/>
    <dgm:cxn modelId="{1AEC94A0-A76B-B347-9B65-34FD4D0C0A58}" srcId="{68C98FDC-6753-7D43-BA0D-47A66740C5D4}" destId="{F6492AA6-8D8A-9241-ADF4-E464BDB20B36}" srcOrd="0" destOrd="0" parTransId="{C65AA983-1649-A94F-B539-F51B414ACE0B}" sibTransId="{A6917448-D08C-AD45-92FB-C6D448F7DCEF}"/>
    <dgm:cxn modelId="{AF845BA1-B8D9-3741-9D6C-F34FC3F774F3}" srcId="{86B3BEBB-9937-2C44-9F31-FD7DEA5D6840}" destId="{C46F1577-751F-2A49-A838-60605E07B48B}" srcOrd="5" destOrd="0" parTransId="{9D76C81C-ABE2-9549-BAD9-1CFD002621A4}" sibTransId="{B7C3163E-D983-A34B-BC93-A586754F253D}"/>
    <dgm:cxn modelId="{E70296AA-4770-B645-939D-BC2E33269EC5}" type="presOf" srcId="{C46F1577-751F-2A49-A838-60605E07B48B}" destId="{CDE30488-3B74-3E41-8161-DFEE827A2AF2}" srcOrd="0" destOrd="0" presId="urn:microsoft.com/office/officeart/2005/8/layout/lProcess2"/>
    <dgm:cxn modelId="{BA045DAB-F639-2443-9739-B35A57F5A5BD}" type="presOf" srcId="{21A3821B-B4AD-C64E-8B72-92896C9FC59C}" destId="{25AB3949-16A3-0C43-91B5-CA5E526E3803}" srcOrd="1" destOrd="0" presId="urn:microsoft.com/office/officeart/2005/8/layout/lProcess2"/>
    <dgm:cxn modelId="{DC1126AF-BFD3-1440-BBDE-4778D5DA43B3}" srcId="{86B3BEBB-9937-2C44-9F31-FD7DEA5D6840}" destId="{4FAB95AC-D32F-DF43-A70D-E36D5BA05C0F}" srcOrd="4" destOrd="0" parTransId="{2A964CDE-7F2E-DC49-AA1A-5B388608FD4F}" sibTransId="{8538BEB0-F3F7-B848-B369-2C53FAB406D4}"/>
    <dgm:cxn modelId="{C4D9C9BA-2A4B-1F4D-B362-1A5880341F54}" srcId="{86B3BEBB-9937-2C44-9F31-FD7DEA5D6840}" destId="{A865C86D-4498-7B4B-A247-99F394BD6BE9}" srcOrd="2" destOrd="0" parTransId="{54AEA8F8-58A2-464F-B18B-81BBA28E1638}" sibTransId="{D08F45F4-711E-7D48-8CD8-022CD543DA98}"/>
    <dgm:cxn modelId="{EE35F2BC-62AB-334A-8262-8C8F61BEC94D}" srcId="{86B3BEBB-9937-2C44-9F31-FD7DEA5D6840}" destId="{0DB2EDA3-E325-2B48-9BAF-E8B9ACF50081}" srcOrd="0" destOrd="0" parTransId="{E112F696-29F0-EA43-81FA-AA4AB9501924}" sibTransId="{5E68279B-2219-3C42-8C39-C832D6DC6603}"/>
    <dgm:cxn modelId="{7E46B6C0-4D70-2148-9209-D014AA253A25}" srcId="{68C98FDC-6753-7D43-BA0D-47A66740C5D4}" destId="{95C987B7-63DD-5E44-8EFD-2F223B5175A7}" srcOrd="1" destOrd="0" parTransId="{4A180E88-7B98-0144-9C80-0945F3369649}" sibTransId="{DB28A549-3786-A743-906C-260A905B45BE}"/>
    <dgm:cxn modelId="{EDBDBFC8-0D99-884B-B4A6-D7DAB07D411E}" type="presOf" srcId="{0DB2EDA3-E325-2B48-9BAF-E8B9ACF50081}" destId="{C175D252-FB44-054F-BCC6-360616C41DFD}" srcOrd="0" destOrd="0" presId="urn:microsoft.com/office/officeart/2005/8/layout/lProcess2"/>
    <dgm:cxn modelId="{0CEC7DCD-F697-C642-B2FA-293F42A91717}" type="presOf" srcId="{CEB9596A-CBF1-EC4E-99F0-CC6FCFE4B764}" destId="{65E57A4C-EF38-E640-8672-00F12227BD8C}" srcOrd="0" destOrd="0" presId="urn:microsoft.com/office/officeart/2005/8/layout/lProcess2"/>
    <dgm:cxn modelId="{E5BBDBD0-F166-9F45-BEE9-DE700C3AD6E1}" type="presOf" srcId="{95C987B7-63DD-5E44-8EFD-2F223B5175A7}" destId="{8A940B69-ABFF-ED4F-984F-7C96D8F22E44}" srcOrd="0" destOrd="0" presId="urn:microsoft.com/office/officeart/2005/8/layout/lProcess2"/>
    <dgm:cxn modelId="{9835FBD3-0271-1C4A-A234-80DC69137E96}" srcId="{6A465202-9140-844F-AA7B-4CB00E54EBEB}" destId="{68C98FDC-6753-7D43-BA0D-47A66740C5D4}" srcOrd="1" destOrd="0" parTransId="{37BE40A8-E728-6B4A-846A-9C1D0CC96BAF}" sibTransId="{212DAC22-EAC1-C34D-A917-8F6AA6372953}"/>
    <dgm:cxn modelId="{F54955E1-B269-C147-8876-4679928D4210}" type="presOf" srcId="{F6492AA6-8D8A-9241-ADF4-E464BDB20B36}" destId="{BB301E63-4D6C-3245-96C1-1CD6C9A4970E}" srcOrd="0" destOrd="0" presId="urn:microsoft.com/office/officeart/2005/8/layout/lProcess2"/>
    <dgm:cxn modelId="{634DA8E1-124A-B846-AD39-53A9E4DEE980}" type="presOf" srcId="{A865C86D-4498-7B4B-A247-99F394BD6BE9}" destId="{1CBDF733-28FD-2742-AB8E-C11CA532E5C8}" srcOrd="0" destOrd="0" presId="urn:microsoft.com/office/officeart/2005/8/layout/lProcess2"/>
    <dgm:cxn modelId="{F041EEE5-7C0E-7C4F-9CE3-2B2339CB08B9}" type="presOf" srcId="{86B3BEBB-9937-2C44-9F31-FD7DEA5D6840}" destId="{6D6B64F4-CA7E-EC4A-9B4C-242BCB32D52F}" srcOrd="0" destOrd="0" presId="urn:microsoft.com/office/officeart/2005/8/layout/lProcess2"/>
    <dgm:cxn modelId="{0E93E0E8-7E8A-C546-BB3D-8C5028B7BFD0}" type="presOf" srcId="{68C98FDC-6753-7D43-BA0D-47A66740C5D4}" destId="{D05C67D2-A207-0B4C-9E06-F3C39D9A852A}" srcOrd="1" destOrd="0" presId="urn:microsoft.com/office/officeart/2005/8/layout/lProcess2"/>
    <dgm:cxn modelId="{41F4F3EB-60DD-2443-8460-764F12339EAB}" srcId="{21A3821B-B4AD-C64E-8B72-92896C9FC59C}" destId="{70253985-F65F-2C48-B6F1-661996A53993}" srcOrd="3" destOrd="0" parTransId="{E5549A6E-AFE8-AD4D-8253-123B68AA80FF}" sibTransId="{692B51FA-9B32-7D4F-8E5A-A4A80D1CCE4A}"/>
    <dgm:cxn modelId="{00B90E6D-670D-6047-B165-0DB4EB588E8A}" type="presParOf" srcId="{77D8694D-1252-0B44-9E6D-559C4AFFAD40}" destId="{89517931-EDEA-F04A-B3EC-FC331FDF3017}" srcOrd="0" destOrd="0" presId="urn:microsoft.com/office/officeart/2005/8/layout/lProcess2"/>
    <dgm:cxn modelId="{327D6166-7467-0449-887E-F6232A123D0E}" type="presParOf" srcId="{89517931-EDEA-F04A-B3EC-FC331FDF3017}" destId="{75948A60-7F0E-0C47-883F-001B6FADF400}" srcOrd="0" destOrd="0" presId="urn:microsoft.com/office/officeart/2005/8/layout/lProcess2"/>
    <dgm:cxn modelId="{4EF90EEE-12AC-D44B-B076-199C0630C05F}" type="presParOf" srcId="{89517931-EDEA-F04A-B3EC-FC331FDF3017}" destId="{25AB3949-16A3-0C43-91B5-CA5E526E3803}" srcOrd="1" destOrd="0" presId="urn:microsoft.com/office/officeart/2005/8/layout/lProcess2"/>
    <dgm:cxn modelId="{2A458246-D55F-0049-A0E7-88BFC60F7DE1}" type="presParOf" srcId="{89517931-EDEA-F04A-B3EC-FC331FDF3017}" destId="{26445462-A90C-594D-B21D-0B2602251262}" srcOrd="2" destOrd="0" presId="urn:microsoft.com/office/officeart/2005/8/layout/lProcess2"/>
    <dgm:cxn modelId="{FF76E379-2403-8449-8852-8F40AA0786A6}" type="presParOf" srcId="{26445462-A90C-594D-B21D-0B2602251262}" destId="{7CCAD16E-9A4C-B245-A11F-B91ED95F8D62}" srcOrd="0" destOrd="0" presId="urn:microsoft.com/office/officeart/2005/8/layout/lProcess2"/>
    <dgm:cxn modelId="{CDCCDEB0-2159-D841-8228-5A197C042CD0}" type="presParOf" srcId="{7CCAD16E-9A4C-B245-A11F-B91ED95F8D62}" destId="{65E57A4C-EF38-E640-8672-00F12227BD8C}" srcOrd="0" destOrd="0" presId="urn:microsoft.com/office/officeart/2005/8/layout/lProcess2"/>
    <dgm:cxn modelId="{A895E200-BDA5-5A4B-AD07-336E818A4AB0}" type="presParOf" srcId="{7CCAD16E-9A4C-B245-A11F-B91ED95F8D62}" destId="{DBC6844E-BF7C-374B-B67A-037A9151D271}" srcOrd="1" destOrd="0" presId="urn:microsoft.com/office/officeart/2005/8/layout/lProcess2"/>
    <dgm:cxn modelId="{57A18000-D56B-344E-84BB-1038CBC7CFEC}" type="presParOf" srcId="{7CCAD16E-9A4C-B245-A11F-B91ED95F8D62}" destId="{B904691B-B62E-954F-891B-D2B282E46709}" srcOrd="2" destOrd="0" presId="urn:microsoft.com/office/officeart/2005/8/layout/lProcess2"/>
    <dgm:cxn modelId="{EEB8FF96-089D-A14E-A7F2-B81B5A20F752}" type="presParOf" srcId="{7CCAD16E-9A4C-B245-A11F-B91ED95F8D62}" destId="{12578B22-D533-1542-92CA-4133EB380DBD}" srcOrd="3" destOrd="0" presId="urn:microsoft.com/office/officeart/2005/8/layout/lProcess2"/>
    <dgm:cxn modelId="{BE89BD89-106C-C049-9272-549F18CFC0FC}" type="presParOf" srcId="{7CCAD16E-9A4C-B245-A11F-B91ED95F8D62}" destId="{1918E3F0-80B8-A048-B1E4-2C91FE60716F}" srcOrd="4" destOrd="0" presId="urn:microsoft.com/office/officeart/2005/8/layout/lProcess2"/>
    <dgm:cxn modelId="{FB2C798D-EAE3-A84F-9A2A-DE57264AAFB5}" type="presParOf" srcId="{7CCAD16E-9A4C-B245-A11F-B91ED95F8D62}" destId="{208143A1-C3D8-154C-BA40-BEC090E9F8B2}" srcOrd="5" destOrd="0" presId="urn:microsoft.com/office/officeart/2005/8/layout/lProcess2"/>
    <dgm:cxn modelId="{3FFED4B7-6C50-CA4E-8E15-135F49CDAF09}" type="presParOf" srcId="{7CCAD16E-9A4C-B245-A11F-B91ED95F8D62}" destId="{0529AAD0-7DA6-3F4C-95CD-C2890F455113}" srcOrd="6" destOrd="0" presId="urn:microsoft.com/office/officeart/2005/8/layout/lProcess2"/>
    <dgm:cxn modelId="{344F7B4E-D26B-DF40-9223-64FC7E52E06E}" type="presParOf" srcId="{7CCAD16E-9A4C-B245-A11F-B91ED95F8D62}" destId="{3CAA8203-8959-B148-B682-FA4E1F709B7E}" srcOrd="7" destOrd="0" presId="urn:microsoft.com/office/officeart/2005/8/layout/lProcess2"/>
    <dgm:cxn modelId="{D92312AF-B0C8-1848-A5DA-F7BD0A4DAA5D}" type="presParOf" srcId="{7CCAD16E-9A4C-B245-A11F-B91ED95F8D62}" destId="{54426464-6991-F742-8999-6F3FA5252B3D}" srcOrd="8" destOrd="0" presId="urn:microsoft.com/office/officeart/2005/8/layout/lProcess2"/>
    <dgm:cxn modelId="{5EF22DF9-7BE2-CB45-92E9-250C06A77895}" type="presParOf" srcId="{77D8694D-1252-0B44-9E6D-559C4AFFAD40}" destId="{1072DEAA-93E5-9146-8822-B2D818E34C49}" srcOrd="1" destOrd="0" presId="urn:microsoft.com/office/officeart/2005/8/layout/lProcess2"/>
    <dgm:cxn modelId="{B89D3892-8B92-E245-AB0D-74B32576E1BF}" type="presParOf" srcId="{77D8694D-1252-0B44-9E6D-559C4AFFAD40}" destId="{D433664B-8091-F346-B83E-F720FBAF88E2}" srcOrd="2" destOrd="0" presId="urn:microsoft.com/office/officeart/2005/8/layout/lProcess2"/>
    <dgm:cxn modelId="{3DAAECDC-48BE-8B44-86BB-80089C6D7615}" type="presParOf" srcId="{D433664B-8091-F346-B83E-F720FBAF88E2}" destId="{5BF829A9-7580-BF4C-BF62-A4720F4EF08C}" srcOrd="0" destOrd="0" presId="urn:microsoft.com/office/officeart/2005/8/layout/lProcess2"/>
    <dgm:cxn modelId="{BE19D4BB-BF33-D94A-824A-27D8874DE6E2}" type="presParOf" srcId="{D433664B-8091-F346-B83E-F720FBAF88E2}" destId="{D05C67D2-A207-0B4C-9E06-F3C39D9A852A}" srcOrd="1" destOrd="0" presId="urn:microsoft.com/office/officeart/2005/8/layout/lProcess2"/>
    <dgm:cxn modelId="{787E0E04-6BAF-934B-AAC9-A8FFEDD7EB60}" type="presParOf" srcId="{D433664B-8091-F346-B83E-F720FBAF88E2}" destId="{8DB55D67-0F8C-7341-8557-2346DA805113}" srcOrd="2" destOrd="0" presId="urn:microsoft.com/office/officeart/2005/8/layout/lProcess2"/>
    <dgm:cxn modelId="{6495A44F-77DD-5E49-8D68-F6C5CBF98D81}" type="presParOf" srcId="{8DB55D67-0F8C-7341-8557-2346DA805113}" destId="{31D41EF7-25B4-9042-803C-F42A43835588}" srcOrd="0" destOrd="0" presId="urn:microsoft.com/office/officeart/2005/8/layout/lProcess2"/>
    <dgm:cxn modelId="{6C7F7D07-224F-124B-A47B-92964FAAF7EC}" type="presParOf" srcId="{31D41EF7-25B4-9042-803C-F42A43835588}" destId="{BB301E63-4D6C-3245-96C1-1CD6C9A4970E}" srcOrd="0" destOrd="0" presId="urn:microsoft.com/office/officeart/2005/8/layout/lProcess2"/>
    <dgm:cxn modelId="{3648E880-1A01-BA4A-B971-ABCB86465EFE}" type="presParOf" srcId="{31D41EF7-25B4-9042-803C-F42A43835588}" destId="{1D1DC51E-34D1-5744-B577-9DC6048FA3D4}" srcOrd="1" destOrd="0" presId="urn:microsoft.com/office/officeart/2005/8/layout/lProcess2"/>
    <dgm:cxn modelId="{24F6556E-0701-4347-8FD1-A6B252A72D21}" type="presParOf" srcId="{31D41EF7-25B4-9042-803C-F42A43835588}" destId="{8A940B69-ABFF-ED4F-984F-7C96D8F22E44}" srcOrd="2" destOrd="0" presId="urn:microsoft.com/office/officeart/2005/8/layout/lProcess2"/>
    <dgm:cxn modelId="{7D7336C3-846C-514D-AA23-BE538A7C311B}" type="presParOf" srcId="{31D41EF7-25B4-9042-803C-F42A43835588}" destId="{E8364499-A8EA-8945-A02A-BFE83B4F5F58}" srcOrd="3" destOrd="0" presId="urn:microsoft.com/office/officeart/2005/8/layout/lProcess2"/>
    <dgm:cxn modelId="{5B6D8D54-078A-DA44-8050-58DA62D52403}" type="presParOf" srcId="{31D41EF7-25B4-9042-803C-F42A43835588}" destId="{C9D6228B-5176-3549-AF82-9CC0E1A7A67F}" srcOrd="4" destOrd="0" presId="urn:microsoft.com/office/officeart/2005/8/layout/lProcess2"/>
    <dgm:cxn modelId="{2961E20A-476F-DC4A-B60A-D6158E310DF9}" type="presParOf" srcId="{77D8694D-1252-0B44-9E6D-559C4AFFAD40}" destId="{00D053A3-B5EC-BC44-865B-8F477CD0CA42}" srcOrd="3" destOrd="0" presId="urn:microsoft.com/office/officeart/2005/8/layout/lProcess2"/>
    <dgm:cxn modelId="{C5F92714-AA51-9F48-BA12-CEDB18355CE7}" type="presParOf" srcId="{77D8694D-1252-0B44-9E6D-559C4AFFAD40}" destId="{F9E101A0-BE80-1147-BEAE-EF53EB9AE5AF}" srcOrd="4" destOrd="0" presId="urn:microsoft.com/office/officeart/2005/8/layout/lProcess2"/>
    <dgm:cxn modelId="{0E3962A2-31B4-AC45-8E15-57A1B51CB864}" type="presParOf" srcId="{F9E101A0-BE80-1147-BEAE-EF53EB9AE5AF}" destId="{6D6B64F4-CA7E-EC4A-9B4C-242BCB32D52F}" srcOrd="0" destOrd="0" presId="urn:microsoft.com/office/officeart/2005/8/layout/lProcess2"/>
    <dgm:cxn modelId="{F42079A6-A98B-0D40-A843-B196D4ED4F8A}" type="presParOf" srcId="{F9E101A0-BE80-1147-BEAE-EF53EB9AE5AF}" destId="{89BD3C64-2BFE-874C-A190-92EA2E7C7F7E}" srcOrd="1" destOrd="0" presId="urn:microsoft.com/office/officeart/2005/8/layout/lProcess2"/>
    <dgm:cxn modelId="{15469782-9B58-B34F-816F-4289244D0F5A}" type="presParOf" srcId="{F9E101A0-BE80-1147-BEAE-EF53EB9AE5AF}" destId="{D4DD4C44-ED2F-2B4A-AA90-BA8FF50A4865}" srcOrd="2" destOrd="0" presId="urn:microsoft.com/office/officeart/2005/8/layout/lProcess2"/>
    <dgm:cxn modelId="{66E061A7-AADC-9045-ACC4-206D5CA5F7C1}" type="presParOf" srcId="{D4DD4C44-ED2F-2B4A-AA90-BA8FF50A4865}" destId="{BC01A24C-A1B2-BB41-9369-88CDC2EC058B}" srcOrd="0" destOrd="0" presId="urn:microsoft.com/office/officeart/2005/8/layout/lProcess2"/>
    <dgm:cxn modelId="{C8C0E923-4F07-A94A-8B63-048FAEC32407}" type="presParOf" srcId="{BC01A24C-A1B2-BB41-9369-88CDC2EC058B}" destId="{C175D252-FB44-054F-BCC6-360616C41DFD}" srcOrd="0" destOrd="0" presId="urn:microsoft.com/office/officeart/2005/8/layout/lProcess2"/>
    <dgm:cxn modelId="{9B738422-CFC0-3F42-8CB3-0B1715FA88B2}" type="presParOf" srcId="{BC01A24C-A1B2-BB41-9369-88CDC2EC058B}" destId="{58983AFB-245E-3A44-B9C8-7DD34F7C9AAB}" srcOrd="1" destOrd="0" presId="urn:microsoft.com/office/officeart/2005/8/layout/lProcess2"/>
    <dgm:cxn modelId="{606A893D-6295-0D41-BA9C-2DE090D7547C}" type="presParOf" srcId="{BC01A24C-A1B2-BB41-9369-88CDC2EC058B}" destId="{BD9CD129-99AF-7140-BC86-62CCC4BE9F64}" srcOrd="2" destOrd="0" presId="urn:microsoft.com/office/officeart/2005/8/layout/lProcess2"/>
    <dgm:cxn modelId="{28138941-9D42-A74D-8D99-C3012918FD8A}" type="presParOf" srcId="{BC01A24C-A1B2-BB41-9369-88CDC2EC058B}" destId="{8EE7B277-8918-0747-A7F0-F101B4CC9B77}" srcOrd="3" destOrd="0" presId="urn:microsoft.com/office/officeart/2005/8/layout/lProcess2"/>
    <dgm:cxn modelId="{2A96AB16-46F0-954F-A92E-A03E1A2957F3}" type="presParOf" srcId="{BC01A24C-A1B2-BB41-9369-88CDC2EC058B}" destId="{1CBDF733-28FD-2742-AB8E-C11CA532E5C8}" srcOrd="4" destOrd="0" presId="urn:microsoft.com/office/officeart/2005/8/layout/lProcess2"/>
    <dgm:cxn modelId="{1680137A-A135-D64F-90B0-15E438C27368}" type="presParOf" srcId="{BC01A24C-A1B2-BB41-9369-88CDC2EC058B}" destId="{09FDC61B-2658-CF49-A146-D158A4A0B9BF}" srcOrd="5" destOrd="0" presId="urn:microsoft.com/office/officeart/2005/8/layout/lProcess2"/>
    <dgm:cxn modelId="{B2B35F6C-E772-D245-8C7A-FA6C8A4704AB}" type="presParOf" srcId="{BC01A24C-A1B2-BB41-9369-88CDC2EC058B}" destId="{25E78FBA-336E-A34A-8DB7-4A1FDBD32841}" srcOrd="6" destOrd="0" presId="urn:microsoft.com/office/officeart/2005/8/layout/lProcess2"/>
    <dgm:cxn modelId="{200451D0-9CDD-FF43-A6F6-FCAD2A3311DA}" type="presParOf" srcId="{BC01A24C-A1B2-BB41-9369-88CDC2EC058B}" destId="{5B45B9B7-116A-EE49-990E-9D2732E28ED2}" srcOrd="7" destOrd="0" presId="urn:microsoft.com/office/officeart/2005/8/layout/lProcess2"/>
    <dgm:cxn modelId="{74ECB3DD-2BEF-CA4F-A892-54AF9CC8940F}" type="presParOf" srcId="{BC01A24C-A1B2-BB41-9369-88CDC2EC058B}" destId="{E899D419-0B38-E248-A506-03F98EC7DA7D}" srcOrd="8" destOrd="0" presId="urn:microsoft.com/office/officeart/2005/8/layout/lProcess2"/>
    <dgm:cxn modelId="{A2892368-3BD4-9545-B1F3-7C70B8C866F9}" type="presParOf" srcId="{BC01A24C-A1B2-BB41-9369-88CDC2EC058B}" destId="{A5FEC676-1DD9-1049-81F9-348778F380DB}" srcOrd="9" destOrd="0" presId="urn:microsoft.com/office/officeart/2005/8/layout/lProcess2"/>
    <dgm:cxn modelId="{24F2AF9C-EAA4-2E46-8F7D-282526DE1FB7}" type="presParOf" srcId="{BC01A24C-A1B2-BB41-9369-88CDC2EC058B}" destId="{CDE30488-3B74-3E41-8161-DFEE827A2AF2}" srcOrd="10" destOrd="0" presId="urn:microsoft.com/office/officeart/2005/8/layout/lProcess2"/>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9F3A8FC-FAFE-3546-9FDD-49A672C5F2C1}" type="doc">
      <dgm:prSet loTypeId="urn:microsoft.com/office/officeart/2005/8/layout/default#1" loCatId="" qsTypeId="urn:microsoft.com/office/officeart/2005/8/quickstyle/simple4" qsCatId="simple" csTypeId="urn:microsoft.com/office/officeart/2005/8/colors/accent4_3" csCatId="accent4" phldr="1"/>
      <dgm:spPr/>
      <dgm:t>
        <a:bodyPr/>
        <a:lstStyle/>
        <a:p>
          <a:endParaRPr lang="en-US"/>
        </a:p>
      </dgm:t>
    </dgm:pt>
    <dgm:pt modelId="{7A8A70BC-9DFC-8B4B-91A8-4EC669647FEE}">
      <dgm:prSet phldrT="[Text]"/>
      <dgm:spPr/>
      <dgm:t>
        <a:bodyPr/>
        <a:lstStyle/>
        <a:p>
          <a:r>
            <a:rPr lang="en-US" dirty="0" err="1">
              <a:solidFill>
                <a:schemeClr val="tx1"/>
              </a:solidFill>
            </a:rPr>
            <a:t>Disminuye</a:t>
          </a:r>
          <a:r>
            <a:rPr lang="en-US" dirty="0">
              <a:solidFill>
                <a:schemeClr val="tx1"/>
              </a:solidFill>
            </a:rPr>
            <a:t> el </a:t>
          </a:r>
          <a:r>
            <a:rPr lang="en-US" dirty="0" err="1">
              <a:solidFill>
                <a:schemeClr val="tx1"/>
              </a:solidFill>
            </a:rPr>
            <a:t>número</a:t>
          </a:r>
          <a:r>
            <a:rPr lang="en-US" dirty="0">
              <a:solidFill>
                <a:schemeClr val="tx1"/>
              </a:solidFill>
            </a:rPr>
            <a:t> de </a:t>
          </a:r>
          <a:r>
            <a:rPr lang="en-US" dirty="0" err="1">
              <a:solidFill>
                <a:schemeClr val="tx1"/>
              </a:solidFill>
            </a:rPr>
            <a:t>referidos</a:t>
          </a:r>
          <a:r>
            <a:rPr lang="en-US" dirty="0">
              <a:solidFill>
                <a:schemeClr val="tx1"/>
              </a:solidFill>
            </a:rPr>
            <a:t> a la </a:t>
          </a:r>
          <a:r>
            <a:rPr lang="en-US" dirty="0" err="1">
              <a:solidFill>
                <a:schemeClr val="tx1"/>
              </a:solidFill>
            </a:rPr>
            <a:t>oficina</a:t>
          </a:r>
          <a:endParaRPr lang="en-US" dirty="0">
            <a:solidFill>
              <a:schemeClr val="tx1"/>
            </a:solidFill>
          </a:endParaRPr>
        </a:p>
      </dgm:t>
    </dgm:pt>
    <dgm:pt modelId="{9CC1F381-ABE0-9547-86CE-BE7C9BA5FC4E}" type="parTrans" cxnId="{3CDD5281-F56E-C040-A885-0AFB783F87E4}">
      <dgm:prSet/>
      <dgm:spPr/>
      <dgm:t>
        <a:bodyPr/>
        <a:lstStyle/>
        <a:p>
          <a:endParaRPr lang="en-US">
            <a:solidFill>
              <a:schemeClr val="tx1"/>
            </a:solidFill>
          </a:endParaRPr>
        </a:p>
      </dgm:t>
    </dgm:pt>
    <dgm:pt modelId="{CFF4385C-9746-E14A-8A51-83EEC0BC21C0}" type="sibTrans" cxnId="{3CDD5281-F56E-C040-A885-0AFB783F87E4}">
      <dgm:prSet/>
      <dgm:spPr/>
      <dgm:t>
        <a:bodyPr/>
        <a:lstStyle/>
        <a:p>
          <a:endParaRPr lang="en-US">
            <a:solidFill>
              <a:schemeClr val="tx1"/>
            </a:solidFill>
          </a:endParaRPr>
        </a:p>
      </dgm:t>
    </dgm:pt>
    <dgm:pt modelId="{E162BA63-66B3-6146-AA4B-2FA89436504B}">
      <dgm:prSet/>
      <dgm:spPr/>
      <dgm:t>
        <a:bodyPr/>
        <a:lstStyle/>
        <a:p>
          <a:r>
            <a:rPr lang="en-US" dirty="0" err="1">
              <a:solidFill>
                <a:schemeClr val="tx1"/>
              </a:solidFill>
            </a:rPr>
            <a:t>Maximiza</a:t>
          </a:r>
          <a:r>
            <a:rPr lang="en-US" dirty="0">
              <a:solidFill>
                <a:schemeClr val="tx1"/>
              </a:solidFill>
            </a:rPr>
            <a:t> el </a:t>
          </a:r>
          <a:r>
            <a:rPr lang="en-US" dirty="0" err="1">
              <a:solidFill>
                <a:schemeClr val="tx1"/>
              </a:solidFill>
            </a:rPr>
            <a:t>tiempo</a:t>
          </a:r>
          <a:r>
            <a:rPr lang="en-US" dirty="0">
              <a:solidFill>
                <a:schemeClr val="tx1"/>
              </a:solidFill>
            </a:rPr>
            <a:t> de </a:t>
          </a:r>
          <a:r>
            <a:rPr lang="en-US" dirty="0" err="1">
              <a:solidFill>
                <a:schemeClr val="tx1"/>
              </a:solidFill>
            </a:rPr>
            <a:t>aprendizaje</a:t>
          </a:r>
          <a:endParaRPr lang="en-US" dirty="0">
            <a:solidFill>
              <a:schemeClr val="tx1"/>
            </a:solidFill>
          </a:endParaRPr>
        </a:p>
      </dgm:t>
    </dgm:pt>
    <dgm:pt modelId="{0EC2F44E-230E-5341-B549-E23705A023F3}" type="parTrans" cxnId="{385D8C31-8C87-714B-A183-AA98C70561EF}">
      <dgm:prSet/>
      <dgm:spPr/>
      <dgm:t>
        <a:bodyPr/>
        <a:lstStyle/>
        <a:p>
          <a:endParaRPr lang="en-US">
            <a:solidFill>
              <a:schemeClr val="tx1"/>
            </a:solidFill>
          </a:endParaRPr>
        </a:p>
      </dgm:t>
    </dgm:pt>
    <dgm:pt modelId="{A4D779E0-10D0-8D49-9BBF-17D51B420B99}" type="sibTrans" cxnId="{385D8C31-8C87-714B-A183-AA98C70561EF}">
      <dgm:prSet/>
      <dgm:spPr/>
      <dgm:t>
        <a:bodyPr/>
        <a:lstStyle/>
        <a:p>
          <a:endParaRPr lang="en-US">
            <a:solidFill>
              <a:schemeClr val="tx1"/>
            </a:solidFill>
          </a:endParaRPr>
        </a:p>
      </dgm:t>
    </dgm:pt>
    <dgm:pt modelId="{7D7FB3B8-4D9F-6F41-8687-6EDB57D17A8E}">
      <dgm:prSet/>
      <dgm:spPr/>
      <dgm:t>
        <a:bodyPr/>
        <a:lstStyle/>
        <a:p>
          <a:r>
            <a:rPr lang="en-US" dirty="0">
              <a:solidFill>
                <a:schemeClr val="tx1"/>
              </a:solidFill>
            </a:rPr>
            <a:t>Reduce el </a:t>
          </a:r>
          <a:r>
            <a:rPr lang="en-US" dirty="0" err="1">
              <a:solidFill>
                <a:schemeClr val="tx1"/>
              </a:solidFill>
            </a:rPr>
            <a:t>número</a:t>
          </a:r>
          <a:r>
            <a:rPr lang="en-US" dirty="0">
              <a:solidFill>
                <a:schemeClr val="tx1"/>
              </a:solidFill>
            </a:rPr>
            <a:t> de </a:t>
          </a:r>
          <a:r>
            <a:rPr lang="en-US" dirty="0" err="1">
              <a:solidFill>
                <a:schemeClr val="tx1"/>
              </a:solidFill>
            </a:rPr>
            <a:t>suspensiones</a:t>
          </a:r>
          <a:r>
            <a:rPr lang="en-US" dirty="0">
              <a:solidFill>
                <a:schemeClr val="tx1"/>
              </a:solidFill>
            </a:rPr>
            <a:t> y </a:t>
          </a:r>
          <a:r>
            <a:rPr lang="en-US" dirty="0" err="1">
              <a:solidFill>
                <a:schemeClr val="tx1"/>
              </a:solidFill>
            </a:rPr>
            <a:t>expulsiones</a:t>
          </a:r>
          <a:endParaRPr lang="en-US" dirty="0">
            <a:solidFill>
              <a:schemeClr val="tx1"/>
            </a:solidFill>
          </a:endParaRPr>
        </a:p>
      </dgm:t>
    </dgm:pt>
    <dgm:pt modelId="{CA96651E-E38A-4842-A568-2C6DE523C403}" type="parTrans" cxnId="{0E2EE912-5486-B942-9F69-BAF492513D32}">
      <dgm:prSet/>
      <dgm:spPr/>
      <dgm:t>
        <a:bodyPr/>
        <a:lstStyle/>
        <a:p>
          <a:endParaRPr lang="en-US">
            <a:solidFill>
              <a:schemeClr val="tx1"/>
            </a:solidFill>
          </a:endParaRPr>
        </a:p>
      </dgm:t>
    </dgm:pt>
    <dgm:pt modelId="{21FBCAD2-EB68-754F-94E5-83AE1FBA245D}" type="sibTrans" cxnId="{0E2EE912-5486-B942-9F69-BAF492513D32}">
      <dgm:prSet/>
      <dgm:spPr/>
      <dgm:t>
        <a:bodyPr/>
        <a:lstStyle/>
        <a:p>
          <a:endParaRPr lang="en-US">
            <a:solidFill>
              <a:schemeClr val="tx1"/>
            </a:solidFill>
          </a:endParaRPr>
        </a:p>
      </dgm:t>
    </dgm:pt>
    <dgm:pt modelId="{9ED75056-0314-FC42-BD19-68F5C3A66592}">
      <dgm:prSet/>
      <dgm:spPr/>
      <dgm:t>
        <a:bodyPr/>
        <a:lstStyle/>
        <a:p>
          <a:r>
            <a:rPr lang="en-US" dirty="0" err="1">
              <a:solidFill>
                <a:schemeClr val="tx1"/>
              </a:solidFill>
            </a:rPr>
            <a:t>Disminuye</a:t>
          </a:r>
          <a:r>
            <a:rPr lang="en-US" dirty="0">
              <a:solidFill>
                <a:schemeClr val="tx1"/>
              </a:solidFill>
            </a:rPr>
            <a:t> los </a:t>
          </a:r>
          <a:r>
            <a:rPr lang="en-US" dirty="0" err="1">
              <a:solidFill>
                <a:schemeClr val="tx1"/>
              </a:solidFill>
            </a:rPr>
            <a:t>referidos</a:t>
          </a:r>
          <a:r>
            <a:rPr lang="en-US" dirty="0">
              <a:solidFill>
                <a:schemeClr val="tx1"/>
              </a:solidFill>
            </a:rPr>
            <a:t> a </a:t>
          </a:r>
          <a:r>
            <a:rPr lang="en-US" dirty="0" err="1">
              <a:solidFill>
                <a:schemeClr val="tx1"/>
              </a:solidFill>
            </a:rPr>
            <a:t>educación</a:t>
          </a:r>
          <a:r>
            <a:rPr lang="en-US" dirty="0">
              <a:solidFill>
                <a:schemeClr val="tx1"/>
              </a:solidFill>
            </a:rPr>
            <a:t> especial</a:t>
          </a:r>
        </a:p>
      </dgm:t>
    </dgm:pt>
    <dgm:pt modelId="{3494E4E3-4D3A-9B49-973B-066852A8F9C7}" type="parTrans" cxnId="{8A803236-9454-954F-A473-A2CBEAC3C7BA}">
      <dgm:prSet/>
      <dgm:spPr/>
      <dgm:t>
        <a:bodyPr/>
        <a:lstStyle/>
        <a:p>
          <a:endParaRPr lang="en-US">
            <a:solidFill>
              <a:schemeClr val="tx1"/>
            </a:solidFill>
          </a:endParaRPr>
        </a:p>
      </dgm:t>
    </dgm:pt>
    <dgm:pt modelId="{1690D8E8-036D-9542-A9C3-33E619860849}" type="sibTrans" cxnId="{8A803236-9454-954F-A473-A2CBEAC3C7BA}">
      <dgm:prSet/>
      <dgm:spPr/>
      <dgm:t>
        <a:bodyPr/>
        <a:lstStyle/>
        <a:p>
          <a:endParaRPr lang="en-US">
            <a:solidFill>
              <a:schemeClr val="tx1"/>
            </a:solidFill>
          </a:endParaRPr>
        </a:p>
      </dgm:t>
    </dgm:pt>
    <dgm:pt modelId="{782FE48B-2F82-D54E-AA86-CF52C21DE0A2}">
      <dgm:prSet/>
      <dgm:spPr/>
      <dgm:t>
        <a:bodyPr/>
        <a:lstStyle/>
        <a:p>
          <a:r>
            <a:rPr lang="en-US" dirty="0" err="1">
              <a:solidFill>
                <a:schemeClr val="tx1"/>
              </a:solidFill>
            </a:rPr>
            <a:t>Aumenta</a:t>
          </a:r>
          <a:r>
            <a:rPr lang="en-US" dirty="0">
              <a:solidFill>
                <a:schemeClr val="tx1"/>
              </a:solidFill>
            </a:rPr>
            <a:t> la </a:t>
          </a:r>
          <a:r>
            <a:rPr lang="en-US" dirty="0" err="1">
              <a:solidFill>
                <a:schemeClr val="tx1"/>
              </a:solidFill>
            </a:rPr>
            <a:t>asistencia</a:t>
          </a:r>
          <a:r>
            <a:rPr lang="en-US" dirty="0">
              <a:solidFill>
                <a:schemeClr val="tx1"/>
              </a:solidFill>
            </a:rPr>
            <a:t> de los </a:t>
          </a:r>
          <a:r>
            <a:rPr lang="en-US" dirty="0" err="1">
              <a:solidFill>
                <a:schemeClr val="tx1"/>
              </a:solidFill>
            </a:rPr>
            <a:t>estudiantes</a:t>
          </a:r>
          <a:r>
            <a:rPr lang="en-US" dirty="0">
              <a:solidFill>
                <a:schemeClr val="tx1"/>
              </a:solidFill>
            </a:rPr>
            <a:t> y los maestros</a:t>
          </a:r>
        </a:p>
      </dgm:t>
    </dgm:pt>
    <dgm:pt modelId="{26812B16-1A7D-6447-8F0E-41F9C3409775}" type="parTrans" cxnId="{EBEE5DFB-ABC6-6C46-976A-D052B48CA80B}">
      <dgm:prSet/>
      <dgm:spPr/>
      <dgm:t>
        <a:bodyPr/>
        <a:lstStyle/>
        <a:p>
          <a:endParaRPr lang="en-US">
            <a:solidFill>
              <a:schemeClr val="tx1"/>
            </a:solidFill>
          </a:endParaRPr>
        </a:p>
      </dgm:t>
    </dgm:pt>
    <dgm:pt modelId="{4480F3CB-83CA-F443-8158-EA27D6DFD704}" type="sibTrans" cxnId="{EBEE5DFB-ABC6-6C46-976A-D052B48CA80B}">
      <dgm:prSet/>
      <dgm:spPr/>
      <dgm:t>
        <a:bodyPr/>
        <a:lstStyle/>
        <a:p>
          <a:endParaRPr lang="en-US">
            <a:solidFill>
              <a:schemeClr val="tx1"/>
            </a:solidFill>
          </a:endParaRPr>
        </a:p>
      </dgm:t>
    </dgm:pt>
    <dgm:pt modelId="{8E71AB5B-7F83-F447-B4DF-187911A049AC}">
      <dgm:prSet/>
      <dgm:spPr/>
      <dgm:t>
        <a:bodyPr/>
        <a:lstStyle/>
        <a:p>
          <a:r>
            <a:rPr lang="en-US" dirty="0" err="1">
              <a:solidFill>
                <a:schemeClr val="tx1"/>
              </a:solidFill>
            </a:rPr>
            <a:t>Mejora</a:t>
          </a:r>
          <a:r>
            <a:rPr lang="en-US" dirty="0">
              <a:solidFill>
                <a:schemeClr val="tx1"/>
              </a:solidFill>
            </a:rPr>
            <a:t> el </a:t>
          </a:r>
          <a:r>
            <a:rPr lang="en-US" dirty="0" err="1">
              <a:solidFill>
                <a:schemeClr val="tx1"/>
              </a:solidFill>
            </a:rPr>
            <a:t>ambiente</a:t>
          </a:r>
          <a:r>
            <a:rPr lang="en-US" dirty="0">
              <a:solidFill>
                <a:schemeClr val="tx1"/>
              </a:solidFill>
            </a:rPr>
            <a:t> escolar</a:t>
          </a:r>
        </a:p>
      </dgm:t>
    </dgm:pt>
    <dgm:pt modelId="{C244FBF1-68B4-5A4A-BBC3-F2BC4A2C94C9}" type="parTrans" cxnId="{80CA03DF-F7AA-6E49-ADC2-B220B3B86EA8}">
      <dgm:prSet/>
      <dgm:spPr/>
      <dgm:t>
        <a:bodyPr/>
        <a:lstStyle/>
        <a:p>
          <a:endParaRPr lang="en-US">
            <a:solidFill>
              <a:schemeClr val="tx1"/>
            </a:solidFill>
          </a:endParaRPr>
        </a:p>
      </dgm:t>
    </dgm:pt>
    <dgm:pt modelId="{5858C95D-AB9D-BC46-9FE1-B6A927945B89}" type="sibTrans" cxnId="{80CA03DF-F7AA-6E49-ADC2-B220B3B86EA8}">
      <dgm:prSet/>
      <dgm:spPr/>
      <dgm:t>
        <a:bodyPr/>
        <a:lstStyle/>
        <a:p>
          <a:endParaRPr lang="en-US">
            <a:solidFill>
              <a:schemeClr val="tx1"/>
            </a:solidFill>
          </a:endParaRPr>
        </a:p>
      </dgm:t>
    </dgm:pt>
    <dgm:pt modelId="{C9DCEE25-C6C3-4C41-9CC5-516177464EA1}" type="pres">
      <dgm:prSet presAssocID="{B9F3A8FC-FAFE-3546-9FDD-49A672C5F2C1}" presName="diagram" presStyleCnt="0">
        <dgm:presLayoutVars>
          <dgm:dir/>
          <dgm:resizeHandles val="exact"/>
        </dgm:presLayoutVars>
      </dgm:prSet>
      <dgm:spPr/>
    </dgm:pt>
    <dgm:pt modelId="{A6DEEF5D-2C71-704C-A426-B4DC88E56621}" type="pres">
      <dgm:prSet presAssocID="{7A8A70BC-9DFC-8B4B-91A8-4EC669647FEE}" presName="node" presStyleLbl="node1" presStyleIdx="0" presStyleCnt="6">
        <dgm:presLayoutVars>
          <dgm:bulletEnabled val="1"/>
        </dgm:presLayoutVars>
      </dgm:prSet>
      <dgm:spPr/>
    </dgm:pt>
    <dgm:pt modelId="{A7009C46-3EDE-A847-AF7C-F10EC9BB2FC0}" type="pres">
      <dgm:prSet presAssocID="{CFF4385C-9746-E14A-8A51-83EEC0BC21C0}" presName="sibTrans" presStyleCnt="0"/>
      <dgm:spPr/>
    </dgm:pt>
    <dgm:pt modelId="{FBC1A4CD-A3AA-CA4D-B53E-C1F170629719}" type="pres">
      <dgm:prSet presAssocID="{8E71AB5B-7F83-F447-B4DF-187911A049AC}" presName="node" presStyleLbl="node1" presStyleIdx="1" presStyleCnt="6">
        <dgm:presLayoutVars>
          <dgm:bulletEnabled val="1"/>
        </dgm:presLayoutVars>
      </dgm:prSet>
      <dgm:spPr/>
    </dgm:pt>
    <dgm:pt modelId="{796055D8-E1AE-5647-BBD8-69F57BB86D8B}" type="pres">
      <dgm:prSet presAssocID="{5858C95D-AB9D-BC46-9FE1-B6A927945B89}" presName="sibTrans" presStyleCnt="0"/>
      <dgm:spPr/>
    </dgm:pt>
    <dgm:pt modelId="{2AA8D6B2-CA08-1B46-BF42-97BB2A254426}" type="pres">
      <dgm:prSet presAssocID="{E162BA63-66B3-6146-AA4B-2FA89436504B}" presName="node" presStyleLbl="node1" presStyleIdx="2" presStyleCnt="6">
        <dgm:presLayoutVars>
          <dgm:bulletEnabled val="1"/>
        </dgm:presLayoutVars>
      </dgm:prSet>
      <dgm:spPr/>
    </dgm:pt>
    <dgm:pt modelId="{9832E055-673A-A245-9547-B1C986692CC2}" type="pres">
      <dgm:prSet presAssocID="{A4D779E0-10D0-8D49-9BBF-17D51B420B99}" presName="sibTrans" presStyleCnt="0"/>
      <dgm:spPr/>
    </dgm:pt>
    <dgm:pt modelId="{206BD4EB-AA64-304C-9A25-A83326AC68D7}" type="pres">
      <dgm:prSet presAssocID="{7D7FB3B8-4D9F-6F41-8687-6EDB57D17A8E}" presName="node" presStyleLbl="node1" presStyleIdx="3" presStyleCnt="6">
        <dgm:presLayoutVars>
          <dgm:bulletEnabled val="1"/>
        </dgm:presLayoutVars>
      </dgm:prSet>
      <dgm:spPr/>
    </dgm:pt>
    <dgm:pt modelId="{85E34110-FA61-9145-9655-A953407C89C2}" type="pres">
      <dgm:prSet presAssocID="{21FBCAD2-EB68-754F-94E5-83AE1FBA245D}" presName="sibTrans" presStyleCnt="0"/>
      <dgm:spPr/>
    </dgm:pt>
    <dgm:pt modelId="{24A3A221-B766-2647-B4E6-044B0DDB3979}" type="pres">
      <dgm:prSet presAssocID="{9ED75056-0314-FC42-BD19-68F5C3A66592}" presName="node" presStyleLbl="node1" presStyleIdx="4" presStyleCnt="6">
        <dgm:presLayoutVars>
          <dgm:bulletEnabled val="1"/>
        </dgm:presLayoutVars>
      </dgm:prSet>
      <dgm:spPr/>
    </dgm:pt>
    <dgm:pt modelId="{DB5AE303-350D-FF41-A1AE-9881CE46C51F}" type="pres">
      <dgm:prSet presAssocID="{1690D8E8-036D-9542-A9C3-33E619860849}" presName="sibTrans" presStyleCnt="0"/>
      <dgm:spPr/>
    </dgm:pt>
    <dgm:pt modelId="{0434F6CA-47AC-2B45-ABBE-9369A73AB006}" type="pres">
      <dgm:prSet presAssocID="{782FE48B-2F82-D54E-AA86-CF52C21DE0A2}" presName="node" presStyleLbl="node1" presStyleIdx="5" presStyleCnt="6">
        <dgm:presLayoutVars>
          <dgm:bulletEnabled val="1"/>
        </dgm:presLayoutVars>
      </dgm:prSet>
      <dgm:spPr/>
    </dgm:pt>
  </dgm:ptLst>
  <dgm:cxnLst>
    <dgm:cxn modelId="{0E2EE912-5486-B942-9F69-BAF492513D32}" srcId="{B9F3A8FC-FAFE-3546-9FDD-49A672C5F2C1}" destId="{7D7FB3B8-4D9F-6F41-8687-6EDB57D17A8E}" srcOrd="3" destOrd="0" parTransId="{CA96651E-E38A-4842-A568-2C6DE523C403}" sibTransId="{21FBCAD2-EB68-754F-94E5-83AE1FBA245D}"/>
    <dgm:cxn modelId="{385D8C31-8C87-714B-A183-AA98C70561EF}" srcId="{B9F3A8FC-FAFE-3546-9FDD-49A672C5F2C1}" destId="{E162BA63-66B3-6146-AA4B-2FA89436504B}" srcOrd="2" destOrd="0" parTransId="{0EC2F44E-230E-5341-B549-E23705A023F3}" sibTransId="{A4D779E0-10D0-8D49-9BBF-17D51B420B99}"/>
    <dgm:cxn modelId="{8A803236-9454-954F-A473-A2CBEAC3C7BA}" srcId="{B9F3A8FC-FAFE-3546-9FDD-49A672C5F2C1}" destId="{9ED75056-0314-FC42-BD19-68F5C3A66592}" srcOrd="4" destOrd="0" parTransId="{3494E4E3-4D3A-9B49-973B-066852A8F9C7}" sibTransId="{1690D8E8-036D-9542-A9C3-33E619860849}"/>
    <dgm:cxn modelId="{3BEBAF43-528E-5749-9D64-4D18D352B261}" type="presOf" srcId="{782FE48B-2F82-D54E-AA86-CF52C21DE0A2}" destId="{0434F6CA-47AC-2B45-ABBE-9369A73AB006}" srcOrd="0" destOrd="0" presId="urn:microsoft.com/office/officeart/2005/8/layout/default#1"/>
    <dgm:cxn modelId="{242A0466-0887-5940-9628-F25FFB18EFA1}" type="presOf" srcId="{9ED75056-0314-FC42-BD19-68F5C3A66592}" destId="{24A3A221-B766-2647-B4E6-044B0DDB3979}" srcOrd="0" destOrd="0" presId="urn:microsoft.com/office/officeart/2005/8/layout/default#1"/>
    <dgm:cxn modelId="{20943B6A-26D4-0647-B230-AB9D2ABAE1B9}" type="presOf" srcId="{E162BA63-66B3-6146-AA4B-2FA89436504B}" destId="{2AA8D6B2-CA08-1B46-BF42-97BB2A254426}" srcOrd="0" destOrd="0" presId="urn:microsoft.com/office/officeart/2005/8/layout/default#1"/>
    <dgm:cxn modelId="{36C3256D-BD3F-824E-BA8D-D5F4A09FCD4F}" type="presOf" srcId="{8E71AB5B-7F83-F447-B4DF-187911A049AC}" destId="{FBC1A4CD-A3AA-CA4D-B53E-C1F170629719}" srcOrd="0" destOrd="0" presId="urn:microsoft.com/office/officeart/2005/8/layout/default#1"/>
    <dgm:cxn modelId="{3CDD5281-F56E-C040-A885-0AFB783F87E4}" srcId="{B9F3A8FC-FAFE-3546-9FDD-49A672C5F2C1}" destId="{7A8A70BC-9DFC-8B4B-91A8-4EC669647FEE}" srcOrd="0" destOrd="0" parTransId="{9CC1F381-ABE0-9547-86CE-BE7C9BA5FC4E}" sibTransId="{CFF4385C-9746-E14A-8A51-83EEC0BC21C0}"/>
    <dgm:cxn modelId="{FDACE892-6029-9B41-919E-4B59793332D1}" type="presOf" srcId="{7A8A70BC-9DFC-8B4B-91A8-4EC669647FEE}" destId="{A6DEEF5D-2C71-704C-A426-B4DC88E56621}" srcOrd="0" destOrd="0" presId="urn:microsoft.com/office/officeart/2005/8/layout/default#1"/>
    <dgm:cxn modelId="{BB7C0AAF-7E7C-3745-AC67-A5381F9F9633}" type="presOf" srcId="{B9F3A8FC-FAFE-3546-9FDD-49A672C5F2C1}" destId="{C9DCEE25-C6C3-4C41-9CC5-516177464EA1}" srcOrd="0" destOrd="0" presId="urn:microsoft.com/office/officeart/2005/8/layout/default#1"/>
    <dgm:cxn modelId="{80CA03DF-F7AA-6E49-ADC2-B220B3B86EA8}" srcId="{B9F3A8FC-FAFE-3546-9FDD-49A672C5F2C1}" destId="{8E71AB5B-7F83-F447-B4DF-187911A049AC}" srcOrd="1" destOrd="0" parTransId="{C244FBF1-68B4-5A4A-BBC3-F2BC4A2C94C9}" sibTransId="{5858C95D-AB9D-BC46-9FE1-B6A927945B89}"/>
    <dgm:cxn modelId="{F3A5B2EC-40A7-4B4F-8F3D-8ECA17142FD3}" type="presOf" srcId="{7D7FB3B8-4D9F-6F41-8687-6EDB57D17A8E}" destId="{206BD4EB-AA64-304C-9A25-A83326AC68D7}" srcOrd="0" destOrd="0" presId="urn:microsoft.com/office/officeart/2005/8/layout/default#1"/>
    <dgm:cxn modelId="{EBEE5DFB-ABC6-6C46-976A-D052B48CA80B}" srcId="{B9F3A8FC-FAFE-3546-9FDD-49A672C5F2C1}" destId="{782FE48B-2F82-D54E-AA86-CF52C21DE0A2}" srcOrd="5" destOrd="0" parTransId="{26812B16-1A7D-6447-8F0E-41F9C3409775}" sibTransId="{4480F3CB-83CA-F443-8158-EA27D6DFD704}"/>
    <dgm:cxn modelId="{CAFF61B1-68F0-EA44-B843-80B6AB57491E}" type="presParOf" srcId="{C9DCEE25-C6C3-4C41-9CC5-516177464EA1}" destId="{A6DEEF5D-2C71-704C-A426-B4DC88E56621}" srcOrd="0" destOrd="0" presId="urn:microsoft.com/office/officeart/2005/8/layout/default#1"/>
    <dgm:cxn modelId="{90CC4880-38FD-4647-BAAD-CD146F4CE5BA}" type="presParOf" srcId="{C9DCEE25-C6C3-4C41-9CC5-516177464EA1}" destId="{A7009C46-3EDE-A847-AF7C-F10EC9BB2FC0}" srcOrd="1" destOrd="0" presId="urn:microsoft.com/office/officeart/2005/8/layout/default#1"/>
    <dgm:cxn modelId="{CC3FE993-E4CA-AB4A-B904-AEEC921EB741}" type="presParOf" srcId="{C9DCEE25-C6C3-4C41-9CC5-516177464EA1}" destId="{FBC1A4CD-A3AA-CA4D-B53E-C1F170629719}" srcOrd="2" destOrd="0" presId="urn:microsoft.com/office/officeart/2005/8/layout/default#1"/>
    <dgm:cxn modelId="{872C31C8-185E-604A-9A67-39EDBCA7D696}" type="presParOf" srcId="{C9DCEE25-C6C3-4C41-9CC5-516177464EA1}" destId="{796055D8-E1AE-5647-BBD8-69F57BB86D8B}" srcOrd="3" destOrd="0" presId="urn:microsoft.com/office/officeart/2005/8/layout/default#1"/>
    <dgm:cxn modelId="{950D9A3C-A468-5D47-90D1-3FAC0C1FDCC7}" type="presParOf" srcId="{C9DCEE25-C6C3-4C41-9CC5-516177464EA1}" destId="{2AA8D6B2-CA08-1B46-BF42-97BB2A254426}" srcOrd="4" destOrd="0" presId="urn:microsoft.com/office/officeart/2005/8/layout/default#1"/>
    <dgm:cxn modelId="{CF01D787-18FC-3F48-9739-5F83C27C4B8B}" type="presParOf" srcId="{C9DCEE25-C6C3-4C41-9CC5-516177464EA1}" destId="{9832E055-673A-A245-9547-B1C986692CC2}" srcOrd="5" destOrd="0" presId="urn:microsoft.com/office/officeart/2005/8/layout/default#1"/>
    <dgm:cxn modelId="{B8BA01FF-9761-B94D-A795-D96E900C5134}" type="presParOf" srcId="{C9DCEE25-C6C3-4C41-9CC5-516177464EA1}" destId="{206BD4EB-AA64-304C-9A25-A83326AC68D7}" srcOrd="6" destOrd="0" presId="urn:microsoft.com/office/officeart/2005/8/layout/default#1"/>
    <dgm:cxn modelId="{16C19F35-BE22-E440-8C89-3DC81E386A12}" type="presParOf" srcId="{C9DCEE25-C6C3-4C41-9CC5-516177464EA1}" destId="{85E34110-FA61-9145-9655-A953407C89C2}" srcOrd="7" destOrd="0" presId="urn:microsoft.com/office/officeart/2005/8/layout/default#1"/>
    <dgm:cxn modelId="{E20A4CFA-501D-794A-BBCB-B6AC8EF4DEEC}" type="presParOf" srcId="{C9DCEE25-C6C3-4C41-9CC5-516177464EA1}" destId="{24A3A221-B766-2647-B4E6-044B0DDB3979}" srcOrd="8" destOrd="0" presId="urn:microsoft.com/office/officeart/2005/8/layout/default#1"/>
    <dgm:cxn modelId="{8DDE0D29-E807-5C4B-BC93-F52FFB2200B6}" type="presParOf" srcId="{C9DCEE25-C6C3-4C41-9CC5-516177464EA1}" destId="{DB5AE303-350D-FF41-A1AE-9881CE46C51F}" srcOrd="9" destOrd="0" presId="urn:microsoft.com/office/officeart/2005/8/layout/default#1"/>
    <dgm:cxn modelId="{1438C6E6-DB6F-B841-9683-3AA72A4FC797}" type="presParOf" srcId="{C9DCEE25-C6C3-4C41-9CC5-516177464EA1}" destId="{0434F6CA-47AC-2B45-ABBE-9369A73AB006}" srcOrd="10" destOrd="0" presId="urn:microsoft.com/office/officeart/2005/8/layout/default#1"/>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48CFB5F-0F37-B14C-B299-1ACC70FCC280}" type="doc">
      <dgm:prSet loTypeId="urn:microsoft.com/office/officeart/2005/8/layout/list1" loCatId="" qsTypeId="urn:microsoft.com/office/officeart/2005/8/quickstyle/simple4" qsCatId="simple" csTypeId="urn:microsoft.com/office/officeart/2005/8/colors/colorful2" csCatId="colorful" phldr="1"/>
      <dgm:spPr/>
      <dgm:t>
        <a:bodyPr/>
        <a:lstStyle/>
        <a:p>
          <a:endParaRPr lang="en-US"/>
        </a:p>
      </dgm:t>
    </dgm:pt>
    <dgm:pt modelId="{67D5159D-A4E3-9D4F-B468-D3A874822A89}">
      <dgm:prSet phldrT="[Text]" custT="1"/>
      <dgm:spPr/>
      <dgm:t>
        <a:bodyPr/>
        <a:lstStyle/>
        <a:p>
          <a:pPr algn="ctr"/>
          <a:r>
            <a:rPr lang="en-US" altLang="en-US" sz="1400" dirty="0" err="1"/>
            <a:t>Violencia</a:t>
          </a:r>
          <a:r>
            <a:rPr lang="en-US" altLang="en-US" sz="1400" dirty="0"/>
            <a:t> </a:t>
          </a:r>
          <a:r>
            <a:rPr lang="en-US" altLang="en-US" sz="1400" dirty="0" err="1"/>
            <a:t>en</a:t>
          </a:r>
          <a:r>
            <a:rPr lang="en-US" altLang="en-US" sz="1400" dirty="0"/>
            <a:t> la </a:t>
          </a:r>
          <a:r>
            <a:rPr lang="en-US" altLang="en-US" sz="1400" dirty="0" err="1"/>
            <a:t>comunidad</a:t>
          </a:r>
          <a:endParaRPr lang="en-US" sz="1400" dirty="0"/>
        </a:p>
      </dgm:t>
    </dgm:pt>
    <dgm:pt modelId="{6A3ACDAA-6F40-1545-931A-86E113B98744}" type="parTrans" cxnId="{861F03E4-800C-694C-99FF-3C39D3538868}">
      <dgm:prSet/>
      <dgm:spPr/>
      <dgm:t>
        <a:bodyPr/>
        <a:lstStyle/>
        <a:p>
          <a:pPr algn="ctr"/>
          <a:endParaRPr lang="en-US"/>
        </a:p>
      </dgm:t>
    </dgm:pt>
    <dgm:pt modelId="{15C1F964-9307-E64A-B676-731FD6809269}" type="sibTrans" cxnId="{861F03E4-800C-694C-99FF-3C39D3538868}">
      <dgm:prSet/>
      <dgm:spPr/>
      <dgm:t>
        <a:bodyPr/>
        <a:lstStyle/>
        <a:p>
          <a:pPr algn="ctr"/>
          <a:endParaRPr lang="en-US"/>
        </a:p>
      </dgm:t>
    </dgm:pt>
    <dgm:pt modelId="{05F218AF-387A-1642-BB3C-EE16A430E74C}">
      <dgm:prSet custT="1"/>
      <dgm:spPr/>
      <dgm:t>
        <a:bodyPr/>
        <a:lstStyle/>
        <a:p>
          <a:pPr algn="ctr"/>
          <a:r>
            <a:rPr lang="en-US" altLang="en-US" sz="1400" dirty="0" err="1"/>
            <a:t>Violencia</a:t>
          </a:r>
          <a:r>
            <a:rPr lang="en-US" altLang="en-US" sz="1400" dirty="0"/>
            <a:t> de </a:t>
          </a:r>
          <a:r>
            <a:rPr lang="en-US" altLang="en-US" sz="1400" dirty="0" err="1"/>
            <a:t>género</a:t>
          </a:r>
          <a:endParaRPr lang="en-US" altLang="en-US" sz="1400" dirty="0"/>
        </a:p>
      </dgm:t>
    </dgm:pt>
    <dgm:pt modelId="{04630BD3-5BE6-244E-81F2-B7023FEF56DF}" type="parTrans" cxnId="{13DF308F-C7CE-DB40-97B7-DCF9C4C1E105}">
      <dgm:prSet/>
      <dgm:spPr/>
      <dgm:t>
        <a:bodyPr/>
        <a:lstStyle/>
        <a:p>
          <a:pPr algn="ctr"/>
          <a:endParaRPr lang="en-US"/>
        </a:p>
      </dgm:t>
    </dgm:pt>
    <dgm:pt modelId="{E3E6200F-2558-3C49-ACDE-ACB341B0D296}" type="sibTrans" cxnId="{13DF308F-C7CE-DB40-97B7-DCF9C4C1E105}">
      <dgm:prSet/>
      <dgm:spPr/>
      <dgm:t>
        <a:bodyPr/>
        <a:lstStyle/>
        <a:p>
          <a:pPr algn="ctr"/>
          <a:endParaRPr lang="en-US"/>
        </a:p>
      </dgm:t>
    </dgm:pt>
    <dgm:pt modelId="{BFCAB9E4-4AD2-DE41-BADA-926D1FDB6FFD}">
      <dgm:prSet custT="1"/>
      <dgm:spPr/>
      <dgm:t>
        <a:bodyPr/>
        <a:lstStyle/>
        <a:p>
          <a:pPr algn="ctr"/>
          <a:r>
            <a:rPr lang="en-US" altLang="en-US" sz="1400"/>
            <a:t>Condiciones de salud severas</a:t>
          </a:r>
          <a:endParaRPr lang="en-US" altLang="en-US" sz="1400" dirty="0"/>
        </a:p>
      </dgm:t>
    </dgm:pt>
    <dgm:pt modelId="{FA560C20-BC35-5D49-8AF6-0385B26196E6}" type="parTrans" cxnId="{D3348302-8115-5249-9656-F111B31BCEB2}">
      <dgm:prSet/>
      <dgm:spPr/>
      <dgm:t>
        <a:bodyPr/>
        <a:lstStyle/>
        <a:p>
          <a:pPr algn="ctr"/>
          <a:endParaRPr lang="en-US"/>
        </a:p>
      </dgm:t>
    </dgm:pt>
    <dgm:pt modelId="{E69DA894-DBE3-2444-AB98-11A054108CAB}" type="sibTrans" cxnId="{D3348302-8115-5249-9656-F111B31BCEB2}">
      <dgm:prSet/>
      <dgm:spPr/>
      <dgm:t>
        <a:bodyPr/>
        <a:lstStyle/>
        <a:p>
          <a:pPr algn="ctr"/>
          <a:endParaRPr lang="en-US"/>
        </a:p>
      </dgm:t>
    </dgm:pt>
    <dgm:pt modelId="{4CE0BCE6-2A52-8342-8E59-38E63A80792F}">
      <dgm:prSet custT="1"/>
      <dgm:spPr/>
      <dgm:t>
        <a:bodyPr/>
        <a:lstStyle/>
        <a:p>
          <a:pPr algn="ctr"/>
          <a:r>
            <a:rPr lang="en-US" altLang="en-US" sz="1400"/>
            <a:t>Negligencia</a:t>
          </a:r>
          <a:endParaRPr lang="en-US" altLang="en-US" sz="1400" dirty="0"/>
        </a:p>
      </dgm:t>
    </dgm:pt>
    <dgm:pt modelId="{F7107E51-A53B-1D4E-BB50-3E5479A739DC}" type="parTrans" cxnId="{EE59D3C3-5D64-744D-B692-9B539C5835F3}">
      <dgm:prSet/>
      <dgm:spPr/>
      <dgm:t>
        <a:bodyPr/>
        <a:lstStyle/>
        <a:p>
          <a:pPr algn="ctr"/>
          <a:endParaRPr lang="en-US"/>
        </a:p>
      </dgm:t>
    </dgm:pt>
    <dgm:pt modelId="{E5AE6E99-3819-3F47-96CF-4518698ABEA0}" type="sibTrans" cxnId="{EE59D3C3-5D64-744D-B692-9B539C5835F3}">
      <dgm:prSet/>
      <dgm:spPr/>
      <dgm:t>
        <a:bodyPr/>
        <a:lstStyle/>
        <a:p>
          <a:pPr algn="ctr"/>
          <a:endParaRPr lang="en-US"/>
        </a:p>
      </dgm:t>
    </dgm:pt>
    <dgm:pt modelId="{5C4AC4FF-0C39-6D46-A58E-DFB6CE370651}">
      <dgm:prSet custT="1"/>
      <dgm:spPr/>
      <dgm:t>
        <a:bodyPr/>
        <a:lstStyle/>
        <a:p>
          <a:pPr algn="ctr"/>
          <a:r>
            <a:rPr lang="en-US" altLang="en-US" sz="1400"/>
            <a:t>Abuso físico y/o sexual</a:t>
          </a:r>
          <a:endParaRPr lang="en-US" altLang="en-US" sz="1400" dirty="0"/>
        </a:p>
      </dgm:t>
    </dgm:pt>
    <dgm:pt modelId="{8C02F93F-7C89-C241-86C0-5FE7844A6A5E}" type="parTrans" cxnId="{E53BA369-74FB-B24B-8964-771AD88960A6}">
      <dgm:prSet/>
      <dgm:spPr/>
      <dgm:t>
        <a:bodyPr/>
        <a:lstStyle/>
        <a:p>
          <a:pPr algn="ctr"/>
          <a:endParaRPr lang="en-US"/>
        </a:p>
      </dgm:t>
    </dgm:pt>
    <dgm:pt modelId="{6D3B185F-F6D3-E041-8BC9-ABF192D45152}" type="sibTrans" cxnId="{E53BA369-74FB-B24B-8964-771AD88960A6}">
      <dgm:prSet/>
      <dgm:spPr/>
      <dgm:t>
        <a:bodyPr/>
        <a:lstStyle/>
        <a:p>
          <a:pPr algn="ctr"/>
          <a:endParaRPr lang="en-US"/>
        </a:p>
      </dgm:t>
    </dgm:pt>
    <dgm:pt modelId="{1232087E-52D7-6742-B1D9-09CD5A859FCF}">
      <dgm:prSet custT="1"/>
      <dgm:spPr/>
      <dgm:t>
        <a:bodyPr/>
        <a:lstStyle/>
        <a:p>
          <a:pPr algn="ctr"/>
          <a:r>
            <a:rPr lang="en-US" altLang="en-US" sz="1400" dirty="0" err="1">
              <a:solidFill>
                <a:schemeClr val="accent2">
                  <a:lumMod val="50000"/>
                </a:schemeClr>
              </a:solidFill>
            </a:rPr>
            <a:t>Maltrato</a:t>
          </a:r>
          <a:r>
            <a:rPr lang="en-US" altLang="en-US" sz="1400" dirty="0">
              <a:solidFill>
                <a:schemeClr val="accent2">
                  <a:lumMod val="50000"/>
                </a:schemeClr>
              </a:solidFill>
            </a:rPr>
            <a:t> </a:t>
          </a:r>
          <a:r>
            <a:rPr lang="en-US" altLang="en-US" sz="1400" dirty="0" err="1">
              <a:solidFill>
                <a:schemeClr val="accent2">
                  <a:lumMod val="50000"/>
                </a:schemeClr>
              </a:solidFill>
            </a:rPr>
            <a:t>físico</a:t>
          </a:r>
          <a:r>
            <a:rPr lang="en-US" altLang="en-US" sz="1400" dirty="0">
              <a:solidFill>
                <a:schemeClr val="accent2">
                  <a:lumMod val="50000"/>
                </a:schemeClr>
              </a:solidFill>
            </a:rPr>
            <a:t> y/o </a:t>
          </a:r>
          <a:r>
            <a:rPr lang="en-US" altLang="en-US" sz="1400" dirty="0" err="1">
              <a:solidFill>
                <a:schemeClr val="accent2">
                  <a:lumMod val="50000"/>
                </a:schemeClr>
              </a:solidFill>
            </a:rPr>
            <a:t>psicológico</a:t>
          </a:r>
          <a:endParaRPr lang="en-US" altLang="en-US" sz="1400" dirty="0">
            <a:solidFill>
              <a:schemeClr val="accent2">
                <a:lumMod val="50000"/>
              </a:schemeClr>
            </a:solidFill>
          </a:endParaRPr>
        </a:p>
      </dgm:t>
    </dgm:pt>
    <dgm:pt modelId="{1C5C4C0F-9121-9E48-A986-E35135C5077B}" type="parTrans" cxnId="{EF6CAD46-EC34-D142-B6E3-A5E326B0DDE2}">
      <dgm:prSet/>
      <dgm:spPr/>
      <dgm:t>
        <a:bodyPr/>
        <a:lstStyle/>
        <a:p>
          <a:pPr algn="ctr"/>
          <a:endParaRPr lang="en-US"/>
        </a:p>
      </dgm:t>
    </dgm:pt>
    <dgm:pt modelId="{08F4B37C-C6AC-2645-B334-41F1D3396D65}" type="sibTrans" cxnId="{EF6CAD46-EC34-D142-B6E3-A5E326B0DDE2}">
      <dgm:prSet/>
      <dgm:spPr/>
      <dgm:t>
        <a:bodyPr/>
        <a:lstStyle/>
        <a:p>
          <a:pPr algn="ctr"/>
          <a:endParaRPr lang="en-US"/>
        </a:p>
      </dgm:t>
    </dgm:pt>
    <dgm:pt modelId="{EB194016-AD87-4449-8AC0-BC1F11482BFF}">
      <dgm:prSet custT="1"/>
      <dgm:spPr/>
      <dgm:t>
        <a:bodyPr/>
        <a:lstStyle/>
        <a:p>
          <a:pPr algn="ctr"/>
          <a:r>
            <a:rPr lang="en-US" altLang="en-US" sz="1400" dirty="0" err="1">
              <a:solidFill>
                <a:schemeClr val="accent2">
                  <a:lumMod val="50000"/>
                </a:schemeClr>
              </a:solidFill>
            </a:rPr>
            <a:t>Desastres</a:t>
          </a:r>
          <a:r>
            <a:rPr lang="en-US" altLang="en-US" sz="1400" dirty="0">
              <a:solidFill>
                <a:schemeClr val="accent2">
                  <a:lumMod val="50000"/>
                </a:schemeClr>
              </a:solidFill>
            </a:rPr>
            <a:t> </a:t>
          </a:r>
          <a:r>
            <a:rPr lang="en-US" altLang="en-US" sz="1400" dirty="0" err="1">
              <a:solidFill>
                <a:schemeClr val="accent2">
                  <a:lumMod val="50000"/>
                </a:schemeClr>
              </a:solidFill>
            </a:rPr>
            <a:t>naturales</a:t>
          </a:r>
          <a:endParaRPr lang="en-US" altLang="en-US" sz="1400" dirty="0">
            <a:solidFill>
              <a:schemeClr val="accent2">
                <a:lumMod val="50000"/>
              </a:schemeClr>
            </a:solidFill>
          </a:endParaRPr>
        </a:p>
      </dgm:t>
    </dgm:pt>
    <dgm:pt modelId="{00C248FB-9E39-0E4B-8C16-654F771933F8}" type="parTrans" cxnId="{CBD2DC89-767E-CD42-AA2C-3ACA90E24C9D}">
      <dgm:prSet/>
      <dgm:spPr/>
      <dgm:t>
        <a:bodyPr/>
        <a:lstStyle/>
        <a:p>
          <a:pPr algn="ctr"/>
          <a:endParaRPr lang="en-US"/>
        </a:p>
      </dgm:t>
    </dgm:pt>
    <dgm:pt modelId="{BF1E7D3A-5075-AA45-8082-9E716F14B0A4}" type="sibTrans" cxnId="{CBD2DC89-767E-CD42-AA2C-3ACA90E24C9D}">
      <dgm:prSet/>
      <dgm:spPr/>
      <dgm:t>
        <a:bodyPr/>
        <a:lstStyle/>
        <a:p>
          <a:pPr algn="ctr"/>
          <a:endParaRPr lang="en-US"/>
        </a:p>
      </dgm:t>
    </dgm:pt>
    <dgm:pt modelId="{5F96BE0F-0B43-024F-AE9A-AE8AAC97BCB2}">
      <dgm:prSet custT="1"/>
      <dgm:spPr/>
      <dgm:t>
        <a:bodyPr/>
        <a:lstStyle/>
        <a:p>
          <a:pPr algn="ctr"/>
          <a:r>
            <a:rPr lang="en-US" altLang="en-US" sz="1400" dirty="0" err="1">
              <a:solidFill>
                <a:schemeClr val="accent2">
                  <a:lumMod val="50000"/>
                </a:schemeClr>
              </a:solidFill>
            </a:rPr>
            <a:t>Trata</a:t>
          </a:r>
          <a:r>
            <a:rPr lang="en-US" altLang="en-US" sz="1400" dirty="0">
              <a:solidFill>
                <a:schemeClr val="accent2">
                  <a:lumMod val="50000"/>
                </a:schemeClr>
              </a:solidFill>
            </a:rPr>
            <a:t> </a:t>
          </a:r>
          <a:r>
            <a:rPr lang="en-US" altLang="en-US" sz="1400" dirty="0" err="1">
              <a:solidFill>
                <a:schemeClr val="accent2">
                  <a:lumMod val="50000"/>
                </a:schemeClr>
              </a:solidFill>
            </a:rPr>
            <a:t>humana</a:t>
          </a:r>
          <a:endParaRPr lang="en-US" altLang="en-US" sz="1400" dirty="0">
            <a:solidFill>
              <a:schemeClr val="accent2">
                <a:lumMod val="50000"/>
              </a:schemeClr>
            </a:solidFill>
          </a:endParaRPr>
        </a:p>
      </dgm:t>
    </dgm:pt>
    <dgm:pt modelId="{CDE69289-01B8-CE41-84D0-DBF895F79FB0}" type="parTrans" cxnId="{75EDEC67-E94C-AB41-977B-5792B3E1F957}">
      <dgm:prSet/>
      <dgm:spPr/>
      <dgm:t>
        <a:bodyPr/>
        <a:lstStyle/>
        <a:p>
          <a:pPr algn="ctr"/>
          <a:endParaRPr lang="en-US"/>
        </a:p>
      </dgm:t>
    </dgm:pt>
    <dgm:pt modelId="{39C05575-04BF-1B4B-BAD2-1239DA5954CD}" type="sibTrans" cxnId="{75EDEC67-E94C-AB41-977B-5792B3E1F957}">
      <dgm:prSet/>
      <dgm:spPr/>
      <dgm:t>
        <a:bodyPr/>
        <a:lstStyle/>
        <a:p>
          <a:pPr algn="ctr"/>
          <a:endParaRPr lang="en-US"/>
        </a:p>
      </dgm:t>
    </dgm:pt>
    <dgm:pt modelId="{484AC029-8845-4B4C-8605-5B187EA23153}">
      <dgm:prSet custT="1"/>
      <dgm:spPr/>
      <dgm:t>
        <a:bodyPr/>
        <a:lstStyle/>
        <a:p>
          <a:pPr algn="ctr"/>
          <a:r>
            <a:rPr lang="en-US" altLang="en-US" sz="1400" dirty="0" err="1">
              <a:solidFill>
                <a:schemeClr val="accent2">
                  <a:lumMod val="50000"/>
                </a:schemeClr>
              </a:solidFill>
            </a:rPr>
            <a:t>Víctima</a:t>
          </a:r>
          <a:r>
            <a:rPr lang="en-US" altLang="en-US" sz="1400" dirty="0">
              <a:solidFill>
                <a:schemeClr val="accent2">
                  <a:lumMod val="50000"/>
                </a:schemeClr>
              </a:solidFill>
            </a:rPr>
            <a:t> de </a:t>
          </a:r>
          <a:r>
            <a:rPr lang="en-US" altLang="en-US" sz="1400" dirty="0" err="1">
              <a:solidFill>
                <a:schemeClr val="accent2">
                  <a:lumMod val="50000"/>
                </a:schemeClr>
              </a:solidFill>
            </a:rPr>
            <a:t>crimen</a:t>
          </a:r>
          <a:endParaRPr lang="en-US" altLang="en-US" sz="1400" dirty="0">
            <a:solidFill>
              <a:schemeClr val="accent2">
                <a:lumMod val="50000"/>
              </a:schemeClr>
            </a:solidFill>
          </a:endParaRPr>
        </a:p>
      </dgm:t>
    </dgm:pt>
    <dgm:pt modelId="{5D8F06F4-3D45-EF47-AEEA-D0E83DD3D6D7}" type="parTrans" cxnId="{CD7B51C0-5170-294F-88AA-1D67705FAB62}">
      <dgm:prSet/>
      <dgm:spPr/>
      <dgm:t>
        <a:bodyPr/>
        <a:lstStyle/>
        <a:p>
          <a:pPr algn="ctr"/>
          <a:endParaRPr lang="en-US"/>
        </a:p>
      </dgm:t>
    </dgm:pt>
    <dgm:pt modelId="{473B851E-87B4-6448-9BBA-563B09BF86FE}" type="sibTrans" cxnId="{CD7B51C0-5170-294F-88AA-1D67705FAB62}">
      <dgm:prSet/>
      <dgm:spPr/>
      <dgm:t>
        <a:bodyPr/>
        <a:lstStyle/>
        <a:p>
          <a:pPr algn="ctr"/>
          <a:endParaRPr lang="en-US"/>
        </a:p>
      </dgm:t>
    </dgm:pt>
    <dgm:pt modelId="{57C7B6DE-C215-844B-849E-8224BDC665E8}">
      <dgm:prSet custT="1"/>
      <dgm:spPr/>
      <dgm:t>
        <a:bodyPr/>
        <a:lstStyle/>
        <a:p>
          <a:pPr algn="ctr"/>
          <a:r>
            <a:rPr lang="en-US" altLang="en-US" sz="1400" dirty="0" err="1">
              <a:solidFill>
                <a:schemeClr val="accent2">
                  <a:lumMod val="50000"/>
                </a:schemeClr>
              </a:solidFill>
            </a:rPr>
            <a:t>Terrorismo</a:t>
          </a:r>
          <a:endParaRPr lang="en-US" altLang="en-US" sz="1400" dirty="0">
            <a:solidFill>
              <a:schemeClr val="accent2">
                <a:lumMod val="50000"/>
              </a:schemeClr>
            </a:solidFill>
          </a:endParaRPr>
        </a:p>
      </dgm:t>
    </dgm:pt>
    <dgm:pt modelId="{E9868792-7770-A54F-8727-82E718EB0FBA}" type="parTrans" cxnId="{D6BEDB3C-91DA-694E-8B97-B66D94AD096E}">
      <dgm:prSet/>
      <dgm:spPr/>
      <dgm:t>
        <a:bodyPr/>
        <a:lstStyle/>
        <a:p>
          <a:pPr algn="ctr"/>
          <a:endParaRPr lang="en-US"/>
        </a:p>
      </dgm:t>
    </dgm:pt>
    <dgm:pt modelId="{F9062845-3C73-F44A-94AD-D3A20752C7C5}" type="sibTrans" cxnId="{D6BEDB3C-91DA-694E-8B97-B66D94AD096E}">
      <dgm:prSet/>
      <dgm:spPr/>
      <dgm:t>
        <a:bodyPr/>
        <a:lstStyle/>
        <a:p>
          <a:pPr algn="ctr"/>
          <a:endParaRPr lang="en-US"/>
        </a:p>
      </dgm:t>
    </dgm:pt>
    <dgm:pt modelId="{70BF51D0-2BA4-E94F-AA6F-6283BA0A10F6}" type="pres">
      <dgm:prSet presAssocID="{748CFB5F-0F37-B14C-B299-1ACC70FCC280}" presName="linear" presStyleCnt="0">
        <dgm:presLayoutVars>
          <dgm:dir/>
          <dgm:animLvl val="lvl"/>
          <dgm:resizeHandles val="exact"/>
        </dgm:presLayoutVars>
      </dgm:prSet>
      <dgm:spPr/>
    </dgm:pt>
    <dgm:pt modelId="{4857602C-BE25-3247-B0F6-383D8492E542}" type="pres">
      <dgm:prSet presAssocID="{67D5159D-A4E3-9D4F-B468-D3A874822A89}" presName="parentLin" presStyleCnt="0"/>
      <dgm:spPr/>
    </dgm:pt>
    <dgm:pt modelId="{580D340C-3BF7-5D49-B478-0E508049F620}" type="pres">
      <dgm:prSet presAssocID="{67D5159D-A4E3-9D4F-B468-D3A874822A89}" presName="parentLeftMargin" presStyleLbl="node1" presStyleIdx="0" presStyleCnt="10"/>
      <dgm:spPr/>
    </dgm:pt>
    <dgm:pt modelId="{B782DC75-5460-3747-BF02-FE4E65DB5E11}" type="pres">
      <dgm:prSet presAssocID="{67D5159D-A4E3-9D4F-B468-D3A874822A89}" presName="parentText" presStyleLbl="node1" presStyleIdx="0" presStyleCnt="10">
        <dgm:presLayoutVars>
          <dgm:chMax val="0"/>
          <dgm:bulletEnabled val="1"/>
        </dgm:presLayoutVars>
      </dgm:prSet>
      <dgm:spPr/>
    </dgm:pt>
    <dgm:pt modelId="{C24B8C5F-56E1-F445-9769-E1C9A9BEC65E}" type="pres">
      <dgm:prSet presAssocID="{67D5159D-A4E3-9D4F-B468-D3A874822A89}" presName="negativeSpace" presStyleCnt="0"/>
      <dgm:spPr/>
    </dgm:pt>
    <dgm:pt modelId="{B5C7CD08-E44C-7146-B623-E215572CE534}" type="pres">
      <dgm:prSet presAssocID="{67D5159D-A4E3-9D4F-B468-D3A874822A89}" presName="childText" presStyleLbl="conFgAcc1" presStyleIdx="0" presStyleCnt="10">
        <dgm:presLayoutVars>
          <dgm:bulletEnabled val="1"/>
        </dgm:presLayoutVars>
      </dgm:prSet>
      <dgm:spPr/>
    </dgm:pt>
    <dgm:pt modelId="{5006A4F8-A1CB-DE4A-9550-ECA1280E601A}" type="pres">
      <dgm:prSet presAssocID="{15C1F964-9307-E64A-B676-731FD6809269}" presName="spaceBetweenRectangles" presStyleCnt="0"/>
      <dgm:spPr/>
    </dgm:pt>
    <dgm:pt modelId="{FF791CF2-8EEF-4A47-B0EA-702057E95A2B}" type="pres">
      <dgm:prSet presAssocID="{05F218AF-387A-1642-BB3C-EE16A430E74C}" presName="parentLin" presStyleCnt="0"/>
      <dgm:spPr/>
    </dgm:pt>
    <dgm:pt modelId="{BF046C17-2D9B-B94A-8DA4-8504DE45FF65}" type="pres">
      <dgm:prSet presAssocID="{05F218AF-387A-1642-BB3C-EE16A430E74C}" presName="parentLeftMargin" presStyleLbl="node1" presStyleIdx="0" presStyleCnt="10"/>
      <dgm:spPr/>
    </dgm:pt>
    <dgm:pt modelId="{3B395E34-BBD5-B442-8BD4-AC5152852F11}" type="pres">
      <dgm:prSet presAssocID="{05F218AF-387A-1642-BB3C-EE16A430E74C}" presName="parentText" presStyleLbl="node1" presStyleIdx="1" presStyleCnt="10">
        <dgm:presLayoutVars>
          <dgm:chMax val="0"/>
          <dgm:bulletEnabled val="1"/>
        </dgm:presLayoutVars>
      </dgm:prSet>
      <dgm:spPr/>
    </dgm:pt>
    <dgm:pt modelId="{7A0904F3-F866-7643-B88B-05672E175F48}" type="pres">
      <dgm:prSet presAssocID="{05F218AF-387A-1642-BB3C-EE16A430E74C}" presName="negativeSpace" presStyleCnt="0"/>
      <dgm:spPr/>
    </dgm:pt>
    <dgm:pt modelId="{9B0F0E4D-71C3-6040-AE2F-EB1E51365C49}" type="pres">
      <dgm:prSet presAssocID="{05F218AF-387A-1642-BB3C-EE16A430E74C}" presName="childText" presStyleLbl="conFgAcc1" presStyleIdx="1" presStyleCnt="10">
        <dgm:presLayoutVars>
          <dgm:bulletEnabled val="1"/>
        </dgm:presLayoutVars>
      </dgm:prSet>
      <dgm:spPr/>
    </dgm:pt>
    <dgm:pt modelId="{6B94B077-5A18-BF4B-AF38-073743734566}" type="pres">
      <dgm:prSet presAssocID="{E3E6200F-2558-3C49-ACDE-ACB341B0D296}" presName="spaceBetweenRectangles" presStyleCnt="0"/>
      <dgm:spPr/>
    </dgm:pt>
    <dgm:pt modelId="{DD6D47E2-58CC-9944-8A13-E62CFCF3556F}" type="pres">
      <dgm:prSet presAssocID="{BFCAB9E4-4AD2-DE41-BADA-926D1FDB6FFD}" presName="parentLin" presStyleCnt="0"/>
      <dgm:spPr/>
    </dgm:pt>
    <dgm:pt modelId="{D9EDF244-5AB0-8544-89DD-BDEB400BB29B}" type="pres">
      <dgm:prSet presAssocID="{BFCAB9E4-4AD2-DE41-BADA-926D1FDB6FFD}" presName="parentLeftMargin" presStyleLbl="node1" presStyleIdx="1" presStyleCnt="10"/>
      <dgm:spPr/>
    </dgm:pt>
    <dgm:pt modelId="{5E222BA2-6236-0E4D-976D-37F2A4206662}" type="pres">
      <dgm:prSet presAssocID="{BFCAB9E4-4AD2-DE41-BADA-926D1FDB6FFD}" presName="parentText" presStyleLbl="node1" presStyleIdx="2" presStyleCnt="10">
        <dgm:presLayoutVars>
          <dgm:chMax val="0"/>
          <dgm:bulletEnabled val="1"/>
        </dgm:presLayoutVars>
      </dgm:prSet>
      <dgm:spPr/>
    </dgm:pt>
    <dgm:pt modelId="{F0A1B8B7-3A3F-BA4C-9EB9-F5E70EEF5BE8}" type="pres">
      <dgm:prSet presAssocID="{BFCAB9E4-4AD2-DE41-BADA-926D1FDB6FFD}" presName="negativeSpace" presStyleCnt="0"/>
      <dgm:spPr/>
    </dgm:pt>
    <dgm:pt modelId="{E948CB36-4A9D-2745-A62F-884ABA785019}" type="pres">
      <dgm:prSet presAssocID="{BFCAB9E4-4AD2-DE41-BADA-926D1FDB6FFD}" presName="childText" presStyleLbl="conFgAcc1" presStyleIdx="2" presStyleCnt="10">
        <dgm:presLayoutVars>
          <dgm:bulletEnabled val="1"/>
        </dgm:presLayoutVars>
      </dgm:prSet>
      <dgm:spPr/>
    </dgm:pt>
    <dgm:pt modelId="{8A308B34-E349-6646-B711-29EDFC954C85}" type="pres">
      <dgm:prSet presAssocID="{E69DA894-DBE3-2444-AB98-11A054108CAB}" presName="spaceBetweenRectangles" presStyleCnt="0"/>
      <dgm:spPr/>
    </dgm:pt>
    <dgm:pt modelId="{6D432B55-8C45-7445-A6A0-65BA4D5AAAA3}" type="pres">
      <dgm:prSet presAssocID="{4CE0BCE6-2A52-8342-8E59-38E63A80792F}" presName="parentLin" presStyleCnt="0"/>
      <dgm:spPr/>
    </dgm:pt>
    <dgm:pt modelId="{9100F101-69D1-B043-AC23-18970BB509B7}" type="pres">
      <dgm:prSet presAssocID="{4CE0BCE6-2A52-8342-8E59-38E63A80792F}" presName="parentLeftMargin" presStyleLbl="node1" presStyleIdx="2" presStyleCnt="10"/>
      <dgm:spPr/>
    </dgm:pt>
    <dgm:pt modelId="{341F59A0-E8B1-C64A-A896-74BCD677A6C8}" type="pres">
      <dgm:prSet presAssocID="{4CE0BCE6-2A52-8342-8E59-38E63A80792F}" presName="parentText" presStyleLbl="node1" presStyleIdx="3" presStyleCnt="10">
        <dgm:presLayoutVars>
          <dgm:chMax val="0"/>
          <dgm:bulletEnabled val="1"/>
        </dgm:presLayoutVars>
      </dgm:prSet>
      <dgm:spPr/>
    </dgm:pt>
    <dgm:pt modelId="{D02945E8-8A94-2C48-BB0E-69AAEFFCADD0}" type="pres">
      <dgm:prSet presAssocID="{4CE0BCE6-2A52-8342-8E59-38E63A80792F}" presName="negativeSpace" presStyleCnt="0"/>
      <dgm:spPr/>
    </dgm:pt>
    <dgm:pt modelId="{177E30F2-EA86-FD41-8460-7BA67CCE867C}" type="pres">
      <dgm:prSet presAssocID="{4CE0BCE6-2A52-8342-8E59-38E63A80792F}" presName="childText" presStyleLbl="conFgAcc1" presStyleIdx="3" presStyleCnt="10">
        <dgm:presLayoutVars>
          <dgm:bulletEnabled val="1"/>
        </dgm:presLayoutVars>
      </dgm:prSet>
      <dgm:spPr/>
    </dgm:pt>
    <dgm:pt modelId="{4D6AC808-36FD-8346-87C0-507A2766133A}" type="pres">
      <dgm:prSet presAssocID="{E5AE6E99-3819-3F47-96CF-4518698ABEA0}" presName="spaceBetweenRectangles" presStyleCnt="0"/>
      <dgm:spPr/>
    </dgm:pt>
    <dgm:pt modelId="{B3CA9635-38A2-264D-9D69-56E2F69F45A8}" type="pres">
      <dgm:prSet presAssocID="{5C4AC4FF-0C39-6D46-A58E-DFB6CE370651}" presName="parentLin" presStyleCnt="0"/>
      <dgm:spPr/>
    </dgm:pt>
    <dgm:pt modelId="{785A2846-E71B-404F-8C1B-06E0CDFAA260}" type="pres">
      <dgm:prSet presAssocID="{5C4AC4FF-0C39-6D46-A58E-DFB6CE370651}" presName="parentLeftMargin" presStyleLbl="node1" presStyleIdx="3" presStyleCnt="10"/>
      <dgm:spPr/>
    </dgm:pt>
    <dgm:pt modelId="{C3C9902C-16CA-3243-B64A-245A7C319129}" type="pres">
      <dgm:prSet presAssocID="{5C4AC4FF-0C39-6D46-A58E-DFB6CE370651}" presName="parentText" presStyleLbl="node1" presStyleIdx="4" presStyleCnt="10">
        <dgm:presLayoutVars>
          <dgm:chMax val="0"/>
          <dgm:bulletEnabled val="1"/>
        </dgm:presLayoutVars>
      </dgm:prSet>
      <dgm:spPr/>
    </dgm:pt>
    <dgm:pt modelId="{FE7E947E-AD7B-464F-9252-93C27CCFCF39}" type="pres">
      <dgm:prSet presAssocID="{5C4AC4FF-0C39-6D46-A58E-DFB6CE370651}" presName="negativeSpace" presStyleCnt="0"/>
      <dgm:spPr/>
    </dgm:pt>
    <dgm:pt modelId="{FAD2E074-2304-7946-B620-94DA67598A05}" type="pres">
      <dgm:prSet presAssocID="{5C4AC4FF-0C39-6D46-A58E-DFB6CE370651}" presName="childText" presStyleLbl="conFgAcc1" presStyleIdx="4" presStyleCnt="10">
        <dgm:presLayoutVars>
          <dgm:bulletEnabled val="1"/>
        </dgm:presLayoutVars>
      </dgm:prSet>
      <dgm:spPr/>
    </dgm:pt>
    <dgm:pt modelId="{56F7FEBD-70D1-2741-B50A-2617DAD14482}" type="pres">
      <dgm:prSet presAssocID="{6D3B185F-F6D3-E041-8BC9-ABF192D45152}" presName="spaceBetweenRectangles" presStyleCnt="0"/>
      <dgm:spPr/>
    </dgm:pt>
    <dgm:pt modelId="{DD83805A-7A68-6E4A-B802-4910593F4E15}" type="pres">
      <dgm:prSet presAssocID="{1232087E-52D7-6742-B1D9-09CD5A859FCF}" presName="parentLin" presStyleCnt="0"/>
      <dgm:spPr/>
    </dgm:pt>
    <dgm:pt modelId="{51892B27-4CFB-9C42-99FC-16DEB5E1E560}" type="pres">
      <dgm:prSet presAssocID="{1232087E-52D7-6742-B1D9-09CD5A859FCF}" presName="parentLeftMargin" presStyleLbl="node1" presStyleIdx="4" presStyleCnt="10"/>
      <dgm:spPr/>
    </dgm:pt>
    <dgm:pt modelId="{B08C91F5-3992-0340-9DFF-5B10C4275E71}" type="pres">
      <dgm:prSet presAssocID="{1232087E-52D7-6742-B1D9-09CD5A859FCF}" presName="parentText" presStyleLbl="node1" presStyleIdx="5" presStyleCnt="10">
        <dgm:presLayoutVars>
          <dgm:chMax val="0"/>
          <dgm:bulletEnabled val="1"/>
        </dgm:presLayoutVars>
      </dgm:prSet>
      <dgm:spPr/>
    </dgm:pt>
    <dgm:pt modelId="{F617CD2F-7174-984C-9B19-25C67E521C8F}" type="pres">
      <dgm:prSet presAssocID="{1232087E-52D7-6742-B1D9-09CD5A859FCF}" presName="negativeSpace" presStyleCnt="0"/>
      <dgm:spPr/>
    </dgm:pt>
    <dgm:pt modelId="{8114D3C6-48BF-E343-9750-D84992135BD7}" type="pres">
      <dgm:prSet presAssocID="{1232087E-52D7-6742-B1D9-09CD5A859FCF}" presName="childText" presStyleLbl="conFgAcc1" presStyleIdx="5" presStyleCnt="10">
        <dgm:presLayoutVars>
          <dgm:bulletEnabled val="1"/>
        </dgm:presLayoutVars>
      </dgm:prSet>
      <dgm:spPr/>
    </dgm:pt>
    <dgm:pt modelId="{7A853BFF-DBB6-404A-A18F-3DCFD1C73BCA}" type="pres">
      <dgm:prSet presAssocID="{08F4B37C-C6AC-2645-B334-41F1D3396D65}" presName="spaceBetweenRectangles" presStyleCnt="0"/>
      <dgm:spPr/>
    </dgm:pt>
    <dgm:pt modelId="{17EE244E-15AD-A04B-80C1-100397CD73D9}" type="pres">
      <dgm:prSet presAssocID="{EB194016-AD87-4449-8AC0-BC1F11482BFF}" presName="parentLin" presStyleCnt="0"/>
      <dgm:spPr/>
    </dgm:pt>
    <dgm:pt modelId="{CF713E1F-0AE7-0E4B-8265-B3A0EC9C5271}" type="pres">
      <dgm:prSet presAssocID="{EB194016-AD87-4449-8AC0-BC1F11482BFF}" presName="parentLeftMargin" presStyleLbl="node1" presStyleIdx="5" presStyleCnt="10"/>
      <dgm:spPr/>
    </dgm:pt>
    <dgm:pt modelId="{6546586F-DC48-534F-8758-06C887638531}" type="pres">
      <dgm:prSet presAssocID="{EB194016-AD87-4449-8AC0-BC1F11482BFF}" presName="parentText" presStyleLbl="node1" presStyleIdx="6" presStyleCnt="10">
        <dgm:presLayoutVars>
          <dgm:chMax val="0"/>
          <dgm:bulletEnabled val="1"/>
        </dgm:presLayoutVars>
      </dgm:prSet>
      <dgm:spPr/>
    </dgm:pt>
    <dgm:pt modelId="{CF9DF3EF-69E6-D944-9DC3-36F584877EC4}" type="pres">
      <dgm:prSet presAssocID="{EB194016-AD87-4449-8AC0-BC1F11482BFF}" presName="negativeSpace" presStyleCnt="0"/>
      <dgm:spPr/>
    </dgm:pt>
    <dgm:pt modelId="{B46ECAD7-5071-A24B-BA30-17119188F21F}" type="pres">
      <dgm:prSet presAssocID="{EB194016-AD87-4449-8AC0-BC1F11482BFF}" presName="childText" presStyleLbl="conFgAcc1" presStyleIdx="6" presStyleCnt="10">
        <dgm:presLayoutVars>
          <dgm:bulletEnabled val="1"/>
        </dgm:presLayoutVars>
      </dgm:prSet>
      <dgm:spPr/>
    </dgm:pt>
    <dgm:pt modelId="{96312FEA-E8A6-3F49-90CF-31A7E47CE9D5}" type="pres">
      <dgm:prSet presAssocID="{BF1E7D3A-5075-AA45-8082-9E716F14B0A4}" presName="spaceBetweenRectangles" presStyleCnt="0"/>
      <dgm:spPr/>
    </dgm:pt>
    <dgm:pt modelId="{2B35531A-97B9-2444-BD33-ED63C1671A56}" type="pres">
      <dgm:prSet presAssocID="{5F96BE0F-0B43-024F-AE9A-AE8AAC97BCB2}" presName="parentLin" presStyleCnt="0"/>
      <dgm:spPr/>
    </dgm:pt>
    <dgm:pt modelId="{8F80B90A-5B85-F94C-AE0C-DE263175D386}" type="pres">
      <dgm:prSet presAssocID="{5F96BE0F-0B43-024F-AE9A-AE8AAC97BCB2}" presName="parentLeftMargin" presStyleLbl="node1" presStyleIdx="6" presStyleCnt="10"/>
      <dgm:spPr/>
    </dgm:pt>
    <dgm:pt modelId="{AE6948C8-5F8C-694E-B1F9-5EF91706DCA9}" type="pres">
      <dgm:prSet presAssocID="{5F96BE0F-0B43-024F-AE9A-AE8AAC97BCB2}" presName="parentText" presStyleLbl="node1" presStyleIdx="7" presStyleCnt="10">
        <dgm:presLayoutVars>
          <dgm:chMax val="0"/>
          <dgm:bulletEnabled val="1"/>
        </dgm:presLayoutVars>
      </dgm:prSet>
      <dgm:spPr/>
    </dgm:pt>
    <dgm:pt modelId="{95A869C0-4F8A-E14E-A3F8-AD42282681BB}" type="pres">
      <dgm:prSet presAssocID="{5F96BE0F-0B43-024F-AE9A-AE8AAC97BCB2}" presName="negativeSpace" presStyleCnt="0"/>
      <dgm:spPr/>
    </dgm:pt>
    <dgm:pt modelId="{154B950F-9151-4A48-9960-FEB3F35A372C}" type="pres">
      <dgm:prSet presAssocID="{5F96BE0F-0B43-024F-AE9A-AE8AAC97BCB2}" presName="childText" presStyleLbl="conFgAcc1" presStyleIdx="7" presStyleCnt="10">
        <dgm:presLayoutVars>
          <dgm:bulletEnabled val="1"/>
        </dgm:presLayoutVars>
      </dgm:prSet>
      <dgm:spPr/>
    </dgm:pt>
    <dgm:pt modelId="{A537DD79-94A2-AD4C-89F8-A01659C38986}" type="pres">
      <dgm:prSet presAssocID="{39C05575-04BF-1B4B-BAD2-1239DA5954CD}" presName="spaceBetweenRectangles" presStyleCnt="0"/>
      <dgm:spPr/>
    </dgm:pt>
    <dgm:pt modelId="{0C7FC780-BCC9-B446-BFAF-241A9DD8CA5D}" type="pres">
      <dgm:prSet presAssocID="{484AC029-8845-4B4C-8605-5B187EA23153}" presName="parentLin" presStyleCnt="0"/>
      <dgm:spPr/>
    </dgm:pt>
    <dgm:pt modelId="{C2A2620C-86A5-5049-900B-76CA0EEB485D}" type="pres">
      <dgm:prSet presAssocID="{484AC029-8845-4B4C-8605-5B187EA23153}" presName="parentLeftMargin" presStyleLbl="node1" presStyleIdx="7" presStyleCnt="10"/>
      <dgm:spPr/>
    </dgm:pt>
    <dgm:pt modelId="{ACC4E8AA-4F0F-EA43-ABC2-6004F9C3C383}" type="pres">
      <dgm:prSet presAssocID="{484AC029-8845-4B4C-8605-5B187EA23153}" presName="parentText" presStyleLbl="node1" presStyleIdx="8" presStyleCnt="10">
        <dgm:presLayoutVars>
          <dgm:chMax val="0"/>
          <dgm:bulletEnabled val="1"/>
        </dgm:presLayoutVars>
      </dgm:prSet>
      <dgm:spPr/>
    </dgm:pt>
    <dgm:pt modelId="{5A85C635-BA70-7D44-9CF6-A44568211141}" type="pres">
      <dgm:prSet presAssocID="{484AC029-8845-4B4C-8605-5B187EA23153}" presName="negativeSpace" presStyleCnt="0"/>
      <dgm:spPr/>
    </dgm:pt>
    <dgm:pt modelId="{69FA643C-F507-244E-8184-EF374356E666}" type="pres">
      <dgm:prSet presAssocID="{484AC029-8845-4B4C-8605-5B187EA23153}" presName="childText" presStyleLbl="conFgAcc1" presStyleIdx="8" presStyleCnt="10">
        <dgm:presLayoutVars>
          <dgm:bulletEnabled val="1"/>
        </dgm:presLayoutVars>
      </dgm:prSet>
      <dgm:spPr/>
    </dgm:pt>
    <dgm:pt modelId="{9583183D-DDFD-F049-A18B-390988655DC2}" type="pres">
      <dgm:prSet presAssocID="{473B851E-87B4-6448-9BBA-563B09BF86FE}" presName="spaceBetweenRectangles" presStyleCnt="0"/>
      <dgm:spPr/>
    </dgm:pt>
    <dgm:pt modelId="{46C17E1E-174C-2646-A0EB-95E568772CC0}" type="pres">
      <dgm:prSet presAssocID="{57C7B6DE-C215-844B-849E-8224BDC665E8}" presName="parentLin" presStyleCnt="0"/>
      <dgm:spPr/>
    </dgm:pt>
    <dgm:pt modelId="{7D927E3E-9369-0A46-B5A6-B88C39849A2E}" type="pres">
      <dgm:prSet presAssocID="{57C7B6DE-C215-844B-849E-8224BDC665E8}" presName="parentLeftMargin" presStyleLbl="node1" presStyleIdx="8" presStyleCnt="10"/>
      <dgm:spPr/>
    </dgm:pt>
    <dgm:pt modelId="{3FCAE120-C592-9243-A020-E003D537E829}" type="pres">
      <dgm:prSet presAssocID="{57C7B6DE-C215-844B-849E-8224BDC665E8}" presName="parentText" presStyleLbl="node1" presStyleIdx="9" presStyleCnt="10">
        <dgm:presLayoutVars>
          <dgm:chMax val="0"/>
          <dgm:bulletEnabled val="1"/>
        </dgm:presLayoutVars>
      </dgm:prSet>
      <dgm:spPr/>
    </dgm:pt>
    <dgm:pt modelId="{6AF3912D-020B-7041-B9EE-D7E46BACED01}" type="pres">
      <dgm:prSet presAssocID="{57C7B6DE-C215-844B-849E-8224BDC665E8}" presName="negativeSpace" presStyleCnt="0"/>
      <dgm:spPr/>
    </dgm:pt>
    <dgm:pt modelId="{125E45D5-5B4A-8E46-A0CF-3C9BC96193DE}" type="pres">
      <dgm:prSet presAssocID="{57C7B6DE-C215-844B-849E-8224BDC665E8}" presName="childText" presStyleLbl="conFgAcc1" presStyleIdx="9" presStyleCnt="10">
        <dgm:presLayoutVars>
          <dgm:bulletEnabled val="1"/>
        </dgm:presLayoutVars>
      </dgm:prSet>
      <dgm:spPr/>
    </dgm:pt>
  </dgm:ptLst>
  <dgm:cxnLst>
    <dgm:cxn modelId="{D3348302-8115-5249-9656-F111B31BCEB2}" srcId="{748CFB5F-0F37-B14C-B299-1ACC70FCC280}" destId="{BFCAB9E4-4AD2-DE41-BADA-926D1FDB6FFD}" srcOrd="2" destOrd="0" parTransId="{FA560C20-BC35-5D49-8AF6-0385B26196E6}" sibTransId="{E69DA894-DBE3-2444-AB98-11A054108CAB}"/>
    <dgm:cxn modelId="{B236E807-BCDD-7442-89FF-8D7515265D5E}" type="presOf" srcId="{67D5159D-A4E3-9D4F-B468-D3A874822A89}" destId="{B782DC75-5460-3747-BF02-FE4E65DB5E11}" srcOrd="1" destOrd="0" presId="urn:microsoft.com/office/officeart/2005/8/layout/list1"/>
    <dgm:cxn modelId="{1001CE09-1BF3-6446-9E0A-4CD36C83F911}" type="presOf" srcId="{EB194016-AD87-4449-8AC0-BC1F11482BFF}" destId="{6546586F-DC48-534F-8758-06C887638531}" srcOrd="1" destOrd="0" presId="urn:microsoft.com/office/officeart/2005/8/layout/list1"/>
    <dgm:cxn modelId="{0A54C70B-DC8B-CD4F-8019-BAEF32AB5A9C}" type="presOf" srcId="{05F218AF-387A-1642-BB3C-EE16A430E74C}" destId="{BF046C17-2D9B-B94A-8DA4-8504DE45FF65}" srcOrd="0" destOrd="0" presId="urn:microsoft.com/office/officeart/2005/8/layout/list1"/>
    <dgm:cxn modelId="{7BC12F25-0374-4D4C-8DB4-0094690B7D7A}" type="presOf" srcId="{5C4AC4FF-0C39-6D46-A58E-DFB6CE370651}" destId="{C3C9902C-16CA-3243-B64A-245A7C319129}" srcOrd="1" destOrd="0" presId="urn:microsoft.com/office/officeart/2005/8/layout/list1"/>
    <dgm:cxn modelId="{6661F531-2F6A-944B-B049-1FD6D490F632}" type="presOf" srcId="{484AC029-8845-4B4C-8605-5B187EA23153}" destId="{ACC4E8AA-4F0F-EA43-ABC2-6004F9C3C383}" srcOrd="1" destOrd="0" presId="urn:microsoft.com/office/officeart/2005/8/layout/list1"/>
    <dgm:cxn modelId="{58858E3B-D02A-9C4D-98AD-414B81BBBD49}" type="presOf" srcId="{1232087E-52D7-6742-B1D9-09CD5A859FCF}" destId="{B08C91F5-3992-0340-9DFF-5B10C4275E71}" srcOrd="1" destOrd="0" presId="urn:microsoft.com/office/officeart/2005/8/layout/list1"/>
    <dgm:cxn modelId="{D6BEDB3C-91DA-694E-8B97-B66D94AD096E}" srcId="{748CFB5F-0F37-B14C-B299-1ACC70FCC280}" destId="{57C7B6DE-C215-844B-849E-8224BDC665E8}" srcOrd="9" destOrd="0" parTransId="{E9868792-7770-A54F-8727-82E718EB0FBA}" sibTransId="{F9062845-3C73-F44A-94AD-D3A20752C7C5}"/>
    <dgm:cxn modelId="{D4C98840-1241-DA42-829A-858FD86FC8E1}" type="presOf" srcId="{EB194016-AD87-4449-8AC0-BC1F11482BFF}" destId="{CF713E1F-0AE7-0E4B-8265-B3A0EC9C5271}" srcOrd="0" destOrd="0" presId="urn:microsoft.com/office/officeart/2005/8/layout/list1"/>
    <dgm:cxn modelId="{EF6CAD46-EC34-D142-B6E3-A5E326B0DDE2}" srcId="{748CFB5F-0F37-B14C-B299-1ACC70FCC280}" destId="{1232087E-52D7-6742-B1D9-09CD5A859FCF}" srcOrd="5" destOrd="0" parTransId="{1C5C4C0F-9121-9E48-A986-E35135C5077B}" sibTransId="{08F4B37C-C6AC-2645-B334-41F1D3396D65}"/>
    <dgm:cxn modelId="{1B1B875B-2CA6-4048-877B-22F0C2A5091B}" type="presOf" srcId="{484AC029-8845-4B4C-8605-5B187EA23153}" destId="{C2A2620C-86A5-5049-900B-76CA0EEB485D}" srcOrd="0" destOrd="0" presId="urn:microsoft.com/office/officeart/2005/8/layout/list1"/>
    <dgm:cxn modelId="{0707D062-D3E7-784A-A693-E77AD9B193AC}" type="presOf" srcId="{748CFB5F-0F37-B14C-B299-1ACC70FCC280}" destId="{70BF51D0-2BA4-E94F-AA6F-6283BA0A10F6}" srcOrd="0" destOrd="0" presId="urn:microsoft.com/office/officeart/2005/8/layout/list1"/>
    <dgm:cxn modelId="{75EDEC67-E94C-AB41-977B-5792B3E1F957}" srcId="{748CFB5F-0F37-B14C-B299-1ACC70FCC280}" destId="{5F96BE0F-0B43-024F-AE9A-AE8AAC97BCB2}" srcOrd="7" destOrd="0" parTransId="{CDE69289-01B8-CE41-84D0-DBF895F79FB0}" sibTransId="{39C05575-04BF-1B4B-BAD2-1239DA5954CD}"/>
    <dgm:cxn modelId="{E53BA369-74FB-B24B-8964-771AD88960A6}" srcId="{748CFB5F-0F37-B14C-B299-1ACC70FCC280}" destId="{5C4AC4FF-0C39-6D46-A58E-DFB6CE370651}" srcOrd="4" destOrd="0" parTransId="{8C02F93F-7C89-C241-86C0-5FE7844A6A5E}" sibTransId="{6D3B185F-F6D3-E041-8BC9-ABF192D45152}"/>
    <dgm:cxn modelId="{CD0E896D-E431-354A-91BC-C00C02B03806}" type="presOf" srcId="{67D5159D-A4E3-9D4F-B468-D3A874822A89}" destId="{580D340C-3BF7-5D49-B478-0E508049F620}" srcOrd="0" destOrd="0" presId="urn:microsoft.com/office/officeart/2005/8/layout/list1"/>
    <dgm:cxn modelId="{D9139573-27A3-1D44-BB84-A5AA472B0532}" type="presOf" srcId="{5F96BE0F-0B43-024F-AE9A-AE8AAC97BCB2}" destId="{AE6948C8-5F8C-694E-B1F9-5EF91706DCA9}" srcOrd="1" destOrd="0" presId="urn:microsoft.com/office/officeart/2005/8/layout/list1"/>
    <dgm:cxn modelId="{9FBDB178-E1FD-A340-AAA9-9645FFB833C7}" type="presOf" srcId="{4CE0BCE6-2A52-8342-8E59-38E63A80792F}" destId="{341F59A0-E8B1-C64A-A896-74BCD677A6C8}" srcOrd="1" destOrd="0" presId="urn:microsoft.com/office/officeart/2005/8/layout/list1"/>
    <dgm:cxn modelId="{CBD2DC89-767E-CD42-AA2C-3ACA90E24C9D}" srcId="{748CFB5F-0F37-B14C-B299-1ACC70FCC280}" destId="{EB194016-AD87-4449-8AC0-BC1F11482BFF}" srcOrd="6" destOrd="0" parTransId="{00C248FB-9E39-0E4B-8C16-654F771933F8}" sibTransId="{BF1E7D3A-5075-AA45-8082-9E716F14B0A4}"/>
    <dgm:cxn modelId="{13DF308F-C7CE-DB40-97B7-DCF9C4C1E105}" srcId="{748CFB5F-0F37-B14C-B299-1ACC70FCC280}" destId="{05F218AF-387A-1642-BB3C-EE16A430E74C}" srcOrd="1" destOrd="0" parTransId="{04630BD3-5BE6-244E-81F2-B7023FEF56DF}" sibTransId="{E3E6200F-2558-3C49-ACDE-ACB341B0D296}"/>
    <dgm:cxn modelId="{4D14C694-B2C7-1741-BA16-CE6A568C44CA}" type="presOf" srcId="{05F218AF-387A-1642-BB3C-EE16A430E74C}" destId="{3B395E34-BBD5-B442-8BD4-AC5152852F11}" srcOrd="1" destOrd="0" presId="urn:microsoft.com/office/officeart/2005/8/layout/list1"/>
    <dgm:cxn modelId="{9D52E8A6-A13D-994C-BB81-496BE73FDB7B}" type="presOf" srcId="{1232087E-52D7-6742-B1D9-09CD5A859FCF}" destId="{51892B27-4CFB-9C42-99FC-16DEB5E1E560}" srcOrd="0" destOrd="0" presId="urn:microsoft.com/office/officeart/2005/8/layout/list1"/>
    <dgm:cxn modelId="{DEE14FBD-B2B1-1B4B-9C42-C1DC05EC7779}" type="presOf" srcId="{57C7B6DE-C215-844B-849E-8224BDC665E8}" destId="{7D927E3E-9369-0A46-B5A6-B88C39849A2E}" srcOrd="0" destOrd="0" presId="urn:microsoft.com/office/officeart/2005/8/layout/list1"/>
    <dgm:cxn modelId="{CD7B51C0-5170-294F-88AA-1D67705FAB62}" srcId="{748CFB5F-0F37-B14C-B299-1ACC70FCC280}" destId="{484AC029-8845-4B4C-8605-5B187EA23153}" srcOrd="8" destOrd="0" parTransId="{5D8F06F4-3D45-EF47-AEEA-D0E83DD3D6D7}" sibTransId="{473B851E-87B4-6448-9BBA-563B09BF86FE}"/>
    <dgm:cxn modelId="{9156ECC0-8C2A-2B41-98C1-0430BCC5AB8E}" type="presOf" srcId="{5C4AC4FF-0C39-6D46-A58E-DFB6CE370651}" destId="{785A2846-E71B-404F-8C1B-06E0CDFAA260}" srcOrd="0" destOrd="0" presId="urn:microsoft.com/office/officeart/2005/8/layout/list1"/>
    <dgm:cxn modelId="{EE59D3C3-5D64-744D-B692-9B539C5835F3}" srcId="{748CFB5F-0F37-B14C-B299-1ACC70FCC280}" destId="{4CE0BCE6-2A52-8342-8E59-38E63A80792F}" srcOrd="3" destOrd="0" parTransId="{F7107E51-A53B-1D4E-BB50-3E5479A739DC}" sibTransId="{E5AE6E99-3819-3F47-96CF-4518698ABEA0}"/>
    <dgm:cxn modelId="{7B8E7AD3-4B59-ED4C-885F-15241E57F989}" type="presOf" srcId="{BFCAB9E4-4AD2-DE41-BADA-926D1FDB6FFD}" destId="{D9EDF244-5AB0-8544-89DD-BDEB400BB29B}" srcOrd="0" destOrd="0" presId="urn:microsoft.com/office/officeart/2005/8/layout/list1"/>
    <dgm:cxn modelId="{6C1C47D7-6149-264C-B585-84FB34705A34}" type="presOf" srcId="{4CE0BCE6-2A52-8342-8E59-38E63A80792F}" destId="{9100F101-69D1-B043-AC23-18970BB509B7}" srcOrd="0" destOrd="0" presId="urn:microsoft.com/office/officeart/2005/8/layout/list1"/>
    <dgm:cxn modelId="{861F03E4-800C-694C-99FF-3C39D3538868}" srcId="{748CFB5F-0F37-B14C-B299-1ACC70FCC280}" destId="{67D5159D-A4E3-9D4F-B468-D3A874822A89}" srcOrd="0" destOrd="0" parTransId="{6A3ACDAA-6F40-1545-931A-86E113B98744}" sibTransId="{15C1F964-9307-E64A-B676-731FD6809269}"/>
    <dgm:cxn modelId="{345F1CF6-2B90-0541-9E9D-4F1F579EE4EC}" type="presOf" srcId="{5F96BE0F-0B43-024F-AE9A-AE8AAC97BCB2}" destId="{8F80B90A-5B85-F94C-AE0C-DE263175D386}" srcOrd="0" destOrd="0" presId="urn:microsoft.com/office/officeart/2005/8/layout/list1"/>
    <dgm:cxn modelId="{DF759EFA-0BC0-B64B-BA07-534ACCC2443B}" type="presOf" srcId="{57C7B6DE-C215-844B-849E-8224BDC665E8}" destId="{3FCAE120-C592-9243-A020-E003D537E829}" srcOrd="1" destOrd="0" presId="urn:microsoft.com/office/officeart/2005/8/layout/list1"/>
    <dgm:cxn modelId="{94CC08FF-E955-584C-B67E-3509524AACEA}" type="presOf" srcId="{BFCAB9E4-4AD2-DE41-BADA-926D1FDB6FFD}" destId="{5E222BA2-6236-0E4D-976D-37F2A4206662}" srcOrd="1" destOrd="0" presId="urn:microsoft.com/office/officeart/2005/8/layout/list1"/>
    <dgm:cxn modelId="{2B2247F0-3653-544C-9009-B4A1F98C2CA4}" type="presParOf" srcId="{70BF51D0-2BA4-E94F-AA6F-6283BA0A10F6}" destId="{4857602C-BE25-3247-B0F6-383D8492E542}" srcOrd="0" destOrd="0" presId="urn:microsoft.com/office/officeart/2005/8/layout/list1"/>
    <dgm:cxn modelId="{FC8E7BFD-9427-1E4E-BF7A-46FEC6739322}" type="presParOf" srcId="{4857602C-BE25-3247-B0F6-383D8492E542}" destId="{580D340C-3BF7-5D49-B478-0E508049F620}" srcOrd="0" destOrd="0" presId="urn:microsoft.com/office/officeart/2005/8/layout/list1"/>
    <dgm:cxn modelId="{06E9A3E1-5574-4347-A5A2-7ED2B639B0B9}" type="presParOf" srcId="{4857602C-BE25-3247-B0F6-383D8492E542}" destId="{B782DC75-5460-3747-BF02-FE4E65DB5E11}" srcOrd="1" destOrd="0" presId="urn:microsoft.com/office/officeart/2005/8/layout/list1"/>
    <dgm:cxn modelId="{4B19347F-3ACE-5B4D-86CF-BE5BF6A54E34}" type="presParOf" srcId="{70BF51D0-2BA4-E94F-AA6F-6283BA0A10F6}" destId="{C24B8C5F-56E1-F445-9769-E1C9A9BEC65E}" srcOrd="1" destOrd="0" presId="urn:microsoft.com/office/officeart/2005/8/layout/list1"/>
    <dgm:cxn modelId="{D8658EB6-102B-EF43-AD5D-A09A358C0535}" type="presParOf" srcId="{70BF51D0-2BA4-E94F-AA6F-6283BA0A10F6}" destId="{B5C7CD08-E44C-7146-B623-E215572CE534}" srcOrd="2" destOrd="0" presId="urn:microsoft.com/office/officeart/2005/8/layout/list1"/>
    <dgm:cxn modelId="{E61C1E4B-5ABA-D248-9EDA-54210AFB3FEB}" type="presParOf" srcId="{70BF51D0-2BA4-E94F-AA6F-6283BA0A10F6}" destId="{5006A4F8-A1CB-DE4A-9550-ECA1280E601A}" srcOrd="3" destOrd="0" presId="urn:microsoft.com/office/officeart/2005/8/layout/list1"/>
    <dgm:cxn modelId="{99F33843-E8D7-EC4A-BBA0-007BF5B0AA3C}" type="presParOf" srcId="{70BF51D0-2BA4-E94F-AA6F-6283BA0A10F6}" destId="{FF791CF2-8EEF-4A47-B0EA-702057E95A2B}" srcOrd="4" destOrd="0" presId="urn:microsoft.com/office/officeart/2005/8/layout/list1"/>
    <dgm:cxn modelId="{FE6B48AE-B3D7-A14F-8C47-789CCD2E2CC8}" type="presParOf" srcId="{FF791CF2-8EEF-4A47-B0EA-702057E95A2B}" destId="{BF046C17-2D9B-B94A-8DA4-8504DE45FF65}" srcOrd="0" destOrd="0" presId="urn:microsoft.com/office/officeart/2005/8/layout/list1"/>
    <dgm:cxn modelId="{DCBEAAB0-DED5-A649-A1DA-FA2FAD6AD869}" type="presParOf" srcId="{FF791CF2-8EEF-4A47-B0EA-702057E95A2B}" destId="{3B395E34-BBD5-B442-8BD4-AC5152852F11}" srcOrd="1" destOrd="0" presId="urn:microsoft.com/office/officeart/2005/8/layout/list1"/>
    <dgm:cxn modelId="{19F74C91-FC1A-B34F-93B6-3139EFB015EC}" type="presParOf" srcId="{70BF51D0-2BA4-E94F-AA6F-6283BA0A10F6}" destId="{7A0904F3-F866-7643-B88B-05672E175F48}" srcOrd="5" destOrd="0" presId="urn:microsoft.com/office/officeart/2005/8/layout/list1"/>
    <dgm:cxn modelId="{A89BC427-673D-B34F-9BA7-B09A384F4B91}" type="presParOf" srcId="{70BF51D0-2BA4-E94F-AA6F-6283BA0A10F6}" destId="{9B0F0E4D-71C3-6040-AE2F-EB1E51365C49}" srcOrd="6" destOrd="0" presId="urn:microsoft.com/office/officeart/2005/8/layout/list1"/>
    <dgm:cxn modelId="{0BDA10A5-AF76-EB45-91BC-25BF7CD4FF67}" type="presParOf" srcId="{70BF51D0-2BA4-E94F-AA6F-6283BA0A10F6}" destId="{6B94B077-5A18-BF4B-AF38-073743734566}" srcOrd="7" destOrd="0" presId="urn:microsoft.com/office/officeart/2005/8/layout/list1"/>
    <dgm:cxn modelId="{5CE33161-8DC8-1048-8B45-BFD5C141E9D3}" type="presParOf" srcId="{70BF51D0-2BA4-E94F-AA6F-6283BA0A10F6}" destId="{DD6D47E2-58CC-9944-8A13-E62CFCF3556F}" srcOrd="8" destOrd="0" presId="urn:microsoft.com/office/officeart/2005/8/layout/list1"/>
    <dgm:cxn modelId="{269BE8A5-DD73-FB45-80BF-2CD8D7D2C49A}" type="presParOf" srcId="{DD6D47E2-58CC-9944-8A13-E62CFCF3556F}" destId="{D9EDF244-5AB0-8544-89DD-BDEB400BB29B}" srcOrd="0" destOrd="0" presId="urn:microsoft.com/office/officeart/2005/8/layout/list1"/>
    <dgm:cxn modelId="{7F4CDFEB-E6D2-6842-ABB2-E84D42E7897D}" type="presParOf" srcId="{DD6D47E2-58CC-9944-8A13-E62CFCF3556F}" destId="{5E222BA2-6236-0E4D-976D-37F2A4206662}" srcOrd="1" destOrd="0" presId="urn:microsoft.com/office/officeart/2005/8/layout/list1"/>
    <dgm:cxn modelId="{59A5C30E-C73A-F849-8C1C-1F7D2501257E}" type="presParOf" srcId="{70BF51D0-2BA4-E94F-AA6F-6283BA0A10F6}" destId="{F0A1B8B7-3A3F-BA4C-9EB9-F5E70EEF5BE8}" srcOrd="9" destOrd="0" presId="urn:microsoft.com/office/officeart/2005/8/layout/list1"/>
    <dgm:cxn modelId="{BE7161B8-0EB8-9043-BDF5-3CAB60F633C0}" type="presParOf" srcId="{70BF51D0-2BA4-E94F-AA6F-6283BA0A10F6}" destId="{E948CB36-4A9D-2745-A62F-884ABA785019}" srcOrd="10" destOrd="0" presId="urn:microsoft.com/office/officeart/2005/8/layout/list1"/>
    <dgm:cxn modelId="{11E70426-70BD-9248-9EDC-A521D818D300}" type="presParOf" srcId="{70BF51D0-2BA4-E94F-AA6F-6283BA0A10F6}" destId="{8A308B34-E349-6646-B711-29EDFC954C85}" srcOrd="11" destOrd="0" presId="urn:microsoft.com/office/officeart/2005/8/layout/list1"/>
    <dgm:cxn modelId="{69286D50-3963-A34A-B3F8-4091530A4FA7}" type="presParOf" srcId="{70BF51D0-2BA4-E94F-AA6F-6283BA0A10F6}" destId="{6D432B55-8C45-7445-A6A0-65BA4D5AAAA3}" srcOrd="12" destOrd="0" presId="urn:microsoft.com/office/officeart/2005/8/layout/list1"/>
    <dgm:cxn modelId="{E57ABCA9-A1A2-FD4B-8CFA-03BC2590F865}" type="presParOf" srcId="{6D432B55-8C45-7445-A6A0-65BA4D5AAAA3}" destId="{9100F101-69D1-B043-AC23-18970BB509B7}" srcOrd="0" destOrd="0" presId="urn:microsoft.com/office/officeart/2005/8/layout/list1"/>
    <dgm:cxn modelId="{DC42852D-9B51-C74B-BCB4-C7C105353FD0}" type="presParOf" srcId="{6D432B55-8C45-7445-A6A0-65BA4D5AAAA3}" destId="{341F59A0-E8B1-C64A-A896-74BCD677A6C8}" srcOrd="1" destOrd="0" presId="urn:microsoft.com/office/officeart/2005/8/layout/list1"/>
    <dgm:cxn modelId="{4D288ECF-A71B-7C4C-A0D1-809C950D4D8E}" type="presParOf" srcId="{70BF51D0-2BA4-E94F-AA6F-6283BA0A10F6}" destId="{D02945E8-8A94-2C48-BB0E-69AAEFFCADD0}" srcOrd="13" destOrd="0" presId="urn:microsoft.com/office/officeart/2005/8/layout/list1"/>
    <dgm:cxn modelId="{F97BACAE-73B9-EB4E-9E20-9B690BF45C89}" type="presParOf" srcId="{70BF51D0-2BA4-E94F-AA6F-6283BA0A10F6}" destId="{177E30F2-EA86-FD41-8460-7BA67CCE867C}" srcOrd="14" destOrd="0" presId="urn:microsoft.com/office/officeart/2005/8/layout/list1"/>
    <dgm:cxn modelId="{0039E580-039C-9E4F-9020-A709C9699143}" type="presParOf" srcId="{70BF51D0-2BA4-E94F-AA6F-6283BA0A10F6}" destId="{4D6AC808-36FD-8346-87C0-507A2766133A}" srcOrd="15" destOrd="0" presId="urn:microsoft.com/office/officeart/2005/8/layout/list1"/>
    <dgm:cxn modelId="{8CFAB62F-9879-E245-A793-55AED19339D2}" type="presParOf" srcId="{70BF51D0-2BA4-E94F-AA6F-6283BA0A10F6}" destId="{B3CA9635-38A2-264D-9D69-56E2F69F45A8}" srcOrd="16" destOrd="0" presId="urn:microsoft.com/office/officeart/2005/8/layout/list1"/>
    <dgm:cxn modelId="{6DDC43FA-4F74-E740-BD3C-957BAC8316FC}" type="presParOf" srcId="{B3CA9635-38A2-264D-9D69-56E2F69F45A8}" destId="{785A2846-E71B-404F-8C1B-06E0CDFAA260}" srcOrd="0" destOrd="0" presId="urn:microsoft.com/office/officeart/2005/8/layout/list1"/>
    <dgm:cxn modelId="{3978EFAB-82CD-1749-A506-6B23BCDCE472}" type="presParOf" srcId="{B3CA9635-38A2-264D-9D69-56E2F69F45A8}" destId="{C3C9902C-16CA-3243-B64A-245A7C319129}" srcOrd="1" destOrd="0" presId="urn:microsoft.com/office/officeart/2005/8/layout/list1"/>
    <dgm:cxn modelId="{4C83E832-1C1E-3741-8DC1-E8CE7C70F666}" type="presParOf" srcId="{70BF51D0-2BA4-E94F-AA6F-6283BA0A10F6}" destId="{FE7E947E-AD7B-464F-9252-93C27CCFCF39}" srcOrd="17" destOrd="0" presId="urn:microsoft.com/office/officeart/2005/8/layout/list1"/>
    <dgm:cxn modelId="{6EB6B320-A477-5E48-B112-FF970BA245F1}" type="presParOf" srcId="{70BF51D0-2BA4-E94F-AA6F-6283BA0A10F6}" destId="{FAD2E074-2304-7946-B620-94DA67598A05}" srcOrd="18" destOrd="0" presId="urn:microsoft.com/office/officeart/2005/8/layout/list1"/>
    <dgm:cxn modelId="{37A39ECB-3ABA-184F-84F5-E6BC48AA9295}" type="presParOf" srcId="{70BF51D0-2BA4-E94F-AA6F-6283BA0A10F6}" destId="{56F7FEBD-70D1-2741-B50A-2617DAD14482}" srcOrd="19" destOrd="0" presId="urn:microsoft.com/office/officeart/2005/8/layout/list1"/>
    <dgm:cxn modelId="{680B05A6-B3C3-F740-9053-F4374994D90A}" type="presParOf" srcId="{70BF51D0-2BA4-E94F-AA6F-6283BA0A10F6}" destId="{DD83805A-7A68-6E4A-B802-4910593F4E15}" srcOrd="20" destOrd="0" presId="urn:microsoft.com/office/officeart/2005/8/layout/list1"/>
    <dgm:cxn modelId="{524F5623-5EBA-1348-8D05-98702C2918F8}" type="presParOf" srcId="{DD83805A-7A68-6E4A-B802-4910593F4E15}" destId="{51892B27-4CFB-9C42-99FC-16DEB5E1E560}" srcOrd="0" destOrd="0" presId="urn:microsoft.com/office/officeart/2005/8/layout/list1"/>
    <dgm:cxn modelId="{97E9B0A1-4FBC-DF41-9226-A4E3E341D69E}" type="presParOf" srcId="{DD83805A-7A68-6E4A-B802-4910593F4E15}" destId="{B08C91F5-3992-0340-9DFF-5B10C4275E71}" srcOrd="1" destOrd="0" presId="urn:microsoft.com/office/officeart/2005/8/layout/list1"/>
    <dgm:cxn modelId="{977FE854-09FF-4748-BF77-09A8561E0565}" type="presParOf" srcId="{70BF51D0-2BA4-E94F-AA6F-6283BA0A10F6}" destId="{F617CD2F-7174-984C-9B19-25C67E521C8F}" srcOrd="21" destOrd="0" presId="urn:microsoft.com/office/officeart/2005/8/layout/list1"/>
    <dgm:cxn modelId="{B2843652-5D29-6547-9280-5B4CAAF3885E}" type="presParOf" srcId="{70BF51D0-2BA4-E94F-AA6F-6283BA0A10F6}" destId="{8114D3C6-48BF-E343-9750-D84992135BD7}" srcOrd="22" destOrd="0" presId="urn:microsoft.com/office/officeart/2005/8/layout/list1"/>
    <dgm:cxn modelId="{A27A6E02-E1C3-2A49-878A-33D2C926841D}" type="presParOf" srcId="{70BF51D0-2BA4-E94F-AA6F-6283BA0A10F6}" destId="{7A853BFF-DBB6-404A-A18F-3DCFD1C73BCA}" srcOrd="23" destOrd="0" presId="urn:microsoft.com/office/officeart/2005/8/layout/list1"/>
    <dgm:cxn modelId="{AB082932-F4F0-E449-9A0F-10010B11C204}" type="presParOf" srcId="{70BF51D0-2BA4-E94F-AA6F-6283BA0A10F6}" destId="{17EE244E-15AD-A04B-80C1-100397CD73D9}" srcOrd="24" destOrd="0" presId="urn:microsoft.com/office/officeart/2005/8/layout/list1"/>
    <dgm:cxn modelId="{48792685-9270-D641-B71B-DDD9CA7B93E7}" type="presParOf" srcId="{17EE244E-15AD-A04B-80C1-100397CD73D9}" destId="{CF713E1F-0AE7-0E4B-8265-B3A0EC9C5271}" srcOrd="0" destOrd="0" presId="urn:microsoft.com/office/officeart/2005/8/layout/list1"/>
    <dgm:cxn modelId="{227BC511-6A21-8240-AA25-98446996510D}" type="presParOf" srcId="{17EE244E-15AD-A04B-80C1-100397CD73D9}" destId="{6546586F-DC48-534F-8758-06C887638531}" srcOrd="1" destOrd="0" presId="urn:microsoft.com/office/officeart/2005/8/layout/list1"/>
    <dgm:cxn modelId="{6F405270-D043-E849-81EE-CCFB252C1234}" type="presParOf" srcId="{70BF51D0-2BA4-E94F-AA6F-6283BA0A10F6}" destId="{CF9DF3EF-69E6-D944-9DC3-36F584877EC4}" srcOrd="25" destOrd="0" presId="urn:microsoft.com/office/officeart/2005/8/layout/list1"/>
    <dgm:cxn modelId="{96259E7E-6DC5-A540-ADB3-69F9754730BD}" type="presParOf" srcId="{70BF51D0-2BA4-E94F-AA6F-6283BA0A10F6}" destId="{B46ECAD7-5071-A24B-BA30-17119188F21F}" srcOrd="26" destOrd="0" presId="urn:microsoft.com/office/officeart/2005/8/layout/list1"/>
    <dgm:cxn modelId="{980197A1-B190-EF42-8765-F573EA4A55EE}" type="presParOf" srcId="{70BF51D0-2BA4-E94F-AA6F-6283BA0A10F6}" destId="{96312FEA-E8A6-3F49-90CF-31A7E47CE9D5}" srcOrd="27" destOrd="0" presId="urn:microsoft.com/office/officeart/2005/8/layout/list1"/>
    <dgm:cxn modelId="{244C4AE9-42FA-574C-8784-CEA80C3F796F}" type="presParOf" srcId="{70BF51D0-2BA4-E94F-AA6F-6283BA0A10F6}" destId="{2B35531A-97B9-2444-BD33-ED63C1671A56}" srcOrd="28" destOrd="0" presId="urn:microsoft.com/office/officeart/2005/8/layout/list1"/>
    <dgm:cxn modelId="{8649FF69-37D7-8843-B0AB-9B417DE064F5}" type="presParOf" srcId="{2B35531A-97B9-2444-BD33-ED63C1671A56}" destId="{8F80B90A-5B85-F94C-AE0C-DE263175D386}" srcOrd="0" destOrd="0" presId="urn:microsoft.com/office/officeart/2005/8/layout/list1"/>
    <dgm:cxn modelId="{D2060121-83D5-774D-A900-1941D5B9A78B}" type="presParOf" srcId="{2B35531A-97B9-2444-BD33-ED63C1671A56}" destId="{AE6948C8-5F8C-694E-B1F9-5EF91706DCA9}" srcOrd="1" destOrd="0" presId="urn:microsoft.com/office/officeart/2005/8/layout/list1"/>
    <dgm:cxn modelId="{8F20B878-40A9-BA43-8230-76B48C70A2DF}" type="presParOf" srcId="{70BF51D0-2BA4-E94F-AA6F-6283BA0A10F6}" destId="{95A869C0-4F8A-E14E-A3F8-AD42282681BB}" srcOrd="29" destOrd="0" presId="urn:microsoft.com/office/officeart/2005/8/layout/list1"/>
    <dgm:cxn modelId="{71D15423-6869-B543-BB3A-2CE00FC5ADCE}" type="presParOf" srcId="{70BF51D0-2BA4-E94F-AA6F-6283BA0A10F6}" destId="{154B950F-9151-4A48-9960-FEB3F35A372C}" srcOrd="30" destOrd="0" presId="urn:microsoft.com/office/officeart/2005/8/layout/list1"/>
    <dgm:cxn modelId="{2FC0CE3B-EBA0-4642-B9E8-88B8E3F9B7E4}" type="presParOf" srcId="{70BF51D0-2BA4-E94F-AA6F-6283BA0A10F6}" destId="{A537DD79-94A2-AD4C-89F8-A01659C38986}" srcOrd="31" destOrd="0" presId="urn:microsoft.com/office/officeart/2005/8/layout/list1"/>
    <dgm:cxn modelId="{6A962551-45B4-594C-802F-27F5EDF500F3}" type="presParOf" srcId="{70BF51D0-2BA4-E94F-AA6F-6283BA0A10F6}" destId="{0C7FC780-BCC9-B446-BFAF-241A9DD8CA5D}" srcOrd="32" destOrd="0" presId="urn:microsoft.com/office/officeart/2005/8/layout/list1"/>
    <dgm:cxn modelId="{3EBF852A-50F5-4140-B9FF-C199E3483F17}" type="presParOf" srcId="{0C7FC780-BCC9-B446-BFAF-241A9DD8CA5D}" destId="{C2A2620C-86A5-5049-900B-76CA0EEB485D}" srcOrd="0" destOrd="0" presId="urn:microsoft.com/office/officeart/2005/8/layout/list1"/>
    <dgm:cxn modelId="{2B80FCDB-D41F-004A-8F4D-B08A7A355B5F}" type="presParOf" srcId="{0C7FC780-BCC9-B446-BFAF-241A9DD8CA5D}" destId="{ACC4E8AA-4F0F-EA43-ABC2-6004F9C3C383}" srcOrd="1" destOrd="0" presId="urn:microsoft.com/office/officeart/2005/8/layout/list1"/>
    <dgm:cxn modelId="{E5208B44-79E9-6C40-B15F-D435C5613425}" type="presParOf" srcId="{70BF51D0-2BA4-E94F-AA6F-6283BA0A10F6}" destId="{5A85C635-BA70-7D44-9CF6-A44568211141}" srcOrd="33" destOrd="0" presId="urn:microsoft.com/office/officeart/2005/8/layout/list1"/>
    <dgm:cxn modelId="{A9A4F6BD-61FF-4B40-BB91-C2F8CD69F76B}" type="presParOf" srcId="{70BF51D0-2BA4-E94F-AA6F-6283BA0A10F6}" destId="{69FA643C-F507-244E-8184-EF374356E666}" srcOrd="34" destOrd="0" presId="urn:microsoft.com/office/officeart/2005/8/layout/list1"/>
    <dgm:cxn modelId="{7E18B877-049F-1F4F-BE06-A4EC7F311EBA}" type="presParOf" srcId="{70BF51D0-2BA4-E94F-AA6F-6283BA0A10F6}" destId="{9583183D-DDFD-F049-A18B-390988655DC2}" srcOrd="35" destOrd="0" presId="urn:microsoft.com/office/officeart/2005/8/layout/list1"/>
    <dgm:cxn modelId="{EEC52CCF-1C8F-5343-9A15-694DC5FFDEED}" type="presParOf" srcId="{70BF51D0-2BA4-E94F-AA6F-6283BA0A10F6}" destId="{46C17E1E-174C-2646-A0EB-95E568772CC0}" srcOrd="36" destOrd="0" presId="urn:microsoft.com/office/officeart/2005/8/layout/list1"/>
    <dgm:cxn modelId="{B0BDD0E7-973E-794A-8C18-E6E4F0BB74FE}" type="presParOf" srcId="{46C17E1E-174C-2646-A0EB-95E568772CC0}" destId="{7D927E3E-9369-0A46-B5A6-B88C39849A2E}" srcOrd="0" destOrd="0" presId="urn:microsoft.com/office/officeart/2005/8/layout/list1"/>
    <dgm:cxn modelId="{EAD417EE-0CCA-BD4D-9604-124A12F9C7DC}" type="presParOf" srcId="{46C17E1E-174C-2646-A0EB-95E568772CC0}" destId="{3FCAE120-C592-9243-A020-E003D537E829}" srcOrd="1" destOrd="0" presId="urn:microsoft.com/office/officeart/2005/8/layout/list1"/>
    <dgm:cxn modelId="{905353C3-9B15-294B-B75A-B65500F206BE}" type="presParOf" srcId="{70BF51D0-2BA4-E94F-AA6F-6283BA0A10F6}" destId="{6AF3912D-020B-7041-B9EE-D7E46BACED01}" srcOrd="37" destOrd="0" presId="urn:microsoft.com/office/officeart/2005/8/layout/list1"/>
    <dgm:cxn modelId="{8DF8EFD5-D981-A748-BA85-852F2C763C84}" type="presParOf" srcId="{70BF51D0-2BA4-E94F-AA6F-6283BA0A10F6}" destId="{125E45D5-5B4A-8E46-A0CF-3C9BC96193DE}" srcOrd="38" destOrd="0" presId="urn:microsoft.com/office/officeart/2005/8/layout/list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300384D-36F2-4D4A-991C-42B657383C18}" type="doc">
      <dgm:prSet loTypeId="urn:microsoft.com/office/officeart/2005/8/layout/venn3" loCatId="" qsTypeId="urn:microsoft.com/office/officeart/2005/8/quickstyle/simple4" qsCatId="simple" csTypeId="urn:microsoft.com/office/officeart/2005/8/colors/colorful2" csCatId="colorful" phldr="1"/>
      <dgm:spPr/>
      <dgm:t>
        <a:bodyPr/>
        <a:lstStyle/>
        <a:p>
          <a:endParaRPr lang="en-US"/>
        </a:p>
      </dgm:t>
    </dgm:pt>
    <dgm:pt modelId="{2F2C2B34-75AF-244A-B0C4-FE4069E4D67F}">
      <dgm:prSet phldrT="[Text]" custT="1"/>
      <dgm:spPr/>
      <dgm:t>
        <a:bodyPr/>
        <a:lstStyle/>
        <a:p>
          <a:r>
            <a:rPr lang="en-US" sz="800" dirty="0" err="1"/>
            <a:t>Establecer</a:t>
          </a:r>
          <a:r>
            <a:rPr lang="en-US" sz="800" dirty="0"/>
            <a:t> red de </a:t>
          </a:r>
          <a:r>
            <a:rPr lang="en-US" sz="800" dirty="0" err="1"/>
            <a:t>apoyo</a:t>
          </a:r>
          <a:endParaRPr lang="en-US" sz="800" dirty="0"/>
        </a:p>
      </dgm:t>
    </dgm:pt>
    <dgm:pt modelId="{EE1BC6CC-C052-B940-A40A-570C345D3789}" type="parTrans" cxnId="{DC5D7F54-9356-474A-B0AA-BE8457278FE5}">
      <dgm:prSet/>
      <dgm:spPr/>
      <dgm:t>
        <a:bodyPr/>
        <a:lstStyle/>
        <a:p>
          <a:endParaRPr lang="en-US"/>
        </a:p>
      </dgm:t>
    </dgm:pt>
    <dgm:pt modelId="{9D474B67-96BE-954F-9031-0D91297DEBB3}" type="sibTrans" cxnId="{DC5D7F54-9356-474A-B0AA-BE8457278FE5}">
      <dgm:prSet/>
      <dgm:spPr/>
      <dgm:t>
        <a:bodyPr/>
        <a:lstStyle/>
        <a:p>
          <a:endParaRPr lang="en-US"/>
        </a:p>
      </dgm:t>
    </dgm:pt>
    <dgm:pt modelId="{7B2B0582-938D-4B4C-8182-63EFD50E8C4C}">
      <dgm:prSet custT="1"/>
      <dgm:spPr/>
      <dgm:t>
        <a:bodyPr/>
        <a:lstStyle/>
        <a:p>
          <a:r>
            <a:rPr lang="en-US" sz="800"/>
            <a:t>Hacer actividades positivas de distracción </a:t>
          </a:r>
          <a:endParaRPr lang="en-US" sz="800" dirty="0"/>
        </a:p>
      </dgm:t>
    </dgm:pt>
    <dgm:pt modelId="{46B965ED-6B6E-9946-A762-43C1A7650753}" type="parTrans" cxnId="{68B1F122-E087-9F41-A50B-C3E8D51AA7A1}">
      <dgm:prSet/>
      <dgm:spPr/>
      <dgm:t>
        <a:bodyPr/>
        <a:lstStyle/>
        <a:p>
          <a:endParaRPr lang="en-US"/>
        </a:p>
      </dgm:t>
    </dgm:pt>
    <dgm:pt modelId="{C1FC6357-8814-2C42-A159-67885D3C9611}" type="sibTrans" cxnId="{68B1F122-E087-9F41-A50B-C3E8D51AA7A1}">
      <dgm:prSet/>
      <dgm:spPr/>
      <dgm:t>
        <a:bodyPr/>
        <a:lstStyle/>
        <a:p>
          <a:endParaRPr lang="en-US"/>
        </a:p>
      </dgm:t>
    </dgm:pt>
    <dgm:pt modelId="{BF4D9D0D-6FA4-0B4B-872C-615DB01B7170}">
      <dgm:prSet custT="1"/>
      <dgm:spPr/>
      <dgm:t>
        <a:bodyPr/>
        <a:lstStyle/>
        <a:p>
          <a:r>
            <a:rPr lang="en-US" sz="800" dirty="0" err="1"/>
            <a:t>Enfocar</a:t>
          </a:r>
          <a:r>
            <a:rPr lang="en-US" sz="800" dirty="0"/>
            <a:t> </a:t>
          </a:r>
          <a:r>
            <a:rPr lang="en-US" sz="800" dirty="0" err="1"/>
            <a:t>en</a:t>
          </a:r>
          <a:r>
            <a:rPr lang="en-US" sz="800" dirty="0"/>
            <a:t> el </a:t>
          </a:r>
          <a:r>
            <a:rPr lang="en-US" sz="800" dirty="0" err="1"/>
            <a:t>momento</a:t>
          </a:r>
          <a:r>
            <a:rPr lang="en-US" sz="800" dirty="0"/>
            <a:t> </a:t>
          </a:r>
          <a:r>
            <a:rPr lang="en-US" sz="800" dirty="0" err="1"/>
            <a:t>presente</a:t>
          </a:r>
          <a:r>
            <a:rPr lang="en-US" sz="800" dirty="0"/>
            <a:t> </a:t>
          </a:r>
        </a:p>
      </dgm:t>
    </dgm:pt>
    <dgm:pt modelId="{2BBBFFF6-73D9-D341-98E5-AAB7E7456766}" type="parTrans" cxnId="{14DE4DAA-0E0E-AC41-BFA3-432DCFB4C372}">
      <dgm:prSet/>
      <dgm:spPr/>
      <dgm:t>
        <a:bodyPr/>
        <a:lstStyle/>
        <a:p>
          <a:endParaRPr lang="en-US"/>
        </a:p>
      </dgm:t>
    </dgm:pt>
    <dgm:pt modelId="{15FA5ED4-A459-2542-B99D-BD28A4D1208B}" type="sibTrans" cxnId="{14DE4DAA-0E0E-AC41-BFA3-432DCFB4C372}">
      <dgm:prSet/>
      <dgm:spPr/>
      <dgm:t>
        <a:bodyPr/>
        <a:lstStyle/>
        <a:p>
          <a:endParaRPr lang="en-US"/>
        </a:p>
      </dgm:t>
    </dgm:pt>
    <dgm:pt modelId="{AA694D08-16D6-504E-8907-68FD486087D2}">
      <dgm:prSet custT="1"/>
      <dgm:spPr/>
      <dgm:t>
        <a:bodyPr/>
        <a:lstStyle/>
        <a:p>
          <a:r>
            <a:rPr lang="en-US" sz="800"/>
            <a:t>Utilizar técnicas de relajación o salón de mindfulness</a:t>
          </a:r>
          <a:endParaRPr lang="en-US" sz="800" dirty="0"/>
        </a:p>
      </dgm:t>
    </dgm:pt>
    <dgm:pt modelId="{A17BB81A-4404-8D46-93EE-4996CDDDF1D1}" type="parTrans" cxnId="{7A78E5A1-8DDE-4747-8C0B-6FB4CA7F05E5}">
      <dgm:prSet/>
      <dgm:spPr/>
      <dgm:t>
        <a:bodyPr/>
        <a:lstStyle/>
        <a:p>
          <a:endParaRPr lang="en-US"/>
        </a:p>
      </dgm:t>
    </dgm:pt>
    <dgm:pt modelId="{62052282-8F84-DA4D-8FCA-6381788ED59F}" type="sibTrans" cxnId="{7A78E5A1-8DDE-4747-8C0B-6FB4CA7F05E5}">
      <dgm:prSet/>
      <dgm:spPr/>
      <dgm:t>
        <a:bodyPr/>
        <a:lstStyle/>
        <a:p>
          <a:endParaRPr lang="en-US"/>
        </a:p>
      </dgm:t>
    </dgm:pt>
    <dgm:pt modelId="{3FB5736F-EA57-874B-A9A7-538EC5E4C4FB}">
      <dgm:prSet custT="1"/>
      <dgm:spPr/>
      <dgm:t>
        <a:bodyPr/>
        <a:lstStyle/>
        <a:p>
          <a:r>
            <a:rPr lang="en-US" sz="800"/>
            <a:t>Tomar “breaks”</a:t>
          </a:r>
          <a:endParaRPr lang="en-US" sz="800" dirty="0"/>
        </a:p>
      </dgm:t>
    </dgm:pt>
    <dgm:pt modelId="{9EE01F55-5698-494B-A860-3C110EC2A201}" type="parTrans" cxnId="{A688B6AE-FEC8-F144-9918-8EF92FD36988}">
      <dgm:prSet/>
      <dgm:spPr/>
      <dgm:t>
        <a:bodyPr/>
        <a:lstStyle/>
        <a:p>
          <a:endParaRPr lang="en-US"/>
        </a:p>
      </dgm:t>
    </dgm:pt>
    <dgm:pt modelId="{F20E3A1A-696A-2941-BC20-9EB415359F60}" type="sibTrans" cxnId="{A688B6AE-FEC8-F144-9918-8EF92FD36988}">
      <dgm:prSet/>
      <dgm:spPr/>
      <dgm:t>
        <a:bodyPr/>
        <a:lstStyle/>
        <a:p>
          <a:endParaRPr lang="en-US"/>
        </a:p>
      </dgm:t>
    </dgm:pt>
    <dgm:pt modelId="{E2811150-1C03-904A-9C0D-3426D983BE17}">
      <dgm:prSet custT="1"/>
      <dgm:spPr/>
      <dgm:t>
        <a:bodyPr/>
        <a:lstStyle/>
        <a:p>
          <a:r>
            <a:rPr lang="en-US" sz="800" dirty="0" err="1"/>
            <a:t>Llevar</a:t>
          </a:r>
          <a:r>
            <a:rPr lang="en-US" sz="800" dirty="0"/>
            <a:t> un </a:t>
          </a:r>
          <a:r>
            <a:rPr lang="en-US" sz="800" dirty="0" err="1"/>
            <a:t>diario</a:t>
          </a:r>
          <a:r>
            <a:rPr lang="en-US" sz="800" dirty="0"/>
            <a:t> </a:t>
          </a:r>
          <a:r>
            <a:rPr lang="en-US" sz="800" dirty="0" err="1"/>
            <a:t>creativo</a:t>
          </a:r>
          <a:endParaRPr lang="en-US" sz="800" dirty="0"/>
        </a:p>
      </dgm:t>
    </dgm:pt>
    <dgm:pt modelId="{A549A831-95E9-0446-8DE3-B161519E2645}" type="parTrans" cxnId="{966C07A9-8878-534E-A308-2644C73049D0}">
      <dgm:prSet/>
      <dgm:spPr/>
      <dgm:t>
        <a:bodyPr/>
        <a:lstStyle/>
        <a:p>
          <a:endParaRPr lang="en-US"/>
        </a:p>
      </dgm:t>
    </dgm:pt>
    <dgm:pt modelId="{5138B44A-8F86-9740-857A-A42A01F27E63}" type="sibTrans" cxnId="{966C07A9-8878-534E-A308-2644C73049D0}">
      <dgm:prSet/>
      <dgm:spPr/>
      <dgm:t>
        <a:bodyPr/>
        <a:lstStyle/>
        <a:p>
          <a:endParaRPr lang="en-US"/>
        </a:p>
      </dgm:t>
    </dgm:pt>
    <dgm:pt modelId="{D230E789-B03A-264B-85DA-DFB59D253C3B}">
      <dgm:prSet custT="1"/>
      <dgm:spPr/>
      <dgm:t>
        <a:bodyPr/>
        <a:lstStyle/>
        <a:p>
          <a:r>
            <a:rPr lang="en-US" sz="800" dirty="0" err="1"/>
            <a:t>Hacer</a:t>
          </a:r>
          <a:r>
            <a:rPr lang="en-US" sz="800" dirty="0"/>
            <a:t> </a:t>
          </a:r>
          <a:r>
            <a:rPr lang="en-US" sz="800" dirty="0" err="1"/>
            <a:t>ejercicios</a:t>
          </a:r>
          <a:endParaRPr lang="en-US" sz="800" dirty="0"/>
        </a:p>
      </dgm:t>
    </dgm:pt>
    <dgm:pt modelId="{2431BCE3-D5C6-6543-940B-8F1B882CE125}" type="parTrans" cxnId="{525EA578-9D29-2F44-8244-3F1A293B18C1}">
      <dgm:prSet/>
      <dgm:spPr/>
      <dgm:t>
        <a:bodyPr/>
        <a:lstStyle/>
        <a:p>
          <a:endParaRPr lang="en-US"/>
        </a:p>
      </dgm:t>
    </dgm:pt>
    <dgm:pt modelId="{8BD9882F-0CB7-AC42-894C-6ABCC8849E5E}" type="sibTrans" cxnId="{525EA578-9D29-2F44-8244-3F1A293B18C1}">
      <dgm:prSet/>
      <dgm:spPr/>
      <dgm:t>
        <a:bodyPr/>
        <a:lstStyle/>
        <a:p>
          <a:endParaRPr lang="en-US"/>
        </a:p>
      </dgm:t>
    </dgm:pt>
    <dgm:pt modelId="{0A7D74A4-E397-264D-AA16-0190C259D4AE}" type="pres">
      <dgm:prSet presAssocID="{C300384D-36F2-4D4A-991C-42B657383C18}" presName="Name0" presStyleCnt="0">
        <dgm:presLayoutVars>
          <dgm:dir/>
          <dgm:resizeHandles val="exact"/>
        </dgm:presLayoutVars>
      </dgm:prSet>
      <dgm:spPr/>
    </dgm:pt>
    <dgm:pt modelId="{47A1BB28-68A2-F04C-A486-C9DC351D7703}" type="pres">
      <dgm:prSet presAssocID="{2F2C2B34-75AF-244A-B0C4-FE4069E4D67F}" presName="Name5" presStyleLbl="vennNode1" presStyleIdx="0" presStyleCnt="7">
        <dgm:presLayoutVars>
          <dgm:bulletEnabled val="1"/>
        </dgm:presLayoutVars>
      </dgm:prSet>
      <dgm:spPr/>
    </dgm:pt>
    <dgm:pt modelId="{47528362-B4DD-4A4C-AE12-E1C349756758}" type="pres">
      <dgm:prSet presAssocID="{9D474B67-96BE-954F-9031-0D91297DEBB3}" presName="space" presStyleCnt="0"/>
      <dgm:spPr/>
    </dgm:pt>
    <dgm:pt modelId="{A6963DE1-77C5-5145-AC5F-7DC1BC5BCC17}" type="pres">
      <dgm:prSet presAssocID="{7B2B0582-938D-4B4C-8182-63EFD50E8C4C}" presName="Name5" presStyleLbl="vennNode1" presStyleIdx="1" presStyleCnt="7">
        <dgm:presLayoutVars>
          <dgm:bulletEnabled val="1"/>
        </dgm:presLayoutVars>
      </dgm:prSet>
      <dgm:spPr/>
    </dgm:pt>
    <dgm:pt modelId="{D145BB31-95C7-AE46-A8E1-459A2B23F4DD}" type="pres">
      <dgm:prSet presAssocID="{C1FC6357-8814-2C42-A159-67885D3C9611}" presName="space" presStyleCnt="0"/>
      <dgm:spPr/>
    </dgm:pt>
    <dgm:pt modelId="{886FFAE9-06CA-214D-9E5A-04CA0278045D}" type="pres">
      <dgm:prSet presAssocID="{BF4D9D0D-6FA4-0B4B-872C-615DB01B7170}" presName="Name5" presStyleLbl="vennNode1" presStyleIdx="2" presStyleCnt="7">
        <dgm:presLayoutVars>
          <dgm:bulletEnabled val="1"/>
        </dgm:presLayoutVars>
      </dgm:prSet>
      <dgm:spPr/>
    </dgm:pt>
    <dgm:pt modelId="{890D70A3-3649-B04F-8C99-A5320A9CC754}" type="pres">
      <dgm:prSet presAssocID="{15FA5ED4-A459-2542-B99D-BD28A4D1208B}" presName="space" presStyleCnt="0"/>
      <dgm:spPr/>
    </dgm:pt>
    <dgm:pt modelId="{02E58EE9-49C3-D34E-A762-4C50FE8FA27E}" type="pres">
      <dgm:prSet presAssocID="{AA694D08-16D6-504E-8907-68FD486087D2}" presName="Name5" presStyleLbl="vennNode1" presStyleIdx="3" presStyleCnt="7">
        <dgm:presLayoutVars>
          <dgm:bulletEnabled val="1"/>
        </dgm:presLayoutVars>
      </dgm:prSet>
      <dgm:spPr/>
    </dgm:pt>
    <dgm:pt modelId="{BCD26BC4-18C8-A04F-9A6B-C4FD85A84A83}" type="pres">
      <dgm:prSet presAssocID="{62052282-8F84-DA4D-8FCA-6381788ED59F}" presName="space" presStyleCnt="0"/>
      <dgm:spPr/>
    </dgm:pt>
    <dgm:pt modelId="{E5567733-FD15-6E4E-9CC4-6D3548213DB4}" type="pres">
      <dgm:prSet presAssocID="{3FB5736F-EA57-874B-A9A7-538EC5E4C4FB}" presName="Name5" presStyleLbl="vennNode1" presStyleIdx="4" presStyleCnt="7">
        <dgm:presLayoutVars>
          <dgm:bulletEnabled val="1"/>
        </dgm:presLayoutVars>
      </dgm:prSet>
      <dgm:spPr/>
    </dgm:pt>
    <dgm:pt modelId="{9EE6E901-39D5-2249-B187-CEB5558C216E}" type="pres">
      <dgm:prSet presAssocID="{F20E3A1A-696A-2941-BC20-9EB415359F60}" presName="space" presStyleCnt="0"/>
      <dgm:spPr/>
    </dgm:pt>
    <dgm:pt modelId="{A088C79B-348B-B341-966C-39625A3AAB19}" type="pres">
      <dgm:prSet presAssocID="{E2811150-1C03-904A-9C0D-3426D983BE17}" presName="Name5" presStyleLbl="vennNode1" presStyleIdx="5" presStyleCnt="7">
        <dgm:presLayoutVars>
          <dgm:bulletEnabled val="1"/>
        </dgm:presLayoutVars>
      </dgm:prSet>
      <dgm:spPr/>
    </dgm:pt>
    <dgm:pt modelId="{A3027189-7309-8E44-B14C-4F0B9206F150}" type="pres">
      <dgm:prSet presAssocID="{5138B44A-8F86-9740-857A-A42A01F27E63}" presName="space" presStyleCnt="0"/>
      <dgm:spPr/>
    </dgm:pt>
    <dgm:pt modelId="{F2858A6B-40F8-2344-8267-9737E78D43B6}" type="pres">
      <dgm:prSet presAssocID="{D230E789-B03A-264B-85DA-DFB59D253C3B}" presName="Name5" presStyleLbl="vennNode1" presStyleIdx="6" presStyleCnt="7">
        <dgm:presLayoutVars>
          <dgm:bulletEnabled val="1"/>
        </dgm:presLayoutVars>
      </dgm:prSet>
      <dgm:spPr/>
    </dgm:pt>
  </dgm:ptLst>
  <dgm:cxnLst>
    <dgm:cxn modelId="{3B4A1014-9F6C-4446-957D-ABB97C03CD1A}" type="presOf" srcId="{AA694D08-16D6-504E-8907-68FD486087D2}" destId="{02E58EE9-49C3-D34E-A762-4C50FE8FA27E}" srcOrd="0" destOrd="0" presId="urn:microsoft.com/office/officeart/2005/8/layout/venn3"/>
    <dgm:cxn modelId="{B626FC1C-C2CC-B847-A37A-9F7C78AC2419}" type="presOf" srcId="{2F2C2B34-75AF-244A-B0C4-FE4069E4D67F}" destId="{47A1BB28-68A2-F04C-A486-C9DC351D7703}" srcOrd="0" destOrd="0" presId="urn:microsoft.com/office/officeart/2005/8/layout/venn3"/>
    <dgm:cxn modelId="{68B1F122-E087-9F41-A50B-C3E8D51AA7A1}" srcId="{C300384D-36F2-4D4A-991C-42B657383C18}" destId="{7B2B0582-938D-4B4C-8182-63EFD50E8C4C}" srcOrd="1" destOrd="0" parTransId="{46B965ED-6B6E-9946-A762-43C1A7650753}" sibTransId="{C1FC6357-8814-2C42-A159-67885D3C9611}"/>
    <dgm:cxn modelId="{8269FD38-A225-C941-9929-ABF5D86F5D99}" type="presOf" srcId="{C300384D-36F2-4D4A-991C-42B657383C18}" destId="{0A7D74A4-E397-264D-AA16-0190C259D4AE}" srcOrd="0" destOrd="0" presId="urn:microsoft.com/office/officeart/2005/8/layout/venn3"/>
    <dgm:cxn modelId="{856D0242-FF9D-1B4F-B9C3-377D3EACD3CD}" type="presOf" srcId="{7B2B0582-938D-4B4C-8182-63EFD50E8C4C}" destId="{A6963DE1-77C5-5145-AC5F-7DC1BC5BCC17}" srcOrd="0" destOrd="0" presId="urn:microsoft.com/office/officeart/2005/8/layout/venn3"/>
    <dgm:cxn modelId="{DC5D7F54-9356-474A-B0AA-BE8457278FE5}" srcId="{C300384D-36F2-4D4A-991C-42B657383C18}" destId="{2F2C2B34-75AF-244A-B0C4-FE4069E4D67F}" srcOrd="0" destOrd="0" parTransId="{EE1BC6CC-C052-B940-A40A-570C345D3789}" sibTransId="{9D474B67-96BE-954F-9031-0D91297DEBB3}"/>
    <dgm:cxn modelId="{4D843478-71E6-7747-BA6A-D6A2606B2519}" type="presOf" srcId="{D230E789-B03A-264B-85DA-DFB59D253C3B}" destId="{F2858A6B-40F8-2344-8267-9737E78D43B6}" srcOrd="0" destOrd="0" presId="urn:microsoft.com/office/officeart/2005/8/layout/venn3"/>
    <dgm:cxn modelId="{525EA578-9D29-2F44-8244-3F1A293B18C1}" srcId="{C300384D-36F2-4D4A-991C-42B657383C18}" destId="{D230E789-B03A-264B-85DA-DFB59D253C3B}" srcOrd="6" destOrd="0" parTransId="{2431BCE3-D5C6-6543-940B-8F1B882CE125}" sibTransId="{8BD9882F-0CB7-AC42-894C-6ABCC8849E5E}"/>
    <dgm:cxn modelId="{7A78E5A1-8DDE-4747-8C0B-6FB4CA7F05E5}" srcId="{C300384D-36F2-4D4A-991C-42B657383C18}" destId="{AA694D08-16D6-504E-8907-68FD486087D2}" srcOrd="3" destOrd="0" parTransId="{A17BB81A-4404-8D46-93EE-4996CDDDF1D1}" sibTransId="{62052282-8F84-DA4D-8FCA-6381788ED59F}"/>
    <dgm:cxn modelId="{62B893A3-F9F1-C847-8D13-61113DD0A25A}" type="presOf" srcId="{3FB5736F-EA57-874B-A9A7-538EC5E4C4FB}" destId="{E5567733-FD15-6E4E-9CC4-6D3548213DB4}" srcOrd="0" destOrd="0" presId="urn:microsoft.com/office/officeart/2005/8/layout/venn3"/>
    <dgm:cxn modelId="{966C07A9-8878-534E-A308-2644C73049D0}" srcId="{C300384D-36F2-4D4A-991C-42B657383C18}" destId="{E2811150-1C03-904A-9C0D-3426D983BE17}" srcOrd="5" destOrd="0" parTransId="{A549A831-95E9-0446-8DE3-B161519E2645}" sibTransId="{5138B44A-8F86-9740-857A-A42A01F27E63}"/>
    <dgm:cxn modelId="{14DE4DAA-0E0E-AC41-BFA3-432DCFB4C372}" srcId="{C300384D-36F2-4D4A-991C-42B657383C18}" destId="{BF4D9D0D-6FA4-0B4B-872C-615DB01B7170}" srcOrd="2" destOrd="0" parTransId="{2BBBFFF6-73D9-D341-98E5-AAB7E7456766}" sibTransId="{15FA5ED4-A459-2542-B99D-BD28A4D1208B}"/>
    <dgm:cxn modelId="{A688B6AE-FEC8-F144-9918-8EF92FD36988}" srcId="{C300384D-36F2-4D4A-991C-42B657383C18}" destId="{3FB5736F-EA57-874B-A9A7-538EC5E4C4FB}" srcOrd="4" destOrd="0" parTransId="{9EE01F55-5698-494B-A860-3C110EC2A201}" sibTransId="{F20E3A1A-696A-2941-BC20-9EB415359F60}"/>
    <dgm:cxn modelId="{8ED7BFD7-2C84-1646-8653-9FE040835BBE}" type="presOf" srcId="{BF4D9D0D-6FA4-0B4B-872C-615DB01B7170}" destId="{886FFAE9-06CA-214D-9E5A-04CA0278045D}" srcOrd="0" destOrd="0" presId="urn:microsoft.com/office/officeart/2005/8/layout/venn3"/>
    <dgm:cxn modelId="{6642A2FE-1542-C440-9A80-277CD20ACF96}" type="presOf" srcId="{E2811150-1C03-904A-9C0D-3426D983BE17}" destId="{A088C79B-348B-B341-966C-39625A3AAB19}" srcOrd="0" destOrd="0" presId="urn:microsoft.com/office/officeart/2005/8/layout/venn3"/>
    <dgm:cxn modelId="{EE4C2C62-8C2B-AA41-B5F2-4EAECEFB7239}" type="presParOf" srcId="{0A7D74A4-E397-264D-AA16-0190C259D4AE}" destId="{47A1BB28-68A2-F04C-A486-C9DC351D7703}" srcOrd="0" destOrd="0" presId="urn:microsoft.com/office/officeart/2005/8/layout/venn3"/>
    <dgm:cxn modelId="{35EA2F12-4311-F540-9D32-4D09F0BD9A18}" type="presParOf" srcId="{0A7D74A4-E397-264D-AA16-0190C259D4AE}" destId="{47528362-B4DD-4A4C-AE12-E1C349756758}" srcOrd="1" destOrd="0" presId="urn:microsoft.com/office/officeart/2005/8/layout/venn3"/>
    <dgm:cxn modelId="{F8D3B05D-7500-204D-A350-23C5F2414F71}" type="presParOf" srcId="{0A7D74A4-E397-264D-AA16-0190C259D4AE}" destId="{A6963DE1-77C5-5145-AC5F-7DC1BC5BCC17}" srcOrd="2" destOrd="0" presId="urn:microsoft.com/office/officeart/2005/8/layout/venn3"/>
    <dgm:cxn modelId="{1441A48B-9950-1344-B396-75C6794F26FA}" type="presParOf" srcId="{0A7D74A4-E397-264D-AA16-0190C259D4AE}" destId="{D145BB31-95C7-AE46-A8E1-459A2B23F4DD}" srcOrd="3" destOrd="0" presId="urn:microsoft.com/office/officeart/2005/8/layout/venn3"/>
    <dgm:cxn modelId="{55EF868D-D13F-3F47-9336-0F65AEBFA616}" type="presParOf" srcId="{0A7D74A4-E397-264D-AA16-0190C259D4AE}" destId="{886FFAE9-06CA-214D-9E5A-04CA0278045D}" srcOrd="4" destOrd="0" presId="urn:microsoft.com/office/officeart/2005/8/layout/venn3"/>
    <dgm:cxn modelId="{B1C6F431-085B-E141-AC17-F81665833617}" type="presParOf" srcId="{0A7D74A4-E397-264D-AA16-0190C259D4AE}" destId="{890D70A3-3649-B04F-8C99-A5320A9CC754}" srcOrd="5" destOrd="0" presId="urn:microsoft.com/office/officeart/2005/8/layout/venn3"/>
    <dgm:cxn modelId="{4E0C7217-4542-4241-9200-335E4F04FA6F}" type="presParOf" srcId="{0A7D74A4-E397-264D-AA16-0190C259D4AE}" destId="{02E58EE9-49C3-D34E-A762-4C50FE8FA27E}" srcOrd="6" destOrd="0" presId="urn:microsoft.com/office/officeart/2005/8/layout/venn3"/>
    <dgm:cxn modelId="{B54EC874-A9FD-994D-BE00-D5C9099DBD14}" type="presParOf" srcId="{0A7D74A4-E397-264D-AA16-0190C259D4AE}" destId="{BCD26BC4-18C8-A04F-9A6B-C4FD85A84A83}" srcOrd="7" destOrd="0" presId="urn:microsoft.com/office/officeart/2005/8/layout/venn3"/>
    <dgm:cxn modelId="{35BCEC3C-B9E6-164D-9993-09E4E532E1BC}" type="presParOf" srcId="{0A7D74A4-E397-264D-AA16-0190C259D4AE}" destId="{E5567733-FD15-6E4E-9CC4-6D3548213DB4}" srcOrd="8" destOrd="0" presId="urn:microsoft.com/office/officeart/2005/8/layout/venn3"/>
    <dgm:cxn modelId="{2A2D6793-9871-3E40-8FD0-EB4B42C3A387}" type="presParOf" srcId="{0A7D74A4-E397-264D-AA16-0190C259D4AE}" destId="{9EE6E901-39D5-2249-B187-CEB5558C216E}" srcOrd="9" destOrd="0" presId="urn:microsoft.com/office/officeart/2005/8/layout/venn3"/>
    <dgm:cxn modelId="{41EF089A-A0C8-7644-9054-3CE2435E2E11}" type="presParOf" srcId="{0A7D74A4-E397-264D-AA16-0190C259D4AE}" destId="{A088C79B-348B-B341-966C-39625A3AAB19}" srcOrd="10" destOrd="0" presId="urn:microsoft.com/office/officeart/2005/8/layout/venn3"/>
    <dgm:cxn modelId="{BE95AB03-FF17-794D-8A37-59BD0CBB7772}" type="presParOf" srcId="{0A7D74A4-E397-264D-AA16-0190C259D4AE}" destId="{A3027189-7309-8E44-B14C-4F0B9206F150}" srcOrd="11" destOrd="0" presId="urn:microsoft.com/office/officeart/2005/8/layout/venn3"/>
    <dgm:cxn modelId="{3EEE0036-DBBD-5040-8E38-A12E2C38B720}" type="presParOf" srcId="{0A7D74A4-E397-264D-AA16-0190C259D4AE}" destId="{F2858A6B-40F8-2344-8267-9737E78D43B6}" srcOrd="12" destOrd="0" presId="urn:microsoft.com/office/officeart/2005/8/layout/venn3"/>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76D0288-DEFE-694D-9903-9891245D316C}" type="doc">
      <dgm:prSet loTypeId="urn:microsoft.com/office/officeart/2005/8/layout/StepDownProcess" loCatId="" qsTypeId="urn:microsoft.com/office/officeart/2005/8/quickstyle/simple1" qsCatId="simple" csTypeId="urn:microsoft.com/office/officeart/2005/8/colors/accent1_2" csCatId="accent1" phldr="1"/>
      <dgm:spPr/>
      <dgm:t>
        <a:bodyPr/>
        <a:lstStyle/>
        <a:p>
          <a:endParaRPr lang="en-US"/>
        </a:p>
      </dgm:t>
    </dgm:pt>
    <dgm:pt modelId="{7C98EBC1-66BD-B14B-A51A-E0C4731E5D53}">
      <dgm:prSet phldrT="[Text]"/>
      <dgm:spPr/>
      <dgm:t>
        <a:bodyPr/>
        <a:lstStyle/>
        <a:p>
          <a:r>
            <a:rPr lang="en-US"/>
            <a:t>Coach en Sacpe</a:t>
          </a:r>
        </a:p>
      </dgm:t>
    </dgm:pt>
    <dgm:pt modelId="{701D9DBA-615E-4044-BB5F-C4B74331FDDD}" type="parTrans" cxnId="{16283ED7-4252-8647-927E-D7D9D4CC4F9B}">
      <dgm:prSet/>
      <dgm:spPr/>
      <dgm:t>
        <a:bodyPr/>
        <a:lstStyle/>
        <a:p>
          <a:endParaRPr lang="en-US"/>
        </a:p>
      </dgm:t>
    </dgm:pt>
    <dgm:pt modelId="{FE39C821-37D1-5640-9ADB-5D6C82835AA6}" type="sibTrans" cxnId="{16283ED7-4252-8647-927E-D7D9D4CC4F9B}">
      <dgm:prSet/>
      <dgm:spPr/>
      <dgm:t>
        <a:bodyPr/>
        <a:lstStyle/>
        <a:p>
          <a:endParaRPr lang="en-US"/>
        </a:p>
      </dgm:t>
    </dgm:pt>
    <dgm:pt modelId="{91BBCCA1-CA81-5D47-9320-3B1D89E630A7}">
      <dgm:prSet phldrT="[Text]"/>
      <dgm:spPr/>
      <dgm:t>
        <a:bodyPr/>
        <a:lstStyle/>
        <a:p>
          <a:r>
            <a:rPr lang="en-US"/>
            <a:t>Líder del Equipo</a:t>
          </a:r>
        </a:p>
      </dgm:t>
    </dgm:pt>
    <dgm:pt modelId="{361244E3-18E9-1E4B-AA81-5A13AB41B6AC}" type="parTrans" cxnId="{4B06C14C-D903-7646-8C0C-C56ABE60206E}">
      <dgm:prSet/>
      <dgm:spPr/>
      <dgm:t>
        <a:bodyPr/>
        <a:lstStyle/>
        <a:p>
          <a:endParaRPr lang="en-US"/>
        </a:p>
      </dgm:t>
    </dgm:pt>
    <dgm:pt modelId="{873A50B1-BEEF-C148-813B-8B791DED9620}" type="sibTrans" cxnId="{4B06C14C-D903-7646-8C0C-C56ABE60206E}">
      <dgm:prSet/>
      <dgm:spPr/>
      <dgm:t>
        <a:bodyPr/>
        <a:lstStyle/>
        <a:p>
          <a:endParaRPr lang="en-US"/>
        </a:p>
      </dgm:t>
    </dgm:pt>
    <dgm:pt modelId="{C6B04997-3B96-C84D-9B25-3CC7C9D93634}">
      <dgm:prSet phldrT="[Text]"/>
      <dgm:spPr/>
      <dgm:t>
        <a:bodyPr/>
        <a:lstStyle/>
        <a:p>
          <a:r>
            <a:rPr lang="en-US"/>
            <a:t>Director (Principal)</a:t>
          </a:r>
        </a:p>
      </dgm:t>
    </dgm:pt>
    <dgm:pt modelId="{22775353-156D-304B-8A92-F0401317C73C}" type="parTrans" cxnId="{0E582E6C-A12B-C24F-B9EF-E022F79F7569}">
      <dgm:prSet/>
      <dgm:spPr/>
      <dgm:t>
        <a:bodyPr/>
        <a:lstStyle/>
        <a:p>
          <a:endParaRPr lang="en-US"/>
        </a:p>
      </dgm:t>
    </dgm:pt>
    <dgm:pt modelId="{9685D8E8-7707-6B4F-9BDB-BC2271CBF9DE}" type="sibTrans" cxnId="{0E582E6C-A12B-C24F-B9EF-E022F79F7569}">
      <dgm:prSet/>
      <dgm:spPr/>
      <dgm:t>
        <a:bodyPr/>
        <a:lstStyle/>
        <a:p>
          <a:endParaRPr lang="en-US"/>
        </a:p>
      </dgm:t>
    </dgm:pt>
    <dgm:pt modelId="{1B247C8D-A922-5E4C-A94E-A88F23982264}">
      <dgm:prSet phldrT="[Text]"/>
      <dgm:spPr/>
      <dgm:t>
        <a:bodyPr/>
        <a:lstStyle/>
        <a:p>
          <a:r>
            <a:rPr lang="en-US"/>
            <a:t>Experto en Conducta</a:t>
          </a:r>
        </a:p>
      </dgm:t>
    </dgm:pt>
    <dgm:pt modelId="{39976E6D-6544-CD4E-AA7D-23FCFD6A82AA}" type="parTrans" cxnId="{296FF333-222D-DF49-93AC-CA96714D75A4}">
      <dgm:prSet/>
      <dgm:spPr/>
      <dgm:t>
        <a:bodyPr/>
        <a:lstStyle/>
        <a:p>
          <a:endParaRPr lang="en-US"/>
        </a:p>
      </dgm:t>
    </dgm:pt>
    <dgm:pt modelId="{211845CC-3ADF-A749-82E3-F06A27B81D1A}" type="sibTrans" cxnId="{296FF333-222D-DF49-93AC-CA96714D75A4}">
      <dgm:prSet/>
      <dgm:spPr/>
      <dgm:t>
        <a:bodyPr/>
        <a:lstStyle/>
        <a:p>
          <a:endParaRPr lang="en-US"/>
        </a:p>
      </dgm:t>
    </dgm:pt>
    <dgm:pt modelId="{0513B07F-7F5F-334D-9A2A-34520F854531}">
      <dgm:prSet phldrT="[Text]"/>
      <dgm:spPr/>
      <dgm:t>
        <a:bodyPr/>
        <a:lstStyle/>
        <a:p>
          <a:r>
            <a:rPr lang="en-US"/>
            <a:t>Registrador</a:t>
          </a:r>
        </a:p>
      </dgm:t>
    </dgm:pt>
    <dgm:pt modelId="{E383D63D-CD4E-C845-AEC6-930743C0865C}" type="parTrans" cxnId="{B6E59557-871B-EC49-8BF1-26DA63C7B028}">
      <dgm:prSet/>
      <dgm:spPr/>
      <dgm:t>
        <a:bodyPr/>
        <a:lstStyle/>
        <a:p>
          <a:endParaRPr lang="en-US"/>
        </a:p>
      </dgm:t>
    </dgm:pt>
    <dgm:pt modelId="{46F0820A-C50B-4B4D-BA29-8419C5119DCC}" type="sibTrans" cxnId="{B6E59557-871B-EC49-8BF1-26DA63C7B028}">
      <dgm:prSet/>
      <dgm:spPr/>
      <dgm:t>
        <a:bodyPr/>
        <a:lstStyle/>
        <a:p>
          <a:endParaRPr lang="en-US"/>
        </a:p>
      </dgm:t>
    </dgm:pt>
    <dgm:pt modelId="{1AEE2331-E7D2-1940-B221-9F9BC59DF11F}">
      <dgm:prSet phldrT="[Text]"/>
      <dgm:spPr/>
      <dgm:t>
        <a:bodyPr/>
        <a:lstStyle/>
        <a:p>
          <a:r>
            <a:rPr lang="en-US"/>
            <a:t>Encargado del Tiempo</a:t>
          </a:r>
        </a:p>
      </dgm:t>
    </dgm:pt>
    <dgm:pt modelId="{1F03F6DB-8175-6A4D-BBD4-41AC11F9F2E2}" type="parTrans" cxnId="{598A229C-9645-AA4A-B0ED-36C199F6AB37}">
      <dgm:prSet/>
      <dgm:spPr/>
      <dgm:t>
        <a:bodyPr/>
        <a:lstStyle/>
        <a:p>
          <a:endParaRPr lang="en-US"/>
        </a:p>
      </dgm:t>
    </dgm:pt>
    <dgm:pt modelId="{06DAF4EB-5D39-854A-9546-23F4E7096B55}" type="sibTrans" cxnId="{598A229C-9645-AA4A-B0ED-36C199F6AB37}">
      <dgm:prSet/>
      <dgm:spPr/>
      <dgm:t>
        <a:bodyPr/>
        <a:lstStyle/>
        <a:p>
          <a:endParaRPr lang="en-US"/>
        </a:p>
      </dgm:t>
    </dgm:pt>
    <dgm:pt modelId="{84651E35-37E7-A840-83D6-3942FDB970EC}">
      <dgm:prSet phldrT="[Text]"/>
      <dgm:spPr/>
      <dgm:t>
        <a:bodyPr/>
        <a:lstStyle/>
        <a:p>
          <a:r>
            <a:rPr lang="en-US"/>
            <a:t>Comunicaciones</a:t>
          </a:r>
        </a:p>
      </dgm:t>
    </dgm:pt>
    <dgm:pt modelId="{1EEC8426-28E9-D24D-9528-11B266EF42FE}" type="parTrans" cxnId="{F0C53D21-0784-8B43-873B-F8B8587B53AE}">
      <dgm:prSet/>
      <dgm:spPr/>
      <dgm:t>
        <a:bodyPr/>
        <a:lstStyle/>
        <a:p>
          <a:endParaRPr lang="en-US"/>
        </a:p>
      </dgm:t>
    </dgm:pt>
    <dgm:pt modelId="{54CB868B-63C8-EB4E-97FF-E098FEF3AF8A}" type="sibTrans" cxnId="{F0C53D21-0784-8B43-873B-F8B8587B53AE}">
      <dgm:prSet/>
      <dgm:spPr/>
      <dgm:t>
        <a:bodyPr/>
        <a:lstStyle/>
        <a:p>
          <a:endParaRPr lang="en-US"/>
        </a:p>
      </dgm:t>
    </dgm:pt>
    <dgm:pt modelId="{E8CEF123-857F-9349-AE35-65A7EA190D42}" type="pres">
      <dgm:prSet presAssocID="{A76D0288-DEFE-694D-9903-9891245D316C}" presName="rootnode" presStyleCnt="0">
        <dgm:presLayoutVars>
          <dgm:chMax/>
          <dgm:chPref/>
          <dgm:dir/>
          <dgm:animLvl val="lvl"/>
        </dgm:presLayoutVars>
      </dgm:prSet>
      <dgm:spPr/>
    </dgm:pt>
    <dgm:pt modelId="{A0E7AE7F-86A7-F24C-B151-6C8D5DF61B92}" type="pres">
      <dgm:prSet presAssocID="{7C98EBC1-66BD-B14B-A51A-E0C4731E5D53}" presName="composite" presStyleCnt="0"/>
      <dgm:spPr/>
    </dgm:pt>
    <dgm:pt modelId="{ECFB1716-2422-C648-9C91-57FF9025E0BA}" type="pres">
      <dgm:prSet presAssocID="{7C98EBC1-66BD-B14B-A51A-E0C4731E5D53}" presName="bentUpArrow1" presStyleLbl="alignImgPlace1" presStyleIdx="0" presStyleCnt="6"/>
      <dgm:spPr/>
    </dgm:pt>
    <dgm:pt modelId="{FA9E3F39-451D-E243-A914-B4053AFF204A}" type="pres">
      <dgm:prSet presAssocID="{7C98EBC1-66BD-B14B-A51A-E0C4731E5D53}" presName="ParentText" presStyleLbl="node1" presStyleIdx="0" presStyleCnt="7" custScaleX="186883">
        <dgm:presLayoutVars>
          <dgm:chMax val="1"/>
          <dgm:chPref val="1"/>
          <dgm:bulletEnabled val="1"/>
        </dgm:presLayoutVars>
      </dgm:prSet>
      <dgm:spPr/>
    </dgm:pt>
    <dgm:pt modelId="{6338056B-4EDB-824D-98D7-85167217DA04}" type="pres">
      <dgm:prSet presAssocID="{7C98EBC1-66BD-B14B-A51A-E0C4731E5D53}" presName="ChildText" presStyleLbl="revTx" presStyleIdx="0" presStyleCnt="6">
        <dgm:presLayoutVars>
          <dgm:chMax val="0"/>
          <dgm:chPref val="0"/>
          <dgm:bulletEnabled val="1"/>
        </dgm:presLayoutVars>
      </dgm:prSet>
      <dgm:spPr/>
    </dgm:pt>
    <dgm:pt modelId="{2F455F09-1785-194B-9C6B-F9D6980CEEB8}" type="pres">
      <dgm:prSet presAssocID="{FE39C821-37D1-5640-9ADB-5D6C82835AA6}" presName="sibTrans" presStyleCnt="0"/>
      <dgm:spPr/>
    </dgm:pt>
    <dgm:pt modelId="{EC622815-4B5E-8740-9D41-CA8CB700B7AE}" type="pres">
      <dgm:prSet presAssocID="{91BBCCA1-CA81-5D47-9320-3B1D89E630A7}" presName="composite" presStyleCnt="0"/>
      <dgm:spPr/>
    </dgm:pt>
    <dgm:pt modelId="{55958DC4-E4E8-F54B-8C8D-AA62AA682902}" type="pres">
      <dgm:prSet presAssocID="{91BBCCA1-CA81-5D47-9320-3B1D89E630A7}" presName="bentUpArrow1" presStyleLbl="alignImgPlace1" presStyleIdx="1" presStyleCnt="6"/>
      <dgm:spPr/>
    </dgm:pt>
    <dgm:pt modelId="{6D4E66FF-D4FA-094A-ACE6-523D01462FBE}" type="pres">
      <dgm:prSet presAssocID="{91BBCCA1-CA81-5D47-9320-3B1D89E630A7}" presName="ParentText" presStyleLbl="node1" presStyleIdx="1" presStyleCnt="7" custScaleX="157973" custLinFactNeighborX="15244" custLinFactNeighborY="8166">
        <dgm:presLayoutVars>
          <dgm:chMax val="1"/>
          <dgm:chPref val="1"/>
          <dgm:bulletEnabled val="1"/>
        </dgm:presLayoutVars>
      </dgm:prSet>
      <dgm:spPr/>
    </dgm:pt>
    <dgm:pt modelId="{EB5D8187-C163-0241-92D2-6996EC4A9856}" type="pres">
      <dgm:prSet presAssocID="{91BBCCA1-CA81-5D47-9320-3B1D89E630A7}" presName="ChildText" presStyleLbl="revTx" presStyleIdx="1" presStyleCnt="6">
        <dgm:presLayoutVars>
          <dgm:chMax val="0"/>
          <dgm:chPref val="0"/>
          <dgm:bulletEnabled val="1"/>
        </dgm:presLayoutVars>
      </dgm:prSet>
      <dgm:spPr/>
    </dgm:pt>
    <dgm:pt modelId="{3949130A-93DA-6E4D-8E9E-083D676EFC62}" type="pres">
      <dgm:prSet presAssocID="{873A50B1-BEEF-C148-813B-8B791DED9620}" presName="sibTrans" presStyleCnt="0"/>
      <dgm:spPr/>
    </dgm:pt>
    <dgm:pt modelId="{5512D842-E24B-1E48-BA8D-3086192E1FD5}" type="pres">
      <dgm:prSet presAssocID="{C6B04997-3B96-C84D-9B25-3CC7C9D93634}" presName="composite" presStyleCnt="0"/>
      <dgm:spPr/>
    </dgm:pt>
    <dgm:pt modelId="{310EA970-2E36-8940-8AB9-E00D86DB9EE7}" type="pres">
      <dgm:prSet presAssocID="{C6B04997-3B96-C84D-9B25-3CC7C9D93634}" presName="bentUpArrow1" presStyleLbl="alignImgPlace1" presStyleIdx="2" presStyleCnt="6"/>
      <dgm:spPr/>
    </dgm:pt>
    <dgm:pt modelId="{C001414E-FB7D-114B-92A4-B9B83DCED6C7}" type="pres">
      <dgm:prSet presAssocID="{C6B04997-3B96-C84D-9B25-3CC7C9D93634}" presName="ParentText" presStyleLbl="node1" presStyleIdx="2" presStyleCnt="7" custScaleX="160950">
        <dgm:presLayoutVars>
          <dgm:chMax val="1"/>
          <dgm:chPref val="1"/>
          <dgm:bulletEnabled val="1"/>
        </dgm:presLayoutVars>
      </dgm:prSet>
      <dgm:spPr/>
    </dgm:pt>
    <dgm:pt modelId="{0B78A0C6-A323-CA4B-9F87-877B6A55E59B}" type="pres">
      <dgm:prSet presAssocID="{C6B04997-3B96-C84D-9B25-3CC7C9D93634}" presName="ChildText" presStyleLbl="revTx" presStyleIdx="2" presStyleCnt="6">
        <dgm:presLayoutVars>
          <dgm:chMax val="0"/>
          <dgm:chPref val="0"/>
          <dgm:bulletEnabled val="1"/>
        </dgm:presLayoutVars>
      </dgm:prSet>
      <dgm:spPr/>
    </dgm:pt>
    <dgm:pt modelId="{2D6E4AA1-7B92-7647-8311-250A8A927018}" type="pres">
      <dgm:prSet presAssocID="{9685D8E8-7707-6B4F-9BDB-BC2271CBF9DE}" presName="sibTrans" presStyleCnt="0"/>
      <dgm:spPr/>
    </dgm:pt>
    <dgm:pt modelId="{6C0968AD-5381-7D4D-BBF3-D8037CE637D4}" type="pres">
      <dgm:prSet presAssocID="{1B247C8D-A922-5E4C-A94E-A88F23982264}" presName="composite" presStyleCnt="0"/>
      <dgm:spPr/>
    </dgm:pt>
    <dgm:pt modelId="{CF7BF225-9FC3-2448-898C-A4B064355183}" type="pres">
      <dgm:prSet presAssocID="{1B247C8D-A922-5E4C-A94E-A88F23982264}" presName="bentUpArrow1" presStyleLbl="alignImgPlace1" presStyleIdx="3" presStyleCnt="6"/>
      <dgm:spPr/>
    </dgm:pt>
    <dgm:pt modelId="{9A362091-03DF-1F4F-A7DF-3747ECE08483}" type="pres">
      <dgm:prSet presAssocID="{1B247C8D-A922-5E4C-A94E-A88F23982264}" presName="ParentText" presStyleLbl="node1" presStyleIdx="3" presStyleCnt="7" custScaleX="186793">
        <dgm:presLayoutVars>
          <dgm:chMax val="1"/>
          <dgm:chPref val="1"/>
          <dgm:bulletEnabled val="1"/>
        </dgm:presLayoutVars>
      </dgm:prSet>
      <dgm:spPr/>
    </dgm:pt>
    <dgm:pt modelId="{1DF9C063-76F2-5B47-BC46-202987CB1BFC}" type="pres">
      <dgm:prSet presAssocID="{1B247C8D-A922-5E4C-A94E-A88F23982264}" presName="ChildText" presStyleLbl="revTx" presStyleIdx="3" presStyleCnt="6">
        <dgm:presLayoutVars>
          <dgm:chMax val="0"/>
          <dgm:chPref val="0"/>
          <dgm:bulletEnabled val="1"/>
        </dgm:presLayoutVars>
      </dgm:prSet>
      <dgm:spPr/>
    </dgm:pt>
    <dgm:pt modelId="{1407D9D8-4B8F-A642-A5EC-45E462EB6905}" type="pres">
      <dgm:prSet presAssocID="{211845CC-3ADF-A749-82E3-F06A27B81D1A}" presName="sibTrans" presStyleCnt="0"/>
      <dgm:spPr/>
    </dgm:pt>
    <dgm:pt modelId="{0265DE6C-E4CC-F540-9CC3-7C0309327A41}" type="pres">
      <dgm:prSet presAssocID="{0513B07F-7F5F-334D-9A2A-34520F854531}" presName="composite" presStyleCnt="0"/>
      <dgm:spPr/>
    </dgm:pt>
    <dgm:pt modelId="{A5CF1C2B-E62D-264F-AE56-BA8A0BE1A6CA}" type="pres">
      <dgm:prSet presAssocID="{0513B07F-7F5F-334D-9A2A-34520F854531}" presName="bentUpArrow1" presStyleLbl="alignImgPlace1" presStyleIdx="4" presStyleCnt="6"/>
      <dgm:spPr/>
    </dgm:pt>
    <dgm:pt modelId="{F40E7787-BFFC-C341-B96D-D372B456D453}" type="pres">
      <dgm:prSet presAssocID="{0513B07F-7F5F-334D-9A2A-34520F854531}" presName="ParentText" presStyleLbl="node1" presStyleIdx="4" presStyleCnt="7" custScaleX="166903" custLinFactNeighborX="20960">
        <dgm:presLayoutVars>
          <dgm:chMax val="1"/>
          <dgm:chPref val="1"/>
          <dgm:bulletEnabled val="1"/>
        </dgm:presLayoutVars>
      </dgm:prSet>
      <dgm:spPr/>
    </dgm:pt>
    <dgm:pt modelId="{0FAD6206-C44B-CE48-9AD2-3C74956CDCE6}" type="pres">
      <dgm:prSet presAssocID="{0513B07F-7F5F-334D-9A2A-34520F854531}" presName="ChildText" presStyleLbl="revTx" presStyleIdx="4" presStyleCnt="6">
        <dgm:presLayoutVars>
          <dgm:chMax val="0"/>
          <dgm:chPref val="0"/>
          <dgm:bulletEnabled val="1"/>
        </dgm:presLayoutVars>
      </dgm:prSet>
      <dgm:spPr/>
    </dgm:pt>
    <dgm:pt modelId="{94895377-7784-E945-B868-BDB94F994DA3}" type="pres">
      <dgm:prSet presAssocID="{46F0820A-C50B-4B4D-BA29-8419C5119DCC}" presName="sibTrans" presStyleCnt="0"/>
      <dgm:spPr/>
    </dgm:pt>
    <dgm:pt modelId="{5882D0EC-64A6-B64A-AAE3-A26C0A9F2D02}" type="pres">
      <dgm:prSet presAssocID="{1AEE2331-E7D2-1940-B221-9F9BC59DF11F}" presName="composite" presStyleCnt="0"/>
      <dgm:spPr/>
    </dgm:pt>
    <dgm:pt modelId="{D5B1337A-3ACA-B346-B44C-DE953E399F4A}" type="pres">
      <dgm:prSet presAssocID="{1AEE2331-E7D2-1940-B221-9F9BC59DF11F}" presName="bentUpArrow1" presStyleLbl="alignImgPlace1" presStyleIdx="5" presStyleCnt="6"/>
      <dgm:spPr/>
    </dgm:pt>
    <dgm:pt modelId="{4F9EC7DB-698A-5B4B-A7A9-6DB4FE7EB1DF}" type="pres">
      <dgm:prSet presAssocID="{1AEE2331-E7D2-1940-B221-9F9BC59DF11F}" presName="ParentText" presStyleLbl="node1" presStyleIdx="5" presStyleCnt="7" custScaleX="173690">
        <dgm:presLayoutVars>
          <dgm:chMax val="1"/>
          <dgm:chPref val="1"/>
          <dgm:bulletEnabled val="1"/>
        </dgm:presLayoutVars>
      </dgm:prSet>
      <dgm:spPr/>
    </dgm:pt>
    <dgm:pt modelId="{2DDD452D-65DA-AC41-B0A8-EB4A7AB5016B}" type="pres">
      <dgm:prSet presAssocID="{1AEE2331-E7D2-1940-B221-9F9BC59DF11F}" presName="ChildText" presStyleLbl="revTx" presStyleIdx="5" presStyleCnt="6">
        <dgm:presLayoutVars>
          <dgm:chMax val="0"/>
          <dgm:chPref val="0"/>
          <dgm:bulletEnabled val="1"/>
        </dgm:presLayoutVars>
      </dgm:prSet>
      <dgm:spPr/>
    </dgm:pt>
    <dgm:pt modelId="{2F80D624-CF09-5C42-AABD-39ADDD5FA72C}" type="pres">
      <dgm:prSet presAssocID="{06DAF4EB-5D39-854A-9546-23F4E7096B55}" presName="sibTrans" presStyleCnt="0"/>
      <dgm:spPr/>
    </dgm:pt>
    <dgm:pt modelId="{4C34DF8A-6A39-954C-9A84-DAAE0375D39D}" type="pres">
      <dgm:prSet presAssocID="{84651E35-37E7-A840-83D6-3942FDB970EC}" presName="composite" presStyleCnt="0"/>
      <dgm:spPr/>
    </dgm:pt>
    <dgm:pt modelId="{784A382E-E7A3-F747-9B33-A0FFDC3E7C78}" type="pres">
      <dgm:prSet presAssocID="{84651E35-37E7-A840-83D6-3942FDB970EC}" presName="ParentText" presStyleLbl="node1" presStyleIdx="6" presStyleCnt="7" custScaleX="177210">
        <dgm:presLayoutVars>
          <dgm:chMax val="1"/>
          <dgm:chPref val="1"/>
          <dgm:bulletEnabled val="1"/>
        </dgm:presLayoutVars>
      </dgm:prSet>
      <dgm:spPr/>
    </dgm:pt>
  </dgm:ptLst>
  <dgm:cxnLst>
    <dgm:cxn modelId="{BECA881A-B512-F14A-A74A-026BC52C4626}" type="presOf" srcId="{84651E35-37E7-A840-83D6-3942FDB970EC}" destId="{784A382E-E7A3-F747-9B33-A0FFDC3E7C78}" srcOrd="0" destOrd="0" presId="urn:microsoft.com/office/officeart/2005/8/layout/StepDownProcess"/>
    <dgm:cxn modelId="{F0C53D21-0784-8B43-873B-F8B8587B53AE}" srcId="{A76D0288-DEFE-694D-9903-9891245D316C}" destId="{84651E35-37E7-A840-83D6-3942FDB970EC}" srcOrd="6" destOrd="0" parTransId="{1EEC8426-28E9-D24D-9528-11B266EF42FE}" sibTransId="{54CB868B-63C8-EB4E-97FF-E098FEF3AF8A}"/>
    <dgm:cxn modelId="{550A0C31-DDEB-4B46-B721-D38583AF05A9}" type="presOf" srcId="{0513B07F-7F5F-334D-9A2A-34520F854531}" destId="{F40E7787-BFFC-C341-B96D-D372B456D453}" srcOrd="0" destOrd="0" presId="urn:microsoft.com/office/officeart/2005/8/layout/StepDownProcess"/>
    <dgm:cxn modelId="{296FF333-222D-DF49-93AC-CA96714D75A4}" srcId="{A76D0288-DEFE-694D-9903-9891245D316C}" destId="{1B247C8D-A922-5E4C-A94E-A88F23982264}" srcOrd="3" destOrd="0" parTransId="{39976E6D-6544-CD4E-AA7D-23FCFD6A82AA}" sibTransId="{211845CC-3ADF-A749-82E3-F06A27B81D1A}"/>
    <dgm:cxn modelId="{D93DF440-CAE0-024D-89F0-91AB2D7E291D}" type="presOf" srcId="{91BBCCA1-CA81-5D47-9320-3B1D89E630A7}" destId="{6D4E66FF-D4FA-094A-ACE6-523D01462FBE}" srcOrd="0" destOrd="0" presId="urn:microsoft.com/office/officeart/2005/8/layout/StepDownProcess"/>
    <dgm:cxn modelId="{4B06C14C-D903-7646-8C0C-C56ABE60206E}" srcId="{A76D0288-DEFE-694D-9903-9891245D316C}" destId="{91BBCCA1-CA81-5D47-9320-3B1D89E630A7}" srcOrd="1" destOrd="0" parTransId="{361244E3-18E9-1E4B-AA81-5A13AB41B6AC}" sibTransId="{873A50B1-BEEF-C148-813B-8B791DED9620}"/>
    <dgm:cxn modelId="{B78FEC53-C39D-E146-9EE4-DD2E973624C3}" type="presOf" srcId="{C6B04997-3B96-C84D-9B25-3CC7C9D93634}" destId="{C001414E-FB7D-114B-92A4-B9B83DCED6C7}" srcOrd="0" destOrd="0" presId="urn:microsoft.com/office/officeart/2005/8/layout/StepDownProcess"/>
    <dgm:cxn modelId="{B6E59557-871B-EC49-8BF1-26DA63C7B028}" srcId="{A76D0288-DEFE-694D-9903-9891245D316C}" destId="{0513B07F-7F5F-334D-9A2A-34520F854531}" srcOrd="4" destOrd="0" parTransId="{E383D63D-CD4E-C845-AEC6-930743C0865C}" sibTransId="{46F0820A-C50B-4B4D-BA29-8419C5119DCC}"/>
    <dgm:cxn modelId="{0E582E6C-A12B-C24F-B9EF-E022F79F7569}" srcId="{A76D0288-DEFE-694D-9903-9891245D316C}" destId="{C6B04997-3B96-C84D-9B25-3CC7C9D93634}" srcOrd="2" destOrd="0" parTransId="{22775353-156D-304B-8A92-F0401317C73C}" sibTransId="{9685D8E8-7707-6B4F-9BDB-BC2271CBF9DE}"/>
    <dgm:cxn modelId="{598A229C-9645-AA4A-B0ED-36C199F6AB37}" srcId="{A76D0288-DEFE-694D-9903-9891245D316C}" destId="{1AEE2331-E7D2-1940-B221-9F9BC59DF11F}" srcOrd="5" destOrd="0" parTransId="{1F03F6DB-8175-6A4D-BBD4-41AC11F9F2E2}" sibTransId="{06DAF4EB-5D39-854A-9546-23F4E7096B55}"/>
    <dgm:cxn modelId="{FE3B3BA0-814A-B448-889A-1484E2EF3FA9}" type="presOf" srcId="{1AEE2331-E7D2-1940-B221-9F9BC59DF11F}" destId="{4F9EC7DB-698A-5B4B-A7A9-6DB4FE7EB1DF}" srcOrd="0" destOrd="0" presId="urn:microsoft.com/office/officeart/2005/8/layout/StepDownProcess"/>
    <dgm:cxn modelId="{9C0D24BC-7A82-C04B-962B-F517B5A4EC51}" type="presOf" srcId="{1B247C8D-A922-5E4C-A94E-A88F23982264}" destId="{9A362091-03DF-1F4F-A7DF-3747ECE08483}" srcOrd="0" destOrd="0" presId="urn:microsoft.com/office/officeart/2005/8/layout/StepDownProcess"/>
    <dgm:cxn modelId="{20193EC6-4A82-A046-A431-01BD53B8462F}" type="presOf" srcId="{7C98EBC1-66BD-B14B-A51A-E0C4731E5D53}" destId="{FA9E3F39-451D-E243-A914-B4053AFF204A}" srcOrd="0" destOrd="0" presId="urn:microsoft.com/office/officeart/2005/8/layout/StepDownProcess"/>
    <dgm:cxn modelId="{16283ED7-4252-8647-927E-D7D9D4CC4F9B}" srcId="{A76D0288-DEFE-694D-9903-9891245D316C}" destId="{7C98EBC1-66BD-B14B-A51A-E0C4731E5D53}" srcOrd="0" destOrd="0" parTransId="{701D9DBA-615E-4044-BB5F-C4B74331FDDD}" sibTransId="{FE39C821-37D1-5640-9ADB-5D6C82835AA6}"/>
    <dgm:cxn modelId="{5F3A57E6-2F0C-E54B-BAF6-BEFCC9EC7646}" type="presOf" srcId="{A76D0288-DEFE-694D-9903-9891245D316C}" destId="{E8CEF123-857F-9349-AE35-65A7EA190D42}" srcOrd="0" destOrd="0" presId="urn:microsoft.com/office/officeart/2005/8/layout/StepDownProcess"/>
    <dgm:cxn modelId="{80EA1811-A6DC-3641-ABE9-9238B4036591}" type="presParOf" srcId="{E8CEF123-857F-9349-AE35-65A7EA190D42}" destId="{A0E7AE7F-86A7-F24C-B151-6C8D5DF61B92}" srcOrd="0" destOrd="0" presId="urn:microsoft.com/office/officeart/2005/8/layout/StepDownProcess"/>
    <dgm:cxn modelId="{ED439A6D-00A7-C345-9FEC-81A6F0681DCC}" type="presParOf" srcId="{A0E7AE7F-86A7-F24C-B151-6C8D5DF61B92}" destId="{ECFB1716-2422-C648-9C91-57FF9025E0BA}" srcOrd="0" destOrd="0" presId="urn:microsoft.com/office/officeart/2005/8/layout/StepDownProcess"/>
    <dgm:cxn modelId="{4F39AA0D-46AD-C642-B878-190E2D61CB27}" type="presParOf" srcId="{A0E7AE7F-86A7-F24C-B151-6C8D5DF61B92}" destId="{FA9E3F39-451D-E243-A914-B4053AFF204A}" srcOrd="1" destOrd="0" presId="urn:microsoft.com/office/officeart/2005/8/layout/StepDownProcess"/>
    <dgm:cxn modelId="{1B188854-258E-0C4B-A023-4AC204B0A699}" type="presParOf" srcId="{A0E7AE7F-86A7-F24C-B151-6C8D5DF61B92}" destId="{6338056B-4EDB-824D-98D7-85167217DA04}" srcOrd="2" destOrd="0" presId="urn:microsoft.com/office/officeart/2005/8/layout/StepDownProcess"/>
    <dgm:cxn modelId="{2EA72E39-9F80-C04A-9258-440F229C0335}" type="presParOf" srcId="{E8CEF123-857F-9349-AE35-65A7EA190D42}" destId="{2F455F09-1785-194B-9C6B-F9D6980CEEB8}" srcOrd="1" destOrd="0" presId="urn:microsoft.com/office/officeart/2005/8/layout/StepDownProcess"/>
    <dgm:cxn modelId="{2ACC6280-6A26-4949-ACC6-DA612BC00776}" type="presParOf" srcId="{E8CEF123-857F-9349-AE35-65A7EA190D42}" destId="{EC622815-4B5E-8740-9D41-CA8CB700B7AE}" srcOrd="2" destOrd="0" presId="urn:microsoft.com/office/officeart/2005/8/layout/StepDownProcess"/>
    <dgm:cxn modelId="{F89C4BF9-E6F0-5A47-B29A-D33DDA5BBEAE}" type="presParOf" srcId="{EC622815-4B5E-8740-9D41-CA8CB700B7AE}" destId="{55958DC4-E4E8-F54B-8C8D-AA62AA682902}" srcOrd="0" destOrd="0" presId="urn:microsoft.com/office/officeart/2005/8/layout/StepDownProcess"/>
    <dgm:cxn modelId="{A64AB4EA-2B4A-7C4F-9C9F-21C3702AB8BE}" type="presParOf" srcId="{EC622815-4B5E-8740-9D41-CA8CB700B7AE}" destId="{6D4E66FF-D4FA-094A-ACE6-523D01462FBE}" srcOrd="1" destOrd="0" presId="urn:microsoft.com/office/officeart/2005/8/layout/StepDownProcess"/>
    <dgm:cxn modelId="{BC75ABD6-C833-4041-B0EA-533FB878FEDE}" type="presParOf" srcId="{EC622815-4B5E-8740-9D41-CA8CB700B7AE}" destId="{EB5D8187-C163-0241-92D2-6996EC4A9856}" srcOrd="2" destOrd="0" presId="urn:microsoft.com/office/officeart/2005/8/layout/StepDownProcess"/>
    <dgm:cxn modelId="{63E7D178-D717-3842-B20E-FF7AA69A7D0F}" type="presParOf" srcId="{E8CEF123-857F-9349-AE35-65A7EA190D42}" destId="{3949130A-93DA-6E4D-8E9E-083D676EFC62}" srcOrd="3" destOrd="0" presId="urn:microsoft.com/office/officeart/2005/8/layout/StepDownProcess"/>
    <dgm:cxn modelId="{26147D96-EA44-D247-8AC7-298CE84183E6}" type="presParOf" srcId="{E8CEF123-857F-9349-AE35-65A7EA190D42}" destId="{5512D842-E24B-1E48-BA8D-3086192E1FD5}" srcOrd="4" destOrd="0" presId="urn:microsoft.com/office/officeart/2005/8/layout/StepDownProcess"/>
    <dgm:cxn modelId="{9DA7BF42-7870-3645-AA7C-636B024763A7}" type="presParOf" srcId="{5512D842-E24B-1E48-BA8D-3086192E1FD5}" destId="{310EA970-2E36-8940-8AB9-E00D86DB9EE7}" srcOrd="0" destOrd="0" presId="urn:microsoft.com/office/officeart/2005/8/layout/StepDownProcess"/>
    <dgm:cxn modelId="{31748D15-EB29-AE4F-A870-B3A52F5D92FE}" type="presParOf" srcId="{5512D842-E24B-1E48-BA8D-3086192E1FD5}" destId="{C001414E-FB7D-114B-92A4-B9B83DCED6C7}" srcOrd="1" destOrd="0" presId="urn:microsoft.com/office/officeart/2005/8/layout/StepDownProcess"/>
    <dgm:cxn modelId="{FC85C81C-58DB-BE40-AE74-9AC0CDF9440D}" type="presParOf" srcId="{5512D842-E24B-1E48-BA8D-3086192E1FD5}" destId="{0B78A0C6-A323-CA4B-9F87-877B6A55E59B}" srcOrd="2" destOrd="0" presId="urn:microsoft.com/office/officeart/2005/8/layout/StepDownProcess"/>
    <dgm:cxn modelId="{4DC89EC6-FC7C-1845-A19F-476969AE88AA}" type="presParOf" srcId="{E8CEF123-857F-9349-AE35-65A7EA190D42}" destId="{2D6E4AA1-7B92-7647-8311-250A8A927018}" srcOrd="5" destOrd="0" presId="urn:microsoft.com/office/officeart/2005/8/layout/StepDownProcess"/>
    <dgm:cxn modelId="{C97154A0-C467-0D43-BEAF-5D2FB2C47F4E}" type="presParOf" srcId="{E8CEF123-857F-9349-AE35-65A7EA190D42}" destId="{6C0968AD-5381-7D4D-BBF3-D8037CE637D4}" srcOrd="6" destOrd="0" presId="urn:microsoft.com/office/officeart/2005/8/layout/StepDownProcess"/>
    <dgm:cxn modelId="{CFDA5876-9243-7642-BD17-D4E5A424660D}" type="presParOf" srcId="{6C0968AD-5381-7D4D-BBF3-D8037CE637D4}" destId="{CF7BF225-9FC3-2448-898C-A4B064355183}" srcOrd="0" destOrd="0" presId="urn:microsoft.com/office/officeart/2005/8/layout/StepDownProcess"/>
    <dgm:cxn modelId="{30B243B4-B6BB-9D4E-916A-5908E54E27B2}" type="presParOf" srcId="{6C0968AD-5381-7D4D-BBF3-D8037CE637D4}" destId="{9A362091-03DF-1F4F-A7DF-3747ECE08483}" srcOrd="1" destOrd="0" presId="urn:microsoft.com/office/officeart/2005/8/layout/StepDownProcess"/>
    <dgm:cxn modelId="{A9DFD427-1687-0D4A-9A2F-090B21E477D1}" type="presParOf" srcId="{6C0968AD-5381-7D4D-BBF3-D8037CE637D4}" destId="{1DF9C063-76F2-5B47-BC46-202987CB1BFC}" srcOrd="2" destOrd="0" presId="urn:microsoft.com/office/officeart/2005/8/layout/StepDownProcess"/>
    <dgm:cxn modelId="{20A75549-AC7A-DB46-9979-20CF6D09446A}" type="presParOf" srcId="{E8CEF123-857F-9349-AE35-65A7EA190D42}" destId="{1407D9D8-4B8F-A642-A5EC-45E462EB6905}" srcOrd="7" destOrd="0" presId="urn:microsoft.com/office/officeart/2005/8/layout/StepDownProcess"/>
    <dgm:cxn modelId="{C941BC33-C547-0142-818E-FA899988F0EE}" type="presParOf" srcId="{E8CEF123-857F-9349-AE35-65A7EA190D42}" destId="{0265DE6C-E4CC-F540-9CC3-7C0309327A41}" srcOrd="8" destOrd="0" presId="urn:microsoft.com/office/officeart/2005/8/layout/StepDownProcess"/>
    <dgm:cxn modelId="{CDD034CF-A5E1-4E44-ADB4-AB593F5B13FF}" type="presParOf" srcId="{0265DE6C-E4CC-F540-9CC3-7C0309327A41}" destId="{A5CF1C2B-E62D-264F-AE56-BA8A0BE1A6CA}" srcOrd="0" destOrd="0" presId="urn:microsoft.com/office/officeart/2005/8/layout/StepDownProcess"/>
    <dgm:cxn modelId="{AF0B47BE-A138-BA4C-BFD1-993B55B39109}" type="presParOf" srcId="{0265DE6C-E4CC-F540-9CC3-7C0309327A41}" destId="{F40E7787-BFFC-C341-B96D-D372B456D453}" srcOrd="1" destOrd="0" presId="urn:microsoft.com/office/officeart/2005/8/layout/StepDownProcess"/>
    <dgm:cxn modelId="{AAE438CE-B7EF-2B49-B4F7-A10A44A9C195}" type="presParOf" srcId="{0265DE6C-E4CC-F540-9CC3-7C0309327A41}" destId="{0FAD6206-C44B-CE48-9AD2-3C74956CDCE6}" srcOrd="2" destOrd="0" presId="urn:microsoft.com/office/officeart/2005/8/layout/StepDownProcess"/>
    <dgm:cxn modelId="{B6DD31C6-B886-A844-8907-3BD5DD6BAEEE}" type="presParOf" srcId="{E8CEF123-857F-9349-AE35-65A7EA190D42}" destId="{94895377-7784-E945-B868-BDB94F994DA3}" srcOrd="9" destOrd="0" presId="urn:microsoft.com/office/officeart/2005/8/layout/StepDownProcess"/>
    <dgm:cxn modelId="{A378A2CB-EDB1-F941-BEFA-F4A9417C4968}" type="presParOf" srcId="{E8CEF123-857F-9349-AE35-65A7EA190D42}" destId="{5882D0EC-64A6-B64A-AAE3-A26C0A9F2D02}" srcOrd="10" destOrd="0" presId="urn:microsoft.com/office/officeart/2005/8/layout/StepDownProcess"/>
    <dgm:cxn modelId="{183B8A5B-7A85-B347-8A99-C13CFCABA7AC}" type="presParOf" srcId="{5882D0EC-64A6-B64A-AAE3-A26C0A9F2D02}" destId="{D5B1337A-3ACA-B346-B44C-DE953E399F4A}" srcOrd="0" destOrd="0" presId="urn:microsoft.com/office/officeart/2005/8/layout/StepDownProcess"/>
    <dgm:cxn modelId="{A31BF93A-229F-1847-94DD-4541250731E9}" type="presParOf" srcId="{5882D0EC-64A6-B64A-AAE3-A26C0A9F2D02}" destId="{4F9EC7DB-698A-5B4B-A7A9-6DB4FE7EB1DF}" srcOrd="1" destOrd="0" presId="urn:microsoft.com/office/officeart/2005/8/layout/StepDownProcess"/>
    <dgm:cxn modelId="{319EC276-4AEA-9142-9FB6-4D092E34DF2A}" type="presParOf" srcId="{5882D0EC-64A6-B64A-AAE3-A26C0A9F2D02}" destId="{2DDD452D-65DA-AC41-B0A8-EB4A7AB5016B}" srcOrd="2" destOrd="0" presId="urn:microsoft.com/office/officeart/2005/8/layout/StepDownProcess"/>
    <dgm:cxn modelId="{49734B4E-CE9B-BE4C-8FB2-42345BC724B9}" type="presParOf" srcId="{E8CEF123-857F-9349-AE35-65A7EA190D42}" destId="{2F80D624-CF09-5C42-AABD-39ADDD5FA72C}" srcOrd="11" destOrd="0" presId="urn:microsoft.com/office/officeart/2005/8/layout/StepDownProcess"/>
    <dgm:cxn modelId="{DF226B53-A821-2C4A-97C8-B8B23AEBA7F6}" type="presParOf" srcId="{E8CEF123-857F-9349-AE35-65A7EA190D42}" destId="{4C34DF8A-6A39-954C-9A84-DAAE0375D39D}" srcOrd="12" destOrd="0" presId="urn:microsoft.com/office/officeart/2005/8/layout/StepDownProcess"/>
    <dgm:cxn modelId="{980CE6E8-1657-D844-9858-AB87F3063664}" type="presParOf" srcId="{4C34DF8A-6A39-954C-9A84-DAAE0375D39D}" destId="{784A382E-E7A3-F747-9B33-A0FFDC3E7C78}" srcOrd="0" destOrd="0" presId="urn:microsoft.com/office/officeart/2005/8/layout/StepDownProcess"/>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EFD7E71-C051-4D56-9EAE-3D026B77C5D6}" type="doc">
      <dgm:prSet loTypeId="urn:microsoft.com/office/officeart/2005/8/layout/hProcess9" loCatId="process" qsTypeId="urn:microsoft.com/office/officeart/2005/8/quickstyle/simple1" qsCatId="simple" csTypeId="urn:microsoft.com/office/officeart/2005/8/colors/colorful5" csCatId="colorful" phldr="1"/>
      <dgm:spPr/>
    </dgm:pt>
    <dgm:pt modelId="{BCF7240F-5E89-4973-AFF2-9915A7F9C658}">
      <dgm:prSet phldrT="[Text]"/>
      <dgm:spPr/>
      <dgm:t>
        <a:bodyPr/>
        <a:lstStyle/>
        <a:p>
          <a:pPr algn="ctr"/>
          <a:r>
            <a:rPr lang="en-US" dirty="0" err="1"/>
            <a:t>Valores</a:t>
          </a:r>
          <a:endParaRPr lang="en-US" dirty="0"/>
        </a:p>
      </dgm:t>
    </dgm:pt>
    <dgm:pt modelId="{FBB51025-7F18-4755-A517-5AE3F950EF2A}" type="parTrans" cxnId="{F384647E-BC15-4182-9F59-379F6CCAD83E}">
      <dgm:prSet/>
      <dgm:spPr/>
      <dgm:t>
        <a:bodyPr/>
        <a:lstStyle/>
        <a:p>
          <a:pPr algn="ctr"/>
          <a:endParaRPr lang="en-US"/>
        </a:p>
      </dgm:t>
    </dgm:pt>
    <dgm:pt modelId="{D4DBDE8E-7EAD-4622-9975-446BFEBC4683}" type="sibTrans" cxnId="{F384647E-BC15-4182-9F59-379F6CCAD83E}">
      <dgm:prSet/>
      <dgm:spPr/>
      <dgm:t>
        <a:bodyPr/>
        <a:lstStyle/>
        <a:p>
          <a:pPr algn="ctr"/>
          <a:endParaRPr lang="en-US"/>
        </a:p>
      </dgm:t>
    </dgm:pt>
    <dgm:pt modelId="{8C093A27-0DE6-442D-B28B-C1F1CDFB1C55}">
      <dgm:prSet phldrT="[Text]"/>
      <dgm:spPr/>
      <dgm:t>
        <a:bodyPr/>
        <a:lstStyle/>
        <a:p>
          <a:pPr algn="ctr"/>
          <a:r>
            <a:rPr lang="en-US" dirty="0" err="1"/>
            <a:t>Expectativas</a:t>
          </a:r>
          <a:endParaRPr lang="en-US" dirty="0"/>
        </a:p>
      </dgm:t>
    </dgm:pt>
    <dgm:pt modelId="{BC8AECD9-707A-413B-93F8-631BB8661C1A}" type="parTrans" cxnId="{493FDF21-D8CD-4A9E-BC1D-302E2A986587}">
      <dgm:prSet/>
      <dgm:spPr/>
      <dgm:t>
        <a:bodyPr/>
        <a:lstStyle/>
        <a:p>
          <a:pPr algn="ctr"/>
          <a:endParaRPr lang="en-US"/>
        </a:p>
      </dgm:t>
    </dgm:pt>
    <dgm:pt modelId="{69EB9FA5-AE05-49AB-AF95-8E76D4393687}" type="sibTrans" cxnId="{493FDF21-D8CD-4A9E-BC1D-302E2A986587}">
      <dgm:prSet/>
      <dgm:spPr/>
      <dgm:t>
        <a:bodyPr/>
        <a:lstStyle/>
        <a:p>
          <a:pPr algn="ctr"/>
          <a:endParaRPr lang="en-US"/>
        </a:p>
      </dgm:t>
    </dgm:pt>
    <dgm:pt modelId="{45E553FB-1A7B-4510-97A9-C1F458DD34FB}">
      <dgm:prSet phldrT="[Text]"/>
      <dgm:spPr/>
      <dgm:t>
        <a:bodyPr/>
        <a:lstStyle/>
        <a:p>
          <a:pPr algn="ctr"/>
          <a:r>
            <a:rPr lang="en-US" dirty="0" err="1"/>
            <a:t>Reglas</a:t>
          </a:r>
          <a:endParaRPr lang="en-US" dirty="0"/>
        </a:p>
      </dgm:t>
    </dgm:pt>
    <dgm:pt modelId="{00920DA5-96BF-4D77-A332-D9F524F0CEEB}" type="parTrans" cxnId="{BDAA3440-775A-411C-9D6E-E1485FB23AE1}">
      <dgm:prSet/>
      <dgm:spPr/>
      <dgm:t>
        <a:bodyPr/>
        <a:lstStyle/>
        <a:p>
          <a:pPr algn="ctr"/>
          <a:endParaRPr lang="en-US"/>
        </a:p>
      </dgm:t>
    </dgm:pt>
    <dgm:pt modelId="{E1B3A394-0098-47FF-94CB-05A2A0F302DD}" type="sibTrans" cxnId="{BDAA3440-775A-411C-9D6E-E1485FB23AE1}">
      <dgm:prSet/>
      <dgm:spPr/>
      <dgm:t>
        <a:bodyPr/>
        <a:lstStyle/>
        <a:p>
          <a:pPr algn="ctr"/>
          <a:endParaRPr lang="en-US"/>
        </a:p>
      </dgm:t>
    </dgm:pt>
    <dgm:pt modelId="{57AFB1D1-9617-4417-BDA8-BB08FE17CD95}" type="pres">
      <dgm:prSet presAssocID="{7EFD7E71-C051-4D56-9EAE-3D026B77C5D6}" presName="CompostProcess" presStyleCnt="0">
        <dgm:presLayoutVars>
          <dgm:dir/>
          <dgm:resizeHandles val="exact"/>
        </dgm:presLayoutVars>
      </dgm:prSet>
      <dgm:spPr/>
    </dgm:pt>
    <dgm:pt modelId="{84A058FC-1D54-429C-953C-C11E0A9BAE2A}" type="pres">
      <dgm:prSet presAssocID="{7EFD7E71-C051-4D56-9EAE-3D026B77C5D6}" presName="arrow" presStyleLbl="bgShp" presStyleIdx="0" presStyleCnt="1"/>
      <dgm:spPr/>
    </dgm:pt>
    <dgm:pt modelId="{3C265265-FA34-4F8E-861A-5956E213C606}" type="pres">
      <dgm:prSet presAssocID="{7EFD7E71-C051-4D56-9EAE-3D026B77C5D6}" presName="linearProcess" presStyleCnt="0"/>
      <dgm:spPr/>
    </dgm:pt>
    <dgm:pt modelId="{38F8CEE0-B8DA-43AF-A6A7-9020F0C3592C}" type="pres">
      <dgm:prSet presAssocID="{BCF7240F-5E89-4973-AFF2-9915A7F9C658}" presName="textNode" presStyleLbl="node1" presStyleIdx="0" presStyleCnt="3" custScaleX="110798" custScaleY="122423">
        <dgm:presLayoutVars>
          <dgm:bulletEnabled val="1"/>
        </dgm:presLayoutVars>
      </dgm:prSet>
      <dgm:spPr/>
    </dgm:pt>
    <dgm:pt modelId="{F60EF428-3188-455C-AE0F-38B086711C81}" type="pres">
      <dgm:prSet presAssocID="{D4DBDE8E-7EAD-4622-9975-446BFEBC4683}" presName="sibTrans" presStyleCnt="0"/>
      <dgm:spPr/>
    </dgm:pt>
    <dgm:pt modelId="{C88E1A40-55F3-4664-97AF-1196DD678558}" type="pres">
      <dgm:prSet presAssocID="{8C093A27-0DE6-442D-B28B-C1F1CDFB1C55}" presName="textNode" presStyleLbl="node1" presStyleIdx="1" presStyleCnt="3">
        <dgm:presLayoutVars>
          <dgm:bulletEnabled val="1"/>
        </dgm:presLayoutVars>
      </dgm:prSet>
      <dgm:spPr/>
    </dgm:pt>
    <dgm:pt modelId="{E69F8EBB-4CB2-4D0E-8CBC-D1D0185CC832}" type="pres">
      <dgm:prSet presAssocID="{69EB9FA5-AE05-49AB-AF95-8E76D4393687}" presName="sibTrans" presStyleCnt="0"/>
      <dgm:spPr/>
    </dgm:pt>
    <dgm:pt modelId="{363CDB7B-0F9C-4489-909A-1A12DFDFAA03}" type="pres">
      <dgm:prSet presAssocID="{45E553FB-1A7B-4510-97A9-C1F458DD34FB}" presName="textNode" presStyleLbl="node1" presStyleIdx="2" presStyleCnt="3" custScaleX="65231" custScaleY="76031">
        <dgm:presLayoutVars>
          <dgm:bulletEnabled val="1"/>
        </dgm:presLayoutVars>
      </dgm:prSet>
      <dgm:spPr/>
    </dgm:pt>
  </dgm:ptLst>
  <dgm:cxnLst>
    <dgm:cxn modelId="{493FDF21-D8CD-4A9E-BC1D-302E2A986587}" srcId="{7EFD7E71-C051-4D56-9EAE-3D026B77C5D6}" destId="{8C093A27-0DE6-442D-B28B-C1F1CDFB1C55}" srcOrd="1" destOrd="0" parTransId="{BC8AECD9-707A-413B-93F8-631BB8661C1A}" sibTransId="{69EB9FA5-AE05-49AB-AF95-8E76D4393687}"/>
    <dgm:cxn modelId="{BDAA3440-775A-411C-9D6E-E1485FB23AE1}" srcId="{7EFD7E71-C051-4D56-9EAE-3D026B77C5D6}" destId="{45E553FB-1A7B-4510-97A9-C1F458DD34FB}" srcOrd="2" destOrd="0" parTransId="{00920DA5-96BF-4D77-A332-D9F524F0CEEB}" sibTransId="{E1B3A394-0098-47FF-94CB-05A2A0F302DD}"/>
    <dgm:cxn modelId="{F384647E-BC15-4182-9F59-379F6CCAD83E}" srcId="{7EFD7E71-C051-4D56-9EAE-3D026B77C5D6}" destId="{BCF7240F-5E89-4973-AFF2-9915A7F9C658}" srcOrd="0" destOrd="0" parTransId="{FBB51025-7F18-4755-A517-5AE3F950EF2A}" sibTransId="{D4DBDE8E-7EAD-4622-9975-446BFEBC4683}"/>
    <dgm:cxn modelId="{0FFA708D-AF3F-714C-89FC-C261081F498D}" type="presOf" srcId="{BCF7240F-5E89-4973-AFF2-9915A7F9C658}" destId="{38F8CEE0-B8DA-43AF-A6A7-9020F0C3592C}" srcOrd="0" destOrd="0" presId="urn:microsoft.com/office/officeart/2005/8/layout/hProcess9"/>
    <dgm:cxn modelId="{32449CA5-7E42-E745-B36A-8F0325DF0BA8}" type="presOf" srcId="{7EFD7E71-C051-4D56-9EAE-3D026B77C5D6}" destId="{57AFB1D1-9617-4417-BDA8-BB08FE17CD95}" srcOrd="0" destOrd="0" presId="urn:microsoft.com/office/officeart/2005/8/layout/hProcess9"/>
    <dgm:cxn modelId="{26A591BA-902E-3D48-95A8-FB77C1F09B44}" type="presOf" srcId="{8C093A27-0DE6-442D-B28B-C1F1CDFB1C55}" destId="{C88E1A40-55F3-4664-97AF-1196DD678558}" srcOrd="0" destOrd="0" presId="urn:microsoft.com/office/officeart/2005/8/layout/hProcess9"/>
    <dgm:cxn modelId="{4841E1FA-72E0-DD44-BA0E-C53D6EB04194}" type="presOf" srcId="{45E553FB-1A7B-4510-97A9-C1F458DD34FB}" destId="{363CDB7B-0F9C-4489-909A-1A12DFDFAA03}" srcOrd="0" destOrd="0" presId="urn:microsoft.com/office/officeart/2005/8/layout/hProcess9"/>
    <dgm:cxn modelId="{64E6B2A2-491C-B94B-BC15-A6D1C91DAE97}" type="presParOf" srcId="{57AFB1D1-9617-4417-BDA8-BB08FE17CD95}" destId="{84A058FC-1D54-429C-953C-C11E0A9BAE2A}" srcOrd="0" destOrd="0" presId="urn:microsoft.com/office/officeart/2005/8/layout/hProcess9"/>
    <dgm:cxn modelId="{71B776FE-F7D7-7E43-9927-6546C64CED7E}" type="presParOf" srcId="{57AFB1D1-9617-4417-BDA8-BB08FE17CD95}" destId="{3C265265-FA34-4F8E-861A-5956E213C606}" srcOrd="1" destOrd="0" presId="urn:microsoft.com/office/officeart/2005/8/layout/hProcess9"/>
    <dgm:cxn modelId="{339C8ECF-B8D9-864D-8BB9-9D0042071CD2}" type="presParOf" srcId="{3C265265-FA34-4F8E-861A-5956E213C606}" destId="{38F8CEE0-B8DA-43AF-A6A7-9020F0C3592C}" srcOrd="0" destOrd="0" presId="urn:microsoft.com/office/officeart/2005/8/layout/hProcess9"/>
    <dgm:cxn modelId="{A262303C-ACD5-2745-9CBB-998C1D0E80BF}" type="presParOf" srcId="{3C265265-FA34-4F8E-861A-5956E213C606}" destId="{F60EF428-3188-455C-AE0F-38B086711C81}" srcOrd="1" destOrd="0" presId="urn:microsoft.com/office/officeart/2005/8/layout/hProcess9"/>
    <dgm:cxn modelId="{D9C0262A-9408-9E42-B015-47BAFB75F939}" type="presParOf" srcId="{3C265265-FA34-4F8E-861A-5956E213C606}" destId="{C88E1A40-55F3-4664-97AF-1196DD678558}" srcOrd="2" destOrd="0" presId="urn:microsoft.com/office/officeart/2005/8/layout/hProcess9"/>
    <dgm:cxn modelId="{610382F4-3723-FA44-943D-92D1E3DCACDC}" type="presParOf" srcId="{3C265265-FA34-4F8E-861A-5956E213C606}" destId="{E69F8EBB-4CB2-4D0E-8CBC-D1D0185CC832}" srcOrd="3" destOrd="0" presId="urn:microsoft.com/office/officeart/2005/8/layout/hProcess9"/>
    <dgm:cxn modelId="{138851D9-8AF0-D34E-A925-6DE334A8D446}" type="presParOf" srcId="{3C265265-FA34-4F8E-861A-5956E213C606}" destId="{363CDB7B-0F9C-4489-909A-1A12DFDFAA03}" srcOrd="4" destOrd="0" presId="urn:microsoft.com/office/officeart/2005/8/layout/hProcess9"/>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C16FDD3-E9E3-334D-BDD9-1798D0407B9C}" type="doc">
      <dgm:prSet loTypeId="urn:microsoft.com/office/officeart/2005/8/layout/equation1" loCatId="" qsTypeId="urn:microsoft.com/office/officeart/2005/8/quickstyle/3D2" qsCatId="3D" csTypeId="urn:microsoft.com/office/officeart/2005/8/colors/colorful2" csCatId="colorful" phldr="1"/>
      <dgm:spPr/>
    </dgm:pt>
    <dgm:pt modelId="{8B50ED70-74FA-8E41-90FD-E01D4EF809E8}">
      <dgm:prSet phldrT="[Text]"/>
      <dgm:spPr/>
      <dgm:t>
        <a:bodyPr/>
        <a:lstStyle/>
        <a:p>
          <a:r>
            <a:rPr lang="en-US" dirty="0"/>
            <a:t>Observables</a:t>
          </a:r>
        </a:p>
      </dgm:t>
    </dgm:pt>
    <dgm:pt modelId="{86E40E72-BA6D-3843-8937-6993056EB12A}" type="parTrans" cxnId="{B87B3767-ECC8-ED46-9B33-60758104EBF7}">
      <dgm:prSet/>
      <dgm:spPr/>
      <dgm:t>
        <a:bodyPr/>
        <a:lstStyle/>
        <a:p>
          <a:endParaRPr lang="en-US"/>
        </a:p>
      </dgm:t>
    </dgm:pt>
    <dgm:pt modelId="{523FC385-896F-DA4B-92C6-7DE2CB70F759}" type="sibTrans" cxnId="{B87B3767-ECC8-ED46-9B33-60758104EBF7}">
      <dgm:prSet/>
      <dgm:spPr/>
      <dgm:t>
        <a:bodyPr/>
        <a:lstStyle/>
        <a:p>
          <a:endParaRPr lang="en-US"/>
        </a:p>
      </dgm:t>
    </dgm:pt>
    <dgm:pt modelId="{B877E8BA-5E9E-0E49-B8F4-755F74C57E56}">
      <dgm:prSet phldrT="[Text]"/>
      <dgm:spPr/>
      <dgm:t>
        <a:bodyPr/>
        <a:lstStyle/>
        <a:p>
          <a:r>
            <a:rPr lang="en-US" dirty="0" err="1"/>
            <a:t>Medibles</a:t>
          </a:r>
          <a:endParaRPr lang="en-US" dirty="0"/>
        </a:p>
      </dgm:t>
    </dgm:pt>
    <dgm:pt modelId="{68D90F47-DCF4-1748-8FAE-2DDAB542A06F}" type="parTrans" cxnId="{52CBDBA0-483E-7E43-BB17-2852675B63D9}">
      <dgm:prSet/>
      <dgm:spPr/>
      <dgm:t>
        <a:bodyPr/>
        <a:lstStyle/>
        <a:p>
          <a:endParaRPr lang="en-US"/>
        </a:p>
      </dgm:t>
    </dgm:pt>
    <dgm:pt modelId="{C7DA3491-CCCD-6640-A37F-C24AFD0BC02E}" type="sibTrans" cxnId="{52CBDBA0-483E-7E43-BB17-2852675B63D9}">
      <dgm:prSet/>
      <dgm:spPr/>
      <dgm:t>
        <a:bodyPr/>
        <a:lstStyle/>
        <a:p>
          <a:endParaRPr lang="en-US"/>
        </a:p>
      </dgm:t>
    </dgm:pt>
    <dgm:pt modelId="{BE514A3D-EA36-1C4F-AF31-347CC48033A8}">
      <dgm:prSet phldrT="[Text]"/>
      <dgm:spPr/>
      <dgm:t>
        <a:bodyPr/>
        <a:lstStyle/>
        <a:p>
          <a:r>
            <a:rPr lang="en-US" dirty="0" err="1">
              <a:solidFill>
                <a:schemeClr val="tx1"/>
              </a:solidFill>
            </a:rPr>
            <a:t>Reglas</a:t>
          </a:r>
          <a:endParaRPr lang="en-US" dirty="0">
            <a:solidFill>
              <a:schemeClr val="tx1"/>
            </a:solidFill>
          </a:endParaRPr>
        </a:p>
      </dgm:t>
    </dgm:pt>
    <dgm:pt modelId="{AC423566-C032-6C49-97E5-962E6451D15E}" type="parTrans" cxnId="{DCB9F246-95EB-1249-9D97-C8809A7DEB7C}">
      <dgm:prSet/>
      <dgm:spPr/>
      <dgm:t>
        <a:bodyPr/>
        <a:lstStyle/>
        <a:p>
          <a:endParaRPr lang="en-US"/>
        </a:p>
      </dgm:t>
    </dgm:pt>
    <dgm:pt modelId="{0EF9CB32-09E4-F845-AFEC-97DF22CA5D75}" type="sibTrans" cxnId="{DCB9F246-95EB-1249-9D97-C8809A7DEB7C}">
      <dgm:prSet/>
      <dgm:spPr/>
      <dgm:t>
        <a:bodyPr/>
        <a:lstStyle/>
        <a:p>
          <a:endParaRPr lang="en-US"/>
        </a:p>
      </dgm:t>
    </dgm:pt>
    <dgm:pt modelId="{08F2A0D5-CD51-9F42-8942-E166D6017B25}" type="pres">
      <dgm:prSet presAssocID="{2C16FDD3-E9E3-334D-BDD9-1798D0407B9C}" presName="linearFlow" presStyleCnt="0">
        <dgm:presLayoutVars>
          <dgm:dir/>
          <dgm:resizeHandles val="exact"/>
        </dgm:presLayoutVars>
      </dgm:prSet>
      <dgm:spPr/>
    </dgm:pt>
    <dgm:pt modelId="{77AAE4B0-FBB4-9848-92F2-5EA3E926B6F3}" type="pres">
      <dgm:prSet presAssocID="{8B50ED70-74FA-8E41-90FD-E01D4EF809E8}" presName="node" presStyleLbl="node1" presStyleIdx="0" presStyleCnt="3">
        <dgm:presLayoutVars>
          <dgm:bulletEnabled val="1"/>
        </dgm:presLayoutVars>
      </dgm:prSet>
      <dgm:spPr/>
    </dgm:pt>
    <dgm:pt modelId="{341676DB-31F0-ED44-9346-910FA124CF48}" type="pres">
      <dgm:prSet presAssocID="{523FC385-896F-DA4B-92C6-7DE2CB70F759}" presName="spacerL" presStyleCnt="0"/>
      <dgm:spPr/>
    </dgm:pt>
    <dgm:pt modelId="{991C117D-93E0-1440-82C6-01B1EC3D3854}" type="pres">
      <dgm:prSet presAssocID="{523FC385-896F-DA4B-92C6-7DE2CB70F759}" presName="sibTrans" presStyleLbl="sibTrans2D1" presStyleIdx="0" presStyleCnt="2"/>
      <dgm:spPr/>
    </dgm:pt>
    <dgm:pt modelId="{8FCBE2F9-CA12-7543-B8B8-4D2BA8F5C740}" type="pres">
      <dgm:prSet presAssocID="{523FC385-896F-DA4B-92C6-7DE2CB70F759}" presName="spacerR" presStyleCnt="0"/>
      <dgm:spPr/>
    </dgm:pt>
    <dgm:pt modelId="{AC91CFD9-E60F-3246-A986-2DCAAB140588}" type="pres">
      <dgm:prSet presAssocID="{B877E8BA-5E9E-0E49-B8F4-755F74C57E56}" presName="node" presStyleLbl="node1" presStyleIdx="1" presStyleCnt="3">
        <dgm:presLayoutVars>
          <dgm:bulletEnabled val="1"/>
        </dgm:presLayoutVars>
      </dgm:prSet>
      <dgm:spPr/>
    </dgm:pt>
    <dgm:pt modelId="{1AD81328-5A8A-924A-9F34-D819339A1FFA}" type="pres">
      <dgm:prSet presAssocID="{C7DA3491-CCCD-6640-A37F-C24AFD0BC02E}" presName="spacerL" presStyleCnt="0"/>
      <dgm:spPr/>
    </dgm:pt>
    <dgm:pt modelId="{3B25FFB6-4325-BE4A-8B16-80339B19D750}" type="pres">
      <dgm:prSet presAssocID="{C7DA3491-CCCD-6640-A37F-C24AFD0BC02E}" presName="sibTrans" presStyleLbl="sibTrans2D1" presStyleIdx="1" presStyleCnt="2"/>
      <dgm:spPr/>
    </dgm:pt>
    <dgm:pt modelId="{6BFD5DA0-6898-B14E-8C5F-B4D1DA6CCDD8}" type="pres">
      <dgm:prSet presAssocID="{C7DA3491-CCCD-6640-A37F-C24AFD0BC02E}" presName="spacerR" presStyleCnt="0"/>
      <dgm:spPr/>
    </dgm:pt>
    <dgm:pt modelId="{FEE866B6-144B-5542-BC52-BF43A955B221}" type="pres">
      <dgm:prSet presAssocID="{BE514A3D-EA36-1C4F-AF31-347CC48033A8}" presName="node" presStyleLbl="node1" presStyleIdx="2" presStyleCnt="3">
        <dgm:presLayoutVars>
          <dgm:bulletEnabled val="1"/>
        </dgm:presLayoutVars>
      </dgm:prSet>
      <dgm:spPr/>
    </dgm:pt>
  </dgm:ptLst>
  <dgm:cxnLst>
    <dgm:cxn modelId="{DD930A23-B39E-4F4C-84B8-B6DBEA012485}" type="presOf" srcId="{523FC385-896F-DA4B-92C6-7DE2CB70F759}" destId="{991C117D-93E0-1440-82C6-01B1EC3D3854}" srcOrd="0" destOrd="0" presId="urn:microsoft.com/office/officeart/2005/8/layout/equation1"/>
    <dgm:cxn modelId="{EC264045-C08F-1545-9FD3-CB9130683F99}" type="presOf" srcId="{B877E8BA-5E9E-0E49-B8F4-755F74C57E56}" destId="{AC91CFD9-E60F-3246-A986-2DCAAB140588}" srcOrd="0" destOrd="0" presId="urn:microsoft.com/office/officeart/2005/8/layout/equation1"/>
    <dgm:cxn modelId="{DCB9F246-95EB-1249-9D97-C8809A7DEB7C}" srcId="{2C16FDD3-E9E3-334D-BDD9-1798D0407B9C}" destId="{BE514A3D-EA36-1C4F-AF31-347CC48033A8}" srcOrd="2" destOrd="0" parTransId="{AC423566-C032-6C49-97E5-962E6451D15E}" sibTransId="{0EF9CB32-09E4-F845-AFEC-97DF22CA5D75}"/>
    <dgm:cxn modelId="{B87B3767-ECC8-ED46-9B33-60758104EBF7}" srcId="{2C16FDD3-E9E3-334D-BDD9-1798D0407B9C}" destId="{8B50ED70-74FA-8E41-90FD-E01D4EF809E8}" srcOrd="0" destOrd="0" parTransId="{86E40E72-BA6D-3843-8937-6993056EB12A}" sibTransId="{523FC385-896F-DA4B-92C6-7DE2CB70F759}"/>
    <dgm:cxn modelId="{2431AB6B-AC25-D24C-BE93-113605DA99C8}" type="presOf" srcId="{2C16FDD3-E9E3-334D-BDD9-1798D0407B9C}" destId="{08F2A0D5-CD51-9F42-8942-E166D6017B25}" srcOrd="0" destOrd="0" presId="urn:microsoft.com/office/officeart/2005/8/layout/equation1"/>
    <dgm:cxn modelId="{F2DFB86F-9F05-6840-8259-DF68F23C5532}" type="presOf" srcId="{8B50ED70-74FA-8E41-90FD-E01D4EF809E8}" destId="{77AAE4B0-FBB4-9848-92F2-5EA3E926B6F3}" srcOrd="0" destOrd="0" presId="urn:microsoft.com/office/officeart/2005/8/layout/equation1"/>
    <dgm:cxn modelId="{41841176-DE2F-8242-B00C-3F9689084283}" type="presOf" srcId="{BE514A3D-EA36-1C4F-AF31-347CC48033A8}" destId="{FEE866B6-144B-5542-BC52-BF43A955B221}" srcOrd="0" destOrd="0" presId="urn:microsoft.com/office/officeart/2005/8/layout/equation1"/>
    <dgm:cxn modelId="{52CBDBA0-483E-7E43-BB17-2852675B63D9}" srcId="{2C16FDD3-E9E3-334D-BDD9-1798D0407B9C}" destId="{B877E8BA-5E9E-0E49-B8F4-755F74C57E56}" srcOrd="1" destOrd="0" parTransId="{68D90F47-DCF4-1748-8FAE-2DDAB542A06F}" sibTransId="{C7DA3491-CCCD-6640-A37F-C24AFD0BC02E}"/>
    <dgm:cxn modelId="{2C653AB9-D530-FC48-94E0-BC936E182905}" type="presOf" srcId="{C7DA3491-CCCD-6640-A37F-C24AFD0BC02E}" destId="{3B25FFB6-4325-BE4A-8B16-80339B19D750}" srcOrd="0" destOrd="0" presId="urn:microsoft.com/office/officeart/2005/8/layout/equation1"/>
    <dgm:cxn modelId="{A7E2048D-49C1-F340-BFFC-07FED085CD41}" type="presParOf" srcId="{08F2A0D5-CD51-9F42-8942-E166D6017B25}" destId="{77AAE4B0-FBB4-9848-92F2-5EA3E926B6F3}" srcOrd="0" destOrd="0" presId="urn:microsoft.com/office/officeart/2005/8/layout/equation1"/>
    <dgm:cxn modelId="{1E7FE9A8-E237-9744-A95B-FEFECD24E2F8}" type="presParOf" srcId="{08F2A0D5-CD51-9F42-8942-E166D6017B25}" destId="{341676DB-31F0-ED44-9346-910FA124CF48}" srcOrd="1" destOrd="0" presId="urn:microsoft.com/office/officeart/2005/8/layout/equation1"/>
    <dgm:cxn modelId="{148BFE41-412A-B94B-825E-C0E1C5305497}" type="presParOf" srcId="{08F2A0D5-CD51-9F42-8942-E166D6017B25}" destId="{991C117D-93E0-1440-82C6-01B1EC3D3854}" srcOrd="2" destOrd="0" presId="urn:microsoft.com/office/officeart/2005/8/layout/equation1"/>
    <dgm:cxn modelId="{42C004EA-7D92-DE4B-A901-945123F1876B}" type="presParOf" srcId="{08F2A0D5-CD51-9F42-8942-E166D6017B25}" destId="{8FCBE2F9-CA12-7543-B8B8-4D2BA8F5C740}" srcOrd="3" destOrd="0" presId="urn:microsoft.com/office/officeart/2005/8/layout/equation1"/>
    <dgm:cxn modelId="{2C8921E9-A765-8F4B-9AAB-4D456392B943}" type="presParOf" srcId="{08F2A0D5-CD51-9F42-8942-E166D6017B25}" destId="{AC91CFD9-E60F-3246-A986-2DCAAB140588}" srcOrd="4" destOrd="0" presId="urn:microsoft.com/office/officeart/2005/8/layout/equation1"/>
    <dgm:cxn modelId="{FADEBD8B-DD79-D545-9519-850CF9DA28B3}" type="presParOf" srcId="{08F2A0D5-CD51-9F42-8942-E166D6017B25}" destId="{1AD81328-5A8A-924A-9F34-D819339A1FFA}" srcOrd="5" destOrd="0" presId="urn:microsoft.com/office/officeart/2005/8/layout/equation1"/>
    <dgm:cxn modelId="{89CD5548-C36F-4B4F-B8EE-C51579ABCE56}" type="presParOf" srcId="{08F2A0D5-CD51-9F42-8942-E166D6017B25}" destId="{3B25FFB6-4325-BE4A-8B16-80339B19D750}" srcOrd="6" destOrd="0" presId="urn:microsoft.com/office/officeart/2005/8/layout/equation1"/>
    <dgm:cxn modelId="{C892C763-3030-9745-AB87-0DDFB32F64F7}" type="presParOf" srcId="{08F2A0D5-CD51-9F42-8942-E166D6017B25}" destId="{6BFD5DA0-6898-B14E-8C5F-B4D1DA6CCDD8}" srcOrd="7" destOrd="0" presId="urn:microsoft.com/office/officeart/2005/8/layout/equation1"/>
    <dgm:cxn modelId="{08B1B13D-412A-2D43-9FDC-86EFB0085610}" type="presParOf" srcId="{08F2A0D5-CD51-9F42-8942-E166D6017B25}" destId="{FEE866B6-144B-5542-BC52-BF43A955B221}" srcOrd="8" destOrd="0" presId="urn:microsoft.com/office/officeart/2005/8/layout/equation1"/>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B6F48C6A-6062-6C4C-A178-5DE6877AA097}" type="doc">
      <dgm:prSet loTypeId="urn:microsoft.com/office/officeart/2005/8/layout/funnel1" loCatId="" qsTypeId="urn:microsoft.com/office/officeart/2005/8/quickstyle/simple4" qsCatId="simple" csTypeId="urn:microsoft.com/office/officeart/2005/8/colors/colorful2" csCatId="colorful" phldr="1"/>
      <dgm:spPr/>
      <dgm:t>
        <a:bodyPr/>
        <a:lstStyle/>
        <a:p>
          <a:endParaRPr lang="en-US"/>
        </a:p>
      </dgm:t>
    </dgm:pt>
    <dgm:pt modelId="{2E1E43A5-788E-3C46-8B0A-9376A09A1E7F}">
      <dgm:prSet phldrT="[Text]"/>
      <dgm:spPr/>
      <dgm:t>
        <a:bodyPr/>
        <a:lstStyle/>
        <a:p>
          <a:r>
            <a:rPr lang="es-ES_tradnl" noProof="0" dirty="0">
              <a:solidFill>
                <a:schemeClr val="tx1"/>
              </a:solidFill>
            </a:rPr>
            <a:t>Manejados en la Oficina</a:t>
          </a:r>
        </a:p>
      </dgm:t>
    </dgm:pt>
    <dgm:pt modelId="{5293886F-D2F6-334F-AFAF-906230F690F0}" type="parTrans" cxnId="{5E1C4681-3B87-7543-B8A1-CA2331630C59}">
      <dgm:prSet/>
      <dgm:spPr/>
      <dgm:t>
        <a:bodyPr/>
        <a:lstStyle/>
        <a:p>
          <a:endParaRPr lang="en-US"/>
        </a:p>
      </dgm:t>
    </dgm:pt>
    <dgm:pt modelId="{1A8776B2-94ED-6247-A96E-1F82FF0E3717}" type="sibTrans" cxnId="{5E1C4681-3B87-7543-B8A1-CA2331630C59}">
      <dgm:prSet/>
      <dgm:spPr/>
      <dgm:t>
        <a:bodyPr/>
        <a:lstStyle/>
        <a:p>
          <a:endParaRPr lang="en-US"/>
        </a:p>
      </dgm:t>
    </dgm:pt>
    <dgm:pt modelId="{67BD0DA4-A0A7-2148-A61F-0DBB9A7237A1}">
      <dgm:prSet phldrT="[Text]"/>
      <dgm:spPr/>
      <dgm:t>
        <a:bodyPr/>
        <a:lstStyle/>
        <a:p>
          <a:r>
            <a:rPr lang="es-ES_tradnl" noProof="0" dirty="0"/>
            <a:t>Manejados en el Salón de Clase</a:t>
          </a:r>
        </a:p>
      </dgm:t>
    </dgm:pt>
    <dgm:pt modelId="{36C9E2A6-05A5-DB44-B51F-4FD1C199A072}" type="parTrans" cxnId="{C888EFC5-3FBD-1F48-A804-4C421941C7CC}">
      <dgm:prSet/>
      <dgm:spPr/>
      <dgm:t>
        <a:bodyPr/>
        <a:lstStyle/>
        <a:p>
          <a:endParaRPr lang="en-US"/>
        </a:p>
      </dgm:t>
    </dgm:pt>
    <dgm:pt modelId="{EF5A7DEF-0C95-DC4C-B3E7-4DDB468B4BCC}" type="sibTrans" cxnId="{C888EFC5-3FBD-1F48-A804-4C421941C7CC}">
      <dgm:prSet/>
      <dgm:spPr/>
      <dgm:t>
        <a:bodyPr/>
        <a:lstStyle/>
        <a:p>
          <a:endParaRPr lang="en-US"/>
        </a:p>
      </dgm:t>
    </dgm:pt>
    <dgm:pt modelId="{A85F680C-2437-7A49-A9BE-68B91E2346AB}">
      <dgm:prSet phldrT="[Text]"/>
      <dgm:spPr/>
      <dgm:t>
        <a:bodyPr/>
        <a:lstStyle/>
        <a:p>
          <a:r>
            <a:rPr lang="en-US" dirty="0"/>
            <a:t>Crisis</a:t>
          </a:r>
        </a:p>
      </dgm:t>
    </dgm:pt>
    <dgm:pt modelId="{8DC99CAE-1560-A347-B2A8-65C9A8BBA1A6}" type="parTrans" cxnId="{A9F81A52-559C-0E4E-861D-38E9280BA38E}">
      <dgm:prSet/>
      <dgm:spPr/>
      <dgm:t>
        <a:bodyPr/>
        <a:lstStyle/>
        <a:p>
          <a:endParaRPr lang="en-US"/>
        </a:p>
      </dgm:t>
    </dgm:pt>
    <dgm:pt modelId="{814BD4D9-D074-8248-912F-F54F145A6F42}" type="sibTrans" cxnId="{A9F81A52-559C-0E4E-861D-38E9280BA38E}">
      <dgm:prSet/>
      <dgm:spPr/>
      <dgm:t>
        <a:bodyPr/>
        <a:lstStyle/>
        <a:p>
          <a:endParaRPr lang="en-US"/>
        </a:p>
      </dgm:t>
    </dgm:pt>
    <dgm:pt modelId="{94267350-CCA5-2B49-A86E-C64986E98EEB}">
      <dgm:prSet phldrT="[Text]"/>
      <dgm:spPr/>
      <dgm:t>
        <a:bodyPr/>
        <a:lstStyle/>
        <a:p>
          <a:r>
            <a:rPr lang="es-ES_tradnl" noProof="0" dirty="0"/>
            <a:t>Niveles de Incidentes</a:t>
          </a:r>
        </a:p>
      </dgm:t>
    </dgm:pt>
    <dgm:pt modelId="{8A9DF18E-0163-404D-9F92-844A4F39168B}" type="parTrans" cxnId="{68E0FC70-F797-B040-BA6E-94378E3D2B66}">
      <dgm:prSet/>
      <dgm:spPr/>
      <dgm:t>
        <a:bodyPr/>
        <a:lstStyle/>
        <a:p>
          <a:endParaRPr lang="en-US"/>
        </a:p>
      </dgm:t>
    </dgm:pt>
    <dgm:pt modelId="{80E2A59B-B117-2C4F-89F7-B74BEE2009B3}" type="sibTrans" cxnId="{68E0FC70-F797-B040-BA6E-94378E3D2B66}">
      <dgm:prSet/>
      <dgm:spPr/>
      <dgm:t>
        <a:bodyPr/>
        <a:lstStyle/>
        <a:p>
          <a:endParaRPr lang="en-US"/>
        </a:p>
      </dgm:t>
    </dgm:pt>
    <dgm:pt modelId="{1185EADA-41A7-9643-8697-4580EA1D12B3}" type="pres">
      <dgm:prSet presAssocID="{B6F48C6A-6062-6C4C-A178-5DE6877AA097}" presName="Name0" presStyleCnt="0">
        <dgm:presLayoutVars>
          <dgm:chMax val="4"/>
          <dgm:resizeHandles val="exact"/>
        </dgm:presLayoutVars>
      </dgm:prSet>
      <dgm:spPr/>
    </dgm:pt>
    <dgm:pt modelId="{20B8102F-830E-BC4B-BBE7-8668D4C8F64B}" type="pres">
      <dgm:prSet presAssocID="{B6F48C6A-6062-6C4C-A178-5DE6877AA097}" presName="ellipse" presStyleLbl="trBgShp" presStyleIdx="0" presStyleCnt="1"/>
      <dgm:spPr/>
    </dgm:pt>
    <dgm:pt modelId="{321E4DA3-54BB-CE41-8637-EA44E28ECC32}" type="pres">
      <dgm:prSet presAssocID="{B6F48C6A-6062-6C4C-A178-5DE6877AA097}" presName="arrow1" presStyleLbl="fgShp" presStyleIdx="0" presStyleCnt="1"/>
      <dgm:spPr/>
    </dgm:pt>
    <dgm:pt modelId="{625B785B-06EA-1547-9B65-EBDD26BDAC18}" type="pres">
      <dgm:prSet presAssocID="{B6F48C6A-6062-6C4C-A178-5DE6877AA097}" presName="rectangle" presStyleLbl="revTx" presStyleIdx="0" presStyleCnt="1">
        <dgm:presLayoutVars>
          <dgm:bulletEnabled val="1"/>
        </dgm:presLayoutVars>
      </dgm:prSet>
      <dgm:spPr/>
    </dgm:pt>
    <dgm:pt modelId="{20ECE67E-7097-E34A-89F4-DEB1AC860D3B}" type="pres">
      <dgm:prSet presAssocID="{67BD0DA4-A0A7-2148-A61F-0DBB9A7237A1}" presName="item1" presStyleLbl="node1" presStyleIdx="0" presStyleCnt="3">
        <dgm:presLayoutVars>
          <dgm:bulletEnabled val="1"/>
        </dgm:presLayoutVars>
      </dgm:prSet>
      <dgm:spPr/>
    </dgm:pt>
    <dgm:pt modelId="{13B49137-6C09-E442-B2E4-182A24ED7A81}" type="pres">
      <dgm:prSet presAssocID="{A85F680C-2437-7A49-A9BE-68B91E2346AB}" presName="item2" presStyleLbl="node1" presStyleIdx="1" presStyleCnt="3">
        <dgm:presLayoutVars>
          <dgm:bulletEnabled val="1"/>
        </dgm:presLayoutVars>
      </dgm:prSet>
      <dgm:spPr/>
    </dgm:pt>
    <dgm:pt modelId="{89A4BA52-A326-6841-9D25-C155BE875F5C}" type="pres">
      <dgm:prSet presAssocID="{94267350-CCA5-2B49-A86E-C64986E98EEB}" presName="item3" presStyleLbl="node1" presStyleIdx="2" presStyleCnt="3">
        <dgm:presLayoutVars>
          <dgm:bulletEnabled val="1"/>
        </dgm:presLayoutVars>
      </dgm:prSet>
      <dgm:spPr/>
    </dgm:pt>
    <dgm:pt modelId="{0C8E4F91-A3B9-9442-8875-1043A449921E}" type="pres">
      <dgm:prSet presAssocID="{B6F48C6A-6062-6C4C-A178-5DE6877AA097}" presName="funnel" presStyleLbl="trAlignAcc1" presStyleIdx="0" presStyleCnt="1"/>
      <dgm:spPr/>
    </dgm:pt>
  </dgm:ptLst>
  <dgm:cxnLst>
    <dgm:cxn modelId="{7511640A-58EE-DC4D-A7D0-61A8CB68F626}" type="presOf" srcId="{94267350-CCA5-2B49-A86E-C64986E98EEB}" destId="{625B785B-06EA-1547-9B65-EBDD26BDAC18}" srcOrd="0" destOrd="0" presId="urn:microsoft.com/office/officeart/2005/8/layout/funnel1"/>
    <dgm:cxn modelId="{A9F81A52-559C-0E4E-861D-38E9280BA38E}" srcId="{B6F48C6A-6062-6C4C-A178-5DE6877AA097}" destId="{A85F680C-2437-7A49-A9BE-68B91E2346AB}" srcOrd="2" destOrd="0" parTransId="{8DC99CAE-1560-A347-B2A8-65C9A8BBA1A6}" sibTransId="{814BD4D9-D074-8248-912F-F54F145A6F42}"/>
    <dgm:cxn modelId="{68E0FC70-F797-B040-BA6E-94378E3D2B66}" srcId="{B6F48C6A-6062-6C4C-A178-5DE6877AA097}" destId="{94267350-CCA5-2B49-A86E-C64986E98EEB}" srcOrd="3" destOrd="0" parTransId="{8A9DF18E-0163-404D-9F92-844A4F39168B}" sibTransId="{80E2A59B-B117-2C4F-89F7-B74BEE2009B3}"/>
    <dgm:cxn modelId="{982A8E74-DE52-6247-9FA6-EC976920F2E4}" type="presOf" srcId="{67BD0DA4-A0A7-2148-A61F-0DBB9A7237A1}" destId="{13B49137-6C09-E442-B2E4-182A24ED7A81}" srcOrd="0" destOrd="0" presId="urn:microsoft.com/office/officeart/2005/8/layout/funnel1"/>
    <dgm:cxn modelId="{5E1C4681-3B87-7543-B8A1-CA2331630C59}" srcId="{B6F48C6A-6062-6C4C-A178-5DE6877AA097}" destId="{2E1E43A5-788E-3C46-8B0A-9376A09A1E7F}" srcOrd="0" destOrd="0" parTransId="{5293886F-D2F6-334F-AFAF-906230F690F0}" sibTransId="{1A8776B2-94ED-6247-A96E-1F82FF0E3717}"/>
    <dgm:cxn modelId="{543184C5-34C0-6C4A-82DA-E526DFC526F9}" type="presOf" srcId="{2E1E43A5-788E-3C46-8B0A-9376A09A1E7F}" destId="{89A4BA52-A326-6841-9D25-C155BE875F5C}" srcOrd="0" destOrd="0" presId="urn:microsoft.com/office/officeart/2005/8/layout/funnel1"/>
    <dgm:cxn modelId="{C888EFC5-3FBD-1F48-A804-4C421941C7CC}" srcId="{B6F48C6A-6062-6C4C-A178-5DE6877AA097}" destId="{67BD0DA4-A0A7-2148-A61F-0DBB9A7237A1}" srcOrd="1" destOrd="0" parTransId="{36C9E2A6-05A5-DB44-B51F-4FD1C199A072}" sibTransId="{EF5A7DEF-0C95-DC4C-B3E7-4DDB468B4BCC}"/>
    <dgm:cxn modelId="{C776DBC9-37EE-944F-8FAB-323A99020182}" type="presOf" srcId="{A85F680C-2437-7A49-A9BE-68B91E2346AB}" destId="{20ECE67E-7097-E34A-89F4-DEB1AC860D3B}" srcOrd="0" destOrd="0" presId="urn:microsoft.com/office/officeart/2005/8/layout/funnel1"/>
    <dgm:cxn modelId="{248F37F2-1B00-2B44-80C9-A8BBB1EC8139}" type="presOf" srcId="{B6F48C6A-6062-6C4C-A178-5DE6877AA097}" destId="{1185EADA-41A7-9643-8697-4580EA1D12B3}" srcOrd="0" destOrd="0" presId="urn:microsoft.com/office/officeart/2005/8/layout/funnel1"/>
    <dgm:cxn modelId="{419463C1-1007-CD49-B64D-3DA99736F3D7}" type="presParOf" srcId="{1185EADA-41A7-9643-8697-4580EA1D12B3}" destId="{20B8102F-830E-BC4B-BBE7-8668D4C8F64B}" srcOrd="0" destOrd="0" presId="urn:microsoft.com/office/officeart/2005/8/layout/funnel1"/>
    <dgm:cxn modelId="{EA571117-8EE5-0C40-9646-37F0E0E12BFF}" type="presParOf" srcId="{1185EADA-41A7-9643-8697-4580EA1D12B3}" destId="{321E4DA3-54BB-CE41-8637-EA44E28ECC32}" srcOrd="1" destOrd="0" presId="urn:microsoft.com/office/officeart/2005/8/layout/funnel1"/>
    <dgm:cxn modelId="{D4F715B7-8AED-0D40-9B7F-FDA64CF07AC9}" type="presParOf" srcId="{1185EADA-41A7-9643-8697-4580EA1D12B3}" destId="{625B785B-06EA-1547-9B65-EBDD26BDAC18}" srcOrd="2" destOrd="0" presId="urn:microsoft.com/office/officeart/2005/8/layout/funnel1"/>
    <dgm:cxn modelId="{60C8E5B1-1C77-C543-9A59-5354CD093763}" type="presParOf" srcId="{1185EADA-41A7-9643-8697-4580EA1D12B3}" destId="{20ECE67E-7097-E34A-89F4-DEB1AC860D3B}" srcOrd="3" destOrd="0" presId="urn:microsoft.com/office/officeart/2005/8/layout/funnel1"/>
    <dgm:cxn modelId="{2FCBFB6A-9204-F94C-B6DB-E203E5A16A90}" type="presParOf" srcId="{1185EADA-41A7-9643-8697-4580EA1D12B3}" destId="{13B49137-6C09-E442-B2E4-182A24ED7A81}" srcOrd="4" destOrd="0" presId="urn:microsoft.com/office/officeart/2005/8/layout/funnel1"/>
    <dgm:cxn modelId="{FF54775B-E65F-7740-907C-5C977AF8ADCA}" type="presParOf" srcId="{1185EADA-41A7-9643-8697-4580EA1D12B3}" destId="{89A4BA52-A326-6841-9D25-C155BE875F5C}" srcOrd="5" destOrd="0" presId="urn:microsoft.com/office/officeart/2005/8/layout/funnel1"/>
    <dgm:cxn modelId="{18BBF438-D391-4546-8E31-85A74402A9E0}" type="presParOf" srcId="{1185EADA-41A7-9643-8697-4580EA1D12B3}" destId="{0C8E4F91-A3B9-9442-8875-1043A449921E}" srcOrd="6" destOrd="0" presId="urn:microsoft.com/office/officeart/2005/8/layout/funnel1"/>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3F590A1-E974-6140-BB3F-CC8378B49A74}" type="doc">
      <dgm:prSet loTypeId="urn:microsoft.com/office/officeart/2005/8/layout/cycle6" loCatId="" qsTypeId="urn:microsoft.com/office/officeart/2005/8/quickstyle/simple4" qsCatId="simple" csTypeId="urn:microsoft.com/office/officeart/2005/8/colors/accent4_3" csCatId="accent4" phldr="1"/>
      <dgm:spPr/>
      <dgm:t>
        <a:bodyPr/>
        <a:lstStyle/>
        <a:p>
          <a:endParaRPr lang="en-US"/>
        </a:p>
      </dgm:t>
    </dgm:pt>
    <dgm:pt modelId="{F93889FD-9201-6D4C-A08A-1129FE8C7A0A}">
      <dgm:prSet phldrT="[Text]"/>
      <dgm:spPr/>
      <dgm:t>
        <a:bodyPr/>
        <a:lstStyle/>
        <a:p>
          <a:pPr algn="ctr"/>
          <a:r>
            <a:rPr lang="es-ES_tradnl" altLang="en-US" noProof="0" dirty="0"/>
            <a:t>Sistema para asistir en la modificación de conducta de los estudiantes.  </a:t>
          </a:r>
          <a:endParaRPr lang="es-ES_tradnl" noProof="0" dirty="0"/>
        </a:p>
      </dgm:t>
    </dgm:pt>
    <dgm:pt modelId="{7200DA9B-4825-7743-B760-21D66DB58D16}" type="parTrans" cxnId="{01E425A0-5A90-DC4C-A0AB-2F0EE2E207D4}">
      <dgm:prSet/>
      <dgm:spPr/>
      <dgm:t>
        <a:bodyPr/>
        <a:lstStyle/>
        <a:p>
          <a:pPr algn="ctr"/>
          <a:endParaRPr lang="en-US"/>
        </a:p>
      </dgm:t>
    </dgm:pt>
    <dgm:pt modelId="{F3B31D96-E960-5641-B057-82805A252D08}" type="sibTrans" cxnId="{01E425A0-5A90-DC4C-A0AB-2F0EE2E207D4}">
      <dgm:prSet/>
      <dgm:spPr/>
      <dgm:t>
        <a:bodyPr/>
        <a:lstStyle/>
        <a:p>
          <a:pPr algn="ctr"/>
          <a:endParaRPr lang="en-US"/>
        </a:p>
      </dgm:t>
    </dgm:pt>
    <dgm:pt modelId="{CF75AD84-A5C5-FD4F-BD66-FA7C8749DB8A}">
      <dgm:prSet/>
      <dgm:spPr/>
      <dgm:t>
        <a:bodyPr/>
        <a:lstStyle/>
        <a:p>
          <a:pPr algn="ctr"/>
          <a:r>
            <a:rPr lang="es-ES_tradnl" altLang="en-US" noProof="0" dirty="0"/>
            <a:t>Las fichas por sí solas carecen de valor cuando se le presenta a los niños inicialmente. </a:t>
          </a:r>
        </a:p>
      </dgm:t>
    </dgm:pt>
    <dgm:pt modelId="{25BBB538-02E4-6D45-8B3B-3D6B50554710}" type="parTrans" cxnId="{82E8B5F6-80C8-6846-8B69-61BDC8D02335}">
      <dgm:prSet/>
      <dgm:spPr/>
      <dgm:t>
        <a:bodyPr/>
        <a:lstStyle/>
        <a:p>
          <a:pPr algn="ctr"/>
          <a:endParaRPr lang="en-US"/>
        </a:p>
      </dgm:t>
    </dgm:pt>
    <dgm:pt modelId="{37D720D4-D635-3640-AEAC-2676139215EE}" type="sibTrans" cxnId="{82E8B5F6-80C8-6846-8B69-61BDC8D02335}">
      <dgm:prSet/>
      <dgm:spPr/>
      <dgm:t>
        <a:bodyPr/>
        <a:lstStyle/>
        <a:p>
          <a:pPr algn="ctr"/>
          <a:endParaRPr lang="en-US"/>
        </a:p>
      </dgm:t>
    </dgm:pt>
    <dgm:pt modelId="{7B49C0C9-B471-1E4D-8DDE-A659AD0BF590}">
      <dgm:prSet/>
      <dgm:spPr/>
      <dgm:t>
        <a:bodyPr/>
        <a:lstStyle/>
        <a:p>
          <a:pPr algn="ctr"/>
          <a:r>
            <a:rPr lang="es-ES_tradnl" altLang="en-US" noProof="0" dirty="0"/>
            <a:t>Las fichas cobran importancia cuando los niños aprenden a que las pueden intercambiar por reforzadores.  </a:t>
          </a:r>
        </a:p>
      </dgm:t>
    </dgm:pt>
    <dgm:pt modelId="{86230FB3-35B8-764C-815D-7C44C3B22BE9}" type="parTrans" cxnId="{D541395F-BED1-8F48-BCF0-402C8ED3B48A}">
      <dgm:prSet/>
      <dgm:spPr/>
      <dgm:t>
        <a:bodyPr/>
        <a:lstStyle/>
        <a:p>
          <a:pPr algn="ctr"/>
          <a:endParaRPr lang="en-US"/>
        </a:p>
      </dgm:t>
    </dgm:pt>
    <dgm:pt modelId="{DE0BCF00-B26B-284A-AC4A-6978E6014836}" type="sibTrans" cxnId="{D541395F-BED1-8F48-BCF0-402C8ED3B48A}">
      <dgm:prSet/>
      <dgm:spPr/>
      <dgm:t>
        <a:bodyPr/>
        <a:lstStyle/>
        <a:p>
          <a:pPr algn="ctr"/>
          <a:endParaRPr lang="en-US"/>
        </a:p>
      </dgm:t>
    </dgm:pt>
    <dgm:pt modelId="{C0747B02-8033-884A-ACC8-6D38681B0E2A}" type="pres">
      <dgm:prSet presAssocID="{33F590A1-E974-6140-BB3F-CC8378B49A74}" presName="cycle" presStyleCnt="0">
        <dgm:presLayoutVars>
          <dgm:dir/>
          <dgm:resizeHandles val="exact"/>
        </dgm:presLayoutVars>
      </dgm:prSet>
      <dgm:spPr/>
    </dgm:pt>
    <dgm:pt modelId="{DBFB7C09-AE69-D14F-99DF-3B4BE4FEDE7D}" type="pres">
      <dgm:prSet presAssocID="{F93889FD-9201-6D4C-A08A-1129FE8C7A0A}" presName="node" presStyleLbl="node1" presStyleIdx="0" presStyleCnt="3">
        <dgm:presLayoutVars>
          <dgm:bulletEnabled val="1"/>
        </dgm:presLayoutVars>
      </dgm:prSet>
      <dgm:spPr/>
    </dgm:pt>
    <dgm:pt modelId="{8E16F71D-71C8-B44D-A729-8E1CB0A9D96B}" type="pres">
      <dgm:prSet presAssocID="{F93889FD-9201-6D4C-A08A-1129FE8C7A0A}" presName="spNode" presStyleCnt="0"/>
      <dgm:spPr/>
    </dgm:pt>
    <dgm:pt modelId="{AF30AA68-DECD-DD41-9D88-59E25CD1E6C2}" type="pres">
      <dgm:prSet presAssocID="{F3B31D96-E960-5641-B057-82805A252D08}" presName="sibTrans" presStyleLbl="sibTrans1D1" presStyleIdx="0" presStyleCnt="3"/>
      <dgm:spPr/>
    </dgm:pt>
    <dgm:pt modelId="{4AA823C4-458C-B544-B8AB-496AA9CAEBB0}" type="pres">
      <dgm:prSet presAssocID="{CF75AD84-A5C5-FD4F-BD66-FA7C8749DB8A}" presName="node" presStyleLbl="node1" presStyleIdx="1" presStyleCnt="3">
        <dgm:presLayoutVars>
          <dgm:bulletEnabled val="1"/>
        </dgm:presLayoutVars>
      </dgm:prSet>
      <dgm:spPr/>
    </dgm:pt>
    <dgm:pt modelId="{84B456CF-1725-5949-AE3C-53B1C9366B89}" type="pres">
      <dgm:prSet presAssocID="{CF75AD84-A5C5-FD4F-BD66-FA7C8749DB8A}" presName="spNode" presStyleCnt="0"/>
      <dgm:spPr/>
    </dgm:pt>
    <dgm:pt modelId="{EDE8CF16-3C2C-0C4D-926C-E3E7875EC044}" type="pres">
      <dgm:prSet presAssocID="{37D720D4-D635-3640-AEAC-2676139215EE}" presName="sibTrans" presStyleLbl="sibTrans1D1" presStyleIdx="1" presStyleCnt="3"/>
      <dgm:spPr/>
    </dgm:pt>
    <dgm:pt modelId="{AF1368CA-B8D7-F14E-8BA6-14B35EDBC72D}" type="pres">
      <dgm:prSet presAssocID="{7B49C0C9-B471-1E4D-8DDE-A659AD0BF590}" presName="node" presStyleLbl="node1" presStyleIdx="2" presStyleCnt="3">
        <dgm:presLayoutVars>
          <dgm:bulletEnabled val="1"/>
        </dgm:presLayoutVars>
      </dgm:prSet>
      <dgm:spPr/>
    </dgm:pt>
    <dgm:pt modelId="{BFED7D49-1AC4-2047-A70D-3C8BB55B7FB6}" type="pres">
      <dgm:prSet presAssocID="{7B49C0C9-B471-1E4D-8DDE-A659AD0BF590}" presName="spNode" presStyleCnt="0"/>
      <dgm:spPr/>
    </dgm:pt>
    <dgm:pt modelId="{EA41B2F0-2E5D-3C45-98F3-14E36B43C7B6}" type="pres">
      <dgm:prSet presAssocID="{DE0BCF00-B26B-284A-AC4A-6978E6014836}" presName="sibTrans" presStyleLbl="sibTrans1D1" presStyleIdx="2" presStyleCnt="3"/>
      <dgm:spPr/>
    </dgm:pt>
  </dgm:ptLst>
  <dgm:cxnLst>
    <dgm:cxn modelId="{60CA530C-4159-3142-AF88-C66E245320A1}" type="presOf" srcId="{F3B31D96-E960-5641-B057-82805A252D08}" destId="{AF30AA68-DECD-DD41-9D88-59E25CD1E6C2}" srcOrd="0" destOrd="0" presId="urn:microsoft.com/office/officeart/2005/8/layout/cycle6"/>
    <dgm:cxn modelId="{A17A0E2B-080C-684C-9030-D8F49BA7CA8E}" type="presOf" srcId="{7B49C0C9-B471-1E4D-8DDE-A659AD0BF590}" destId="{AF1368CA-B8D7-F14E-8BA6-14B35EDBC72D}" srcOrd="0" destOrd="0" presId="urn:microsoft.com/office/officeart/2005/8/layout/cycle6"/>
    <dgm:cxn modelId="{D112313B-78E8-7040-9486-7A9D2DDA2477}" type="presOf" srcId="{37D720D4-D635-3640-AEAC-2676139215EE}" destId="{EDE8CF16-3C2C-0C4D-926C-E3E7875EC044}" srcOrd="0" destOrd="0" presId="urn:microsoft.com/office/officeart/2005/8/layout/cycle6"/>
    <dgm:cxn modelId="{33F47E3F-E609-2D48-A0D7-0DE96331B56B}" type="presOf" srcId="{CF75AD84-A5C5-FD4F-BD66-FA7C8749DB8A}" destId="{4AA823C4-458C-B544-B8AB-496AA9CAEBB0}" srcOrd="0" destOrd="0" presId="urn:microsoft.com/office/officeart/2005/8/layout/cycle6"/>
    <dgm:cxn modelId="{45F57C45-383E-9C47-8089-CF124AFC46E9}" type="presOf" srcId="{F93889FD-9201-6D4C-A08A-1129FE8C7A0A}" destId="{DBFB7C09-AE69-D14F-99DF-3B4BE4FEDE7D}" srcOrd="0" destOrd="0" presId="urn:microsoft.com/office/officeart/2005/8/layout/cycle6"/>
    <dgm:cxn modelId="{D541395F-BED1-8F48-BCF0-402C8ED3B48A}" srcId="{33F590A1-E974-6140-BB3F-CC8378B49A74}" destId="{7B49C0C9-B471-1E4D-8DDE-A659AD0BF590}" srcOrd="2" destOrd="0" parTransId="{86230FB3-35B8-764C-815D-7C44C3B22BE9}" sibTransId="{DE0BCF00-B26B-284A-AC4A-6978E6014836}"/>
    <dgm:cxn modelId="{01E425A0-5A90-DC4C-A0AB-2F0EE2E207D4}" srcId="{33F590A1-E974-6140-BB3F-CC8378B49A74}" destId="{F93889FD-9201-6D4C-A08A-1129FE8C7A0A}" srcOrd="0" destOrd="0" parTransId="{7200DA9B-4825-7743-B760-21D66DB58D16}" sibTransId="{F3B31D96-E960-5641-B057-82805A252D08}"/>
    <dgm:cxn modelId="{A6C710A5-E9FE-3445-98E5-E134DFB72174}" type="presOf" srcId="{33F590A1-E974-6140-BB3F-CC8378B49A74}" destId="{C0747B02-8033-884A-ACC8-6D38681B0E2A}" srcOrd="0" destOrd="0" presId="urn:microsoft.com/office/officeart/2005/8/layout/cycle6"/>
    <dgm:cxn modelId="{603B6BD4-20F7-FC4B-8842-3CED92B1E7BB}" type="presOf" srcId="{DE0BCF00-B26B-284A-AC4A-6978E6014836}" destId="{EA41B2F0-2E5D-3C45-98F3-14E36B43C7B6}" srcOrd="0" destOrd="0" presId="urn:microsoft.com/office/officeart/2005/8/layout/cycle6"/>
    <dgm:cxn modelId="{82E8B5F6-80C8-6846-8B69-61BDC8D02335}" srcId="{33F590A1-E974-6140-BB3F-CC8378B49A74}" destId="{CF75AD84-A5C5-FD4F-BD66-FA7C8749DB8A}" srcOrd="1" destOrd="0" parTransId="{25BBB538-02E4-6D45-8B3B-3D6B50554710}" sibTransId="{37D720D4-D635-3640-AEAC-2676139215EE}"/>
    <dgm:cxn modelId="{04474C3D-22A6-AA4C-8290-184F341A2F55}" type="presParOf" srcId="{C0747B02-8033-884A-ACC8-6D38681B0E2A}" destId="{DBFB7C09-AE69-D14F-99DF-3B4BE4FEDE7D}" srcOrd="0" destOrd="0" presId="urn:microsoft.com/office/officeart/2005/8/layout/cycle6"/>
    <dgm:cxn modelId="{D24965B5-03EE-CC43-8D6B-54F8F7C2C98A}" type="presParOf" srcId="{C0747B02-8033-884A-ACC8-6D38681B0E2A}" destId="{8E16F71D-71C8-B44D-A729-8E1CB0A9D96B}" srcOrd="1" destOrd="0" presId="urn:microsoft.com/office/officeart/2005/8/layout/cycle6"/>
    <dgm:cxn modelId="{62C22D43-7CB8-F648-875A-3EA0266DDF3F}" type="presParOf" srcId="{C0747B02-8033-884A-ACC8-6D38681B0E2A}" destId="{AF30AA68-DECD-DD41-9D88-59E25CD1E6C2}" srcOrd="2" destOrd="0" presId="urn:microsoft.com/office/officeart/2005/8/layout/cycle6"/>
    <dgm:cxn modelId="{683346D5-7707-584F-A220-945B55891123}" type="presParOf" srcId="{C0747B02-8033-884A-ACC8-6D38681B0E2A}" destId="{4AA823C4-458C-B544-B8AB-496AA9CAEBB0}" srcOrd="3" destOrd="0" presId="urn:microsoft.com/office/officeart/2005/8/layout/cycle6"/>
    <dgm:cxn modelId="{998C361B-C0B1-174C-867E-47B84EEC1284}" type="presParOf" srcId="{C0747B02-8033-884A-ACC8-6D38681B0E2A}" destId="{84B456CF-1725-5949-AE3C-53B1C9366B89}" srcOrd="4" destOrd="0" presId="urn:microsoft.com/office/officeart/2005/8/layout/cycle6"/>
    <dgm:cxn modelId="{598B1E26-8582-E041-8889-6E7D7C11B6F3}" type="presParOf" srcId="{C0747B02-8033-884A-ACC8-6D38681B0E2A}" destId="{EDE8CF16-3C2C-0C4D-926C-E3E7875EC044}" srcOrd="5" destOrd="0" presId="urn:microsoft.com/office/officeart/2005/8/layout/cycle6"/>
    <dgm:cxn modelId="{B381E606-F59D-644B-90BE-AA561F386B45}" type="presParOf" srcId="{C0747B02-8033-884A-ACC8-6D38681B0E2A}" destId="{AF1368CA-B8D7-F14E-8BA6-14B35EDBC72D}" srcOrd="6" destOrd="0" presId="urn:microsoft.com/office/officeart/2005/8/layout/cycle6"/>
    <dgm:cxn modelId="{CAF9FFC0-154B-D449-BEC8-ADA2F9EF0587}" type="presParOf" srcId="{C0747B02-8033-884A-ACC8-6D38681B0E2A}" destId="{BFED7D49-1AC4-2047-A70D-3C8BB55B7FB6}" srcOrd="7" destOrd="0" presId="urn:microsoft.com/office/officeart/2005/8/layout/cycle6"/>
    <dgm:cxn modelId="{FE09856B-CF6E-C940-94FD-A750D7AF1F5E}" type="presParOf" srcId="{C0747B02-8033-884A-ACC8-6D38681B0E2A}" destId="{EA41B2F0-2E5D-3C45-98F3-14E36B43C7B6}" srcOrd="8" destOrd="0" presId="urn:microsoft.com/office/officeart/2005/8/layout/cycle6"/>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6C89FB-7521-4CD7-B3A6-3AF537961FAD}">
      <dsp:nvSpPr>
        <dsp:cNvPr id="0" name=""/>
        <dsp:cNvSpPr/>
      </dsp:nvSpPr>
      <dsp:spPr>
        <a:xfrm>
          <a:off x="-4035399" y="-619434"/>
          <a:ext cx="4808839" cy="4808839"/>
        </a:xfrm>
        <a:prstGeom prst="blockArc">
          <a:avLst>
            <a:gd name="adj1" fmla="val 18900000"/>
            <a:gd name="adj2" fmla="val 2700000"/>
            <a:gd name="adj3" fmla="val 449"/>
          </a:avLst>
        </a:prstGeom>
        <a:noFill/>
        <a:ln w="12700" cap="flat" cmpd="sng" algn="ctr">
          <a:solidFill>
            <a:schemeClr val="dk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773D4D7-1AD0-4CE8-9A6B-F762801E97C0}">
      <dsp:nvSpPr>
        <dsp:cNvPr id="0" name=""/>
        <dsp:cNvSpPr/>
      </dsp:nvSpPr>
      <dsp:spPr>
        <a:xfrm>
          <a:off x="289264" y="187994"/>
          <a:ext cx="4432121" cy="37584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8328" tIns="30480" rIns="30480" bIns="30480" numCol="1" spcCol="1270" anchor="ctr" anchorCtr="0">
          <a:noAutofit/>
        </a:bodyPr>
        <a:lstStyle/>
        <a:p>
          <a:pPr marL="0" lvl="0" indent="0" algn="l" defTabSz="533400">
            <a:lnSpc>
              <a:spcPct val="90000"/>
            </a:lnSpc>
            <a:spcBef>
              <a:spcPct val="0"/>
            </a:spcBef>
            <a:spcAft>
              <a:spcPct val="35000"/>
            </a:spcAft>
            <a:buNone/>
          </a:pPr>
          <a:r>
            <a:rPr lang="en-US" sz="1200" kern="1200" dirty="0" err="1">
              <a:solidFill>
                <a:schemeClr val="tx1"/>
              </a:solidFill>
            </a:rPr>
            <a:t>Enseñar</a:t>
          </a:r>
          <a:r>
            <a:rPr lang="en-US" sz="1200" kern="1200" dirty="0">
              <a:solidFill>
                <a:schemeClr val="tx1"/>
              </a:solidFill>
            </a:rPr>
            <a:t> </a:t>
          </a:r>
          <a:r>
            <a:rPr lang="en-US" sz="1200" kern="1200" dirty="0" err="1">
              <a:solidFill>
                <a:schemeClr val="tx1"/>
              </a:solidFill>
            </a:rPr>
            <a:t>conductas</a:t>
          </a:r>
          <a:r>
            <a:rPr lang="en-US" sz="1200" kern="1200" dirty="0">
              <a:solidFill>
                <a:schemeClr val="tx1"/>
              </a:solidFill>
            </a:rPr>
            <a:t> </a:t>
          </a:r>
          <a:r>
            <a:rPr lang="en-US" sz="1200" kern="1200" dirty="0" err="1">
              <a:solidFill>
                <a:schemeClr val="tx1"/>
              </a:solidFill>
            </a:rPr>
            <a:t>apropiadas</a:t>
          </a:r>
          <a:r>
            <a:rPr lang="en-US" sz="1200" kern="1200" dirty="0">
              <a:solidFill>
                <a:schemeClr val="tx1"/>
              </a:solidFill>
            </a:rPr>
            <a:t> a los </a:t>
          </a:r>
          <a:r>
            <a:rPr lang="en-US" sz="1200" kern="1200" dirty="0" err="1">
              <a:solidFill>
                <a:schemeClr val="tx1"/>
              </a:solidFill>
            </a:rPr>
            <a:t>niños</a:t>
          </a:r>
          <a:r>
            <a:rPr lang="en-US" sz="1200" kern="1200" dirty="0">
              <a:solidFill>
                <a:schemeClr val="tx1"/>
              </a:solidFill>
            </a:rPr>
            <a:t>.</a:t>
          </a:r>
        </a:p>
      </dsp:txBody>
      <dsp:txXfrm>
        <a:off x="289264" y="187994"/>
        <a:ext cx="4432121" cy="375846"/>
      </dsp:txXfrm>
    </dsp:sp>
    <dsp:sp modelId="{217DFCCA-F051-4EF9-807A-F92A0D729CFB}">
      <dsp:nvSpPr>
        <dsp:cNvPr id="0" name=""/>
        <dsp:cNvSpPr/>
      </dsp:nvSpPr>
      <dsp:spPr>
        <a:xfrm>
          <a:off x="54360" y="141013"/>
          <a:ext cx="469808" cy="469808"/>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64E1224-2459-784E-BCA0-9A8E90A3D200}">
      <dsp:nvSpPr>
        <dsp:cNvPr id="0" name=""/>
        <dsp:cNvSpPr/>
      </dsp:nvSpPr>
      <dsp:spPr>
        <a:xfrm>
          <a:off x="598423" y="751692"/>
          <a:ext cx="4122962" cy="37584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8328" tIns="30480" rIns="30480" bIns="30480" numCol="1" spcCol="1270" anchor="ctr" anchorCtr="0">
          <a:noAutofit/>
        </a:bodyPr>
        <a:lstStyle/>
        <a:p>
          <a:pPr marL="0" lvl="0" indent="0" algn="l" defTabSz="533400">
            <a:lnSpc>
              <a:spcPct val="90000"/>
            </a:lnSpc>
            <a:spcBef>
              <a:spcPct val="0"/>
            </a:spcBef>
            <a:spcAft>
              <a:spcPct val="35000"/>
            </a:spcAft>
            <a:buNone/>
          </a:pPr>
          <a:r>
            <a:rPr lang="en-US" sz="1200" kern="1200" dirty="0" err="1">
              <a:solidFill>
                <a:schemeClr val="tx1"/>
              </a:solidFill>
            </a:rPr>
            <a:t>Utilizar</a:t>
          </a:r>
          <a:r>
            <a:rPr lang="en-US" sz="1200" kern="1200" dirty="0">
              <a:solidFill>
                <a:schemeClr val="tx1"/>
              </a:solidFill>
            </a:rPr>
            <a:t> </a:t>
          </a:r>
          <a:r>
            <a:rPr lang="en-US" sz="1200" kern="1200" dirty="0" err="1">
              <a:solidFill>
                <a:schemeClr val="tx1"/>
              </a:solidFill>
            </a:rPr>
            <a:t>intervenciones</a:t>
          </a:r>
          <a:r>
            <a:rPr lang="en-US" sz="1200" kern="1200" dirty="0">
              <a:solidFill>
                <a:schemeClr val="tx1"/>
              </a:solidFill>
            </a:rPr>
            <a:t> </a:t>
          </a:r>
          <a:r>
            <a:rPr lang="en-US" sz="1200" kern="1200" dirty="0" err="1">
              <a:solidFill>
                <a:schemeClr val="tx1"/>
              </a:solidFill>
            </a:rPr>
            <a:t>validadas</a:t>
          </a:r>
          <a:r>
            <a:rPr lang="en-US" sz="1200" kern="1200" dirty="0">
              <a:solidFill>
                <a:schemeClr val="tx1"/>
              </a:solidFill>
            </a:rPr>
            <a:t> </a:t>
          </a:r>
          <a:r>
            <a:rPr lang="en-US" sz="1200" kern="1200" dirty="0" err="1">
              <a:solidFill>
                <a:schemeClr val="tx1"/>
              </a:solidFill>
            </a:rPr>
            <a:t>por</a:t>
          </a:r>
          <a:r>
            <a:rPr lang="en-US" sz="1200" kern="1200" dirty="0">
              <a:solidFill>
                <a:schemeClr val="tx1"/>
              </a:solidFill>
            </a:rPr>
            <a:t> la </a:t>
          </a:r>
          <a:r>
            <a:rPr lang="en-US" sz="1200" kern="1200" dirty="0" err="1">
              <a:solidFill>
                <a:schemeClr val="tx1"/>
              </a:solidFill>
            </a:rPr>
            <a:t>ciencia</a:t>
          </a:r>
          <a:r>
            <a:rPr lang="en-US" sz="1200" kern="1200" dirty="0">
              <a:solidFill>
                <a:schemeClr val="tx1"/>
              </a:solidFill>
            </a:rPr>
            <a:t>.</a:t>
          </a:r>
        </a:p>
      </dsp:txBody>
      <dsp:txXfrm>
        <a:off x="598423" y="751692"/>
        <a:ext cx="4122962" cy="375846"/>
      </dsp:txXfrm>
    </dsp:sp>
    <dsp:sp modelId="{B71B7199-6B15-3245-A61C-B9ADA280AE6D}">
      <dsp:nvSpPr>
        <dsp:cNvPr id="0" name=""/>
        <dsp:cNvSpPr/>
      </dsp:nvSpPr>
      <dsp:spPr>
        <a:xfrm>
          <a:off x="363519" y="704712"/>
          <a:ext cx="469808" cy="469808"/>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26B9A3C-62EA-6444-802D-1E6112F12DAF}">
      <dsp:nvSpPr>
        <dsp:cNvPr id="0" name=""/>
        <dsp:cNvSpPr/>
      </dsp:nvSpPr>
      <dsp:spPr>
        <a:xfrm>
          <a:off x="739794" y="1315391"/>
          <a:ext cx="3981591" cy="37584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8328" tIns="30480" rIns="30480" bIns="30480" numCol="1" spcCol="1270" anchor="ctr" anchorCtr="0">
          <a:noAutofit/>
        </a:bodyPr>
        <a:lstStyle/>
        <a:p>
          <a:pPr marL="0" lvl="0" indent="0" algn="l" defTabSz="533400">
            <a:lnSpc>
              <a:spcPct val="90000"/>
            </a:lnSpc>
            <a:spcBef>
              <a:spcPct val="0"/>
            </a:spcBef>
            <a:spcAft>
              <a:spcPct val="35000"/>
            </a:spcAft>
            <a:buNone/>
          </a:pPr>
          <a:r>
            <a:rPr lang="en-US" sz="1200" kern="1200" dirty="0" err="1">
              <a:solidFill>
                <a:schemeClr val="tx1"/>
              </a:solidFill>
            </a:rPr>
            <a:t>Utilizar</a:t>
          </a:r>
          <a:r>
            <a:rPr lang="en-US" sz="1200" kern="1200" dirty="0">
              <a:solidFill>
                <a:schemeClr val="tx1"/>
              </a:solidFill>
            </a:rPr>
            <a:t> </a:t>
          </a:r>
          <a:r>
            <a:rPr lang="en-US" sz="1200" kern="1200" dirty="0" err="1">
              <a:solidFill>
                <a:schemeClr val="tx1"/>
              </a:solidFill>
            </a:rPr>
            <a:t>datos</a:t>
          </a:r>
          <a:r>
            <a:rPr lang="en-US" sz="1200" kern="1200" dirty="0">
              <a:solidFill>
                <a:schemeClr val="tx1"/>
              </a:solidFill>
            </a:rPr>
            <a:t> para </a:t>
          </a:r>
          <a:r>
            <a:rPr lang="en-US" sz="1200" kern="1200" dirty="0" err="1">
              <a:solidFill>
                <a:schemeClr val="tx1"/>
              </a:solidFill>
            </a:rPr>
            <a:t>tomar</a:t>
          </a:r>
          <a:r>
            <a:rPr lang="en-US" sz="1200" kern="1200" dirty="0">
              <a:solidFill>
                <a:schemeClr val="tx1"/>
              </a:solidFill>
            </a:rPr>
            <a:t> </a:t>
          </a:r>
          <a:r>
            <a:rPr lang="en-US" sz="1200" kern="1200" dirty="0" err="1">
              <a:solidFill>
                <a:schemeClr val="tx1"/>
              </a:solidFill>
            </a:rPr>
            <a:t>decisiones</a:t>
          </a:r>
          <a:r>
            <a:rPr lang="en-US" sz="1200" kern="1200" dirty="0">
              <a:solidFill>
                <a:schemeClr val="tx1"/>
              </a:solidFill>
            </a:rPr>
            <a:t>.</a:t>
          </a:r>
        </a:p>
      </dsp:txBody>
      <dsp:txXfrm>
        <a:off x="739794" y="1315391"/>
        <a:ext cx="3981591" cy="375846"/>
      </dsp:txXfrm>
    </dsp:sp>
    <dsp:sp modelId="{839D3C35-8918-F54A-B811-D278B8763668}">
      <dsp:nvSpPr>
        <dsp:cNvPr id="0" name=""/>
        <dsp:cNvSpPr/>
      </dsp:nvSpPr>
      <dsp:spPr>
        <a:xfrm>
          <a:off x="504890" y="1268410"/>
          <a:ext cx="469808" cy="469808"/>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335AFB3-8D68-104C-AC44-1C8E22AF13C2}">
      <dsp:nvSpPr>
        <dsp:cNvPr id="0" name=""/>
        <dsp:cNvSpPr/>
      </dsp:nvSpPr>
      <dsp:spPr>
        <a:xfrm>
          <a:off x="739794" y="1878732"/>
          <a:ext cx="3981591" cy="37584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8328" tIns="30480" rIns="30480" bIns="30480" numCol="1" spcCol="1270" anchor="ctr" anchorCtr="0">
          <a:noAutofit/>
        </a:bodyPr>
        <a:lstStyle/>
        <a:p>
          <a:pPr marL="0" lvl="0" indent="0" algn="l" defTabSz="533400">
            <a:lnSpc>
              <a:spcPct val="90000"/>
            </a:lnSpc>
            <a:spcBef>
              <a:spcPct val="0"/>
            </a:spcBef>
            <a:spcAft>
              <a:spcPct val="35000"/>
            </a:spcAft>
            <a:buNone/>
          </a:pPr>
          <a:r>
            <a:rPr lang="en-US" sz="1200" kern="1200" dirty="0" err="1">
              <a:solidFill>
                <a:schemeClr val="tx1"/>
              </a:solidFill>
            </a:rPr>
            <a:t>Intervención</a:t>
          </a:r>
          <a:r>
            <a:rPr lang="en-US" sz="1200" kern="1200" dirty="0">
              <a:solidFill>
                <a:schemeClr val="tx1"/>
              </a:solidFill>
            </a:rPr>
            <a:t> </a:t>
          </a:r>
          <a:r>
            <a:rPr lang="en-US" sz="1200" kern="1200" dirty="0" err="1">
              <a:solidFill>
                <a:schemeClr val="tx1"/>
              </a:solidFill>
            </a:rPr>
            <a:t>temprana</a:t>
          </a:r>
          <a:r>
            <a:rPr lang="en-US" sz="1200" kern="1200" dirty="0">
              <a:solidFill>
                <a:schemeClr val="tx1"/>
              </a:solidFill>
            </a:rPr>
            <a:t>.	</a:t>
          </a:r>
        </a:p>
      </dsp:txBody>
      <dsp:txXfrm>
        <a:off x="739794" y="1878732"/>
        <a:ext cx="3981591" cy="375846"/>
      </dsp:txXfrm>
    </dsp:sp>
    <dsp:sp modelId="{E51305C8-6C2A-4177-AB30-43E7478E91DA}">
      <dsp:nvSpPr>
        <dsp:cNvPr id="0" name=""/>
        <dsp:cNvSpPr/>
      </dsp:nvSpPr>
      <dsp:spPr>
        <a:xfrm>
          <a:off x="504890" y="1831751"/>
          <a:ext cx="469808" cy="469808"/>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A40B929-2151-6A49-8E7E-21DC266DB1CA}">
      <dsp:nvSpPr>
        <dsp:cNvPr id="0" name=""/>
        <dsp:cNvSpPr/>
      </dsp:nvSpPr>
      <dsp:spPr>
        <a:xfrm>
          <a:off x="598423" y="2442430"/>
          <a:ext cx="4122962" cy="37584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8328" tIns="30480" rIns="30480" bIns="30480" numCol="1" spcCol="1270" anchor="ctr" anchorCtr="0">
          <a:noAutofit/>
        </a:bodyPr>
        <a:lstStyle/>
        <a:p>
          <a:pPr marL="0" lvl="0" indent="0" algn="l" defTabSz="533400">
            <a:lnSpc>
              <a:spcPct val="90000"/>
            </a:lnSpc>
            <a:spcBef>
              <a:spcPct val="0"/>
            </a:spcBef>
            <a:spcAft>
              <a:spcPct val="35000"/>
            </a:spcAft>
            <a:buNone/>
          </a:pPr>
          <a:r>
            <a:rPr lang="en-US" sz="1200" kern="1200" dirty="0" err="1">
              <a:solidFill>
                <a:schemeClr val="tx1"/>
              </a:solidFill>
            </a:rPr>
            <a:t>Utilizar</a:t>
          </a:r>
          <a:r>
            <a:rPr lang="en-US" sz="1200" kern="1200" dirty="0">
              <a:solidFill>
                <a:schemeClr val="tx1"/>
              </a:solidFill>
            </a:rPr>
            <a:t> un </a:t>
          </a:r>
          <a:r>
            <a:rPr lang="en-US" sz="1200" kern="1200" dirty="0" err="1">
              <a:solidFill>
                <a:schemeClr val="tx1"/>
              </a:solidFill>
            </a:rPr>
            <a:t>modelo</a:t>
          </a:r>
          <a:r>
            <a:rPr lang="en-US" sz="1200" kern="1200" dirty="0">
              <a:solidFill>
                <a:schemeClr val="tx1"/>
              </a:solidFill>
            </a:rPr>
            <a:t> de </a:t>
          </a:r>
          <a:r>
            <a:rPr lang="en-US" sz="1200" kern="1200" dirty="0" err="1">
              <a:solidFill>
                <a:schemeClr val="tx1"/>
              </a:solidFill>
            </a:rPr>
            <a:t>múltiples</a:t>
          </a:r>
          <a:r>
            <a:rPr lang="en-US" sz="1200" kern="1200" dirty="0">
              <a:solidFill>
                <a:schemeClr val="tx1"/>
              </a:solidFill>
            </a:rPr>
            <a:t> </a:t>
          </a:r>
          <a:r>
            <a:rPr lang="en-US" sz="1200" kern="1200" dirty="0" err="1">
              <a:solidFill>
                <a:schemeClr val="tx1"/>
              </a:solidFill>
            </a:rPr>
            <a:t>niveles</a:t>
          </a:r>
          <a:r>
            <a:rPr lang="en-US" sz="1200" kern="1200" dirty="0">
              <a:solidFill>
                <a:schemeClr val="tx1"/>
              </a:solidFill>
            </a:rPr>
            <a:t> de </a:t>
          </a:r>
          <a:r>
            <a:rPr lang="en-US" sz="1200" kern="1200" dirty="0" err="1">
              <a:solidFill>
                <a:schemeClr val="tx1"/>
              </a:solidFill>
            </a:rPr>
            <a:t>necesidades</a:t>
          </a:r>
          <a:r>
            <a:rPr lang="en-US" sz="1200" kern="1200" dirty="0">
              <a:solidFill>
                <a:schemeClr val="tx1"/>
              </a:solidFill>
            </a:rPr>
            <a:t>.  </a:t>
          </a:r>
        </a:p>
      </dsp:txBody>
      <dsp:txXfrm>
        <a:off x="598423" y="2442430"/>
        <a:ext cx="4122962" cy="375846"/>
      </dsp:txXfrm>
    </dsp:sp>
    <dsp:sp modelId="{B680FC69-E5FF-434E-8B59-CD91AA0139FB}">
      <dsp:nvSpPr>
        <dsp:cNvPr id="0" name=""/>
        <dsp:cNvSpPr/>
      </dsp:nvSpPr>
      <dsp:spPr>
        <a:xfrm>
          <a:off x="363519" y="2395449"/>
          <a:ext cx="469808" cy="469808"/>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E2E5681-18D9-E349-83D3-9870082F0CD2}">
      <dsp:nvSpPr>
        <dsp:cNvPr id="0" name=""/>
        <dsp:cNvSpPr/>
      </dsp:nvSpPr>
      <dsp:spPr>
        <a:xfrm>
          <a:off x="289264" y="3006128"/>
          <a:ext cx="4432121" cy="375846"/>
        </a:xfrm>
        <a:prstGeom prst="rect">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8328" tIns="30480" rIns="30480" bIns="30480" numCol="1" spcCol="1270" anchor="ctr" anchorCtr="0">
          <a:noAutofit/>
        </a:bodyPr>
        <a:lstStyle/>
        <a:p>
          <a:pPr marL="0" lvl="0" indent="0" algn="l" defTabSz="533400">
            <a:lnSpc>
              <a:spcPct val="90000"/>
            </a:lnSpc>
            <a:spcBef>
              <a:spcPct val="0"/>
            </a:spcBef>
            <a:spcAft>
              <a:spcPct val="35000"/>
            </a:spcAft>
            <a:buNone/>
          </a:pPr>
          <a:r>
            <a:rPr lang="en-US" sz="1200" kern="1200" dirty="0" err="1">
              <a:solidFill>
                <a:schemeClr val="tx1"/>
              </a:solidFill>
            </a:rPr>
            <a:t>Monitorear</a:t>
          </a:r>
          <a:r>
            <a:rPr lang="en-US" sz="1200" kern="1200" dirty="0">
              <a:solidFill>
                <a:schemeClr val="tx1"/>
              </a:solidFill>
            </a:rPr>
            <a:t> el </a:t>
          </a:r>
          <a:r>
            <a:rPr lang="en-US" sz="1200" kern="1200" dirty="0" err="1">
              <a:solidFill>
                <a:schemeClr val="tx1"/>
              </a:solidFill>
            </a:rPr>
            <a:t>progreso</a:t>
          </a:r>
          <a:r>
            <a:rPr lang="en-US" sz="1200" kern="1200" dirty="0">
              <a:solidFill>
                <a:schemeClr val="tx1"/>
              </a:solidFill>
            </a:rPr>
            <a:t> de </a:t>
          </a:r>
          <a:r>
            <a:rPr lang="en-US" sz="1200" kern="1200" dirty="0" err="1">
              <a:solidFill>
                <a:schemeClr val="tx1"/>
              </a:solidFill>
            </a:rPr>
            <a:t>los</a:t>
          </a:r>
          <a:r>
            <a:rPr lang="en-US" sz="1200" kern="1200" dirty="0">
              <a:solidFill>
                <a:schemeClr val="tx1"/>
              </a:solidFill>
            </a:rPr>
            <a:t> </a:t>
          </a:r>
          <a:r>
            <a:rPr lang="en-US" sz="1200" kern="1200" dirty="0" err="1">
              <a:solidFill>
                <a:schemeClr val="tx1"/>
              </a:solidFill>
            </a:rPr>
            <a:t>estudiantes</a:t>
          </a:r>
          <a:r>
            <a:rPr lang="en-US" sz="1200" kern="1200" dirty="0">
              <a:solidFill>
                <a:schemeClr val="tx1"/>
              </a:solidFill>
            </a:rPr>
            <a:t>.</a:t>
          </a:r>
        </a:p>
      </dsp:txBody>
      <dsp:txXfrm>
        <a:off x="289264" y="3006128"/>
        <a:ext cx="4432121" cy="375846"/>
      </dsp:txXfrm>
    </dsp:sp>
    <dsp:sp modelId="{FD5BF4D1-A9CA-4A3E-8968-7024635B5754}">
      <dsp:nvSpPr>
        <dsp:cNvPr id="0" name=""/>
        <dsp:cNvSpPr/>
      </dsp:nvSpPr>
      <dsp:spPr>
        <a:xfrm>
          <a:off x="54360" y="2959148"/>
          <a:ext cx="469808" cy="469808"/>
        </a:xfrm>
        <a:prstGeom prst="ellipse">
          <a:avLst/>
        </a:prstGeom>
        <a:solidFill>
          <a:schemeClr val="lt1">
            <a:hueOff val="0"/>
            <a:satOff val="0"/>
            <a:lumOff val="0"/>
            <a:alphaOff val="0"/>
          </a:schemeClr>
        </a:solidFill>
        <a:ln w="12700" cap="flat" cmpd="sng" algn="ctr">
          <a:solidFill>
            <a:schemeClr val="dk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E3BEAE-B0EE-E54D-88AF-867FA8AD9E8D}">
      <dsp:nvSpPr>
        <dsp:cNvPr id="0" name=""/>
        <dsp:cNvSpPr/>
      </dsp:nvSpPr>
      <dsp:spPr>
        <a:xfrm rot="5400000">
          <a:off x="302424" y="644225"/>
          <a:ext cx="1001407" cy="121140"/>
        </a:xfrm>
        <a:prstGeom prst="rect">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7CE7F15-0D72-7F47-BB4E-89CF3B54F075}">
      <dsp:nvSpPr>
        <dsp:cNvPr id="0" name=""/>
        <dsp:cNvSpPr/>
      </dsp:nvSpPr>
      <dsp:spPr>
        <a:xfrm>
          <a:off x="529880" y="827"/>
          <a:ext cx="1346002" cy="80760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PR" altLang="en-US" sz="1100" kern="1200" dirty="0"/>
            <a:t>Reconocimiento escrito, reconocimiento público</a:t>
          </a:r>
          <a:endParaRPr lang="en-US" sz="1100" kern="1200" dirty="0"/>
        </a:p>
      </dsp:txBody>
      <dsp:txXfrm>
        <a:off x="553534" y="24481"/>
        <a:ext cx="1298694" cy="760293"/>
      </dsp:txXfrm>
    </dsp:sp>
    <dsp:sp modelId="{ECF11991-98BA-0640-B7D2-31463F97A895}">
      <dsp:nvSpPr>
        <dsp:cNvPr id="0" name=""/>
        <dsp:cNvSpPr/>
      </dsp:nvSpPr>
      <dsp:spPr>
        <a:xfrm rot="5400000">
          <a:off x="302424" y="1653727"/>
          <a:ext cx="1001407" cy="121140"/>
        </a:xfrm>
        <a:prstGeom prst="rect">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6AE8DA6-5B1E-D24A-AF32-68DEB00B8DE3}">
      <dsp:nvSpPr>
        <dsp:cNvPr id="0" name=""/>
        <dsp:cNvSpPr/>
      </dsp:nvSpPr>
      <dsp:spPr>
        <a:xfrm>
          <a:off x="529880" y="1010329"/>
          <a:ext cx="1346002" cy="80760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PR" altLang="en-US" sz="1100" kern="1200" dirty="0"/>
            <a:t>Competencias a nivel de clase/grado</a:t>
          </a:r>
        </a:p>
      </dsp:txBody>
      <dsp:txXfrm>
        <a:off x="553534" y="1033983"/>
        <a:ext cx="1298694" cy="760293"/>
      </dsp:txXfrm>
    </dsp:sp>
    <dsp:sp modelId="{195CC078-CC6F-5344-AAAE-8B08B70C4AD0}">
      <dsp:nvSpPr>
        <dsp:cNvPr id="0" name=""/>
        <dsp:cNvSpPr/>
      </dsp:nvSpPr>
      <dsp:spPr>
        <a:xfrm>
          <a:off x="807175" y="2158478"/>
          <a:ext cx="1782088" cy="121140"/>
        </a:xfrm>
        <a:prstGeom prst="rect">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6317B05-1BD1-8442-BAF1-CBD3CF13BB65}">
      <dsp:nvSpPr>
        <dsp:cNvPr id="0" name=""/>
        <dsp:cNvSpPr/>
      </dsp:nvSpPr>
      <dsp:spPr>
        <a:xfrm>
          <a:off x="529880" y="2019831"/>
          <a:ext cx="1346002" cy="80760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PR" altLang="en-US" sz="1100" kern="1200" dirty="0"/>
            <a:t>Eventos sorpresa </a:t>
          </a:r>
        </a:p>
      </dsp:txBody>
      <dsp:txXfrm>
        <a:off x="553534" y="2043485"/>
        <a:ext cx="1298694" cy="760293"/>
      </dsp:txXfrm>
    </dsp:sp>
    <dsp:sp modelId="{79CACACD-999E-B641-AB0A-966446D95558}">
      <dsp:nvSpPr>
        <dsp:cNvPr id="0" name=""/>
        <dsp:cNvSpPr/>
      </dsp:nvSpPr>
      <dsp:spPr>
        <a:xfrm rot="16200000">
          <a:off x="2092608" y="1653727"/>
          <a:ext cx="1001407" cy="121140"/>
        </a:xfrm>
        <a:prstGeom prst="rect">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45521B5-792B-064D-92A7-D16F857D34EA}">
      <dsp:nvSpPr>
        <dsp:cNvPr id="0" name=""/>
        <dsp:cNvSpPr/>
      </dsp:nvSpPr>
      <dsp:spPr>
        <a:xfrm>
          <a:off x="2320063" y="2019831"/>
          <a:ext cx="1346002" cy="80760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PR" altLang="en-US" sz="1100" kern="1200" dirty="0"/>
            <a:t>Tarjetas de ponchar</a:t>
          </a:r>
        </a:p>
      </dsp:txBody>
      <dsp:txXfrm>
        <a:off x="2343717" y="2043485"/>
        <a:ext cx="1298694" cy="760293"/>
      </dsp:txXfrm>
    </dsp:sp>
    <dsp:sp modelId="{82F97758-AC6D-7042-B6C0-B5889DAAE716}">
      <dsp:nvSpPr>
        <dsp:cNvPr id="0" name=""/>
        <dsp:cNvSpPr/>
      </dsp:nvSpPr>
      <dsp:spPr>
        <a:xfrm rot="16200000">
          <a:off x="2092608" y="644225"/>
          <a:ext cx="1001407" cy="121140"/>
        </a:xfrm>
        <a:prstGeom prst="rect">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43F8849-3BC6-9248-85C8-204565B32DFC}">
      <dsp:nvSpPr>
        <dsp:cNvPr id="0" name=""/>
        <dsp:cNvSpPr/>
      </dsp:nvSpPr>
      <dsp:spPr>
        <a:xfrm>
          <a:off x="2320063" y="1010329"/>
          <a:ext cx="1346002" cy="80760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PR" altLang="en-US" sz="1100" kern="1200"/>
            <a:t>Referidos positivos </a:t>
          </a:r>
          <a:endParaRPr lang="es-PR" altLang="en-US" sz="1100" kern="1200" dirty="0"/>
        </a:p>
      </dsp:txBody>
      <dsp:txXfrm>
        <a:off x="2343717" y="1033983"/>
        <a:ext cx="1298694" cy="760293"/>
      </dsp:txXfrm>
    </dsp:sp>
    <dsp:sp modelId="{E69DC128-7993-064F-9EE2-87A4A95C16F9}">
      <dsp:nvSpPr>
        <dsp:cNvPr id="0" name=""/>
        <dsp:cNvSpPr/>
      </dsp:nvSpPr>
      <dsp:spPr>
        <a:xfrm>
          <a:off x="2597359" y="139475"/>
          <a:ext cx="1782088" cy="121140"/>
        </a:xfrm>
        <a:prstGeom prst="rect">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DBDD1C34-C947-5E4D-BDA4-C59FB59E9C8F}">
      <dsp:nvSpPr>
        <dsp:cNvPr id="0" name=""/>
        <dsp:cNvSpPr/>
      </dsp:nvSpPr>
      <dsp:spPr>
        <a:xfrm>
          <a:off x="2320063" y="827"/>
          <a:ext cx="1346002" cy="80760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PR" altLang="en-US" sz="1100" kern="1200" dirty="0"/>
            <a:t>Visitas al centro de computos</a:t>
          </a:r>
        </a:p>
      </dsp:txBody>
      <dsp:txXfrm>
        <a:off x="2343717" y="24481"/>
        <a:ext cx="1298694" cy="760293"/>
      </dsp:txXfrm>
    </dsp:sp>
    <dsp:sp modelId="{7687F349-BBA2-154A-892D-A0D630E8210E}">
      <dsp:nvSpPr>
        <dsp:cNvPr id="0" name=""/>
        <dsp:cNvSpPr/>
      </dsp:nvSpPr>
      <dsp:spPr>
        <a:xfrm rot="5400000">
          <a:off x="3882791" y="644225"/>
          <a:ext cx="1001407" cy="121140"/>
        </a:xfrm>
        <a:prstGeom prst="rect">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E712BAC-73B1-3F48-AF9D-8516FB06835A}">
      <dsp:nvSpPr>
        <dsp:cNvPr id="0" name=""/>
        <dsp:cNvSpPr/>
      </dsp:nvSpPr>
      <dsp:spPr>
        <a:xfrm>
          <a:off x="4110246" y="827"/>
          <a:ext cx="1346002" cy="80760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PR" altLang="en-US" sz="1100" kern="1200" dirty="0"/>
            <a:t>10 minutos de </a:t>
          </a:r>
          <a:r>
            <a:rPr lang="es-PR" altLang="en-US" sz="1100" i="1" kern="1200" dirty="0"/>
            <a:t>break</a:t>
          </a:r>
        </a:p>
      </dsp:txBody>
      <dsp:txXfrm>
        <a:off x="4133900" y="24481"/>
        <a:ext cx="1298694" cy="760293"/>
      </dsp:txXfrm>
    </dsp:sp>
    <dsp:sp modelId="{89F23A5D-7646-FE4B-B39C-F87CD3FAB49F}">
      <dsp:nvSpPr>
        <dsp:cNvPr id="0" name=""/>
        <dsp:cNvSpPr/>
      </dsp:nvSpPr>
      <dsp:spPr>
        <a:xfrm rot="5400000">
          <a:off x="3882791" y="1653727"/>
          <a:ext cx="1001407" cy="121140"/>
        </a:xfrm>
        <a:prstGeom prst="rect">
          <a:avLst/>
        </a:prstGeom>
        <a:gradFill rotWithShape="0">
          <a:gsLst>
            <a:gs pos="0">
              <a:schemeClr val="accent6">
                <a:tint val="60000"/>
                <a:hueOff val="0"/>
                <a:satOff val="0"/>
                <a:lumOff val="0"/>
                <a:alphaOff val="0"/>
                <a:satMod val="103000"/>
                <a:lumMod val="102000"/>
                <a:tint val="94000"/>
              </a:schemeClr>
            </a:gs>
            <a:gs pos="50000">
              <a:schemeClr val="accent6">
                <a:tint val="60000"/>
                <a:hueOff val="0"/>
                <a:satOff val="0"/>
                <a:lumOff val="0"/>
                <a:alphaOff val="0"/>
                <a:satMod val="110000"/>
                <a:lumMod val="100000"/>
                <a:shade val="100000"/>
              </a:schemeClr>
            </a:gs>
            <a:gs pos="100000">
              <a:schemeClr val="accent6">
                <a:tint val="6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E23B9F2F-1A4F-D445-AD82-FD58F9F81923}">
      <dsp:nvSpPr>
        <dsp:cNvPr id="0" name=""/>
        <dsp:cNvSpPr/>
      </dsp:nvSpPr>
      <dsp:spPr>
        <a:xfrm>
          <a:off x="4110246" y="1010329"/>
          <a:ext cx="1346002" cy="80760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PR" altLang="en-US" sz="1100" kern="1200" dirty="0"/>
            <a:t>Puntos de bono</a:t>
          </a:r>
        </a:p>
      </dsp:txBody>
      <dsp:txXfrm>
        <a:off x="4133900" y="1033983"/>
        <a:ext cx="1298694" cy="760293"/>
      </dsp:txXfrm>
    </dsp:sp>
    <dsp:sp modelId="{39ADDA78-8D4D-B142-AEA3-7E20BF7E025A}">
      <dsp:nvSpPr>
        <dsp:cNvPr id="0" name=""/>
        <dsp:cNvSpPr/>
      </dsp:nvSpPr>
      <dsp:spPr>
        <a:xfrm>
          <a:off x="4110246" y="2019831"/>
          <a:ext cx="1346002" cy="80760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PR" altLang="en-US" sz="1100" i="1" kern="1200" dirty="0"/>
            <a:t>Pizza day</a:t>
          </a:r>
        </a:p>
      </dsp:txBody>
      <dsp:txXfrm>
        <a:off x="4133900" y="2043485"/>
        <a:ext cx="1298694" cy="76029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948A60-7F0E-0C47-883F-001B6FADF400}">
      <dsp:nvSpPr>
        <dsp:cNvPr id="0" name=""/>
        <dsp:cNvSpPr/>
      </dsp:nvSpPr>
      <dsp:spPr>
        <a:xfrm>
          <a:off x="739" y="0"/>
          <a:ext cx="1922872" cy="164020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dirty="0" err="1">
              <a:solidFill>
                <a:schemeClr val="tx1"/>
              </a:solidFill>
              <a:latin typeface="+mn-lt"/>
            </a:rPr>
            <a:t>Facultad</a:t>
          </a:r>
          <a:r>
            <a:rPr lang="en-US" sz="1800" kern="1200">
              <a:solidFill>
                <a:schemeClr val="tx1"/>
              </a:solidFill>
              <a:latin typeface="+mn-lt"/>
            </a:rPr>
            <a:t> y Personal</a:t>
          </a:r>
          <a:endParaRPr lang="en-US" sz="1800" kern="1200" dirty="0">
            <a:solidFill>
              <a:schemeClr val="tx1"/>
            </a:solidFill>
            <a:latin typeface="+mn-lt"/>
          </a:endParaRPr>
        </a:p>
      </dsp:txBody>
      <dsp:txXfrm>
        <a:off x="739" y="0"/>
        <a:ext cx="1922872" cy="492061"/>
      </dsp:txXfrm>
    </dsp:sp>
    <dsp:sp modelId="{65E57A4C-EF38-E640-8672-00F12227BD8C}">
      <dsp:nvSpPr>
        <dsp:cNvPr id="0" name=""/>
        <dsp:cNvSpPr/>
      </dsp:nvSpPr>
      <dsp:spPr>
        <a:xfrm>
          <a:off x="193026" y="492371"/>
          <a:ext cx="1538298" cy="189748"/>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kern="1200" dirty="0">
              <a:solidFill>
                <a:schemeClr val="tx1"/>
              </a:solidFill>
              <a:latin typeface="+mn-lt"/>
            </a:rPr>
            <a:t>Visión general de SACPE</a:t>
          </a:r>
          <a:endParaRPr lang="en-US" sz="700" kern="1200" dirty="0">
            <a:solidFill>
              <a:schemeClr val="tx1"/>
            </a:solidFill>
            <a:latin typeface="+mn-lt"/>
          </a:endParaRPr>
        </a:p>
      </dsp:txBody>
      <dsp:txXfrm>
        <a:off x="198584" y="497929"/>
        <a:ext cx="1527182" cy="178632"/>
      </dsp:txXfrm>
    </dsp:sp>
    <dsp:sp modelId="{B904691B-B62E-954F-891B-D2B282E46709}">
      <dsp:nvSpPr>
        <dsp:cNvPr id="0" name=""/>
        <dsp:cNvSpPr/>
      </dsp:nvSpPr>
      <dsp:spPr>
        <a:xfrm>
          <a:off x="193026" y="711312"/>
          <a:ext cx="1538298" cy="189748"/>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kern="1200">
              <a:solidFill>
                <a:schemeClr val="tx1"/>
              </a:solidFill>
              <a:latin typeface="+mn-lt"/>
            </a:rPr>
            <a:t>Utilizar datos para intervenir</a:t>
          </a:r>
          <a:endParaRPr lang="es-ES" altLang="en-US" sz="700" kern="1200" dirty="0">
            <a:solidFill>
              <a:schemeClr val="tx1"/>
            </a:solidFill>
            <a:latin typeface="+mn-lt"/>
          </a:endParaRPr>
        </a:p>
      </dsp:txBody>
      <dsp:txXfrm>
        <a:off x="198584" y="716870"/>
        <a:ext cx="1527182" cy="178632"/>
      </dsp:txXfrm>
    </dsp:sp>
    <dsp:sp modelId="{1918E3F0-80B8-A048-B1E4-2C91FE60716F}">
      <dsp:nvSpPr>
        <dsp:cNvPr id="0" name=""/>
        <dsp:cNvSpPr/>
      </dsp:nvSpPr>
      <dsp:spPr>
        <a:xfrm>
          <a:off x="193026" y="930253"/>
          <a:ext cx="1538298" cy="189748"/>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kern="1200" dirty="0">
              <a:solidFill>
                <a:schemeClr val="tx1"/>
              </a:solidFill>
              <a:latin typeface="+mn-lt"/>
            </a:rPr>
            <a:t>Expectativas, Reglas, Enseñar Conducta</a:t>
          </a:r>
        </a:p>
      </dsp:txBody>
      <dsp:txXfrm>
        <a:off x="198584" y="935811"/>
        <a:ext cx="1527182" cy="178632"/>
      </dsp:txXfrm>
    </dsp:sp>
    <dsp:sp modelId="{0529AAD0-7DA6-3F4C-95CD-C2890F455113}">
      <dsp:nvSpPr>
        <dsp:cNvPr id="0" name=""/>
        <dsp:cNvSpPr/>
      </dsp:nvSpPr>
      <dsp:spPr>
        <a:xfrm>
          <a:off x="193026" y="1149194"/>
          <a:ext cx="1538298" cy="189748"/>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kern="1200">
              <a:solidFill>
                <a:schemeClr val="tx1"/>
              </a:solidFill>
              <a:latin typeface="+mn-lt"/>
            </a:rPr>
            <a:t>Principios Básicos de la Conducta</a:t>
          </a:r>
          <a:endParaRPr lang="es-ES" altLang="en-US" sz="700" kern="1200" dirty="0">
            <a:solidFill>
              <a:schemeClr val="tx1"/>
            </a:solidFill>
            <a:latin typeface="+mn-lt"/>
          </a:endParaRPr>
        </a:p>
      </dsp:txBody>
      <dsp:txXfrm>
        <a:off x="198584" y="1154752"/>
        <a:ext cx="1527182" cy="178632"/>
      </dsp:txXfrm>
    </dsp:sp>
    <dsp:sp modelId="{54426464-6991-F742-8999-6F3FA5252B3D}">
      <dsp:nvSpPr>
        <dsp:cNvPr id="0" name=""/>
        <dsp:cNvSpPr/>
      </dsp:nvSpPr>
      <dsp:spPr>
        <a:xfrm>
          <a:off x="193026" y="1368135"/>
          <a:ext cx="1538298" cy="189748"/>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kern="1200" dirty="0">
              <a:solidFill>
                <a:schemeClr val="tx1"/>
              </a:solidFill>
              <a:latin typeface="+mn-lt"/>
            </a:rPr>
            <a:t>Sistema de Recompensa</a:t>
          </a:r>
        </a:p>
      </dsp:txBody>
      <dsp:txXfrm>
        <a:off x="198584" y="1373693"/>
        <a:ext cx="1527182" cy="178632"/>
      </dsp:txXfrm>
    </dsp:sp>
    <dsp:sp modelId="{5BF829A9-7580-BF4C-BF62-A4720F4EF08C}">
      <dsp:nvSpPr>
        <dsp:cNvPr id="0" name=""/>
        <dsp:cNvSpPr/>
      </dsp:nvSpPr>
      <dsp:spPr>
        <a:xfrm>
          <a:off x="2067828" y="0"/>
          <a:ext cx="1922872" cy="164020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solidFill>
                <a:schemeClr val="tx1"/>
              </a:solidFill>
              <a:latin typeface="+mn-lt"/>
            </a:rPr>
            <a:t>Estudiantes</a:t>
          </a:r>
          <a:endParaRPr lang="es-ES" altLang="en-US" sz="1800" kern="1200" dirty="0">
            <a:solidFill>
              <a:schemeClr val="tx1"/>
            </a:solidFill>
            <a:latin typeface="+mn-lt"/>
          </a:endParaRPr>
        </a:p>
      </dsp:txBody>
      <dsp:txXfrm>
        <a:off x="2067828" y="0"/>
        <a:ext cx="1922872" cy="492061"/>
      </dsp:txXfrm>
    </dsp:sp>
    <dsp:sp modelId="{BB301E63-4D6C-3245-96C1-1CD6C9A4970E}">
      <dsp:nvSpPr>
        <dsp:cNvPr id="0" name=""/>
        <dsp:cNvSpPr/>
      </dsp:nvSpPr>
      <dsp:spPr>
        <a:xfrm>
          <a:off x="2260115" y="492201"/>
          <a:ext cx="1538298" cy="322234"/>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kern="1200">
              <a:solidFill>
                <a:schemeClr val="tx1"/>
              </a:solidFill>
              <a:latin typeface="+mn-lt"/>
            </a:rPr>
            <a:t>Expectativas y Reglas (en cada ambiente)</a:t>
          </a:r>
          <a:endParaRPr lang="en-US" sz="700" kern="1200" dirty="0">
            <a:solidFill>
              <a:schemeClr val="tx1"/>
            </a:solidFill>
            <a:latin typeface="+mn-lt"/>
          </a:endParaRPr>
        </a:p>
      </dsp:txBody>
      <dsp:txXfrm>
        <a:off x="2269553" y="501639"/>
        <a:ext cx="1519422" cy="303358"/>
      </dsp:txXfrm>
    </dsp:sp>
    <dsp:sp modelId="{8A940B69-ABFF-ED4F-984F-7C96D8F22E44}">
      <dsp:nvSpPr>
        <dsp:cNvPr id="0" name=""/>
        <dsp:cNvSpPr/>
      </dsp:nvSpPr>
      <dsp:spPr>
        <a:xfrm>
          <a:off x="2260115" y="864010"/>
          <a:ext cx="1538298" cy="322234"/>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kern="1200">
              <a:solidFill>
                <a:schemeClr val="tx1"/>
              </a:solidFill>
              <a:latin typeface="+mn-lt"/>
            </a:rPr>
            <a:t>Sistema de Recompensa</a:t>
          </a:r>
          <a:endParaRPr lang="en-US" sz="700" kern="1200" dirty="0">
            <a:solidFill>
              <a:schemeClr val="tx1"/>
            </a:solidFill>
            <a:latin typeface="+mn-lt"/>
          </a:endParaRPr>
        </a:p>
      </dsp:txBody>
      <dsp:txXfrm>
        <a:off x="2269553" y="873448"/>
        <a:ext cx="1519422" cy="303358"/>
      </dsp:txXfrm>
    </dsp:sp>
    <dsp:sp modelId="{C9D6228B-5176-3549-AF82-9CC0E1A7A67F}">
      <dsp:nvSpPr>
        <dsp:cNvPr id="0" name=""/>
        <dsp:cNvSpPr/>
      </dsp:nvSpPr>
      <dsp:spPr>
        <a:xfrm>
          <a:off x="2260115" y="1235819"/>
          <a:ext cx="1538298" cy="322234"/>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kern="1200">
              <a:solidFill>
                <a:schemeClr val="tx1"/>
              </a:solidFill>
              <a:latin typeface="+mn-lt"/>
            </a:rPr>
            <a:t>Proceso de Disciplina: Respondiendo a la Conducta Inapropiada</a:t>
          </a:r>
          <a:endParaRPr lang="es-ES" altLang="en-US" sz="700" kern="1200" dirty="0">
            <a:solidFill>
              <a:schemeClr val="tx1"/>
            </a:solidFill>
            <a:latin typeface="+mn-lt"/>
          </a:endParaRPr>
        </a:p>
      </dsp:txBody>
      <dsp:txXfrm>
        <a:off x="2269553" y="1245257"/>
        <a:ext cx="1519422" cy="303358"/>
      </dsp:txXfrm>
    </dsp:sp>
    <dsp:sp modelId="{6D6B64F4-CA7E-EC4A-9B4C-242BCB32D52F}">
      <dsp:nvSpPr>
        <dsp:cNvPr id="0" name=""/>
        <dsp:cNvSpPr/>
      </dsp:nvSpPr>
      <dsp:spPr>
        <a:xfrm>
          <a:off x="4134916" y="0"/>
          <a:ext cx="1922872" cy="1640205"/>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8580" tIns="68580" rIns="68580" bIns="68580" numCol="1" spcCol="1270" anchor="ctr" anchorCtr="0">
          <a:noAutofit/>
        </a:bodyPr>
        <a:lstStyle/>
        <a:p>
          <a:pPr marL="0" lvl="0" indent="0" algn="ctr" defTabSz="800100">
            <a:lnSpc>
              <a:spcPct val="90000"/>
            </a:lnSpc>
            <a:spcBef>
              <a:spcPct val="0"/>
            </a:spcBef>
            <a:spcAft>
              <a:spcPct val="35000"/>
            </a:spcAft>
            <a:buNone/>
          </a:pPr>
          <a:r>
            <a:rPr lang="en-US" sz="1800" kern="1200">
              <a:solidFill>
                <a:schemeClr val="tx1"/>
              </a:solidFill>
              <a:latin typeface="+mn-lt"/>
            </a:rPr>
            <a:t>Familiares</a:t>
          </a:r>
          <a:endParaRPr lang="en-US" sz="1800" kern="1200" dirty="0">
            <a:solidFill>
              <a:schemeClr val="tx1"/>
            </a:solidFill>
            <a:latin typeface="+mn-lt"/>
          </a:endParaRPr>
        </a:p>
      </dsp:txBody>
      <dsp:txXfrm>
        <a:off x="4134916" y="0"/>
        <a:ext cx="1922872" cy="492061"/>
      </dsp:txXfrm>
    </dsp:sp>
    <dsp:sp modelId="{C175D252-FB44-054F-BCC6-360616C41DFD}">
      <dsp:nvSpPr>
        <dsp:cNvPr id="0" name=""/>
        <dsp:cNvSpPr/>
      </dsp:nvSpPr>
      <dsp:spPr>
        <a:xfrm>
          <a:off x="4327203" y="492141"/>
          <a:ext cx="1538298" cy="15747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b="0" kern="1200">
              <a:solidFill>
                <a:schemeClr val="tx1"/>
              </a:solidFill>
              <a:latin typeface="+mn-lt"/>
            </a:rPr>
            <a:t>Visión general y su propósito</a:t>
          </a:r>
          <a:endParaRPr lang="en-US" sz="700" kern="1200" dirty="0">
            <a:solidFill>
              <a:schemeClr val="tx1"/>
            </a:solidFill>
            <a:latin typeface="+mn-lt"/>
          </a:endParaRPr>
        </a:p>
      </dsp:txBody>
      <dsp:txXfrm>
        <a:off x="4331815" y="496753"/>
        <a:ext cx="1529074" cy="148249"/>
      </dsp:txXfrm>
    </dsp:sp>
    <dsp:sp modelId="{BD9CD129-99AF-7140-BC86-62CCC4BE9F64}">
      <dsp:nvSpPr>
        <dsp:cNvPr id="0" name=""/>
        <dsp:cNvSpPr/>
      </dsp:nvSpPr>
      <dsp:spPr>
        <a:xfrm>
          <a:off x="4327203" y="673841"/>
          <a:ext cx="1538298" cy="15747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b="0" kern="1200">
              <a:solidFill>
                <a:schemeClr val="tx1"/>
              </a:solidFill>
              <a:latin typeface="+mn-lt"/>
            </a:rPr>
            <a:t>Expectativas, Refuerzos y Consecuencias</a:t>
          </a:r>
          <a:endParaRPr lang="es-ES" altLang="en-US" sz="700" b="0" kern="1200" dirty="0">
            <a:solidFill>
              <a:schemeClr val="tx1"/>
            </a:solidFill>
            <a:latin typeface="+mn-lt"/>
          </a:endParaRPr>
        </a:p>
      </dsp:txBody>
      <dsp:txXfrm>
        <a:off x="4331815" y="678453"/>
        <a:ext cx="1529074" cy="148249"/>
      </dsp:txXfrm>
    </dsp:sp>
    <dsp:sp modelId="{1CBDF733-28FD-2742-AB8E-C11CA532E5C8}">
      <dsp:nvSpPr>
        <dsp:cNvPr id="0" name=""/>
        <dsp:cNvSpPr/>
      </dsp:nvSpPr>
      <dsp:spPr>
        <a:xfrm>
          <a:off x="4327203" y="855541"/>
          <a:ext cx="1538298" cy="15747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b="0" kern="1200">
              <a:solidFill>
                <a:schemeClr val="tx1"/>
              </a:solidFill>
              <a:latin typeface="+mn-lt"/>
            </a:rPr>
            <a:t>Plan para obtener datos</a:t>
          </a:r>
          <a:endParaRPr lang="es-ES" altLang="en-US" sz="700" b="0" kern="1200" dirty="0">
            <a:solidFill>
              <a:schemeClr val="tx1"/>
            </a:solidFill>
            <a:latin typeface="+mn-lt"/>
          </a:endParaRPr>
        </a:p>
      </dsp:txBody>
      <dsp:txXfrm>
        <a:off x="4331815" y="860153"/>
        <a:ext cx="1529074" cy="148249"/>
      </dsp:txXfrm>
    </dsp:sp>
    <dsp:sp modelId="{25E78FBA-336E-A34A-8DB7-4A1FDBD32841}">
      <dsp:nvSpPr>
        <dsp:cNvPr id="0" name=""/>
        <dsp:cNvSpPr/>
      </dsp:nvSpPr>
      <dsp:spPr>
        <a:xfrm>
          <a:off x="4327203" y="1037241"/>
          <a:ext cx="1538298" cy="15747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b="0" kern="1200">
              <a:solidFill>
                <a:schemeClr val="tx1"/>
              </a:solidFill>
              <a:latin typeface="+mn-lt"/>
            </a:rPr>
            <a:t>Maneras de involucrarse</a:t>
          </a:r>
          <a:endParaRPr lang="es-ES" altLang="en-US" sz="700" b="0" kern="1200" dirty="0">
            <a:solidFill>
              <a:schemeClr val="tx1"/>
            </a:solidFill>
            <a:latin typeface="+mn-lt"/>
          </a:endParaRPr>
        </a:p>
      </dsp:txBody>
      <dsp:txXfrm>
        <a:off x="4331815" y="1041853"/>
        <a:ext cx="1529074" cy="148249"/>
      </dsp:txXfrm>
    </dsp:sp>
    <dsp:sp modelId="{E899D419-0B38-E248-A506-03F98EC7DA7D}">
      <dsp:nvSpPr>
        <dsp:cNvPr id="0" name=""/>
        <dsp:cNvSpPr/>
      </dsp:nvSpPr>
      <dsp:spPr>
        <a:xfrm>
          <a:off x="4327203" y="1218941"/>
          <a:ext cx="1538298" cy="15747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b="0" kern="1200">
              <a:solidFill>
                <a:schemeClr val="tx1"/>
              </a:solidFill>
              <a:latin typeface="+mn-lt"/>
            </a:rPr>
            <a:t>Comunicación: enviar mensajes, videos</a:t>
          </a:r>
          <a:endParaRPr lang="es-ES" altLang="en-US" sz="700" b="0" kern="1200" dirty="0">
            <a:solidFill>
              <a:schemeClr val="tx1"/>
            </a:solidFill>
            <a:latin typeface="+mn-lt"/>
          </a:endParaRPr>
        </a:p>
      </dsp:txBody>
      <dsp:txXfrm>
        <a:off x="4331815" y="1223553"/>
        <a:ext cx="1529074" cy="148249"/>
      </dsp:txXfrm>
    </dsp:sp>
    <dsp:sp modelId="{CDE30488-3B74-3E41-8161-DFEE827A2AF2}">
      <dsp:nvSpPr>
        <dsp:cNvPr id="0" name=""/>
        <dsp:cNvSpPr/>
      </dsp:nvSpPr>
      <dsp:spPr>
        <a:xfrm>
          <a:off x="4327203" y="1400641"/>
          <a:ext cx="1538298" cy="15747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3335" rIns="17780" bIns="13335" numCol="1" spcCol="1270" anchor="ctr" anchorCtr="0">
          <a:noAutofit/>
        </a:bodyPr>
        <a:lstStyle/>
        <a:p>
          <a:pPr marL="0" lvl="0" indent="0" algn="ctr" defTabSz="311150">
            <a:lnSpc>
              <a:spcPct val="90000"/>
            </a:lnSpc>
            <a:spcBef>
              <a:spcPct val="0"/>
            </a:spcBef>
            <a:spcAft>
              <a:spcPct val="35000"/>
            </a:spcAft>
            <a:buNone/>
          </a:pPr>
          <a:r>
            <a:rPr lang="es-ES" altLang="en-US" sz="700" b="0" kern="1200" dirty="0">
              <a:solidFill>
                <a:schemeClr val="tx1"/>
              </a:solidFill>
              <a:latin typeface="+mn-lt"/>
            </a:rPr>
            <a:t>Adiestramiento para Padres sobre SACPE</a:t>
          </a:r>
        </a:p>
      </dsp:txBody>
      <dsp:txXfrm>
        <a:off x="4331815" y="1405253"/>
        <a:ext cx="1529074" cy="1482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6DEEF5D-2C71-704C-A426-B4DC88E56621}">
      <dsp:nvSpPr>
        <dsp:cNvPr id="0" name=""/>
        <dsp:cNvSpPr/>
      </dsp:nvSpPr>
      <dsp:spPr>
        <a:xfrm>
          <a:off x="421106" y="591"/>
          <a:ext cx="859664" cy="515798"/>
        </a:xfrm>
        <a:prstGeom prst="rect">
          <a:avLst/>
        </a:prstGeom>
        <a:gradFill rotWithShape="0">
          <a:gsLst>
            <a:gs pos="0">
              <a:schemeClr val="accent4">
                <a:shade val="80000"/>
                <a:hueOff val="0"/>
                <a:satOff val="0"/>
                <a:lumOff val="0"/>
                <a:alphaOff val="0"/>
                <a:satMod val="103000"/>
                <a:lumMod val="102000"/>
                <a:tint val="94000"/>
              </a:schemeClr>
            </a:gs>
            <a:gs pos="50000">
              <a:schemeClr val="accent4">
                <a:shade val="80000"/>
                <a:hueOff val="0"/>
                <a:satOff val="0"/>
                <a:lumOff val="0"/>
                <a:alphaOff val="0"/>
                <a:satMod val="110000"/>
                <a:lumMod val="100000"/>
                <a:shade val="100000"/>
              </a:schemeClr>
            </a:gs>
            <a:gs pos="100000">
              <a:schemeClr val="accent4">
                <a:shade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err="1">
              <a:solidFill>
                <a:schemeClr val="tx1"/>
              </a:solidFill>
            </a:rPr>
            <a:t>Disminuye</a:t>
          </a:r>
          <a:r>
            <a:rPr lang="en-US" sz="800" kern="1200" dirty="0">
              <a:solidFill>
                <a:schemeClr val="tx1"/>
              </a:solidFill>
            </a:rPr>
            <a:t> el </a:t>
          </a:r>
          <a:r>
            <a:rPr lang="en-US" sz="800" kern="1200" dirty="0" err="1">
              <a:solidFill>
                <a:schemeClr val="tx1"/>
              </a:solidFill>
            </a:rPr>
            <a:t>número</a:t>
          </a:r>
          <a:r>
            <a:rPr lang="en-US" sz="800" kern="1200" dirty="0">
              <a:solidFill>
                <a:schemeClr val="tx1"/>
              </a:solidFill>
            </a:rPr>
            <a:t> de </a:t>
          </a:r>
          <a:r>
            <a:rPr lang="en-US" sz="800" kern="1200" dirty="0" err="1">
              <a:solidFill>
                <a:schemeClr val="tx1"/>
              </a:solidFill>
            </a:rPr>
            <a:t>referidos</a:t>
          </a:r>
          <a:r>
            <a:rPr lang="en-US" sz="800" kern="1200" dirty="0">
              <a:solidFill>
                <a:schemeClr val="tx1"/>
              </a:solidFill>
            </a:rPr>
            <a:t> a la </a:t>
          </a:r>
          <a:r>
            <a:rPr lang="en-US" sz="800" kern="1200" dirty="0" err="1">
              <a:solidFill>
                <a:schemeClr val="tx1"/>
              </a:solidFill>
            </a:rPr>
            <a:t>oficina</a:t>
          </a:r>
          <a:endParaRPr lang="en-US" sz="800" kern="1200" dirty="0">
            <a:solidFill>
              <a:schemeClr val="tx1"/>
            </a:solidFill>
          </a:endParaRPr>
        </a:p>
      </dsp:txBody>
      <dsp:txXfrm>
        <a:off x="421106" y="591"/>
        <a:ext cx="859664" cy="515798"/>
      </dsp:txXfrm>
    </dsp:sp>
    <dsp:sp modelId="{FBC1A4CD-A3AA-CA4D-B53E-C1F170629719}">
      <dsp:nvSpPr>
        <dsp:cNvPr id="0" name=""/>
        <dsp:cNvSpPr/>
      </dsp:nvSpPr>
      <dsp:spPr>
        <a:xfrm>
          <a:off x="1366736" y="591"/>
          <a:ext cx="859664" cy="515798"/>
        </a:xfrm>
        <a:prstGeom prst="rect">
          <a:avLst/>
        </a:prstGeom>
        <a:gradFill rotWithShape="0">
          <a:gsLst>
            <a:gs pos="0">
              <a:schemeClr val="accent4">
                <a:shade val="80000"/>
                <a:hueOff val="-102657"/>
                <a:satOff val="0"/>
                <a:lumOff val="6775"/>
                <a:alphaOff val="0"/>
                <a:satMod val="103000"/>
                <a:lumMod val="102000"/>
                <a:tint val="94000"/>
              </a:schemeClr>
            </a:gs>
            <a:gs pos="50000">
              <a:schemeClr val="accent4">
                <a:shade val="80000"/>
                <a:hueOff val="-102657"/>
                <a:satOff val="0"/>
                <a:lumOff val="6775"/>
                <a:alphaOff val="0"/>
                <a:satMod val="110000"/>
                <a:lumMod val="100000"/>
                <a:shade val="100000"/>
              </a:schemeClr>
            </a:gs>
            <a:gs pos="100000">
              <a:schemeClr val="accent4">
                <a:shade val="80000"/>
                <a:hueOff val="-102657"/>
                <a:satOff val="0"/>
                <a:lumOff val="677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err="1">
              <a:solidFill>
                <a:schemeClr val="tx1"/>
              </a:solidFill>
            </a:rPr>
            <a:t>Mejora</a:t>
          </a:r>
          <a:r>
            <a:rPr lang="en-US" sz="800" kern="1200" dirty="0">
              <a:solidFill>
                <a:schemeClr val="tx1"/>
              </a:solidFill>
            </a:rPr>
            <a:t> el </a:t>
          </a:r>
          <a:r>
            <a:rPr lang="en-US" sz="800" kern="1200" dirty="0" err="1">
              <a:solidFill>
                <a:schemeClr val="tx1"/>
              </a:solidFill>
            </a:rPr>
            <a:t>ambiente</a:t>
          </a:r>
          <a:r>
            <a:rPr lang="en-US" sz="800" kern="1200" dirty="0">
              <a:solidFill>
                <a:schemeClr val="tx1"/>
              </a:solidFill>
            </a:rPr>
            <a:t> escolar</a:t>
          </a:r>
        </a:p>
      </dsp:txBody>
      <dsp:txXfrm>
        <a:off x="1366736" y="591"/>
        <a:ext cx="859664" cy="515798"/>
      </dsp:txXfrm>
    </dsp:sp>
    <dsp:sp modelId="{2AA8D6B2-CA08-1B46-BF42-97BB2A254426}">
      <dsp:nvSpPr>
        <dsp:cNvPr id="0" name=""/>
        <dsp:cNvSpPr/>
      </dsp:nvSpPr>
      <dsp:spPr>
        <a:xfrm>
          <a:off x="421106" y="602356"/>
          <a:ext cx="859664" cy="515798"/>
        </a:xfrm>
        <a:prstGeom prst="rect">
          <a:avLst/>
        </a:prstGeom>
        <a:gradFill rotWithShape="0">
          <a:gsLst>
            <a:gs pos="0">
              <a:schemeClr val="accent4">
                <a:shade val="80000"/>
                <a:hueOff val="-205313"/>
                <a:satOff val="0"/>
                <a:lumOff val="13550"/>
                <a:alphaOff val="0"/>
                <a:satMod val="103000"/>
                <a:lumMod val="102000"/>
                <a:tint val="94000"/>
              </a:schemeClr>
            </a:gs>
            <a:gs pos="50000">
              <a:schemeClr val="accent4">
                <a:shade val="80000"/>
                <a:hueOff val="-205313"/>
                <a:satOff val="0"/>
                <a:lumOff val="13550"/>
                <a:alphaOff val="0"/>
                <a:satMod val="110000"/>
                <a:lumMod val="100000"/>
                <a:shade val="100000"/>
              </a:schemeClr>
            </a:gs>
            <a:gs pos="100000">
              <a:schemeClr val="accent4">
                <a:shade val="80000"/>
                <a:hueOff val="-205313"/>
                <a:satOff val="0"/>
                <a:lumOff val="1355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err="1">
              <a:solidFill>
                <a:schemeClr val="tx1"/>
              </a:solidFill>
            </a:rPr>
            <a:t>Maximiza</a:t>
          </a:r>
          <a:r>
            <a:rPr lang="en-US" sz="800" kern="1200" dirty="0">
              <a:solidFill>
                <a:schemeClr val="tx1"/>
              </a:solidFill>
            </a:rPr>
            <a:t> el </a:t>
          </a:r>
          <a:r>
            <a:rPr lang="en-US" sz="800" kern="1200" dirty="0" err="1">
              <a:solidFill>
                <a:schemeClr val="tx1"/>
              </a:solidFill>
            </a:rPr>
            <a:t>tiempo</a:t>
          </a:r>
          <a:r>
            <a:rPr lang="en-US" sz="800" kern="1200" dirty="0">
              <a:solidFill>
                <a:schemeClr val="tx1"/>
              </a:solidFill>
            </a:rPr>
            <a:t> de </a:t>
          </a:r>
          <a:r>
            <a:rPr lang="en-US" sz="800" kern="1200" dirty="0" err="1">
              <a:solidFill>
                <a:schemeClr val="tx1"/>
              </a:solidFill>
            </a:rPr>
            <a:t>aprendizaje</a:t>
          </a:r>
          <a:endParaRPr lang="en-US" sz="800" kern="1200" dirty="0">
            <a:solidFill>
              <a:schemeClr val="tx1"/>
            </a:solidFill>
          </a:endParaRPr>
        </a:p>
      </dsp:txBody>
      <dsp:txXfrm>
        <a:off x="421106" y="602356"/>
        <a:ext cx="859664" cy="515798"/>
      </dsp:txXfrm>
    </dsp:sp>
    <dsp:sp modelId="{206BD4EB-AA64-304C-9A25-A83326AC68D7}">
      <dsp:nvSpPr>
        <dsp:cNvPr id="0" name=""/>
        <dsp:cNvSpPr/>
      </dsp:nvSpPr>
      <dsp:spPr>
        <a:xfrm>
          <a:off x="1366736" y="602356"/>
          <a:ext cx="859664" cy="515798"/>
        </a:xfrm>
        <a:prstGeom prst="rect">
          <a:avLst/>
        </a:prstGeom>
        <a:gradFill rotWithShape="0">
          <a:gsLst>
            <a:gs pos="0">
              <a:schemeClr val="accent4">
                <a:shade val="80000"/>
                <a:hueOff val="-307970"/>
                <a:satOff val="0"/>
                <a:lumOff val="20325"/>
                <a:alphaOff val="0"/>
                <a:satMod val="103000"/>
                <a:lumMod val="102000"/>
                <a:tint val="94000"/>
              </a:schemeClr>
            </a:gs>
            <a:gs pos="50000">
              <a:schemeClr val="accent4">
                <a:shade val="80000"/>
                <a:hueOff val="-307970"/>
                <a:satOff val="0"/>
                <a:lumOff val="20325"/>
                <a:alphaOff val="0"/>
                <a:satMod val="110000"/>
                <a:lumMod val="100000"/>
                <a:shade val="100000"/>
              </a:schemeClr>
            </a:gs>
            <a:gs pos="100000">
              <a:schemeClr val="accent4">
                <a:shade val="80000"/>
                <a:hueOff val="-307970"/>
                <a:satOff val="0"/>
                <a:lumOff val="2032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a:solidFill>
                <a:schemeClr val="tx1"/>
              </a:solidFill>
            </a:rPr>
            <a:t>Reduce el </a:t>
          </a:r>
          <a:r>
            <a:rPr lang="en-US" sz="800" kern="1200" dirty="0" err="1">
              <a:solidFill>
                <a:schemeClr val="tx1"/>
              </a:solidFill>
            </a:rPr>
            <a:t>número</a:t>
          </a:r>
          <a:r>
            <a:rPr lang="en-US" sz="800" kern="1200" dirty="0">
              <a:solidFill>
                <a:schemeClr val="tx1"/>
              </a:solidFill>
            </a:rPr>
            <a:t> de </a:t>
          </a:r>
          <a:r>
            <a:rPr lang="en-US" sz="800" kern="1200" dirty="0" err="1">
              <a:solidFill>
                <a:schemeClr val="tx1"/>
              </a:solidFill>
            </a:rPr>
            <a:t>suspensiones</a:t>
          </a:r>
          <a:r>
            <a:rPr lang="en-US" sz="800" kern="1200" dirty="0">
              <a:solidFill>
                <a:schemeClr val="tx1"/>
              </a:solidFill>
            </a:rPr>
            <a:t> y </a:t>
          </a:r>
          <a:r>
            <a:rPr lang="en-US" sz="800" kern="1200" dirty="0" err="1">
              <a:solidFill>
                <a:schemeClr val="tx1"/>
              </a:solidFill>
            </a:rPr>
            <a:t>expulsiones</a:t>
          </a:r>
          <a:endParaRPr lang="en-US" sz="800" kern="1200" dirty="0">
            <a:solidFill>
              <a:schemeClr val="tx1"/>
            </a:solidFill>
          </a:endParaRPr>
        </a:p>
      </dsp:txBody>
      <dsp:txXfrm>
        <a:off x="1366736" y="602356"/>
        <a:ext cx="859664" cy="515798"/>
      </dsp:txXfrm>
    </dsp:sp>
    <dsp:sp modelId="{24A3A221-B766-2647-B4E6-044B0DDB3979}">
      <dsp:nvSpPr>
        <dsp:cNvPr id="0" name=""/>
        <dsp:cNvSpPr/>
      </dsp:nvSpPr>
      <dsp:spPr>
        <a:xfrm>
          <a:off x="421106" y="1204121"/>
          <a:ext cx="859664" cy="515798"/>
        </a:xfrm>
        <a:prstGeom prst="rect">
          <a:avLst/>
        </a:prstGeom>
        <a:gradFill rotWithShape="0">
          <a:gsLst>
            <a:gs pos="0">
              <a:schemeClr val="accent4">
                <a:shade val="80000"/>
                <a:hueOff val="-410626"/>
                <a:satOff val="0"/>
                <a:lumOff val="27100"/>
                <a:alphaOff val="0"/>
                <a:satMod val="103000"/>
                <a:lumMod val="102000"/>
                <a:tint val="94000"/>
              </a:schemeClr>
            </a:gs>
            <a:gs pos="50000">
              <a:schemeClr val="accent4">
                <a:shade val="80000"/>
                <a:hueOff val="-410626"/>
                <a:satOff val="0"/>
                <a:lumOff val="27100"/>
                <a:alphaOff val="0"/>
                <a:satMod val="110000"/>
                <a:lumMod val="100000"/>
                <a:shade val="100000"/>
              </a:schemeClr>
            </a:gs>
            <a:gs pos="100000">
              <a:schemeClr val="accent4">
                <a:shade val="80000"/>
                <a:hueOff val="-410626"/>
                <a:satOff val="0"/>
                <a:lumOff val="2710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err="1">
              <a:solidFill>
                <a:schemeClr val="tx1"/>
              </a:solidFill>
            </a:rPr>
            <a:t>Disminuye</a:t>
          </a:r>
          <a:r>
            <a:rPr lang="en-US" sz="800" kern="1200" dirty="0">
              <a:solidFill>
                <a:schemeClr val="tx1"/>
              </a:solidFill>
            </a:rPr>
            <a:t> los </a:t>
          </a:r>
          <a:r>
            <a:rPr lang="en-US" sz="800" kern="1200" dirty="0" err="1">
              <a:solidFill>
                <a:schemeClr val="tx1"/>
              </a:solidFill>
            </a:rPr>
            <a:t>referidos</a:t>
          </a:r>
          <a:r>
            <a:rPr lang="en-US" sz="800" kern="1200" dirty="0">
              <a:solidFill>
                <a:schemeClr val="tx1"/>
              </a:solidFill>
            </a:rPr>
            <a:t> a </a:t>
          </a:r>
          <a:r>
            <a:rPr lang="en-US" sz="800" kern="1200" dirty="0" err="1">
              <a:solidFill>
                <a:schemeClr val="tx1"/>
              </a:solidFill>
            </a:rPr>
            <a:t>educación</a:t>
          </a:r>
          <a:r>
            <a:rPr lang="en-US" sz="800" kern="1200" dirty="0">
              <a:solidFill>
                <a:schemeClr val="tx1"/>
              </a:solidFill>
            </a:rPr>
            <a:t> especial</a:t>
          </a:r>
        </a:p>
      </dsp:txBody>
      <dsp:txXfrm>
        <a:off x="421106" y="1204121"/>
        <a:ext cx="859664" cy="515798"/>
      </dsp:txXfrm>
    </dsp:sp>
    <dsp:sp modelId="{0434F6CA-47AC-2B45-ABBE-9369A73AB006}">
      <dsp:nvSpPr>
        <dsp:cNvPr id="0" name=""/>
        <dsp:cNvSpPr/>
      </dsp:nvSpPr>
      <dsp:spPr>
        <a:xfrm>
          <a:off x="1366736" y="1204121"/>
          <a:ext cx="859664" cy="515798"/>
        </a:xfrm>
        <a:prstGeom prst="rect">
          <a:avLst/>
        </a:prstGeom>
        <a:gradFill rotWithShape="0">
          <a:gsLst>
            <a:gs pos="0">
              <a:schemeClr val="accent4">
                <a:shade val="80000"/>
                <a:hueOff val="-513283"/>
                <a:satOff val="0"/>
                <a:lumOff val="33875"/>
                <a:alphaOff val="0"/>
                <a:satMod val="103000"/>
                <a:lumMod val="102000"/>
                <a:tint val="94000"/>
              </a:schemeClr>
            </a:gs>
            <a:gs pos="50000">
              <a:schemeClr val="accent4">
                <a:shade val="80000"/>
                <a:hueOff val="-513283"/>
                <a:satOff val="0"/>
                <a:lumOff val="33875"/>
                <a:alphaOff val="0"/>
                <a:satMod val="110000"/>
                <a:lumMod val="100000"/>
                <a:shade val="100000"/>
              </a:schemeClr>
            </a:gs>
            <a:gs pos="100000">
              <a:schemeClr val="accent4">
                <a:shade val="80000"/>
                <a:hueOff val="-513283"/>
                <a:satOff val="0"/>
                <a:lumOff val="3387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dirty="0" err="1">
              <a:solidFill>
                <a:schemeClr val="tx1"/>
              </a:solidFill>
            </a:rPr>
            <a:t>Aumenta</a:t>
          </a:r>
          <a:r>
            <a:rPr lang="en-US" sz="800" kern="1200" dirty="0">
              <a:solidFill>
                <a:schemeClr val="tx1"/>
              </a:solidFill>
            </a:rPr>
            <a:t> la </a:t>
          </a:r>
          <a:r>
            <a:rPr lang="en-US" sz="800" kern="1200" dirty="0" err="1">
              <a:solidFill>
                <a:schemeClr val="tx1"/>
              </a:solidFill>
            </a:rPr>
            <a:t>asistencia</a:t>
          </a:r>
          <a:r>
            <a:rPr lang="en-US" sz="800" kern="1200" dirty="0">
              <a:solidFill>
                <a:schemeClr val="tx1"/>
              </a:solidFill>
            </a:rPr>
            <a:t> de los </a:t>
          </a:r>
          <a:r>
            <a:rPr lang="en-US" sz="800" kern="1200" dirty="0" err="1">
              <a:solidFill>
                <a:schemeClr val="tx1"/>
              </a:solidFill>
            </a:rPr>
            <a:t>estudiantes</a:t>
          </a:r>
          <a:r>
            <a:rPr lang="en-US" sz="800" kern="1200" dirty="0">
              <a:solidFill>
                <a:schemeClr val="tx1"/>
              </a:solidFill>
            </a:rPr>
            <a:t> y los maestros</a:t>
          </a:r>
        </a:p>
      </dsp:txBody>
      <dsp:txXfrm>
        <a:off x="1366736" y="1204121"/>
        <a:ext cx="859664" cy="51579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C7CD08-E44C-7146-B623-E215572CE534}">
      <dsp:nvSpPr>
        <dsp:cNvPr id="0" name=""/>
        <dsp:cNvSpPr/>
      </dsp:nvSpPr>
      <dsp:spPr>
        <a:xfrm>
          <a:off x="0" y="303940"/>
          <a:ext cx="5901070" cy="2016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 modelId="{B782DC75-5460-3747-BF02-FE4E65DB5E11}">
      <dsp:nvSpPr>
        <dsp:cNvPr id="0" name=""/>
        <dsp:cNvSpPr/>
      </dsp:nvSpPr>
      <dsp:spPr>
        <a:xfrm>
          <a:off x="295053" y="185860"/>
          <a:ext cx="4130749" cy="236160"/>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dirty="0" err="1"/>
            <a:t>Violencia</a:t>
          </a:r>
          <a:r>
            <a:rPr lang="en-US" altLang="en-US" sz="1400" kern="1200" dirty="0"/>
            <a:t> </a:t>
          </a:r>
          <a:r>
            <a:rPr lang="en-US" altLang="en-US" sz="1400" kern="1200" dirty="0" err="1"/>
            <a:t>en</a:t>
          </a:r>
          <a:r>
            <a:rPr lang="en-US" altLang="en-US" sz="1400" kern="1200" dirty="0"/>
            <a:t> la </a:t>
          </a:r>
          <a:r>
            <a:rPr lang="en-US" altLang="en-US" sz="1400" kern="1200" dirty="0" err="1"/>
            <a:t>comunidad</a:t>
          </a:r>
          <a:endParaRPr lang="en-US" sz="1400" kern="1200" dirty="0"/>
        </a:p>
      </dsp:txBody>
      <dsp:txXfrm>
        <a:off x="306581" y="197388"/>
        <a:ext cx="4107693" cy="213104"/>
      </dsp:txXfrm>
    </dsp:sp>
    <dsp:sp modelId="{9B0F0E4D-71C3-6040-AE2F-EB1E51365C49}">
      <dsp:nvSpPr>
        <dsp:cNvPr id="0" name=""/>
        <dsp:cNvSpPr/>
      </dsp:nvSpPr>
      <dsp:spPr>
        <a:xfrm>
          <a:off x="0" y="666820"/>
          <a:ext cx="5901070" cy="201600"/>
        </a:xfrm>
        <a:prstGeom prst="rect">
          <a:avLst/>
        </a:prstGeom>
        <a:solidFill>
          <a:schemeClr val="lt1">
            <a:alpha val="90000"/>
            <a:hueOff val="0"/>
            <a:satOff val="0"/>
            <a:lumOff val="0"/>
            <a:alphaOff val="0"/>
          </a:schemeClr>
        </a:solidFill>
        <a:ln w="6350" cap="flat" cmpd="sng" algn="ctr">
          <a:solidFill>
            <a:schemeClr val="accent2">
              <a:hueOff val="-161707"/>
              <a:satOff val="-9325"/>
              <a:lumOff val="959"/>
              <a:alphaOff val="0"/>
            </a:schemeClr>
          </a:solidFill>
          <a:prstDash val="solid"/>
          <a:miter lim="800000"/>
        </a:ln>
        <a:effectLst/>
      </dsp:spPr>
      <dsp:style>
        <a:lnRef idx="1">
          <a:scrgbClr r="0" g="0" b="0"/>
        </a:lnRef>
        <a:fillRef idx="1">
          <a:scrgbClr r="0" g="0" b="0"/>
        </a:fillRef>
        <a:effectRef idx="0">
          <a:scrgbClr r="0" g="0" b="0"/>
        </a:effectRef>
        <a:fontRef idx="minor"/>
      </dsp:style>
    </dsp:sp>
    <dsp:sp modelId="{3B395E34-BBD5-B442-8BD4-AC5152852F11}">
      <dsp:nvSpPr>
        <dsp:cNvPr id="0" name=""/>
        <dsp:cNvSpPr/>
      </dsp:nvSpPr>
      <dsp:spPr>
        <a:xfrm>
          <a:off x="295053" y="548740"/>
          <a:ext cx="4130749" cy="236160"/>
        </a:xfrm>
        <a:prstGeom prst="roundRect">
          <a:avLst/>
        </a:prstGeom>
        <a:gradFill rotWithShape="0">
          <a:gsLst>
            <a:gs pos="0">
              <a:schemeClr val="accent2">
                <a:hueOff val="-161707"/>
                <a:satOff val="-9325"/>
                <a:lumOff val="959"/>
                <a:alphaOff val="0"/>
                <a:satMod val="103000"/>
                <a:lumMod val="102000"/>
                <a:tint val="94000"/>
              </a:schemeClr>
            </a:gs>
            <a:gs pos="50000">
              <a:schemeClr val="accent2">
                <a:hueOff val="-161707"/>
                <a:satOff val="-9325"/>
                <a:lumOff val="959"/>
                <a:alphaOff val="0"/>
                <a:satMod val="110000"/>
                <a:lumMod val="100000"/>
                <a:shade val="100000"/>
              </a:schemeClr>
            </a:gs>
            <a:gs pos="100000">
              <a:schemeClr val="accent2">
                <a:hueOff val="-161707"/>
                <a:satOff val="-9325"/>
                <a:lumOff val="959"/>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dirty="0" err="1"/>
            <a:t>Violencia</a:t>
          </a:r>
          <a:r>
            <a:rPr lang="en-US" altLang="en-US" sz="1400" kern="1200" dirty="0"/>
            <a:t> de </a:t>
          </a:r>
          <a:r>
            <a:rPr lang="en-US" altLang="en-US" sz="1400" kern="1200" dirty="0" err="1"/>
            <a:t>género</a:t>
          </a:r>
          <a:endParaRPr lang="en-US" altLang="en-US" sz="1400" kern="1200" dirty="0"/>
        </a:p>
      </dsp:txBody>
      <dsp:txXfrm>
        <a:off x="306581" y="560268"/>
        <a:ext cx="4107693" cy="213104"/>
      </dsp:txXfrm>
    </dsp:sp>
    <dsp:sp modelId="{E948CB36-4A9D-2745-A62F-884ABA785019}">
      <dsp:nvSpPr>
        <dsp:cNvPr id="0" name=""/>
        <dsp:cNvSpPr/>
      </dsp:nvSpPr>
      <dsp:spPr>
        <a:xfrm>
          <a:off x="0" y="1029700"/>
          <a:ext cx="5901070" cy="201600"/>
        </a:xfrm>
        <a:prstGeom prst="rect">
          <a:avLst/>
        </a:prstGeom>
        <a:solidFill>
          <a:schemeClr val="lt1">
            <a:alpha val="90000"/>
            <a:hueOff val="0"/>
            <a:satOff val="0"/>
            <a:lumOff val="0"/>
            <a:alphaOff val="0"/>
          </a:schemeClr>
        </a:solidFill>
        <a:ln w="6350" cap="flat" cmpd="sng" algn="ctr">
          <a:solidFill>
            <a:schemeClr val="accent2">
              <a:hueOff val="-323414"/>
              <a:satOff val="-18651"/>
              <a:lumOff val="1917"/>
              <a:alphaOff val="0"/>
            </a:schemeClr>
          </a:solidFill>
          <a:prstDash val="solid"/>
          <a:miter lim="800000"/>
        </a:ln>
        <a:effectLst/>
      </dsp:spPr>
      <dsp:style>
        <a:lnRef idx="1">
          <a:scrgbClr r="0" g="0" b="0"/>
        </a:lnRef>
        <a:fillRef idx="1">
          <a:scrgbClr r="0" g="0" b="0"/>
        </a:fillRef>
        <a:effectRef idx="0">
          <a:scrgbClr r="0" g="0" b="0"/>
        </a:effectRef>
        <a:fontRef idx="minor"/>
      </dsp:style>
    </dsp:sp>
    <dsp:sp modelId="{5E222BA2-6236-0E4D-976D-37F2A4206662}">
      <dsp:nvSpPr>
        <dsp:cNvPr id="0" name=""/>
        <dsp:cNvSpPr/>
      </dsp:nvSpPr>
      <dsp:spPr>
        <a:xfrm>
          <a:off x="295053" y="911620"/>
          <a:ext cx="4130749" cy="236160"/>
        </a:xfrm>
        <a:prstGeom prst="roundRect">
          <a:avLst/>
        </a:prstGeom>
        <a:gradFill rotWithShape="0">
          <a:gsLst>
            <a:gs pos="0">
              <a:schemeClr val="accent2">
                <a:hueOff val="-323414"/>
                <a:satOff val="-18651"/>
                <a:lumOff val="1917"/>
                <a:alphaOff val="0"/>
                <a:satMod val="103000"/>
                <a:lumMod val="102000"/>
                <a:tint val="94000"/>
              </a:schemeClr>
            </a:gs>
            <a:gs pos="50000">
              <a:schemeClr val="accent2">
                <a:hueOff val="-323414"/>
                <a:satOff val="-18651"/>
                <a:lumOff val="1917"/>
                <a:alphaOff val="0"/>
                <a:satMod val="110000"/>
                <a:lumMod val="100000"/>
                <a:shade val="100000"/>
              </a:schemeClr>
            </a:gs>
            <a:gs pos="100000">
              <a:schemeClr val="accent2">
                <a:hueOff val="-323414"/>
                <a:satOff val="-18651"/>
                <a:lumOff val="1917"/>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a:t>Condiciones de salud severas</a:t>
          </a:r>
          <a:endParaRPr lang="en-US" altLang="en-US" sz="1400" kern="1200" dirty="0"/>
        </a:p>
      </dsp:txBody>
      <dsp:txXfrm>
        <a:off x="306581" y="923148"/>
        <a:ext cx="4107693" cy="213104"/>
      </dsp:txXfrm>
    </dsp:sp>
    <dsp:sp modelId="{177E30F2-EA86-FD41-8460-7BA67CCE867C}">
      <dsp:nvSpPr>
        <dsp:cNvPr id="0" name=""/>
        <dsp:cNvSpPr/>
      </dsp:nvSpPr>
      <dsp:spPr>
        <a:xfrm>
          <a:off x="0" y="1392580"/>
          <a:ext cx="5901070" cy="201600"/>
        </a:xfrm>
        <a:prstGeom prst="rect">
          <a:avLst/>
        </a:prstGeom>
        <a:solidFill>
          <a:schemeClr val="lt1">
            <a:alpha val="90000"/>
            <a:hueOff val="0"/>
            <a:satOff val="0"/>
            <a:lumOff val="0"/>
            <a:alphaOff val="0"/>
          </a:schemeClr>
        </a:solidFill>
        <a:ln w="6350" cap="flat" cmpd="sng" algn="ctr">
          <a:solidFill>
            <a:schemeClr val="accent2">
              <a:hueOff val="-485121"/>
              <a:satOff val="-27976"/>
              <a:lumOff val="2876"/>
              <a:alphaOff val="0"/>
            </a:schemeClr>
          </a:solidFill>
          <a:prstDash val="solid"/>
          <a:miter lim="800000"/>
        </a:ln>
        <a:effectLst/>
      </dsp:spPr>
      <dsp:style>
        <a:lnRef idx="1">
          <a:scrgbClr r="0" g="0" b="0"/>
        </a:lnRef>
        <a:fillRef idx="1">
          <a:scrgbClr r="0" g="0" b="0"/>
        </a:fillRef>
        <a:effectRef idx="0">
          <a:scrgbClr r="0" g="0" b="0"/>
        </a:effectRef>
        <a:fontRef idx="minor"/>
      </dsp:style>
    </dsp:sp>
    <dsp:sp modelId="{341F59A0-E8B1-C64A-A896-74BCD677A6C8}">
      <dsp:nvSpPr>
        <dsp:cNvPr id="0" name=""/>
        <dsp:cNvSpPr/>
      </dsp:nvSpPr>
      <dsp:spPr>
        <a:xfrm>
          <a:off x="295053" y="1274500"/>
          <a:ext cx="4130749" cy="236160"/>
        </a:xfrm>
        <a:prstGeom prst="roundRect">
          <a:avLst/>
        </a:prstGeom>
        <a:gradFill rotWithShape="0">
          <a:gsLst>
            <a:gs pos="0">
              <a:schemeClr val="accent2">
                <a:hueOff val="-485121"/>
                <a:satOff val="-27976"/>
                <a:lumOff val="2876"/>
                <a:alphaOff val="0"/>
                <a:satMod val="103000"/>
                <a:lumMod val="102000"/>
                <a:tint val="94000"/>
              </a:schemeClr>
            </a:gs>
            <a:gs pos="50000">
              <a:schemeClr val="accent2">
                <a:hueOff val="-485121"/>
                <a:satOff val="-27976"/>
                <a:lumOff val="2876"/>
                <a:alphaOff val="0"/>
                <a:satMod val="110000"/>
                <a:lumMod val="100000"/>
                <a:shade val="100000"/>
              </a:schemeClr>
            </a:gs>
            <a:gs pos="100000">
              <a:schemeClr val="accent2">
                <a:hueOff val="-485121"/>
                <a:satOff val="-27976"/>
                <a:lumOff val="287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a:t>Negligencia</a:t>
          </a:r>
          <a:endParaRPr lang="en-US" altLang="en-US" sz="1400" kern="1200" dirty="0"/>
        </a:p>
      </dsp:txBody>
      <dsp:txXfrm>
        <a:off x="306581" y="1286028"/>
        <a:ext cx="4107693" cy="213104"/>
      </dsp:txXfrm>
    </dsp:sp>
    <dsp:sp modelId="{FAD2E074-2304-7946-B620-94DA67598A05}">
      <dsp:nvSpPr>
        <dsp:cNvPr id="0" name=""/>
        <dsp:cNvSpPr/>
      </dsp:nvSpPr>
      <dsp:spPr>
        <a:xfrm>
          <a:off x="0" y="1755460"/>
          <a:ext cx="5901070" cy="201600"/>
        </a:xfrm>
        <a:prstGeom prst="rect">
          <a:avLst/>
        </a:prstGeom>
        <a:solidFill>
          <a:schemeClr val="lt1">
            <a:alpha val="90000"/>
            <a:hueOff val="0"/>
            <a:satOff val="0"/>
            <a:lumOff val="0"/>
            <a:alphaOff val="0"/>
          </a:schemeClr>
        </a:solidFill>
        <a:ln w="6350" cap="flat" cmpd="sng" algn="ctr">
          <a:solidFill>
            <a:schemeClr val="accent2">
              <a:hueOff val="-646828"/>
              <a:satOff val="-37301"/>
              <a:lumOff val="3835"/>
              <a:alphaOff val="0"/>
            </a:schemeClr>
          </a:solidFill>
          <a:prstDash val="solid"/>
          <a:miter lim="800000"/>
        </a:ln>
        <a:effectLst/>
      </dsp:spPr>
      <dsp:style>
        <a:lnRef idx="1">
          <a:scrgbClr r="0" g="0" b="0"/>
        </a:lnRef>
        <a:fillRef idx="1">
          <a:scrgbClr r="0" g="0" b="0"/>
        </a:fillRef>
        <a:effectRef idx="0">
          <a:scrgbClr r="0" g="0" b="0"/>
        </a:effectRef>
        <a:fontRef idx="minor"/>
      </dsp:style>
    </dsp:sp>
    <dsp:sp modelId="{C3C9902C-16CA-3243-B64A-245A7C319129}">
      <dsp:nvSpPr>
        <dsp:cNvPr id="0" name=""/>
        <dsp:cNvSpPr/>
      </dsp:nvSpPr>
      <dsp:spPr>
        <a:xfrm>
          <a:off x="295053" y="1637380"/>
          <a:ext cx="4130749" cy="236160"/>
        </a:xfrm>
        <a:prstGeom prst="roundRect">
          <a:avLst/>
        </a:prstGeom>
        <a:gradFill rotWithShape="0">
          <a:gsLst>
            <a:gs pos="0">
              <a:schemeClr val="accent2">
                <a:hueOff val="-646828"/>
                <a:satOff val="-37301"/>
                <a:lumOff val="3835"/>
                <a:alphaOff val="0"/>
                <a:satMod val="103000"/>
                <a:lumMod val="102000"/>
                <a:tint val="94000"/>
              </a:schemeClr>
            </a:gs>
            <a:gs pos="50000">
              <a:schemeClr val="accent2">
                <a:hueOff val="-646828"/>
                <a:satOff val="-37301"/>
                <a:lumOff val="3835"/>
                <a:alphaOff val="0"/>
                <a:satMod val="110000"/>
                <a:lumMod val="100000"/>
                <a:shade val="100000"/>
              </a:schemeClr>
            </a:gs>
            <a:gs pos="100000">
              <a:schemeClr val="accent2">
                <a:hueOff val="-646828"/>
                <a:satOff val="-37301"/>
                <a:lumOff val="383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a:t>Abuso físico y/o sexual</a:t>
          </a:r>
          <a:endParaRPr lang="en-US" altLang="en-US" sz="1400" kern="1200" dirty="0"/>
        </a:p>
      </dsp:txBody>
      <dsp:txXfrm>
        <a:off x="306581" y="1648908"/>
        <a:ext cx="4107693" cy="213104"/>
      </dsp:txXfrm>
    </dsp:sp>
    <dsp:sp modelId="{8114D3C6-48BF-E343-9750-D84992135BD7}">
      <dsp:nvSpPr>
        <dsp:cNvPr id="0" name=""/>
        <dsp:cNvSpPr/>
      </dsp:nvSpPr>
      <dsp:spPr>
        <a:xfrm>
          <a:off x="0" y="2118340"/>
          <a:ext cx="5901070" cy="201600"/>
        </a:xfrm>
        <a:prstGeom prst="rect">
          <a:avLst/>
        </a:prstGeom>
        <a:solidFill>
          <a:schemeClr val="lt1">
            <a:alpha val="90000"/>
            <a:hueOff val="0"/>
            <a:satOff val="0"/>
            <a:lumOff val="0"/>
            <a:alphaOff val="0"/>
          </a:schemeClr>
        </a:solidFill>
        <a:ln w="6350" cap="flat" cmpd="sng" algn="ctr">
          <a:solidFill>
            <a:schemeClr val="accent2">
              <a:hueOff val="-808535"/>
              <a:satOff val="-46627"/>
              <a:lumOff val="4793"/>
              <a:alphaOff val="0"/>
            </a:schemeClr>
          </a:solidFill>
          <a:prstDash val="solid"/>
          <a:miter lim="800000"/>
        </a:ln>
        <a:effectLst/>
      </dsp:spPr>
      <dsp:style>
        <a:lnRef idx="1">
          <a:scrgbClr r="0" g="0" b="0"/>
        </a:lnRef>
        <a:fillRef idx="1">
          <a:scrgbClr r="0" g="0" b="0"/>
        </a:fillRef>
        <a:effectRef idx="0">
          <a:scrgbClr r="0" g="0" b="0"/>
        </a:effectRef>
        <a:fontRef idx="minor"/>
      </dsp:style>
    </dsp:sp>
    <dsp:sp modelId="{B08C91F5-3992-0340-9DFF-5B10C4275E71}">
      <dsp:nvSpPr>
        <dsp:cNvPr id="0" name=""/>
        <dsp:cNvSpPr/>
      </dsp:nvSpPr>
      <dsp:spPr>
        <a:xfrm>
          <a:off x="295053" y="2000260"/>
          <a:ext cx="4130749" cy="236160"/>
        </a:xfrm>
        <a:prstGeom prst="roundRect">
          <a:avLst/>
        </a:prstGeom>
        <a:gradFill rotWithShape="0">
          <a:gsLst>
            <a:gs pos="0">
              <a:schemeClr val="accent2">
                <a:hueOff val="-808535"/>
                <a:satOff val="-46627"/>
                <a:lumOff val="4793"/>
                <a:alphaOff val="0"/>
                <a:satMod val="103000"/>
                <a:lumMod val="102000"/>
                <a:tint val="94000"/>
              </a:schemeClr>
            </a:gs>
            <a:gs pos="50000">
              <a:schemeClr val="accent2">
                <a:hueOff val="-808535"/>
                <a:satOff val="-46627"/>
                <a:lumOff val="4793"/>
                <a:alphaOff val="0"/>
                <a:satMod val="110000"/>
                <a:lumMod val="100000"/>
                <a:shade val="100000"/>
              </a:schemeClr>
            </a:gs>
            <a:gs pos="100000">
              <a:schemeClr val="accent2">
                <a:hueOff val="-808535"/>
                <a:satOff val="-46627"/>
                <a:lumOff val="479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dirty="0" err="1">
              <a:solidFill>
                <a:schemeClr val="accent2">
                  <a:lumMod val="50000"/>
                </a:schemeClr>
              </a:solidFill>
            </a:rPr>
            <a:t>Maltrato</a:t>
          </a:r>
          <a:r>
            <a:rPr lang="en-US" altLang="en-US" sz="1400" kern="1200" dirty="0">
              <a:solidFill>
                <a:schemeClr val="accent2">
                  <a:lumMod val="50000"/>
                </a:schemeClr>
              </a:solidFill>
            </a:rPr>
            <a:t> </a:t>
          </a:r>
          <a:r>
            <a:rPr lang="en-US" altLang="en-US" sz="1400" kern="1200" dirty="0" err="1">
              <a:solidFill>
                <a:schemeClr val="accent2">
                  <a:lumMod val="50000"/>
                </a:schemeClr>
              </a:solidFill>
            </a:rPr>
            <a:t>físico</a:t>
          </a:r>
          <a:r>
            <a:rPr lang="en-US" altLang="en-US" sz="1400" kern="1200" dirty="0">
              <a:solidFill>
                <a:schemeClr val="accent2">
                  <a:lumMod val="50000"/>
                </a:schemeClr>
              </a:solidFill>
            </a:rPr>
            <a:t> y/o </a:t>
          </a:r>
          <a:r>
            <a:rPr lang="en-US" altLang="en-US" sz="1400" kern="1200" dirty="0" err="1">
              <a:solidFill>
                <a:schemeClr val="accent2">
                  <a:lumMod val="50000"/>
                </a:schemeClr>
              </a:solidFill>
            </a:rPr>
            <a:t>psicológico</a:t>
          </a:r>
          <a:endParaRPr lang="en-US" altLang="en-US" sz="1400" kern="1200" dirty="0">
            <a:solidFill>
              <a:schemeClr val="accent2">
                <a:lumMod val="50000"/>
              </a:schemeClr>
            </a:solidFill>
          </a:endParaRPr>
        </a:p>
      </dsp:txBody>
      <dsp:txXfrm>
        <a:off x="306581" y="2011788"/>
        <a:ext cx="4107693" cy="213104"/>
      </dsp:txXfrm>
    </dsp:sp>
    <dsp:sp modelId="{B46ECAD7-5071-A24B-BA30-17119188F21F}">
      <dsp:nvSpPr>
        <dsp:cNvPr id="0" name=""/>
        <dsp:cNvSpPr/>
      </dsp:nvSpPr>
      <dsp:spPr>
        <a:xfrm>
          <a:off x="0" y="2481220"/>
          <a:ext cx="5901070" cy="201600"/>
        </a:xfrm>
        <a:prstGeom prst="rect">
          <a:avLst/>
        </a:prstGeom>
        <a:solidFill>
          <a:schemeClr val="lt1">
            <a:alpha val="90000"/>
            <a:hueOff val="0"/>
            <a:satOff val="0"/>
            <a:lumOff val="0"/>
            <a:alphaOff val="0"/>
          </a:schemeClr>
        </a:solidFill>
        <a:ln w="6350" cap="flat" cmpd="sng" algn="ctr">
          <a:solidFill>
            <a:schemeClr val="accent2">
              <a:hueOff val="-970242"/>
              <a:satOff val="-55952"/>
              <a:lumOff val="5752"/>
              <a:alphaOff val="0"/>
            </a:schemeClr>
          </a:solidFill>
          <a:prstDash val="solid"/>
          <a:miter lim="800000"/>
        </a:ln>
        <a:effectLst/>
      </dsp:spPr>
      <dsp:style>
        <a:lnRef idx="1">
          <a:scrgbClr r="0" g="0" b="0"/>
        </a:lnRef>
        <a:fillRef idx="1">
          <a:scrgbClr r="0" g="0" b="0"/>
        </a:fillRef>
        <a:effectRef idx="0">
          <a:scrgbClr r="0" g="0" b="0"/>
        </a:effectRef>
        <a:fontRef idx="minor"/>
      </dsp:style>
    </dsp:sp>
    <dsp:sp modelId="{6546586F-DC48-534F-8758-06C887638531}">
      <dsp:nvSpPr>
        <dsp:cNvPr id="0" name=""/>
        <dsp:cNvSpPr/>
      </dsp:nvSpPr>
      <dsp:spPr>
        <a:xfrm>
          <a:off x="295053" y="2363140"/>
          <a:ext cx="4130749" cy="236160"/>
        </a:xfrm>
        <a:prstGeom prst="roundRect">
          <a:avLst/>
        </a:prstGeom>
        <a:gradFill rotWithShape="0">
          <a:gsLst>
            <a:gs pos="0">
              <a:schemeClr val="accent2">
                <a:hueOff val="-970242"/>
                <a:satOff val="-55952"/>
                <a:lumOff val="5752"/>
                <a:alphaOff val="0"/>
                <a:satMod val="103000"/>
                <a:lumMod val="102000"/>
                <a:tint val="94000"/>
              </a:schemeClr>
            </a:gs>
            <a:gs pos="50000">
              <a:schemeClr val="accent2">
                <a:hueOff val="-970242"/>
                <a:satOff val="-55952"/>
                <a:lumOff val="5752"/>
                <a:alphaOff val="0"/>
                <a:satMod val="110000"/>
                <a:lumMod val="100000"/>
                <a:shade val="100000"/>
              </a:schemeClr>
            </a:gs>
            <a:gs pos="100000">
              <a:schemeClr val="accent2">
                <a:hueOff val="-970242"/>
                <a:satOff val="-55952"/>
                <a:lumOff val="575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dirty="0" err="1">
              <a:solidFill>
                <a:schemeClr val="accent2">
                  <a:lumMod val="50000"/>
                </a:schemeClr>
              </a:solidFill>
            </a:rPr>
            <a:t>Desastres</a:t>
          </a:r>
          <a:r>
            <a:rPr lang="en-US" altLang="en-US" sz="1400" kern="1200" dirty="0">
              <a:solidFill>
                <a:schemeClr val="accent2">
                  <a:lumMod val="50000"/>
                </a:schemeClr>
              </a:solidFill>
            </a:rPr>
            <a:t> </a:t>
          </a:r>
          <a:r>
            <a:rPr lang="en-US" altLang="en-US" sz="1400" kern="1200" dirty="0" err="1">
              <a:solidFill>
                <a:schemeClr val="accent2">
                  <a:lumMod val="50000"/>
                </a:schemeClr>
              </a:solidFill>
            </a:rPr>
            <a:t>naturales</a:t>
          </a:r>
          <a:endParaRPr lang="en-US" altLang="en-US" sz="1400" kern="1200" dirty="0">
            <a:solidFill>
              <a:schemeClr val="accent2">
                <a:lumMod val="50000"/>
              </a:schemeClr>
            </a:solidFill>
          </a:endParaRPr>
        </a:p>
      </dsp:txBody>
      <dsp:txXfrm>
        <a:off x="306581" y="2374668"/>
        <a:ext cx="4107693" cy="213104"/>
      </dsp:txXfrm>
    </dsp:sp>
    <dsp:sp modelId="{154B950F-9151-4A48-9960-FEB3F35A372C}">
      <dsp:nvSpPr>
        <dsp:cNvPr id="0" name=""/>
        <dsp:cNvSpPr/>
      </dsp:nvSpPr>
      <dsp:spPr>
        <a:xfrm>
          <a:off x="0" y="2844100"/>
          <a:ext cx="5901070" cy="201600"/>
        </a:xfrm>
        <a:prstGeom prst="rect">
          <a:avLst/>
        </a:prstGeom>
        <a:solidFill>
          <a:schemeClr val="lt1">
            <a:alpha val="90000"/>
            <a:hueOff val="0"/>
            <a:satOff val="0"/>
            <a:lumOff val="0"/>
            <a:alphaOff val="0"/>
          </a:schemeClr>
        </a:solidFill>
        <a:ln w="6350" cap="flat" cmpd="sng" algn="ctr">
          <a:solidFill>
            <a:schemeClr val="accent2">
              <a:hueOff val="-1131949"/>
              <a:satOff val="-65277"/>
              <a:lumOff val="6711"/>
              <a:alphaOff val="0"/>
            </a:schemeClr>
          </a:solidFill>
          <a:prstDash val="solid"/>
          <a:miter lim="800000"/>
        </a:ln>
        <a:effectLst/>
      </dsp:spPr>
      <dsp:style>
        <a:lnRef idx="1">
          <a:scrgbClr r="0" g="0" b="0"/>
        </a:lnRef>
        <a:fillRef idx="1">
          <a:scrgbClr r="0" g="0" b="0"/>
        </a:fillRef>
        <a:effectRef idx="0">
          <a:scrgbClr r="0" g="0" b="0"/>
        </a:effectRef>
        <a:fontRef idx="minor"/>
      </dsp:style>
    </dsp:sp>
    <dsp:sp modelId="{AE6948C8-5F8C-694E-B1F9-5EF91706DCA9}">
      <dsp:nvSpPr>
        <dsp:cNvPr id="0" name=""/>
        <dsp:cNvSpPr/>
      </dsp:nvSpPr>
      <dsp:spPr>
        <a:xfrm>
          <a:off x="295053" y="2726020"/>
          <a:ext cx="4130749" cy="236160"/>
        </a:xfrm>
        <a:prstGeom prst="roundRect">
          <a:avLst/>
        </a:prstGeom>
        <a:gradFill rotWithShape="0">
          <a:gsLst>
            <a:gs pos="0">
              <a:schemeClr val="accent2">
                <a:hueOff val="-1131949"/>
                <a:satOff val="-65277"/>
                <a:lumOff val="6711"/>
                <a:alphaOff val="0"/>
                <a:satMod val="103000"/>
                <a:lumMod val="102000"/>
                <a:tint val="94000"/>
              </a:schemeClr>
            </a:gs>
            <a:gs pos="50000">
              <a:schemeClr val="accent2">
                <a:hueOff val="-1131949"/>
                <a:satOff val="-65277"/>
                <a:lumOff val="6711"/>
                <a:alphaOff val="0"/>
                <a:satMod val="110000"/>
                <a:lumMod val="100000"/>
                <a:shade val="100000"/>
              </a:schemeClr>
            </a:gs>
            <a:gs pos="100000">
              <a:schemeClr val="accent2">
                <a:hueOff val="-1131949"/>
                <a:satOff val="-65277"/>
                <a:lumOff val="671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dirty="0" err="1">
              <a:solidFill>
                <a:schemeClr val="accent2">
                  <a:lumMod val="50000"/>
                </a:schemeClr>
              </a:solidFill>
            </a:rPr>
            <a:t>Trata</a:t>
          </a:r>
          <a:r>
            <a:rPr lang="en-US" altLang="en-US" sz="1400" kern="1200" dirty="0">
              <a:solidFill>
                <a:schemeClr val="accent2">
                  <a:lumMod val="50000"/>
                </a:schemeClr>
              </a:solidFill>
            </a:rPr>
            <a:t> </a:t>
          </a:r>
          <a:r>
            <a:rPr lang="en-US" altLang="en-US" sz="1400" kern="1200" dirty="0" err="1">
              <a:solidFill>
                <a:schemeClr val="accent2">
                  <a:lumMod val="50000"/>
                </a:schemeClr>
              </a:solidFill>
            </a:rPr>
            <a:t>humana</a:t>
          </a:r>
          <a:endParaRPr lang="en-US" altLang="en-US" sz="1400" kern="1200" dirty="0">
            <a:solidFill>
              <a:schemeClr val="accent2">
                <a:lumMod val="50000"/>
              </a:schemeClr>
            </a:solidFill>
          </a:endParaRPr>
        </a:p>
      </dsp:txBody>
      <dsp:txXfrm>
        <a:off x="306581" y="2737548"/>
        <a:ext cx="4107693" cy="213104"/>
      </dsp:txXfrm>
    </dsp:sp>
    <dsp:sp modelId="{69FA643C-F507-244E-8184-EF374356E666}">
      <dsp:nvSpPr>
        <dsp:cNvPr id="0" name=""/>
        <dsp:cNvSpPr/>
      </dsp:nvSpPr>
      <dsp:spPr>
        <a:xfrm>
          <a:off x="0" y="3206980"/>
          <a:ext cx="5901070" cy="201600"/>
        </a:xfrm>
        <a:prstGeom prst="rect">
          <a:avLst/>
        </a:prstGeom>
        <a:solidFill>
          <a:schemeClr val="lt1">
            <a:alpha val="90000"/>
            <a:hueOff val="0"/>
            <a:satOff val="0"/>
            <a:lumOff val="0"/>
            <a:alphaOff val="0"/>
          </a:schemeClr>
        </a:solidFill>
        <a:ln w="6350" cap="flat" cmpd="sng" algn="ctr">
          <a:solidFill>
            <a:schemeClr val="accent2">
              <a:hueOff val="-1293656"/>
              <a:satOff val="-74603"/>
              <a:lumOff val="7669"/>
              <a:alphaOff val="0"/>
            </a:schemeClr>
          </a:solidFill>
          <a:prstDash val="solid"/>
          <a:miter lim="800000"/>
        </a:ln>
        <a:effectLst/>
      </dsp:spPr>
      <dsp:style>
        <a:lnRef idx="1">
          <a:scrgbClr r="0" g="0" b="0"/>
        </a:lnRef>
        <a:fillRef idx="1">
          <a:scrgbClr r="0" g="0" b="0"/>
        </a:fillRef>
        <a:effectRef idx="0">
          <a:scrgbClr r="0" g="0" b="0"/>
        </a:effectRef>
        <a:fontRef idx="minor"/>
      </dsp:style>
    </dsp:sp>
    <dsp:sp modelId="{ACC4E8AA-4F0F-EA43-ABC2-6004F9C3C383}">
      <dsp:nvSpPr>
        <dsp:cNvPr id="0" name=""/>
        <dsp:cNvSpPr/>
      </dsp:nvSpPr>
      <dsp:spPr>
        <a:xfrm>
          <a:off x="295053" y="3088900"/>
          <a:ext cx="4130749" cy="236160"/>
        </a:xfrm>
        <a:prstGeom prst="roundRect">
          <a:avLst/>
        </a:prstGeom>
        <a:gradFill rotWithShape="0">
          <a:gsLst>
            <a:gs pos="0">
              <a:schemeClr val="accent2">
                <a:hueOff val="-1293656"/>
                <a:satOff val="-74603"/>
                <a:lumOff val="7669"/>
                <a:alphaOff val="0"/>
                <a:satMod val="103000"/>
                <a:lumMod val="102000"/>
                <a:tint val="94000"/>
              </a:schemeClr>
            </a:gs>
            <a:gs pos="50000">
              <a:schemeClr val="accent2">
                <a:hueOff val="-1293656"/>
                <a:satOff val="-74603"/>
                <a:lumOff val="7669"/>
                <a:alphaOff val="0"/>
                <a:satMod val="110000"/>
                <a:lumMod val="100000"/>
                <a:shade val="100000"/>
              </a:schemeClr>
            </a:gs>
            <a:gs pos="100000">
              <a:schemeClr val="accent2">
                <a:hueOff val="-1293656"/>
                <a:satOff val="-74603"/>
                <a:lumOff val="7669"/>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dirty="0" err="1">
              <a:solidFill>
                <a:schemeClr val="accent2">
                  <a:lumMod val="50000"/>
                </a:schemeClr>
              </a:solidFill>
            </a:rPr>
            <a:t>Víctima</a:t>
          </a:r>
          <a:r>
            <a:rPr lang="en-US" altLang="en-US" sz="1400" kern="1200" dirty="0">
              <a:solidFill>
                <a:schemeClr val="accent2">
                  <a:lumMod val="50000"/>
                </a:schemeClr>
              </a:solidFill>
            </a:rPr>
            <a:t> de </a:t>
          </a:r>
          <a:r>
            <a:rPr lang="en-US" altLang="en-US" sz="1400" kern="1200" dirty="0" err="1">
              <a:solidFill>
                <a:schemeClr val="accent2">
                  <a:lumMod val="50000"/>
                </a:schemeClr>
              </a:solidFill>
            </a:rPr>
            <a:t>crimen</a:t>
          </a:r>
          <a:endParaRPr lang="en-US" altLang="en-US" sz="1400" kern="1200" dirty="0">
            <a:solidFill>
              <a:schemeClr val="accent2">
                <a:lumMod val="50000"/>
              </a:schemeClr>
            </a:solidFill>
          </a:endParaRPr>
        </a:p>
      </dsp:txBody>
      <dsp:txXfrm>
        <a:off x="306581" y="3100428"/>
        <a:ext cx="4107693" cy="213104"/>
      </dsp:txXfrm>
    </dsp:sp>
    <dsp:sp modelId="{125E45D5-5B4A-8E46-A0CF-3C9BC96193DE}">
      <dsp:nvSpPr>
        <dsp:cNvPr id="0" name=""/>
        <dsp:cNvSpPr/>
      </dsp:nvSpPr>
      <dsp:spPr>
        <a:xfrm>
          <a:off x="0" y="3569860"/>
          <a:ext cx="5901070" cy="201600"/>
        </a:xfrm>
        <a:prstGeom prst="rect">
          <a:avLst/>
        </a:prstGeom>
        <a:solidFill>
          <a:schemeClr val="lt1">
            <a:alpha val="90000"/>
            <a:hueOff val="0"/>
            <a:satOff val="0"/>
            <a:lumOff val="0"/>
            <a:alphaOff val="0"/>
          </a:schemeClr>
        </a:soli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1">
          <a:scrgbClr r="0" g="0" b="0"/>
        </a:fillRef>
        <a:effectRef idx="0">
          <a:scrgbClr r="0" g="0" b="0"/>
        </a:effectRef>
        <a:fontRef idx="minor"/>
      </dsp:style>
    </dsp:sp>
    <dsp:sp modelId="{3FCAE120-C592-9243-A020-E003D537E829}">
      <dsp:nvSpPr>
        <dsp:cNvPr id="0" name=""/>
        <dsp:cNvSpPr/>
      </dsp:nvSpPr>
      <dsp:spPr>
        <a:xfrm>
          <a:off x="295053" y="3451780"/>
          <a:ext cx="4130749" cy="236160"/>
        </a:xfrm>
        <a:prstGeom prst="roundRect">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56132" tIns="0" rIns="156132" bIns="0" numCol="1" spcCol="1270" anchor="ctr" anchorCtr="0">
          <a:noAutofit/>
        </a:bodyPr>
        <a:lstStyle/>
        <a:p>
          <a:pPr marL="0" lvl="0" indent="0" algn="ctr" defTabSz="622300">
            <a:lnSpc>
              <a:spcPct val="90000"/>
            </a:lnSpc>
            <a:spcBef>
              <a:spcPct val="0"/>
            </a:spcBef>
            <a:spcAft>
              <a:spcPct val="35000"/>
            </a:spcAft>
            <a:buNone/>
          </a:pPr>
          <a:r>
            <a:rPr lang="en-US" altLang="en-US" sz="1400" kern="1200" dirty="0" err="1">
              <a:solidFill>
                <a:schemeClr val="accent2">
                  <a:lumMod val="50000"/>
                </a:schemeClr>
              </a:solidFill>
            </a:rPr>
            <a:t>Terrorismo</a:t>
          </a:r>
          <a:endParaRPr lang="en-US" altLang="en-US" sz="1400" kern="1200" dirty="0">
            <a:solidFill>
              <a:schemeClr val="accent2">
                <a:lumMod val="50000"/>
              </a:schemeClr>
            </a:solidFill>
          </a:endParaRPr>
        </a:p>
      </dsp:txBody>
      <dsp:txXfrm>
        <a:off x="306581" y="3463308"/>
        <a:ext cx="4107693" cy="213104"/>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A1BB28-68A2-F04C-A486-C9DC351D7703}">
      <dsp:nvSpPr>
        <dsp:cNvPr id="0" name=""/>
        <dsp:cNvSpPr/>
      </dsp:nvSpPr>
      <dsp:spPr>
        <a:xfrm>
          <a:off x="850" y="196115"/>
          <a:ext cx="1000633" cy="1000633"/>
        </a:xfrm>
        <a:prstGeom prst="ellipse">
          <a:avLst/>
        </a:prstGeom>
        <a:gradFill rotWithShape="0">
          <a:gsLst>
            <a:gs pos="0">
              <a:schemeClr val="accent2">
                <a:alpha val="50000"/>
                <a:hueOff val="0"/>
                <a:satOff val="0"/>
                <a:lumOff val="0"/>
                <a:alphaOff val="0"/>
                <a:satMod val="103000"/>
                <a:lumMod val="102000"/>
                <a:tint val="94000"/>
              </a:schemeClr>
            </a:gs>
            <a:gs pos="50000">
              <a:schemeClr val="accent2">
                <a:alpha val="50000"/>
                <a:hueOff val="0"/>
                <a:satOff val="0"/>
                <a:lumOff val="0"/>
                <a:alphaOff val="0"/>
                <a:satMod val="110000"/>
                <a:lumMod val="100000"/>
                <a:shade val="100000"/>
              </a:schemeClr>
            </a:gs>
            <a:gs pos="100000">
              <a:schemeClr val="accent2">
                <a:alpha val="5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55068" tIns="10160" rIns="55068" bIns="10160" numCol="1" spcCol="1270" anchor="ctr" anchorCtr="0">
          <a:noAutofit/>
        </a:bodyPr>
        <a:lstStyle/>
        <a:p>
          <a:pPr marL="0" lvl="0" indent="0" algn="ctr" defTabSz="355600">
            <a:lnSpc>
              <a:spcPct val="90000"/>
            </a:lnSpc>
            <a:spcBef>
              <a:spcPct val="0"/>
            </a:spcBef>
            <a:spcAft>
              <a:spcPct val="35000"/>
            </a:spcAft>
            <a:buNone/>
          </a:pPr>
          <a:r>
            <a:rPr lang="en-US" sz="800" kern="1200" dirty="0" err="1"/>
            <a:t>Establecer</a:t>
          </a:r>
          <a:r>
            <a:rPr lang="en-US" sz="800" kern="1200" dirty="0"/>
            <a:t> red de </a:t>
          </a:r>
          <a:r>
            <a:rPr lang="en-US" sz="800" kern="1200" dirty="0" err="1"/>
            <a:t>apoyo</a:t>
          </a:r>
          <a:endParaRPr lang="en-US" sz="800" kern="1200" dirty="0"/>
        </a:p>
      </dsp:txBody>
      <dsp:txXfrm>
        <a:off x="147389" y="342654"/>
        <a:ext cx="707555" cy="707555"/>
      </dsp:txXfrm>
    </dsp:sp>
    <dsp:sp modelId="{A6963DE1-77C5-5145-AC5F-7DC1BC5BCC17}">
      <dsp:nvSpPr>
        <dsp:cNvPr id="0" name=""/>
        <dsp:cNvSpPr/>
      </dsp:nvSpPr>
      <dsp:spPr>
        <a:xfrm>
          <a:off x="801357" y="196115"/>
          <a:ext cx="1000633" cy="1000633"/>
        </a:xfrm>
        <a:prstGeom prst="ellipse">
          <a:avLst/>
        </a:prstGeom>
        <a:gradFill rotWithShape="0">
          <a:gsLst>
            <a:gs pos="0">
              <a:schemeClr val="accent2">
                <a:alpha val="50000"/>
                <a:hueOff val="-242561"/>
                <a:satOff val="-13988"/>
                <a:lumOff val="1438"/>
                <a:alphaOff val="0"/>
                <a:satMod val="103000"/>
                <a:lumMod val="102000"/>
                <a:tint val="94000"/>
              </a:schemeClr>
            </a:gs>
            <a:gs pos="50000">
              <a:schemeClr val="accent2">
                <a:alpha val="50000"/>
                <a:hueOff val="-242561"/>
                <a:satOff val="-13988"/>
                <a:lumOff val="1438"/>
                <a:alphaOff val="0"/>
                <a:satMod val="110000"/>
                <a:lumMod val="100000"/>
                <a:shade val="100000"/>
              </a:schemeClr>
            </a:gs>
            <a:gs pos="100000">
              <a:schemeClr val="accent2">
                <a:alpha val="50000"/>
                <a:hueOff val="-242561"/>
                <a:satOff val="-13988"/>
                <a:lumOff val="1438"/>
                <a:alphaOff val="0"/>
                <a:lumMod val="99000"/>
                <a:satMod val="120000"/>
                <a:shade val="78000"/>
              </a:scheme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55068" tIns="10160" rIns="55068" bIns="10160" numCol="1" spcCol="1270" anchor="ctr" anchorCtr="0">
          <a:noAutofit/>
        </a:bodyPr>
        <a:lstStyle/>
        <a:p>
          <a:pPr marL="0" lvl="0" indent="0" algn="ctr" defTabSz="355600">
            <a:lnSpc>
              <a:spcPct val="90000"/>
            </a:lnSpc>
            <a:spcBef>
              <a:spcPct val="0"/>
            </a:spcBef>
            <a:spcAft>
              <a:spcPct val="35000"/>
            </a:spcAft>
            <a:buNone/>
          </a:pPr>
          <a:r>
            <a:rPr lang="en-US" sz="800" kern="1200"/>
            <a:t>Hacer actividades positivas de distracción </a:t>
          </a:r>
          <a:endParaRPr lang="en-US" sz="800" kern="1200" dirty="0"/>
        </a:p>
      </dsp:txBody>
      <dsp:txXfrm>
        <a:off x="947896" y="342654"/>
        <a:ext cx="707555" cy="707555"/>
      </dsp:txXfrm>
    </dsp:sp>
    <dsp:sp modelId="{886FFAE9-06CA-214D-9E5A-04CA0278045D}">
      <dsp:nvSpPr>
        <dsp:cNvPr id="0" name=""/>
        <dsp:cNvSpPr/>
      </dsp:nvSpPr>
      <dsp:spPr>
        <a:xfrm>
          <a:off x="1601864" y="196115"/>
          <a:ext cx="1000633" cy="1000633"/>
        </a:xfrm>
        <a:prstGeom prst="ellipse">
          <a:avLst/>
        </a:prstGeom>
        <a:gradFill rotWithShape="0">
          <a:gsLst>
            <a:gs pos="0">
              <a:schemeClr val="accent2">
                <a:alpha val="50000"/>
                <a:hueOff val="-485121"/>
                <a:satOff val="-27976"/>
                <a:lumOff val="2876"/>
                <a:alphaOff val="0"/>
                <a:satMod val="103000"/>
                <a:lumMod val="102000"/>
                <a:tint val="94000"/>
              </a:schemeClr>
            </a:gs>
            <a:gs pos="50000">
              <a:schemeClr val="accent2">
                <a:alpha val="50000"/>
                <a:hueOff val="-485121"/>
                <a:satOff val="-27976"/>
                <a:lumOff val="2876"/>
                <a:alphaOff val="0"/>
                <a:satMod val="110000"/>
                <a:lumMod val="100000"/>
                <a:shade val="100000"/>
              </a:schemeClr>
            </a:gs>
            <a:gs pos="100000">
              <a:schemeClr val="accent2">
                <a:alpha val="50000"/>
                <a:hueOff val="-485121"/>
                <a:satOff val="-27976"/>
                <a:lumOff val="2876"/>
                <a:alphaOff val="0"/>
                <a:lumMod val="99000"/>
                <a:satMod val="120000"/>
                <a:shade val="78000"/>
              </a:scheme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55068" tIns="10160" rIns="55068" bIns="10160" numCol="1" spcCol="1270" anchor="ctr" anchorCtr="0">
          <a:noAutofit/>
        </a:bodyPr>
        <a:lstStyle/>
        <a:p>
          <a:pPr marL="0" lvl="0" indent="0" algn="ctr" defTabSz="355600">
            <a:lnSpc>
              <a:spcPct val="90000"/>
            </a:lnSpc>
            <a:spcBef>
              <a:spcPct val="0"/>
            </a:spcBef>
            <a:spcAft>
              <a:spcPct val="35000"/>
            </a:spcAft>
            <a:buNone/>
          </a:pPr>
          <a:r>
            <a:rPr lang="en-US" sz="800" kern="1200" dirty="0" err="1"/>
            <a:t>Enfocar</a:t>
          </a:r>
          <a:r>
            <a:rPr lang="en-US" sz="800" kern="1200" dirty="0"/>
            <a:t> </a:t>
          </a:r>
          <a:r>
            <a:rPr lang="en-US" sz="800" kern="1200" dirty="0" err="1"/>
            <a:t>en</a:t>
          </a:r>
          <a:r>
            <a:rPr lang="en-US" sz="800" kern="1200" dirty="0"/>
            <a:t> el </a:t>
          </a:r>
          <a:r>
            <a:rPr lang="en-US" sz="800" kern="1200" dirty="0" err="1"/>
            <a:t>momento</a:t>
          </a:r>
          <a:r>
            <a:rPr lang="en-US" sz="800" kern="1200" dirty="0"/>
            <a:t> </a:t>
          </a:r>
          <a:r>
            <a:rPr lang="en-US" sz="800" kern="1200" dirty="0" err="1"/>
            <a:t>presente</a:t>
          </a:r>
          <a:r>
            <a:rPr lang="en-US" sz="800" kern="1200" dirty="0"/>
            <a:t> </a:t>
          </a:r>
        </a:p>
      </dsp:txBody>
      <dsp:txXfrm>
        <a:off x="1748403" y="342654"/>
        <a:ext cx="707555" cy="707555"/>
      </dsp:txXfrm>
    </dsp:sp>
    <dsp:sp modelId="{02E58EE9-49C3-D34E-A762-4C50FE8FA27E}">
      <dsp:nvSpPr>
        <dsp:cNvPr id="0" name=""/>
        <dsp:cNvSpPr/>
      </dsp:nvSpPr>
      <dsp:spPr>
        <a:xfrm>
          <a:off x="2402371" y="196115"/>
          <a:ext cx="1000633" cy="1000633"/>
        </a:xfrm>
        <a:prstGeom prst="ellipse">
          <a:avLst/>
        </a:prstGeom>
        <a:gradFill rotWithShape="0">
          <a:gsLst>
            <a:gs pos="0">
              <a:schemeClr val="accent2">
                <a:alpha val="50000"/>
                <a:hueOff val="-727682"/>
                <a:satOff val="-41964"/>
                <a:lumOff val="4314"/>
                <a:alphaOff val="0"/>
                <a:satMod val="103000"/>
                <a:lumMod val="102000"/>
                <a:tint val="94000"/>
              </a:schemeClr>
            </a:gs>
            <a:gs pos="50000">
              <a:schemeClr val="accent2">
                <a:alpha val="50000"/>
                <a:hueOff val="-727682"/>
                <a:satOff val="-41964"/>
                <a:lumOff val="4314"/>
                <a:alphaOff val="0"/>
                <a:satMod val="110000"/>
                <a:lumMod val="100000"/>
                <a:shade val="100000"/>
              </a:schemeClr>
            </a:gs>
            <a:gs pos="100000">
              <a:schemeClr val="accent2">
                <a:alpha val="50000"/>
                <a:hueOff val="-727682"/>
                <a:satOff val="-41964"/>
                <a:lumOff val="4314"/>
                <a:alphaOff val="0"/>
                <a:lumMod val="99000"/>
                <a:satMod val="120000"/>
                <a:shade val="78000"/>
              </a:scheme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55068" tIns="10160" rIns="55068" bIns="10160" numCol="1" spcCol="1270" anchor="ctr" anchorCtr="0">
          <a:noAutofit/>
        </a:bodyPr>
        <a:lstStyle/>
        <a:p>
          <a:pPr marL="0" lvl="0" indent="0" algn="ctr" defTabSz="355600">
            <a:lnSpc>
              <a:spcPct val="90000"/>
            </a:lnSpc>
            <a:spcBef>
              <a:spcPct val="0"/>
            </a:spcBef>
            <a:spcAft>
              <a:spcPct val="35000"/>
            </a:spcAft>
            <a:buNone/>
          </a:pPr>
          <a:r>
            <a:rPr lang="en-US" sz="800" kern="1200"/>
            <a:t>Utilizar técnicas de relajación o salón de mindfulness</a:t>
          </a:r>
          <a:endParaRPr lang="en-US" sz="800" kern="1200" dirty="0"/>
        </a:p>
      </dsp:txBody>
      <dsp:txXfrm>
        <a:off x="2548910" y="342654"/>
        <a:ext cx="707555" cy="707555"/>
      </dsp:txXfrm>
    </dsp:sp>
    <dsp:sp modelId="{E5567733-FD15-6E4E-9CC4-6D3548213DB4}">
      <dsp:nvSpPr>
        <dsp:cNvPr id="0" name=""/>
        <dsp:cNvSpPr/>
      </dsp:nvSpPr>
      <dsp:spPr>
        <a:xfrm>
          <a:off x="3202878" y="196115"/>
          <a:ext cx="1000633" cy="1000633"/>
        </a:xfrm>
        <a:prstGeom prst="ellipse">
          <a:avLst/>
        </a:prstGeom>
        <a:gradFill rotWithShape="0">
          <a:gsLst>
            <a:gs pos="0">
              <a:schemeClr val="accent2">
                <a:alpha val="50000"/>
                <a:hueOff val="-970242"/>
                <a:satOff val="-55952"/>
                <a:lumOff val="5752"/>
                <a:alphaOff val="0"/>
                <a:satMod val="103000"/>
                <a:lumMod val="102000"/>
                <a:tint val="94000"/>
              </a:schemeClr>
            </a:gs>
            <a:gs pos="50000">
              <a:schemeClr val="accent2">
                <a:alpha val="50000"/>
                <a:hueOff val="-970242"/>
                <a:satOff val="-55952"/>
                <a:lumOff val="5752"/>
                <a:alphaOff val="0"/>
                <a:satMod val="110000"/>
                <a:lumMod val="100000"/>
                <a:shade val="100000"/>
              </a:schemeClr>
            </a:gs>
            <a:gs pos="100000">
              <a:schemeClr val="accent2">
                <a:alpha val="50000"/>
                <a:hueOff val="-970242"/>
                <a:satOff val="-55952"/>
                <a:lumOff val="5752"/>
                <a:alphaOff val="0"/>
                <a:lumMod val="99000"/>
                <a:satMod val="120000"/>
                <a:shade val="78000"/>
              </a:scheme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55068" tIns="10160" rIns="55068" bIns="10160" numCol="1" spcCol="1270" anchor="ctr" anchorCtr="0">
          <a:noAutofit/>
        </a:bodyPr>
        <a:lstStyle/>
        <a:p>
          <a:pPr marL="0" lvl="0" indent="0" algn="ctr" defTabSz="355600">
            <a:lnSpc>
              <a:spcPct val="90000"/>
            </a:lnSpc>
            <a:spcBef>
              <a:spcPct val="0"/>
            </a:spcBef>
            <a:spcAft>
              <a:spcPct val="35000"/>
            </a:spcAft>
            <a:buNone/>
          </a:pPr>
          <a:r>
            <a:rPr lang="en-US" sz="800" kern="1200"/>
            <a:t>Tomar “breaks”</a:t>
          </a:r>
          <a:endParaRPr lang="en-US" sz="800" kern="1200" dirty="0"/>
        </a:p>
      </dsp:txBody>
      <dsp:txXfrm>
        <a:off x="3349417" y="342654"/>
        <a:ext cx="707555" cy="707555"/>
      </dsp:txXfrm>
    </dsp:sp>
    <dsp:sp modelId="{A088C79B-348B-B341-966C-39625A3AAB19}">
      <dsp:nvSpPr>
        <dsp:cNvPr id="0" name=""/>
        <dsp:cNvSpPr/>
      </dsp:nvSpPr>
      <dsp:spPr>
        <a:xfrm>
          <a:off x="4003385" y="196115"/>
          <a:ext cx="1000633" cy="1000633"/>
        </a:xfrm>
        <a:prstGeom prst="ellipse">
          <a:avLst/>
        </a:prstGeom>
        <a:gradFill rotWithShape="0">
          <a:gsLst>
            <a:gs pos="0">
              <a:schemeClr val="accent2">
                <a:alpha val="50000"/>
                <a:hueOff val="-1212803"/>
                <a:satOff val="-69940"/>
                <a:lumOff val="7190"/>
                <a:alphaOff val="0"/>
                <a:satMod val="103000"/>
                <a:lumMod val="102000"/>
                <a:tint val="94000"/>
              </a:schemeClr>
            </a:gs>
            <a:gs pos="50000">
              <a:schemeClr val="accent2">
                <a:alpha val="50000"/>
                <a:hueOff val="-1212803"/>
                <a:satOff val="-69940"/>
                <a:lumOff val="7190"/>
                <a:alphaOff val="0"/>
                <a:satMod val="110000"/>
                <a:lumMod val="100000"/>
                <a:shade val="100000"/>
              </a:schemeClr>
            </a:gs>
            <a:gs pos="100000">
              <a:schemeClr val="accent2">
                <a:alpha val="50000"/>
                <a:hueOff val="-1212803"/>
                <a:satOff val="-69940"/>
                <a:lumOff val="7190"/>
                <a:alphaOff val="0"/>
                <a:lumMod val="99000"/>
                <a:satMod val="120000"/>
                <a:shade val="78000"/>
              </a:scheme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55068" tIns="10160" rIns="55068" bIns="10160" numCol="1" spcCol="1270" anchor="ctr" anchorCtr="0">
          <a:noAutofit/>
        </a:bodyPr>
        <a:lstStyle/>
        <a:p>
          <a:pPr marL="0" lvl="0" indent="0" algn="ctr" defTabSz="355600">
            <a:lnSpc>
              <a:spcPct val="90000"/>
            </a:lnSpc>
            <a:spcBef>
              <a:spcPct val="0"/>
            </a:spcBef>
            <a:spcAft>
              <a:spcPct val="35000"/>
            </a:spcAft>
            <a:buNone/>
          </a:pPr>
          <a:r>
            <a:rPr lang="en-US" sz="800" kern="1200" dirty="0" err="1"/>
            <a:t>Llevar</a:t>
          </a:r>
          <a:r>
            <a:rPr lang="en-US" sz="800" kern="1200" dirty="0"/>
            <a:t> un </a:t>
          </a:r>
          <a:r>
            <a:rPr lang="en-US" sz="800" kern="1200" dirty="0" err="1"/>
            <a:t>diario</a:t>
          </a:r>
          <a:r>
            <a:rPr lang="en-US" sz="800" kern="1200" dirty="0"/>
            <a:t> </a:t>
          </a:r>
          <a:r>
            <a:rPr lang="en-US" sz="800" kern="1200" dirty="0" err="1"/>
            <a:t>creativo</a:t>
          </a:r>
          <a:endParaRPr lang="en-US" sz="800" kern="1200" dirty="0"/>
        </a:p>
      </dsp:txBody>
      <dsp:txXfrm>
        <a:off x="4149924" y="342654"/>
        <a:ext cx="707555" cy="707555"/>
      </dsp:txXfrm>
    </dsp:sp>
    <dsp:sp modelId="{F2858A6B-40F8-2344-8267-9737E78D43B6}">
      <dsp:nvSpPr>
        <dsp:cNvPr id="0" name=""/>
        <dsp:cNvSpPr/>
      </dsp:nvSpPr>
      <dsp:spPr>
        <a:xfrm>
          <a:off x="4803892" y="196115"/>
          <a:ext cx="1000633" cy="1000633"/>
        </a:xfrm>
        <a:prstGeom prst="ellipse">
          <a:avLst/>
        </a:prstGeom>
        <a:gradFill rotWithShape="0">
          <a:gsLst>
            <a:gs pos="0">
              <a:schemeClr val="accent2">
                <a:alpha val="50000"/>
                <a:hueOff val="-1455363"/>
                <a:satOff val="-83928"/>
                <a:lumOff val="8628"/>
                <a:alphaOff val="0"/>
                <a:satMod val="103000"/>
                <a:lumMod val="102000"/>
                <a:tint val="94000"/>
              </a:schemeClr>
            </a:gs>
            <a:gs pos="50000">
              <a:schemeClr val="accent2">
                <a:alpha val="50000"/>
                <a:hueOff val="-1455363"/>
                <a:satOff val="-83928"/>
                <a:lumOff val="8628"/>
                <a:alphaOff val="0"/>
                <a:satMod val="110000"/>
                <a:lumMod val="100000"/>
                <a:shade val="100000"/>
              </a:schemeClr>
            </a:gs>
            <a:gs pos="100000">
              <a:schemeClr val="accent2">
                <a:alpha val="50000"/>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55068" tIns="10160" rIns="55068" bIns="10160" numCol="1" spcCol="1270" anchor="ctr" anchorCtr="0">
          <a:noAutofit/>
        </a:bodyPr>
        <a:lstStyle/>
        <a:p>
          <a:pPr marL="0" lvl="0" indent="0" algn="ctr" defTabSz="355600">
            <a:lnSpc>
              <a:spcPct val="90000"/>
            </a:lnSpc>
            <a:spcBef>
              <a:spcPct val="0"/>
            </a:spcBef>
            <a:spcAft>
              <a:spcPct val="35000"/>
            </a:spcAft>
            <a:buNone/>
          </a:pPr>
          <a:r>
            <a:rPr lang="en-US" sz="800" kern="1200" dirty="0" err="1"/>
            <a:t>Hacer</a:t>
          </a:r>
          <a:r>
            <a:rPr lang="en-US" sz="800" kern="1200" dirty="0"/>
            <a:t> </a:t>
          </a:r>
          <a:r>
            <a:rPr lang="en-US" sz="800" kern="1200" dirty="0" err="1"/>
            <a:t>ejercicios</a:t>
          </a:r>
          <a:endParaRPr lang="en-US" sz="800" kern="1200" dirty="0"/>
        </a:p>
      </dsp:txBody>
      <dsp:txXfrm>
        <a:off x="4950431" y="342654"/>
        <a:ext cx="707555" cy="707555"/>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FB1716-2422-C648-9C91-57FF9025E0BA}">
      <dsp:nvSpPr>
        <dsp:cNvPr id="0" name=""/>
        <dsp:cNvSpPr/>
      </dsp:nvSpPr>
      <dsp:spPr>
        <a:xfrm rot="5400000">
          <a:off x="937948" y="465989"/>
          <a:ext cx="396671" cy="451597"/>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A9E3F39-451D-E243-A914-B4053AFF204A}">
      <dsp:nvSpPr>
        <dsp:cNvPr id="0" name=""/>
        <dsp:cNvSpPr/>
      </dsp:nvSpPr>
      <dsp:spPr>
        <a:xfrm>
          <a:off x="542768" y="26271"/>
          <a:ext cx="1247933" cy="467411"/>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Coach en Sacpe</a:t>
          </a:r>
        </a:p>
      </dsp:txBody>
      <dsp:txXfrm>
        <a:off x="565589" y="49092"/>
        <a:ext cx="1202291" cy="421769"/>
      </dsp:txXfrm>
    </dsp:sp>
    <dsp:sp modelId="{6338056B-4EDB-824D-98D7-85167217DA04}">
      <dsp:nvSpPr>
        <dsp:cNvPr id="0" name=""/>
        <dsp:cNvSpPr/>
      </dsp:nvSpPr>
      <dsp:spPr>
        <a:xfrm>
          <a:off x="1500616" y="70849"/>
          <a:ext cx="485666" cy="377782"/>
        </a:xfrm>
        <a:prstGeom prst="rect">
          <a:avLst/>
        </a:prstGeom>
        <a:noFill/>
        <a:ln>
          <a:noFill/>
        </a:ln>
        <a:effectLst/>
      </dsp:spPr>
      <dsp:style>
        <a:lnRef idx="0">
          <a:scrgbClr r="0" g="0" b="0"/>
        </a:lnRef>
        <a:fillRef idx="0">
          <a:scrgbClr r="0" g="0" b="0"/>
        </a:fillRef>
        <a:effectRef idx="0">
          <a:scrgbClr r="0" g="0" b="0"/>
        </a:effectRef>
        <a:fontRef idx="minor"/>
      </dsp:style>
    </dsp:sp>
    <dsp:sp modelId="{55958DC4-E4E8-F54B-8C8D-AA62AA682902}">
      <dsp:nvSpPr>
        <dsp:cNvPr id="0" name=""/>
        <dsp:cNvSpPr/>
      </dsp:nvSpPr>
      <dsp:spPr>
        <a:xfrm rot="5400000">
          <a:off x="1534310" y="991047"/>
          <a:ext cx="396671" cy="451597"/>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D4E66FF-D4FA-094A-ACE6-523D01462FBE}">
      <dsp:nvSpPr>
        <dsp:cNvPr id="0" name=""/>
        <dsp:cNvSpPr/>
      </dsp:nvSpPr>
      <dsp:spPr>
        <a:xfrm>
          <a:off x="1337449" y="589497"/>
          <a:ext cx="1054883" cy="467411"/>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Líder del Equipo</a:t>
          </a:r>
        </a:p>
      </dsp:txBody>
      <dsp:txXfrm>
        <a:off x="1360270" y="612318"/>
        <a:ext cx="1009241" cy="421769"/>
      </dsp:txXfrm>
    </dsp:sp>
    <dsp:sp modelId="{EB5D8187-C163-0241-92D2-6996EC4A9856}">
      <dsp:nvSpPr>
        <dsp:cNvPr id="0" name=""/>
        <dsp:cNvSpPr/>
      </dsp:nvSpPr>
      <dsp:spPr>
        <a:xfrm>
          <a:off x="2096978" y="595907"/>
          <a:ext cx="485666" cy="377782"/>
        </a:xfrm>
        <a:prstGeom prst="rect">
          <a:avLst/>
        </a:prstGeom>
        <a:noFill/>
        <a:ln>
          <a:noFill/>
        </a:ln>
        <a:effectLst/>
      </dsp:spPr>
      <dsp:style>
        <a:lnRef idx="0">
          <a:scrgbClr r="0" g="0" b="0"/>
        </a:lnRef>
        <a:fillRef idx="0">
          <a:scrgbClr r="0" g="0" b="0"/>
        </a:fillRef>
        <a:effectRef idx="0">
          <a:scrgbClr r="0" g="0" b="0"/>
        </a:effectRef>
        <a:fontRef idx="minor"/>
      </dsp:style>
    </dsp:sp>
    <dsp:sp modelId="{310EA970-2E36-8940-8AB9-E00D86DB9EE7}">
      <dsp:nvSpPr>
        <dsp:cNvPr id="0" name=""/>
        <dsp:cNvSpPr/>
      </dsp:nvSpPr>
      <dsp:spPr>
        <a:xfrm rot="5400000">
          <a:off x="2237136" y="1516105"/>
          <a:ext cx="396671" cy="451597"/>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001414E-FB7D-114B-92A4-B9B83DCED6C7}">
      <dsp:nvSpPr>
        <dsp:cNvPr id="0" name=""/>
        <dsp:cNvSpPr/>
      </dsp:nvSpPr>
      <dsp:spPr>
        <a:xfrm>
          <a:off x="1928542" y="1076386"/>
          <a:ext cx="1074763" cy="467411"/>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Director (Principal)</a:t>
          </a:r>
        </a:p>
      </dsp:txBody>
      <dsp:txXfrm>
        <a:off x="1951363" y="1099207"/>
        <a:ext cx="1029121" cy="421769"/>
      </dsp:txXfrm>
    </dsp:sp>
    <dsp:sp modelId="{0B78A0C6-A323-CA4B-9F87-877B6A55E59B}">
      <dsp:nvSpPr>
        <dsp:cNvPr id="0" name=""/>
        <dsp:cNvSpPr/>
      </dsp:nvSpPr>
      <dsp:spPr>
        <a:xfrm>
          <a:off x="2799805" y="1120964"/>
          <a:ext cx="485666" cy="377782"/>
        </a:xfrm>
        <a:prstGeom prst="rect">
          <a:avLst/>
        </a:prstGeom>
        <a:noFill/>
        <a:ln>
          <a:noFill/>
        </a:ln>
        <a:effectLst/>
      </dsp:spPr>
      <dsp:style>
        <a:lnRef idx="0">
          <a:scrgbClr r="0" g="0" b="0"/>
        </a:lnRef>
        <a:fillRef idx="0">
          <a:scrgbClr r="0" g="0" b="0"/>
        </a:fillRef>
        <a:effectRef idx="0">
          <a:scrgbClr r="0" g="0" b="0"/>
        </a:effectRef>
        <a:fontRef idx="minor"/>
      </dsp:style>
    </dsp:sp>
    <dsp:sp modelId="{CF7BF225-9FC3-2448-898C-A4B064355183}">
      <dsp:nvSpPr>
        <dsp:cNvPr id="0" name=""/>
        <dsp:cNvSpPr/>
      </dsp:nvSpPr>
      <dsp:spPr>
        <a:xfrm rot="5400000">
          <a:off x="3016308" y="2041162"/>
          <a:ext cx="396671" cy="451597"/>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9A362091-03DF-1F4F-A7DF-3747ECE08483}">
      <dsp:nvSpPr>
        <dsp:cNvPr id="0" name=""/>
        <dsp:cNvSpPr/>
      </dsp:nvSpPr>
      <dsp:spPr>
        <a:xfrm>
          <a:off x="2621429" y="1601444"/>
          <a:ext cx="1247332" cy="467411"/>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Experto en Conducta</a:t>
          </a:r>
        </a:p>
      </dsp:txBody>
      <dsp:txXfrm>
        <a:off x="2644250" y="1624265"/>
        <a:ext cx="1201690" cy="421769"/>
      </dsp:txXfrm>
    </dsp:sp>
    <dsp:sp modelId="{1DF9C063-76F2-5B47-BC46-202987CB1BFC}">
      <dsp:nvSpPr>
        <dsp:cNvPr id="0" name=""/>
        <dsp:cNvSpPr/>
      </dsp:nvSpPr>
      <dsp:spPr>
        <a:xfrm>
          <a:off x="3578976" y="1646022"/>
          <a:ext cx="485666" cy="377782"/>
        </a:xfrm>
        <a:prstGeom prst="rect">
          <a:avLst/>
        </a:prstGeom>
        <a:noFill/>
        <a:ln>
          <a:noFill/>
        </a:ln>
        <a:effectLst/>
      </dsp:spPr>
      <dsp:style>
        <a:lnRef idx="0">
          <a:scrgbClr r="0" g="0" b="0"/>
        </a:lnRef>
        <a:fillRef idx="0">
          <a:scrgbClr r="0" g="0" b="0"/>
        </a:fillRef>
        <a:effectRef idx="0">
          <a:scrgbClr r="0" g="0" b="0"/>
        </a:effectRef>
        <a:fontRef idx="minor"/>
      </dsp:style>
    </dsp:sp>
    <dsp:sp modelId="{A5CF1C2B-E62D-264F-AE56-BA8A0BE1A6CA}">
      <dsp:nvSpPr>
        <dsp:cNvPr id="0" name=""/>
        <dsp:cNvSpPr/>
      </dsp:nvSpPr>
      <dsp:spPr>
        <a:xfrm rot="5400000">
          <a:off x="3642786" y="2566220"/>
          <a:ext cx="396671" cy="451597"/>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40E7787-BFFC-C341-B96D-D372B456D453}">
      <dsp:nvSpPr>
        <dsp:cNvPr id="0" name=""/>
        <dsp:cNvSpPr/>
      </dsp:nvSpPr>
      <dsp:spPr>
        <a:xfrm>
          <a:off x="3454279" y="2126501"/>
          <a:ext cx="1114514" cy="467411"/>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Registrador</a:t>
          </a:r>
        </a:p>
      </dsp:txBody>
      <dsp:txXfrm>
        <a:off x="3477100" y="2149322"/>
        <a:ext cx="1068872" cy="421769"/>
      </dsp:txXfrm>
    </dsp:sp>
    <dsp:sp modelId="{0FAD6206-C44B-CE48-9AD2-3C74956CDCE6}">
      <dsp:nvSpPr>
        <dsp:cNvPr id="0" name=""/>
        <dsp:cNvSpPr/>
      </dsp:nvSpPr>
      <dsp:spPr>
        <a:xfrm>
          <a:off x="4205454" y="2171080"/>
          <a:ext cx="485666" cy="377782"/>
        </a:xfrm>
        <a:prstGeom prst="rect">
          <a:avLst/>
        </a:prstGeom>
        <a:noFill/>
        <a:ln>
          <a:noFill/>
        </a:ln>
        <a:effectLst/>
      </dsp:spPr>
      <dsp:style>
        <a:lnRef idx="0">
          <a:scrgbClr r="0" g="0" b="0"/>
        </a:lnRef>
        <a:fillRef idx="0">
          <a:scrgbClr r="0" g="0" b="0"/>
        </a:fillRef>
        <a:effectRef idx="0">
          <a:scrgbClr r="0" g="0" b="0"/>
        </a:effectRef>
        <a:fontRef idx="minor"/>
      </dsp:style>
    </dsp:sp>
    <dsp:sp modelId="{D5B1337A-3ACA-B346-B44C-DE953E399F4A}">
      <dsp:nvSpPr>
        <dsp:cNvPr id="0" name=""/>
        <dsp:cNvSpPr/>
      </dsp:nvSpPr>
      <dsp:spPr>
        <a:xfrm rot="5400000">
          <a:off x="4358334" y="3091278"/>
          <a:ext cx="396671" cy="451597"/>
        </a:xfrm>
        <a:prstGeom prst="bentUpArrow">
          <a:avLst>
            <a:gd name="adj1" fmla="val 32840"/>
            <a:gd name="adj2" fmla="val 25000"/>
            <a:gd name="adj3" fmla="val 35780"/>
          </a:avLst>
        </a:prstGeom>
        <a:solidFill>
          <a:schemeClr val="accent1">
            <a:tint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F9EC7DB-698A-5B4B-A7A9-6DB4FE7EB1DF}">
      <dsp:nvSpPr>
        <dsp:cNvPr id="0" name=""/>
        <dsp:cNvSpPr/>
      </dsp:nvSpPr>
      <dsp:spPr>
        <a:xfrm>
          <a:off x="4007203" y="2651559"/>
          <a:ext cx="1159835" cy="467411"/>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Encargado del Tiempo</a:t>
          </a:r>
        </a:p>
      </dsp:txBody>
      <dsp:txXfrm>
        <a:off x="4030024" y="2674380"/>
        <a:ext cx="1114193" cy="421769"/>
      </dsp:txXfrm>
    </dsp:sp>
    <dsp:sp modelId="{2DDD452D-65DA-AC41-B0A8-EB4A7AB5016B}">
      <dsp:nvSpPr>
        <dsp:cNvPr id="0" name=""/>
        <dsp:cNvSpPr/>
      </dsp:nvSpPr>
      <dsp:spPr>
        <a:xfrm>
          <a:off x="4921002" y="2696137"/>
          <a:ext cx="485666" cy="377782"/>
        </a:xfrm>
        <a:prstGeom prst="rect">
          <a:avLst/>
        </a:prstGeom>
        <a:noFill/>
        <a:ln>
          <a:noFill/>
        </a:ln>
        <a:effectLst/>
      </dsp:spPr>
      <dsp:style>
        <a:lnRef idx="0">
          <a:scrgbClr r="0" g="0" b="0"/>
        </a:lnRef>
        <a:fillRef idx="0">
          <a:scrgbClr r="0" g="0" b="0"/>
        </a:fillRef>
        <a:effectRef idx="0">
          <a:scrgbClr r="0" g="0" b="0"/>
        </a:effectRef>
        <a:fontRef idx="minor"/>
      </dsp:style>
    </dsp:sp>
    <dsp:sp modelId="{784A382E-E7A3-F747-9B33-A0FFDC3E7C78}">
      <dsp:nvSpPr>
        <dsp:cNvPr id="0" name=""/>
        <dsp:cNvSpPr/>
      </dsp:nvSpPr>
      <dsp:spPr>
        <a:xfrm>
          <a:off x="4700090" y="3176617"/>
          <a:ext cx="1183341" cy="467411"/>
        </a:xfrm>
        <a:prstGeom prst="roundRect">
          <a:avLst>
            <a:gd name="adj" fmla="val 1667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US" sz="1100" kern="1200"/>
            <a:t>Comunicaciones</a:t>
          </a:r>
        </a:p>
      </dsp:txBody>
      <dsp:txXfrm>
        <a:off x="4722911" y="3199438"/>
        <a:ext cx="1137699" cy="42176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4A058FC-1D54-429C-953C-C11E0A9BAE2A}">
      <dsp:nvSpPr>
        <dsp:cNvPr id="0" name=""/>
        <dsp:cNvSpPr/>
      </dsp:nvSpPr>
      <dsp:spPr>
        <a:xfrm>
          <a:off x="249554" y="0"/>
          <a:ext cx="2828290" cy="1536700"/>
        </a:xfrm>
        <a:prstGeom prst="rightArrow">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8F8CEE0-B8DA-43AF-A6A7-9020F0C3592C}">
      <dsp:nvSpPr>
        <dsp:cNvPr id="0" name=""/>
        <dsp:cNvSpPr/>
      </dsp:nvSpPr>
      <dsp:spPr>
        <a:xfrm>
          <a:off x="21572" y="392095"/>
          <a:ext cx="1267300" cy="752509"/>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US" sz="1500" kern="1200" dirty="0" err="1"/>
            <a:t>Valores</a:t>
          </a:r>
          <a:endParaRPr lang="en-US" sz="1500" kern="1200" dirty="0"/>
        </a:p>
      </dsp:txBody>
      <dsp:txXfrm>
        <a:off x="58306" y="428829"/>
        <a:ext cx="1193832" cy="679041"/>
      </dsp:txXfrm>
    </dsp:sp>
    <dsp:sp modelId="{C88E1A40-55F3-4664-97AF-1196DD678558}">
      <dsp:nvSpPr>
        <dsp:cNvPr id="0" name=""/>
        <dsp:cNvSpPr/>
      </dsp:nvSpPr>
      <dsp:spPr>
        <a:xfrm>
          <a:off x="1352399" y="461010"/>
          <a:ext cx="1143793" cy="614680"/>
        </a:xfrm>
        <a:prstGeom prst="roundRect">
          <a:avLst/>
        </a:prstGeom>
        <a:solidFill>
          <a:schemeClr val="accent5">
            <a:hueOff val="-3379271"/>
            <a:satOff val="-8710"/>
            <a:lumOff val="-588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US" sz="1500" kern="1200" dirty="0" err="1"/>
            <a:t>Expectativas</a:t>
          </a:r>
          <a:endParaRPr lang="en-US" sz="1500" kern="1200" dirty="0"/>
        </a:p>
      </dsp:txBody>
      <dsp:txXfrm>
        <a:off x="1382405" y="491016"/>
        <a:ext cx="1083781" cy="554668"/>
      </dsp:txXfrm>
    </dsp:sp>
    <dsp:sp modelId="{363CDB7B-0F9C-4489-909A-1A12DFDFAA03}">
      <dsp:nvSpPr>
        <dsp:cNvPr id="0" name=""/>
        <dsp:cNvSpPr/>
      </dsp:nvSpPr>
      <dsp:spPr>
        <a:xfrm>
          <a:off x="2559719" y="534676"/>
          <a:ext cx="746108" cy="467347"/>
        </a:xfrm>
        <a:prstGeom prst="roundRect">
          <a:avLst/>
        </a:prstGeom>
        <a:solidFill>
          <a:schemeClr val="accent5">
            <a:hueOff val="-6758543"/>
            <a:satOff val="-17419"/>
            <a:lumOff val="-11765"/>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0" tIns="57150" rIns="57150" bIns="57150" numCol="1" spcCol="1270" anchor="ctr" anchorCtr="0">
          <a:noAutofit/>
        </a:bodyPr>
        <a:lstStyle/>
        <a:p>
          <a:pPr marL="0" lvl="0" indent="0" algn="ctr" defTabSz="666750">
            <a:lnSpc>
              <a:spcPct val="90000"/>
            </a:lnSpc>
            <a:spcBef>
              <a:spcPct val="0"/>
            </a:spcBef>
            <a:spcAft>
              <a:spcPct val="35000"/>
            </a:spcAft>
            <a:buNone/>
          </a:pPr>
          <a:r>
            <a:rPr lang="en-US" sz="1500" kern="1200" dirty="0" err="1"/>
            <a:t>Reglas</a:t>
          </a:r>
          <a:endParaRPr lang="en-US" sz="1500" kern="1200" dirty="0"/>
        </a:p>
      </dsp:txBody>
      <dsp:txXfrm>
        <a:off x="2582533" y="557490"/>
        <a:ext cx="700480" cy="42171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AAE4B0-FBB4-9848-92F2-5EA3E926B6F3}">
      <dsp:nvSpPr>
        <dsp:cNvPr id="0" name=""/>
        <dsp:cNvSpPr/>
      </dsp:nvSpPr>
      <dsp:spPr>
        <a:xfrm>
          <a:off x="781932" y="663"/>
          <a:ext cx="976572" cy="976572"/>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a:t>Observables</a:t>
          </a:r>
        </a:p>
      </dsp:txBody>
      <dsp:txXfrm>
        <a:off x="924948" y="143679"/>
        <a:ext cx="690540" cy="690540"/>
      </dsp:txXfrm>
    </dsp:sp>
    <dsp:sp modelId="{991C117D-93E0-1440-82C6-01B1EC3D3854}">
      <dsp:nvSpPr>
        <dsp:cNvPr id="0" name=""/>
        <dsp:cNvSpPr/>
      </dsp:nvSpPr>
      <dsp:spPr>
        <a:xfrm>
          <a:off x="1837803" y="205743"/>
          <a:ext cx="566412" cy="566412"/>
        </a:xfrm>
        <a:prstGeom prst="mathPlus">
          <a:avLst/>
        </a:prstGeom>
        <a:solidFill>
          <a:schemeClr val="accent2">
            <a:hueOff val="0"/>
            <a:satOff val="0"/>
            <a:lumOff val="0"/>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a:off x="1912881" y="422339"/>
        <a:ext cx="416256" cy="133220"/>
      </dsp:txXfrm>
    </dsp:sp>
    <dsp:sp modelId="{AC91CFD9-E60F-3246-A986-2DCAAB140588}">
      <dsp:nvSpPr>
        <dsp:cNvPr id="0" name=""/>
        <dsp:cNvSpPr/>
      </dsp:nvSpPr>
      <dsp:spPr>
        <a:xfrm>
          <a:off x="2483513" y="663"/>
          <a:ext cx="976572" cy="976572"/>
        </a:xfrm>
        <a:prstGeom prst="ellipse">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err="1"/>
            <a:t>Medibles</a:t>
          </a:r>
          <a:endParaRPr lang="en-US" sz="1000" kern="1200" dirty="0"/>
        </a:p>
      </dsp:txBody>
      <dsp:txXfrm>
        <a:off x="2626529" y="143679"/>
        <a:ext cx="690540" cy="690540"/>
      </dsp:txXfrm>
    </dsp:sp>
    <dsp:sp modelId="{3B25FFB6-4325-BE4A-8B16-80339B19D750}">
      <dsp:nvSpPr>
        <dsp:cNvPr id="0" name=""/>
        <dsp:cNvSpPr/>
      </dsp:nvSpPr>
      <dsp:spPr>
        <a:xfrm>
          <a:off x="3539384" y="205743"/>
          <a:ext cx="566412" cy="566412"/>
        </a:xfrm>
        <a:prstGeom prst="mathEqual">
          <a:avLst/>
        </a:prstGeom>
        <a:solidFill>
          <a:schemeClr val="accent2">
            <a:hueOff val="-1455363"/>
            <a:satOff val="-83928"/>
            <a:lumOff val="8628"/>
            <a:alphaOff val="0"/>
          </a:schemeClr>
        </a:solidFill>
        <a:ln>
          <a:noFill/>
        </a:ln>
        <a:effectLst/>
        <a:scene3d>
          <a:camera prst="orthographicFront"/>
          <a:lightRig rig="threePt" dir="t">
            <a:rot lat="0" lon="0" rev="7500000"/>
          </a:lightRig>
        </a:scene3d>
        <a:sp3d z="-70000" extrusionH="63500" prstMaterial="matte">
          <a:bevelT w="25400" h="6350" prst="relaxedInset"/>
          <a:contourClr>
            <a:schemeClr val="bg1"/>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p>
      </dsp:txBody>
      <dsp:txXfrm>
        <a:off x="3614462" y="322424"/>
        <a:ext cx="416256" cy="333050"/>
      </dsp:txXfrm>
    </dsp:sp>
    <dsp:sp modelId="{FEE866B6-144B-5542-BC52-BF43A955B221}">
      <dsp:nvSpPr>
        <dsp:cNvPr id="0" name=""/>
        <dsp:cNvSpPr/>
      </dsp:nvSpPr>
      <dsp:spPr>
        <a:xfrm>
          <a:off x="4185094" y="663"/>
          <a:ext cx="976572" cy="976572"/>
        </a:xfrm>
        <a:prstGeom prst="ellips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kern="1200" dirty="0" err="1">
              <a:solidFill>
                <a:schemeClr val="tx1"/>
              </a:solidFill>
            </a:rPr>
            <a:t>Reglas</a:t>
          </a:r>
          <a:endParaRPr lang="en-US" sz="1000" kern="1200" dirty="0">
            <a:solidFill>
              <a:schemeClr val="tx1"/>
            </a:solidFill>
          </a:endParaRPr>
        </a:p>
      </dsp:txBody>
      <dsp:txXfrm>
        <a:off x="4328110" y="143679"/>
        <a:ext cx="690540" cy="69054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0B8102F-830E-BC4B-BBE7-8668D4C8F64B}">
      <dsp:nvSpPr>
        <dsp:cNvPr id="0" name=""/>
        <dsp:cNvSpPr/>
      </dsp:nvSpPr>
      <dsp:spPr>
        <a:xfrm>
          <a:off x="1169217" y="181094"/>
          <a:ext cx="3594020" cy="1248156"/>
        </a:xfrm>
        <a:prstGeom prst="ellipse">
          <a:avLst/>
        </a:prstGeom>
        <a:solidFill>
          <a:schemeClr val="accent2">
            <a:tint val="50000"/>
            <a:alpha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321E4DA3-54BB-CE41-8637-EA44E28ECC32}">
      <dsp:nvSpPr>
        <dsp:cNvPr id="0" name=""/>
        <dsp:cNvSpPr/>
      </dsp:nvSpPr>
      <dsp:spPr>
        <a:xfrm>
          <a:off x="2623542" y="3237404"/>
          <a:ext cx="696515" cy="445770"/>
        </a:xfrm>
        <a:prstGeom prst="downArrow">
          <a:avLst/>
        </a:prstGeom>
        <a:gradFill rotWithShape="0">
          <a:gsLst>
            <a:gs pos="0">
              <a:schemeClr val="accent2">
                <a:tint val="40000"/>
                <a:hueOff val="0"/>
                <a:satOff val="0"/>
                <a:lumOff val="0"/>
                <a:alphaOff val="0"/>
                <a:satMod val="103000"/>
                <a:lumMod val="102000"/>
                <a:tint val="94000"/>
              </a:schemeClr>
            </a:gs>
            <a:gs pos="50000">
              <a:schemeClr val="accent2">
                <a:tint val="40000"/>
                <a:hueOff val="0"/>
                <a:satOff val="0"/>
                <a:lumOff val="0"/>
                <a:alphaOff val="0"/>
                <a:satMod val="110000"/>
                <a:lumMod val="100000"/>
                <a:shade val="100000"/>
              </a:schemeClr>
            </a:gs>
            <a:gs pos="100000">
              <a:schemeClr val="accent2">
                <a:tint val="4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dsp:style>
    </dsp:sp>
    <dsp:sp modelId="{625B785B-06EA-1547-9B65-EBDD26BDAC18}">
      <dsp:nvSpPr>
        <dsp:cNvPr id="0" name=""/>
        <dsp:cNvSpPr/>
      </dsp:nvSpPr>
      <dsp:spPr>
        <a:xfrm>
          <a:off x="1300162" y="3594020"/>
          <a:ext cx="3343275" cy="83581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024" tIns="192024" rIns="192024" bIns="192024" numCol="1" spcCol="1270" anchor="ctr" anchorCtr="0">
          <a:noAutofit/>
        </a:bodyPr>
        <a:lstStyle/>
        <a:p>
          <a:pPr marL="0" lvl="0" indent="0" algn="ctr" defTabSz="1200150">
            <a:lnSpc>
              <a:spcPct val="90000"/>
            </a:lnSpc>
            <a:spcBef>
              <a:spcPct val="0"/>
            </a:spcBef>
            <a:spcAft>
              <a:spcPct val="35000"/>
            </a:spcAft>
            <a:buNone/>
          </a:pPr>
          <a:r>
            <a:rPr lang="es-ES_tradnl" sz="2700" kern="1200" noProof="0" dirty="0"/>
            <a:t>Niveles de Incidentes</a:t>
          </a:r>
        </a:p>
      </dsp:txBody>
      <dsp:txXfrm>
        <a:off x="1300162" y="3594020"/>
        <a:ext cx="3343275" cy="835818"/>
      </dsp:txXfrm>
    </dsp:sp>
    <dsp:sp modelId="{20ECE67E-7097-E34A-89F4-DEB1AC860D3B}">
      <dsp:nvSpPr>
        <dsp:cNvPr id="0" name=""/>
        <dsp:cNvSpPr/>
      </dsp:nvSpPr>
      <dsp:spPr>
        <a:xfrm>
          <a:off x="2475880" y="1525647"/>
          <a:ext cx="1253728" cy="1253728"/>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kern="1200" dirty="0"/>
            <a:t>Crisis</a:t>
          </a:r>
        </a:p>
      </dsp:txBody>
      <dsp:txXfrm>
        <a:off x="2659484" y="1709251"/>
        <a:ext cx="886520" cy="886520"/>
      </dsp:txXfrm>
    </dsp:sp>
    <dsp:sp modelId="{13B49137-6C09-E442-B2E4-182A24ED7A81}">
      <dsp:nvSpPr>
        <dsp:cNvPr id="0" name=""/>
        <dsp:cNvSpPr/>
      </dsp:nvSpPr>
      <dsp:spPr>
        <a:xfrm>
          <a:off x="1578768" y="585073"/>
          <a:ext cx="1253728" cy="1253728"/>
        </a:xfrm>
        <a:prstGeom prst="ellipse">
          <a:avLst/>
        </a:prstGeom>
        <a:gradFill rotWithShape="0">
          <a:gsLst>
            <a:gs pos="0">
              <a:schemeClr val="accent2">
                <a:hueOff val="-727682"/>
                <a:satOff val="-41964"/>
                <a:lumOff val="4314"/>
                <a:alphaOff val="0"/>
                <a:satMod val="103000"/>
                <a:lumMod val="102000"/>
                <a:tint val="94000"/>
              </a:schemeClr>
            </a:gs>
            <a:gs pos="50000">
              <a:schemeClr val="accent2">
                <a:hueOff val="-727682"/>
                <a:satOff val="-41964"/>
                <a:lumOff val="4314"/>
                <a:alphaOff val="0"/>
                <a:satMod val="110000"/>
                <a:lumMod val="100000"/>
                <a:shade val="100000"/>
              </a:schemeClr>
            </a:gs>
            <a:gs pos="100000">
              <a:schemeClr val="accent2">
                <a:hueOff val="-727682"/>
                <a:satOff val="-41964"/>
                <a:lumOff val="4314"/>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s-ES_tradnl" sz="1400" kern="1200" noProof="0" dirty="0"/>
            <a:t>Manejados en el Salón de Clase</a:t>
          </a:r>
        </a:p>
      </dsp:txBody>
      <dsp:txXfrm>
        <a:off x="1762372" y="768677"/>
        <a:ext cx="886520" cy="886520"/>
      </dsp:txXfrm>
    </dsp:sp>
    <dsp:sp modelId="{89A4BA52-A326-6841-9D25-C155BE875F5C}">
      <dsp:nvSpPr>
        <dsp:cNvPr id="0" name=""/>
        <dsp:cNvSpPr/>
      </dsp:nvSpPr>
      <dsp:spPr>
        <a:xfrm>
          <a:off x="2860357" y="281949"/>
          <a:ext cx="1253728" cy="1253728"/>
        </a:xfrm>
        <a:prstGeom prst="ellipse">
          <a:avLst/>
        </a:prstGeom>
        <a:gradFill rotWithShape="0">
          <a:gsLst>
            <a:gs pos="0">
              <a:schemeClr val="accent2">
                <a:hueOff val="-1455363"/>
                <a:satOff val="-83928"/>
                <a:lumOff val="8628"/>
                <a:alphaOff val="0"/>
                <a:satMod val="103000"/>
                <a:lumMod val="102000"/>
                <a:tint val="94000"/>
              </a:schemeClr>
            </a:gs>
            <a:gs pos="50000">
              <a:schemeClr val="accent2">
                <a:hueOff val="-1455363"/>
                <a:satOff val="-83928"/>
                <a:lumOff val="8628"/>
                <a:alphaOff val="0"/>
                <a:satMod val="110000"/>
                <a:lumMod val="100000"/>
                <a:shade val="100000"/>
              </a:schemeClr>
            </a:gs>
            <a:gs pos="100000">
              <a:schemeClr val="accent2">
                <a:hueOff val="-1455363"/>
                <a:satOff val="-83928"/>
                <a:lumOff val="862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s-ES_tradnl" sz="1400" kern="1200" noProof="0" dirty="0">
              <a:solidFill>
                <a:schemeClr val="tx1"/>
              </a:solidFill>
            </a:rPr>
            <a:t>Manejados en la Oficina</a:t>
          </a:r>
        </a:p>
      </dsp:txBody>
      <dsp:txXfrm>
        <a:off x="3043961" y="465553"/>
        <a:ext cx="886520" cy="886520"/>
      </dsp:txXfrm>
    </dsp:sp>
    <dsp:sp modelId="{0C8E4F91-A3B9-9442-8875-1043A449921E}">
      <dsp:nvSpPr>
        <dsp:cNvPr id="0" name=""/>
        <dsp:cNvSpPr/>
      </dsp:nvSpPr>
      <dsp:spPr>
        <a:xfrm>
          <a:off x="1021556" y="27860"/>
          <a:ext cx="3900487" cy="3120390"/>
        </a:xfrm>
        <a:prstGeom prst="funnel">
          <a:avLst/>
        </a:prstGeom>
        <a:solidFill>
          <a:schemeClr val="lt1">
            <a:alpha val="4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BFB7C09-AE69-D14F-99DF-3B4BE4FEDE7D}">
      <dsp:nvSpPr>
        <dsp:cNvPr id="0" name=""/>
        <dsp:cNvSpPr/>
      </dsp:nvSpPr>
      <dsp:spPr>
        <a:xfrm>
          <a:off x="2003575" y="1162"/>
          <a:ext cx="1277230" cy="830199"/>
        </a:xfrm>
        <a:prstGeom prst="roundRect">
          <a:avLst/>
        </a:prstGeom>
        <a:gradFill rotWithShape="0">
          <a:gsLst>
            <a:gs pos="0">
              <a:schemeClr val="accent4">
                <a:shade val="80000"/>
                <a:hueOff val="0"/>
                <a:satOff val="0"/>
                <a:lumOff val="0"/>
                <a:alphaOff val="0"/>
                <a:satMod val="103000"/>
                <a:lumMod val="102000"/>
                <a:tint val="94000"/>
              </a:schemeClr>
            </a:gs>
            <a:gs pos="50000">
              <a:schemeClr val="accent4">
                <a:shade val="80000"/>
                <a:hueOff val="0"/>
                <a:satOff val="0"/>
                <a:lumOff val="0"/>
                <a:alphaOff val="0"/>
                <a:satMod val="110000"/>
                <a:lumMod val="100000"/>
                <a:shade val="100000"/>
              </a:schemeClr>
            </a:gs>
            <a:gs pos="100000">
              <a:schemeClr val="accent4">
                <a:shade val="80000"/>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_tradnl" altLang="en-US" sz="800" kern="1200" noProof="0" dirty="0"/>
            <a:t>Sistema para asistir en la modificación de conducta de los estudiantes.  </a:t>
          </a:r>
          <a:endParaRPr lang="es-ES_tradnl" sz="800" kern="1200" noProof="0" dirty="0"/>
        </a:p>
      </dsp:txBody>
      <dsp:txXfrm>
        <a:off x="2044102" y="41689"/>
        <a:ext cx="1196176" cy="749145"/>
      </dsp:txXfrm>
    </dsp:sp>
    <dsp:sp modelId="{AF30AA68-DECD-DD41-9D88-59E25CD1E6C2}">
      <dsp:nvSpPr>
        <dsp:cNvPr id="0" name=""/>
        <dsp:cNvSpPr/>
      </dsp:nvSpPr>
      <dsp:spPr>
        <a:xfrm>
          <a:off x="1534672" y="416262"/>
          <a:ext cx="2215036" cy="2215036"/>
        </a:xfrm>
        <a:custGeom>
          <a:avLst/>
          <a:gdLst/>
          <a:ahLst/>
          <a:cxnLst/>
          <a:rect l="0" t="0" r="0" b="0"/>
          <a:pathLst>
            <a:path>
              <a:moveTo>
                <a:pt x="1755417" y="209284"/>
              </a:moveTo>
              <a:arcTo wR="1107518" hR="1107518" stAng="18348183" swAng="3647948"/>
            </a:path>
          </a:pathLst>
        </a:custGeom>
        <a:noFill/>
        <a:ln w="6350" cap="flat" cmpd="sng" algn="ctr">
          <a:solidFill>
            <a:schemeClr val="accent4">
              <a:shade val="9000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AA823C4-458C-B544-B8AB-496AA9CAEBB0}">
      <dsp:nvSpPr>
        <dsp:cNvPr id="0" name=""/>
        <dsp:cNvSpPr/>
      </dsp:nvSpPr>
      <dsp:spPr>
        <a:xfrm>
          <a:off x="2962714" y="1662440"/>
          <a:ext cx="1277230" cy="830199"/>
        </a:xfrm>
        <a:prstGeom prst="roundRect">
          <a:avLst/>
        </a:prstGeom>
        <a:gradFill rotWithShape="0">
          <a:gsLst>
            <a:gs pos="0">
              <a:schemeClr val="accent4">
                <a:shade val="80000"/>
                <a:hueOff val="-256642"/>
                <a:satOff val="0"/>
                <a:lumOff val="16938"/>
                <a:alphaOff val="0"/>
                <a:satMod val="103000"/>
                <a:lumMod val="102000"/>
                <a:tint val="94000"/>
              </a:schemeClr>
            </a:gs>
            <a:gs pos="50000">
              <a:schemeClr val="accent4">
                <a:shade val="80000"/>
                <a:hueOff val="-256642"/>
                <a:satOff val="0"/>
                <a:lumOff val="16938"/>
                <a:alphaOff val="0"/>
                <a:satMod val="110000"/>
                <a:lumMod val="100000"/>
                <a:shade val="100000"/>
              </a:schemeClr>
            </a:gs>
            <a:gs pos="100000">
              <a:schemeClr val="accent4">
                <a:shade val="80000"/>
                <a:hueOff val="-256642"/>
                <a:satOff val="0"/>
                <a:lumOff val="16938"/>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_tradnl" altLang="en-US" sz="800" kern="1200" noProof="0" dirty="0"/>
            <a:t>Las fichas por sí solas carecen de valor cuando se le presenta a los niños inicialmente. </a:t>
          </a:r>
        </a:p>
      </dsp:txBody>
      <dsp:txXfrm>
        <a:off x="3003241" y="1702967"/>
        <a:ext cx="1196176" cy="749145"/>
      </dsp:txXfrm>
    </dsp:sp>
    <dsp:sp modelId="{EDE8CF16-3C2C-0C4D-926C-E3E7875EC044}">
      <dsp:nvSpPr>
        <dsp:cNvPr id="0" name=""/>
        <dsp:cNvSpPr/>
      </dsp:nvSpPr>
      <dsp:spPr>
        <a:xfrm>
          <a:off x="1534672" y="416262"/>
          <a:ext cx="2215036" cy="2215036"/>
        </a:xfrm>
        <a:custGeom>
          <a:avLst/>
          <a:gdLst/>
          <a:ahLst/>
          <a:cxnLst/>
          <a:rect l="0" t="0" r="0" b="0"/>
          <a:pathLst>
            <a:path>
              <a:moveTo>
                <a:pt x="1634677" y="2081531"/>
              </a:moveTo>
              <a:arcTo wR="1107518" hR="1107518" stAng="3694603" swAng="3410795"/>
            </a:path>
          </a:pathLst>
        </a:custGeom>
        <a:noFill/>
        <a:ln w="6350" cap="flat" cmpd="sng" algn="ctr">
          <a:solidFill>
            <a:schemeClr val="accent4">
              <a:shade val="90000"/>
              <a:hueOff val="-257934"/>
              <a:satOff val="0"/>
              <a:lumOff val="15729"/>
              <a:alphaOff val="0"/>
            </a:schemeClr>
          </a:solidFill>
          <a:prstDash val="solid"/>
          <a:miter lim="800000"/>
        </a:ln>
        <a:effectLst/>
      </dsp:spPr>
      <dsp:style>
        <a:lnRef idx="1">
          <a:scrgbClr r="0" g="0" b="0"/>
        </a:lnRef>
        <a:fillRef idx="0">
          <a:scrgbClr r="0" g="0" b="0"/>
        </a:fillRef>
        <a:effectRef idx="0">
          <a:scrgbClr r="0" g="0" b="0"/>
        </a:effectRef>
        <a:fontRef idx="minor"/>
      </dsp:style>
    </dsp:sp>
    <dsp:sp modelId="{AF1368CA-B8D7-F14E-8BA6-14B35EDBC72D}">
      <dsp:nvSpPr>
        <dsp:cNvPr id="0" name=""/>
        <dsp:cNvSpPr/>
      </dsp:nvSpPr>
      <dsp:spPr>
        <a:xfrm>
          <a:off x="1044435" y="1662440"/>
          <a:ext cx="1277230" cy="830199"/>
        </a:xfrm>
        <a:prstGeom prst="roundRect">
          <a:avLst/>
        </a:prstGeom>
        <a:gradFill rotWithShape="0">
          <a:gsLst>
            <a:gs pos="0">
              <a:schemeClr val="accent4">
                <a:shade val="80000"/>
                <a:hueOff val="-513283"/>
                <a:satOff val="0"/>
                <a:lumOff val="33875"/>
                <a:alphaOff val="0"/>
                <a:satMod val="103000"/>
                <a:lumMod val="102000"/>
                <a:tint val="94000"/>
              </a:schemeClr>
            </a:gs>
            <a:gs pos="50000">
              <a:schemeClr val="accent4">
                <a:shade val="80000"/>
                <a:hueOff val="-513283"/>
                <a:satOff val="0"/>
                <a:lumOff val="33875"/>
                <a:alphaOff val="0"/>
                <a:satMod val="110000"/>
                <a:lumMod val="100000"/>
                <a:shade val="100000"/>
              </a:schemeClr>
            </a:gs>
            <a:gs pos="100000">
              <a:schemeClr val="accent4">
                <a:shade val="80000"/>
                <a:hueOff val="-513283"/>
                <a:satOff val="0"/>
                <a:lumOff val="3387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_tradnl" altLang="en-US" sz="800" kern="1200" noProof="0" dirty="0"/>
            <a:t>Las fichas cobran importancia cuando los niños aprenden a que las pueden intercambiar por reforzadores.  </a:t>
          </a:r>
        </a:p>
      </dsp:txBody>
      <dsp:txXfrm>
        <a:off x="1084962" y="1702967"/>
        <a:ext cx="1196176" cy="749145"/>
      </dsp:txXfrm>
    </dsp:sp>
    <dsp:sp modelId="{EA41B2F0-2E5D-3C45-98F3-14E36B43C7B6}">
      <dsp:nvSpPr>
        <dsp:cNvPr id="0" name=""/>
        <dsp:cNvSpPr/>
      </dsp:nvSpPr>
      <dsp:spPr>
        <a:xfrm>
          <a:off x="1534672" y="416262"/>
          <a:ext cx="2215036" cy="2215036"/>
        </a:xfrm>
        <a:custGeom>
          <a:avLst/>
          <a:gdLst/>
          <a:ahLst/>
          <a:cxnLst/>
          <a:rect l="0" t="0" r="0" b="0"/>
          <a:pathLst>
            <a:path>
              <a:moveTo>
                <a:pt x="7344" y="1234855"/>
              </a:moveTo>
              <a:arcTo wR="1107518" hR="1107518" stAng="10403869" swAng="3647948"/>
            </a:path>
          </a:pathLst>
        </a:custGeom>
        <a:noFill/>
        <a:ln w="6350" cap="flat" cmpd="sng" algn="ctr">
          <a:solidFill>
            <a:schemeClr val="accent4">
              <a:shade val="90000"/>
              <a:hueOff val="-515868"/>
              <a:satOff val="0"/>
              <a:lumOff val="31458"/>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0.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equation1">
  <dgm:title val=""/>
  <dgm:desc val=""/>
  <dgm:catLst>
    <dgm:cat type="relationship" pri="17000"/>
    <dgm:cat type="process" pri="2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choose name="Name0">
      <dgm:if name="Name1" func="var" arg="dir" op="equ" val="norm">
        <dgm:alg type="lin">
          <dgm:param type="fallback" val="2D"/>
        </dgm:alg>
      </dgm:if>
      <dgm:else name="Name2">
        <dgm:alg type="lin">
          <dgm:param type="linDir" val="fromR"/>
          <dgm:param type="fallback" val="2D"/>
        </dgm:alg>
      </dgm:else>
    </dgm:choose>
    <dgm:shape xmlns:r="http://schemas.openxmlformats.org/officeDocument/2006/relationships" r:blip="">
      <dgm:adjLst/>
    </dgm:shape>
    <dgm:presOf/>
    <dgm:constrLst>
      <dgm:constr type="w" for="ch" ptType="node" refType="w"/>
      <dgm:constr type="w" for="ch" ptType="sibTrans" refType="w" refFor="ch" refPtType="node" fact="0.58"/>
      <dgm:constr type="primFontSz" for="ch" ptType="node" op="equ" val="65"/>
      <dgm:constr type="primFontSz" for="ch" ptType="sibTrans" op="equ" val="55"/>
      <dgm:constr type="primFontSz" for="ch" ptType="sibTrans" refType="primFontSz" refFor="ch" refPtType="node" op="lte" fact="0.8"/>
      <dgm:constr type="w" for="ch" forName="spacerL" refType="w" refFor="ch" refPtType="sibTrans" fact="0.14"/>
      <dgm:constr type="w" for="ch" forName="spacerR" refType="w" refFor="ch" refPtType="sibTrans" fact="0.14"/>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sibTransForEach" axis="followSib" ptType="sibTrans" cnt="1">
        <dgm:layoutNode name="spacerL">
          <dgm:alg type="sp"/>
          <dgm:shape xmlns:r="http://schemas.openxmlformats.org/officeDocument/2006/relationships" r:blip="">
            <dgm:adjLst/>
          </dgm:shape>
          <dgm:presOf/>
          <dgm:constrLst/>
          <dgm:ruleLst/>
        </dgm:layoutNode>
        <dgm:layoutNode name="sibTrans">
          <dgm:alg type="tx"/>
          <dgm:choose name="Name3">
            <dgm:if name="Name4" axis="followSib" ptType="sibTrans" func="cnt" op="equ" val="0">
              <dgm:shape xmlns:r="http://schemas.openxmlformats.org/officeDocument/2006/relationships" type="mathEqual" r:blip="">
                <dgm:adjLst/>
              </dgm:shape>
            </dgm:if>
            <dgm:else name="Name5">
              <dgm:shape xmlns:r="http://schemas.openxmlformats.org/officeDocument/2006/relationships" type="mathPlus" r:blip="">
                <dgm:adjLst/>
              </dgm:shape>
            </dgm:else>
          </dgm:choose>
          <dgm:presOf axis="self"/>
          <dgm:constrLst>
            <dgm:constr type="h" refType="w"/>
            <dgm:constr type="lMarg"/>
            <dgm:constr type="rMarg"/>
            <dgm:constr type="tMarg"/>
            <dgm:constr type="bMarg"/>
          </dgm:constrLst>
          <dgm:ruleLst>
            <dgm:rule type="primFontSz" val="5" fact="NaN" max="NaN"/>
          </dgm:ruleLst>
        </dgm:layoutNode>
        <dgm:layoutNode name="spacerR">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funnel1">
  <dgm:title val=""/>
  <dgm:desc val=""/>
  <dgm:catLst>
    <dgm:cat type="relationship" pri="2000"/>
    <dgm:cat type="process" pri="27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4"/>
      <dgm:resizeHandles val="exact"/>
    </dgm:varLst>
    <dgm:alg type="composite">
      <dgm:param type="ar" val="1.25"/>
    </dgm:alg>
    <dgm:shape xmlns:r="http://schemas.openxmlformats.org/officeDocument/2006/relationships" r:blip="">
      <dgm:adjLst/>
    </dgm:shape>
    <dgm:presOf/>
    <dgm:choose name="Name1">
      <dgm:if name="Name2" axis="ch" ptType="node" func="cnt" op="equ" val="2">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w" for="ch" forName="item1" refType="w" fact="0.35"/>
          <dgm:constr type="h" for="ch" forName="item1" refType="w" fact="0.35"/>
          <dgm:constr type="t" for="ch" forName="item1" refType="h" fact="0.05"/>
          <dgm:constr type="l" for="ch" forName="item1" refType="w" fact="0.125"/>
          <dgm:constr type="primFontSz" for="ch" forName="item1" op="equ" val="65"/>
          <dgm:constr type="w" for="ch" forName="funnel" refType="w" fact="0.7"/>
          <dgm:constr type="h" for="ch" forName="funnel" refType="h" fact="0.7"/>
          <dgm:constr type="t" for="ch" forName="funnel"/>
          <dgm:constr type="l" for="ch" forName="funnel"/>
        </dgm:constrLst>
      </dgm:if>
      <dgm:else name="Name3">
        <dgm:constrLst>
          <dgm:constr type="w" for="ch" forName="ellipse" refType="w" fact="0.645"/>
          <dgm:constr type="h" for="ch" forName="ellipse" refType="h" fact="0.28"/>
          <dgm:constr type="t" for="ch" forName="ellipse" refType="w" fact="0.0275"/>
          <dgm:constr type="l" for="ch" forName="ellipse" refType="w" fact="0.0265"/>
          <dgm:constr type="w" for="ch" forName="arrow1" refType="w" fact="0.125"/>
          <dgm:constr type="h" for="ch" forName="arrow1" refType="h" fact="0.1"/>
          <dgm:constr type="t" for="ch" forName="arrow1" refType="h" fact="0.72"/>
          <dgm:constr type="l" for="ch" forName="arrow1" refType="w" fact="0.2875"/>
          <dgm:constr type="w" for="ch" forName="rectangle" refType="w" fact="0.6"/>
          <dgm:constr type="h" for="ch" forName="rectangle" refType="w" refFor="ch" refForName="rectangle" fact="0.25"/>
          <dgm:constr type="t" for="ch" forName="rectangle" refType="h" fact="0.8"/>
          <dgm:constr type="l" for="ch" forName="rectangle" refType="w" fact="0.05"/>
          <dgm:constr type="primFontSz" for="ch" forName="rectangle" val="65"/>
          <dgm:constr type="w" for="ch" forName="item1" refType="w" fact="0.225"/>
          <dgm:constr type="h" for="ch" forName="item1" refType="w" fact="0.225"/>
          <dgm:constr type="t" for="ch" forName="item1" refType="h" fact="0.336"/>
          <dgm:constr type="l" for="ch" forName="item1" refType="w" fact="0.261"/>
          <dgm:constr type="primFontSz" for="ch" forName="item1" val="65"/>
          <dgm:constr type="w" for="ch" forName="item2" refType="w" fact="0.225"/>
          <dgm:constr type="h" for="ch" forName="item2" refType="w" fact="0.225"/>
          <dgm:constr type="t" for="ch" forName="item2" refType="h" fact="0.125"/>
          <dgm:constr type="l" for="ch" forName="item2" refType="w" fact="0.1"/>
          <dgm:constr type="primFontSz" for="ch" forName="item2" refType="primFontSz" refFor="ch" refForName="item1" op="equ"/>
          <dgm:constr type="w" for="ch" forName="item3" refType="w" fact="0.225"/>
          <dgm:constr type="h" for="ch" forName="item3" refType="w" fact="0.225"/>
          <dgm:constr type="t" for="ch" forName="item3" refType="h" fact="0.057"/>
          <dgm:constr type="l" for="ch" forName="item3" refType="w" fact="0.33"/>
          <dgm:constr type="primFontSz" for="ch" forName="item3" refType="primFontSz" refFor="ch" refForName="item1" op="equ"/>
          <dgm:constr type="w" for="ch" forName="funnel" refType="w" fact="0.7"/>
          <dgm:constr type="h" for="ch" forName="funnel" refType="h" fact="0.7"/>
          <dgm:constr type="t" for="ch" forName="funnel"/>
          <dgm:constr type="l" for="ch" forName="funnel"/>
        </dgm:constrLst>
      </dgm:else>
    </dgm:choose>
    <dgm:ruleLst/>
    <dgm:choose name="Name4">
      <dgm:if name="Name5" axis="ch" ptType="node" func="cnt" op="gte" val="1">
        <dgm:layoutNode name="ellipse" styleLbl="trBgShp">
          <dgm:alg type="sp"/>
          <dgm:shape xmlns:r="http://schemas.openxmlformats.org/officeDocument/2006/relationships" type="ellipse" r:blip="">
            <dgm:adjLst/>
          </dgm:shape>
          <dgm:presOf/>
          <dgm:constrLst/>
          <dgm:ruleLst/>
        </dgm:layoutNode>
        <dgm:layoutNode name="arrow1" styleLbl="fgShp">
          <dgm:alg type="sp"/>
          <dgm:shape xmlns:r="http://schemas.openxmlformats.org/officeDocument/2006/relationships" type="downArrow" r:blip="">
            <dgm:adjLst/>
          </dgm:shape>
          <dgm:presOf/>
          <dgm:constrLst/>
          <dgm:ruleLst/>
        </dgm:layoutNode>
        <dgm:layoutNode name="rectangle" styleLbl="revTx">
          <dgm:varLst>
            <dgm:bulletEnabled val="1"/>
          </dgm:varLst>
          <dgm:alg type="tx">
            <dgm:param type="txAnchorHorzCh" val="ctr"/>
          </dgm:alg>
          <dgm:shape xmlns:r="http://schemas.openxmlformats.org/officeDocument/2006/relationships" type="rect" r:blip="">
            <dgm:adjLst/>
          </dgm:shape>
          <dgm:choose name="Name6">
            <dgm:if name="Name7" axis="ch" ptType="node" func="cnt" op="equ" val="1">
              <dgm:presOf axis="ch desOrSelf" ptType="node node" st="1 1" cnt="1 0"/>
            </dgm:if>
            <dgm:if name="Name8" axis="ch" ptType="node" func="cnt" op="equ" val="2">
              <dgm:presOf axis="ch desOrSelf" ptType="node node" st="2 1" cnt="1 0"/>
            </dgm:if>
            <dgm:if name="Name9" axis="ch" ptType="node" func="cnt" op="equ" val="3">
              <dgm:presOf axis="ch desOrSelf" ptType="node node" st="3 1" cnt="1 0"/>
            </dgm:if>
            <dgm:else name="Name10">
              <dgm:presOf axis="ch desOrSelf" ptType="node node" st="4 1" cnt="1 0"/>
            </dgm:else>
          </dgm:choose>
          <dgm:constrLst/>
          <dgm:ruleLst>
            <dgm:rule type="primFontSz" val="5" fact="NaN" max="NaN"/>
          </dgm:ruleLst>
        </dgm:layoutNode>
        <dgm:forEach name="Name11" axis="ch" ptType="node" st="2" cnt="1">
          <dgm:layoutNode name="item1" styleLbl="node1">
            <dgm:varLst>
              <dgm:bulletEnabled val="1"/>
            </dgm:varLst>
            <dgm:alg type="tx">
              <dgm:param type="txAnchorVertCh" val="mid"/>
            </dgm:alg>
            <dgm:shape xmlns:r="http://schemas.openxmlformats.org/officeDocument/2006/relationships" type="ellipse" r:blip="">
              <dgm:adjLst/>
            </dgm:shape>
            <dgm:choose name="Name12">
              <dgm:if name="Name13" axis="root ch" ptType="all node" func="cnt" op="equ" val="1">
                <dgm:presOf/>
              </dgm:if>
              <dgm:if name="Name14" axis="root ch" ptType="all node" func="cnt" op="equ" val="2">
                <dgm:presOf axis="root ch desOrSelf" ptType="all node node" st="1 1 1" cnt="0 1 0"/>
              </dgm:if>
              <dgm:if name="Name15" axis="root ch" ptType="all node" func="cnt" op="equ" val="3">
                <dgm:presOf axis="root ch desOrSelf" ptType="all node node" st="1 2 1" cnt="0 1 0"/>
              </dgm:if>
              <dgm:else name="Name16">
                <dgm:presOf axis="root ch desOrSelf" ptType="all node node" st="1 3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17" axis="ch" ptType="node" st="3" cnt="1">
          <dgm:layoutNode name="item2" styleLbl="node1">
            <dgm:varLst>
              <dgm:bulletEnabled val="1"/>
            </dgm:varLst>
            <dgm:alg type="tx">
              <dgm:param type="txAnchorVertCh" val="mid"/>
            </dgm:alg>
            <dgm:shape xmlns:r="http://schemas.openxmlformats.org/officeDocument/2006/relationships" type="ellipse" r:blip="">
              <dgm:adjLst/>
            </dgm:shape>
            <dgm:choose name="Name18">
              <dgm:if name="Name19" axis="root ch" ptType="all node" func="cnt" op="equ" val="1">
                <dgm:presOf/>
              </dgm:if>
              <dgm:if name="Name20" axis="root ch" ptType="all node" func="cnt" op="equ" val="2">
                <dgm:presOf/>
              </dgm:if>
              <dgm:if name="Name21" axis="root ch" ptType="all node" func="cnt" op="equ" val="3">
                <dgm:presOf axis="root ch desOrSelf" ptType="all node node" st="1 1 1" cnt="0 1 0"/>
              </dgm:if>
              <dgm:else name="Name22">
                <dgm:presOf axis="root ch desOrSelf" ptType="all node node" st="1 2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name="Name23" axis="ch" ptType="node" st="4" cnt="1">
          <dgm:layoutNode name="item3" styleLbl="node1">
            <dgm:varLst>
              <dgm:bulletEnabled val="1"/>
            </dgm:varLst>
            <dgm:alg type="tx">
              <dgm:param type="txAnchorVertCh" val="mid"/>
            </dgm:alg>
            <dgm:shape xmlns:r="http://schemas.openxmlformats.org/officeDocument/2006/relationships" type="ellipse" r:blip="">
              <dgm:adjLst/>
            </dgm:shape>
            <dgm:choose name="Name24">
              <dgm:if name="Name25" axis="root ch" ptType="all node" func="cnt" op="equ" val="1">
                <dgm:presOf/>
              </dgm:if>
              <dgm:if name="Name26" axis="root ch" ptType="all node" func="cnt" op="equ" val="2">
                <dgm:presOf/>
              </dgm:if>
              <dgm:if name="Name27" axis="root ch" ptType="all node" func="cnt" op="equ" val="3">
                <dgm:presOf/>
              </dgm:if>
              <dgm:else name="Name28">
                <dgm:presOf axis="root ch desOrSelf" ptType="all node node" st="1 1 1" cnt="0 1 0"/>
              </dgm:else>
            </dgm:choos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layoutNode name="funnel" styleLbl="trAlignAcc1">
          <dgm:alg type="sp"/>
          <dgm:shape xmlns:r="http://schemas.openxmlformats.org/officeDocument/2006/relationships" type="funnel" r:blip="">
            <dgm:adjLst/>
          </dgm:shape>
          <dgm:presOf/>
          <dgm:constrLst/>
          <dgm:ruleLst/>
        </dgm:layoutNode>
      </dgm:if>
      <dgm:else name="Name29"/>
    </dgm:choose>
  </dgm:layoutNode>
</dgm:layoutDef>
</file>

<file path=word/diagrams/layout9.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0.12329</cdr:x>
      <cdr:y>0.07624</cdr:y>
    </cdr:from>
    <cdr:to>
      <cdr:x>0.65151</cdr:x>
      <cdr:y>0.35722</cdr:y>
    </cdr:to>
    <cdr:sp macro="" textlink="">
      <cdr:nvSpPr>
        <cdr:cNvPr id="2" name="Rounded Rectangle 1"/>
        <cdr:cNvSpPr/>
      </cdr:nvSpPr>
      <cdr:spPr>
        <a:xfrm xmlns:a="http://schemas.openxmlformats.org/drawingml/2006/main">
          <a:off x="631794" y="215579"/>
          <a:ext cx="2706830" cy="794513"/>
        </a:xfrm>
        <a:prstGeom xmlns:a="http://schemas.openxmlformats.org/drawingml/2006/main" prst="roundRect">
          <a:avLst/>
        </a:prstGeom>
        <a:solidFill xmlns:a="http://schemas.openxmlformats.org/drawingml/2006/main">
          <a:schemeClr val="accent2">
            <a:lumMod val="20000"/>
            <a:lumOff val="80000"/>
          </a:schemeClr>
        </a:solidFill>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pPr algn="ctr"/>
          <a:r>
            <a:rPr lang="en-US" sz="1200" dirty="0">
              <a:solidFill>
                <a:prstClr val="black"/>
              </a:solidFill>
            </a:rPr>
            <a:t>25,911 </a:t>
          </a:r>
          <a:r>
            <a:rPr lang="en-US" sz="1200" dirty="0" err="1">
              <a:solidFill>
                <a:prstClr val="black"/>
              </a:solidFill>
            </a:rPr>
            <a:t>escuelas</a:t>
          </a:r>
          <a:r>
            <a:rPr lang="en-US" sz="1200" dirty="0">
              <a:solidFill>
                <a:prstClr val="black"/>
              </a:solidFill>
            </a:rPr>
            <a:t> </a:t>
          </a:r>
          <a:r>
            <a:rPr lang="en-US" sz="1200" dirty="0" err="1">
              <a:solidFill>
                <a:prstClr val="black"/>
              </a:solidFill>
            </a:rPr>
            <a:t>implementando</a:t>
          </a:r>
          <a:r>
            <a:rPr lang="en-US" sz="1200" dirty="0">
              <a:solidFill>
                <a:prstClr val="black"/>
              </a:solidFill>
            </a:rPr>
            <a:t> el SACPE</a:t>
          </a:r>
        </a:p>
        <a:p xmlns:a="http://schemas.openxmlformats.org/drawingml/2006/main">
          <a:pPr algn="ctr"/>
          <a:r>
            <a:rPr lang="en-US" sz="1200" dirty="0">
              <a:solidFill>
                <a:prstClr val="black"/>
              </a:solidFill>
            </a:rPr>
            <a:t>-----------------------------------</a:t>
          </a:r>
        </a:p>
        <a:p xmlns:a="http://schemas.openxmlformats.org/drawingml/2006/main">
          <a:pPr algn="ctr"/>
          <a:r>
            <a:rPr lang="en-US" sz="1200" dirty="0">
              <a:solidFill>
                <a:prstClr val="black"/>
              </a:solidFill>
            </a:rPr>
            <a:t>13,832,582 </a:t>
          </a:r>
          <a:r>
            <a:rPr lang="en-US" sz="1200" dirty="0" err="1">
              <a:solidFill>
                <a:prstClr val="black"/>
              </a:solidFill>
            </a:rPr>
            <a:t>estudiantes</a:t>
          </a:r>
          <a:r>
            <a:rPr lang="en-US" sz="1200" dirty="0">
              <a:solidFill>
                <a:prstClr val="black"/>
              </a:solidFill>
            </a:rPr>
            <a:t> </a:t>
          </a:r>
          <a:r>
            <a:rPr lang="en-US" sz="1200" dirty="0" err="1">
              <a:solidFill>
                <a:prstClr val="black"/>
              </a:solidFill>
            </a:rPr>
            <a:t>impactados</a:t>
          </a:r>
          <a:endParaRPr lang="en-US" sz="1200" dirty="0">
            <a:solidFill>
              <a:prstClr val="black"/>
            </a:solidFill>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D79D63-3FE6-7A46-AB8C-34522FE7AF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8721</Words>
  <Characters>49716</Characters>
  <Application>Microsoft Office Word</Application>
  <DocSecurity>0</DocSecurity>
  <Lines>414</Lines>
  <Paragraphs>116</Paragraphs>
  <ScaleCrop>false</ScaleCrop>
  <Company/>
  <LinksUpToDate>false</LinksUpToDate>
  <CharactersWithSpaces>58321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Alexandra M Garrahan Viejo</dc:creator>
  <cp:keywords/>
  <dc:description/>
  <cp:lastModifiedBy>Alexandra M Garrahan Viejo</cp:lastModifiedBy>
  <cp:revision>2</cp:revision>
  <dcterms:created xsi:type="dcterms:W3CDTF">2021-02-03T20:26:00Z</dcterms:created>
  <dcterms:modified xsi:type="dcterms:W3CDTF">2021-02-03T20:26:00Z</dcterms:modified>
</cp:coreProperties>
</file>