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16cid w16 w16cex wp14">
  <w:body>
    <w:p w:rsidRPr="0052388D" w:rsidR="00D27234" w:rsidRDefault="003B1B11" w14:paraId="2921B462" w14:textId="77777777">
      <w:pPr>
        <w:rPr>
          <w:rFonts w:ascii="Times New Roman" w:hAnsi="Times New Roman" w:cs="Times New Roman"/>
          <w:color w:val="C0504D" w:themeColor="accent2"/>
        </w:rPr>
      </w:pPr>
      <w:r w:rsidRPr="32EB4559" w:rsidR="32EB4559">
        <w:rPr>
          <w:rFonts w:ascii="Times New Roman" w:hAnsi="Times New Roman" w:cs="Times New Roman"/>
          <w:b w:val="1"/>
          <w:bCs w:val="1"/>
          <w:color w:val="C0504D" w:themeColor="accent2" w:themeTint="FF" w:themeShade="FF"/>
        </w:rPr>
        <w:t>Inventario de Fidelidad de Niveles (</w:t>
      </w:r>
      <w:r w:rsidRPr="32EB4559" w:rsidR="32EB4559">
        <w:rPr>
          <w:rFonts w:ascii="Times New Roman" w:hAnsi="Times New Roman" w:cs="Times New Roman"/>
          <w:b w:val="1"/>
          <w:bCs w:val="1"/>
          <w:color w:val="C0504D" w:themeColor="accent2" w:themeTint="FF" w:themeShade="FF"/>
        </w:rPr>
        <w:t>Tiered Fidelity Inventory</w:t>
      </w:r>
      <w:r w:rsidRPr="32EB4559" w:rsidR="32EB4559">
        <w:rPr>
          <w:rFonts w:ascii="Times New Roman" w:hAnsi="Times New Roman" w:cs="Times New Roman"/>
          <w:b w:val="1"/>
          <w:bCs w:val="1"/>
          <w:color w:val="C0504D" w:themeColor="accent2" w:themeTint="FF" w:themeShade="FF"/>
        </w:rPr>
        <w:t>, TFI</w:t>
      </w:r>
      <w:r w:rsidRPr="32EB4559" w:rsidR="32EB4559">
        <w:rPr>
          <w:rFonts w:ascii="Times New Roman" w:hAnsi="Times New Roman" w:cs="Times New Roman"/>
          <w:b w:val="1"/>
          <w:bCs w:val="1"/>
          <w:color w:val="C0504D" w:themeColor="accent2" w:themeTint="FF" w:themeShade="FF"/>
        </w:rPr>
        <w:t>)</w:t>
      </w:r>
      <w:r w:rsidRPr="32EB4559" w:rsidR="32EB4559">
        <w:rPr>
          <w:rFonts w:ascii="Times New Roman" w:hAnsi="Times New Roman" w:cs="Times New Roman"/>
          <w:color w:val="C0504D" w:themeColor="accent2" w:themeTint="FF" w:themeShade="FF"/>
        </w:rPr>
        <w:t xml:space="preserve"> </w:t>
      </w:r>
    </w:p>
    <w:p w:rsidR="32EB4559" w:rsidP="32EB4559" w:rsidRDefault="32EB4559" w14:paraId="6DB7DCD5" w14:textId="4E03406C">
      <w:pPr>
        <w:spacing w:after="200" w:line="276" w:lineRule="auto"/>
        <w:rPr>
          <w:rFonts w:ascii="Times New Roman" w:hAnsi="Times New Roman" w:eastAsia="Times New Roman" w:cs="Times New Roman"/>
          <w:noProof w:val="0"/>
          <w:sz w:val="22"/>
          <w:szCs w:val="22"/>
          <w:lang w:val="es-PR"/>
        </w:rPr>
      </w:pPr>
      <w:r w:rsidRPr="32EB4559" w:rsidR="32EB4559">
        <w:rPr>
          <w:rFonts w:ascii="Times New Roman" w:hAnsi="Times New Roman" w:eastAsia="Times New Roman" w:cs="Times New Roman"/>
          <w:b w:val="1"/>
          <w:bCs w:val="1"/>
          <w:noProof w:val="0"/>
          <w:sz w:val="22"/>
          <w:szCs w:val="22"/>
          <w:lang w:val="es-PR"/>
        </w:rPr>
        <w:t xml:space="preserve">Este documento es una traducción de la versión en inglés (https://www.pbis.org/resource/tfi) que incluye reactivos para evaluar fidelidad en múltiples niveles de PBIS. Sin embargo, </w:t>
      </w:r>
      <w:r w:rsidRPr="32EB4559" w:rsidR="32EB4559">
        <w:rPr>
          <w:rFonts w:ascii="Times New Roman" w:hAnsi="Times New Roman" w:eastAsia="Times New Roman" w:cs="Times New Roman"/>
          <w:b w:val="1"/>
          <w:bCs w:val="1"/>
          <w:strike w:val="0"/>
          <w:dstrike w:val="0"/>
          <w:noProof w:val="0"/>
          <w:sz w:val="22"/>
          <w:szCs w:val="22"/>
          <w:u w:val="single"/>
          <w:lang w:val="es-PR"/>
        </w:rPr>
        <w:t>en Puerto Rico se ha utilizado solamente para Niveles 2 y 3</w:t>
      </w:r>
      <w:r w:rsidRPr="32EB4559" w:rsidR="32EB4559">
        <w:rPr>
          <w:rFonts w:ascii="Times New Roman" w:hAnsi="Times New Roman" w:eastAsia="Times New Roman" w:cs="Times New Roman"/>
          <w:b w:val="1"/>
          <w:bCs w:val="1"/>
          <w:noProof w:val="0"/>
          <w:sz w:val="22"/>
          <w:szCs w:val="22"/>
          <w:lang w:val="es-PR"/>
        </w:rPr>
        <w:t xml:space="preserve"> ya que en Nivel 1 se utiliza el instrumento </w:t>
      </w:r>
      <w:r w:rsidRPr="32EB4559" w:rsidR="32EB4559">
        <w:rPr>
          <w:rFonts w:ascii="Times New Roman" w:hAnsi="Times New Roman" w:eastAsia="Times New Roman" w:cs="Times New Roman"/>
          <w:b w:val="1"/>
          <w:bCs w:val="1"/>
          <w:i w:val="1"/>
          <w:iCs w:val="1"/>
          <w:noProof w:val="0"/>
          <w:sz w:val="22"/>
          <w:szCs w:val="22"/>
          <w:lang w:val="es-PR"/>
        </w:rPr>
        <w:t>Benchmarks</w:t>
      </w:r>
      <w:r w:rsidRPr="32EB4559" w:rsidR="32EB4559">
        <w:rPr>
          <w:rFonts w:ascii="Times New Roman" w:hAnsi="Times New Roman" w:eastAsia="Times New Roman" w:cs="Times New Roman"/>
          <w:b w:val="1"/>
          <w:bCs w:val="1"/>
          <w:i w:val="1"/>
          <w:iCs w:val="1"/>
          <w:noProof w:val="0"/>
          <w:sz w:val="22"/>
          <w:szCs w:val="22"/>
          <w:lang w:val="es-PR"/>
        </w:rPr>
        <w:t xml:space="preserve"> </w:t>
      </w:r>
      <w:r w:rsidRPr="32EB4559" w:rsidR="32EB4559">
        <w:rPr>
          <w:rFonts w:ascii="Times New Roman" w:hAnsi="Times New Roman" w:eastAsia="Times New Roman" w:cs="Times New Roman"/>
          <w:b w:val="1"/>
          <w:bCs w:val="1"/>
          <w:i w:val="1"/>
          <w:iCs w:val="1"/>
          <w:noProof w:val="0"/>
          <w:sz w:val="22"/>
          <w:szCs w:val="22"/>
          <w:lang w:val="es-PR"/>
        </w:rPr>
        <w:t>of</w:t>
      </w:r>
      <w:r w:rsidRPr="32EB4559" w:rsidR="32EB4559">
        <w:rPr>
          <w:rFonts w:ascii="Times New Roman" w:hAnsi="Times New Roman" w:eastAsia="Times New Roman" w:cs="Times New Roman"/>
          <w:b w:val="1"/>
          <w:bCs w:val="1"/>
          <w:i w:val="1"/>
          <w:iCs w:val="1"/>
          <w:noProof w:val="0"/>
          <w:sz w:val="22"/>
          <w:szCs w:val="22"/>
          <w:lang w:val="es-PR"/>
        </w:rPr>
        <w:t xml:space="preserve"> </w:t>
      </w:r>
      <w:r w:rsidRPr="32EB4559" w:rsidR="32EB4559">
        <w:rPr>
          <w:rFonts w:ascii="Times New Roman" w:hAnsi="Times New Roman" w:eastAsia="Times New Roman" w:cs="Times New Roman"/>
          <w:b w:val="1"/>
          <w:bCs w:val="1"/>
          <w:i w:val="1"/>
          <w:iCs w:val="1"/>
          <w:noProof w:val="0"/>
          <w:sz w:val="22"/>
          <w:szCs w:val="22"/>
          <w:lang w:val="es-PR"/>
        </w:rPr>
        <w:t>Quality</w:t>
      </w:r>
      <w:r w:rsidRPr="32EB4559" w:rsidR="32EB4559">
        <w:rPr>
          <w:rFonts w:ascii="Times New Roman" w:hAnsi="Times New Roman" w:eastAsia="Times New Roman" w:cs="Times New Roman"/>
          <w:b w:val="1"/>
          <w:bCs w:val="1"/>
          <w:i w:val="1"/>
          <w:iCs w:val="1"/>
          <w:noProof w:val="0"/>
          <w:sz w:val="22"/>
          <w:szCs w:val="22"/>
          <w:lang w:val="es-PR"/>
        </w:rPr>
        <w:t xml:space="preserve"> (</w:t>
      </w:r>
      <w:r w:rsidRPr="32EB4559" w:rsidR="32EB4559">
        <w:rPr>
          <w:rFonts w:ascii="Times New Roman" w:hAnsi="Times New Roman" w:eastAsia="Times New Roman" w:cs="Times New Roman"/>
          <w:b w:val="1"/>
          <w:bCs w:val="1"/>
          <w:i w:val="1"/>
          <w:iCs w:val="1"/>
          <w:noProof w:val="0"/>
          <w:sz w:val="22"/>
          <w:szCs w:val="22"/>
          <w:lang w:val="es-PR"/>
        </w:rPr>
        <w:t>BoQ</w:t>
      </w:r>
      <w:r w:rsidRPr="32EB4559" w:rsidR="32EB4559">
        <w:rPr>
          <w:rFonts w:ascii="Times New Roman" w:hAnsi="Times New Roman" w:eastAsia="Times New Roman" w:cs="Times New Roman"/>
          <w:b w:val="1"/>
          <w:bCs w:val="1"/>
          <w:i w:val="1"/>
          <w:iCs w:val="1"/>
          <w:noProof w:val="0"/>
          <w:sz w:val="22"/>
          <w:szCs w:val="22"/>
          <w:lang w:val="es-PR"/>
        </w:rPr>
        <w:t>).</w:t>
      </w:r>
    </w:p>
    <w:p w:rsidRPr="0052388D" w:rsidR="006E5A65" w:rsidP="00D27234" w:rsidRDefault="006E5A65" w14:paraId="0D11D504" w14:textId="77777777">
      <w:pPr>
        <w:pStyle w:val="HTMLPreformatted"/>
        <w:shd w:val="clear" w:color="auto" w:fill="FFFFFF"/>
        <w:rPr>
          <w:rFonts w:ascii="Times New Roman" w:hAnsi="Times New Roman" w:cs="Times New Roman"/>
          <w:b/>
          <w:color w:val="C0504D" w:themeColor="accent2"/>
          <w:sz w:val="22"/>
          <w:szCs w:val="22"/>
          <w:lang w:val="es-PR"/>
        </w:rPr>
      </w:pPr>
      <w:r w:rsidRPr="0052388D">
        <w:rPr>
          <w:rFonts w:ascii="Times New Roman" w:hAnsi="Times New Roman" w:cs="Times New Roman"/>
          <w:b/>
          <w:color w:val="C0504D" w:themeColor="accent2"/>
          <w:sz w:val="22"/>
          <w:szCs w:val="22"/>
          <w:lang w:val="es-PR"/>
        </w:rPr>
        <w:t>Introducción y Propósito</w:t>
      </w:r>
    </w:p>
    <w:p w:rsidR="007C763E" w:rsidP="00D27234" w:rsidRDefault="00D74E9F" w14:paraId="0025C3E3" w14:textId="77777777">
      <w:pPr>
        <w:pStyle w:val="HTMLPreformatted"/>
        <w:shd w:val="clear" w:color="auto" w:fill="FFFFFF"/>
        <w:rPr>
          <w:rFonts w:ascii="Times New Roman" w:hAnsi="Times New Roman" w:cs="Times New Roman"/>
          <w:sz w:val="22"/>
          <w:szCs w:val="22"/>
          <w:lang w:val="es-PR"/>
        </w:rPr>
      </w:pPr>
      <w:r>
        <w:rPr>
          <w:rFonts w:ascii="Times New Roman" w:hAnsi="Times New Roman" w:cs="Times New Roman"/>
          <w:sz w:val="22"/>
          <w:szCs w:val="22"/>
          <w:lang w:val="es-PR"/>
        </w:rPr>
        <w:t xml:space="preserve">El </w:t>
      </w:r>
      <w:r w:rsidRPr="00BA68A7">
        <w:rPr>
          <w:rFonts w:ascii="Times New Roman" w:hAnsi="Times New Roman" w:cs="Times New Roman"/>
          <w:sz w:val="22"/>
          <w:szCs w:val="22"/>
          <w:lang w:val="es-PR"/>
        </w:rPr>
        <w:t xml:space="preserve">propósito del Inventario de Fidelidad de Niveles es proveer una medida valida, confiable y </w:t>
      </w:r>
      <w:r w:rsidRPr="00BA68A7" w:rsidR="00BA68A7">
        <w:rPr>
          <w:rFonts w:ascii="Times New Roman" w:hAnsi="Times New Roman" w:cs="Times New Roman"/>
          <w:sz w:val="22"/>
          <w:szCs w:val="22"/>
          <w:lang w:val="es-PR"/>
        </w:rPr>
        <w:t>eficiente</w:t>
      </w:r>
      <w:r w:rsidRPr="00BA68A7">
        <w:rPr>
          <w:rFonts w:ascii="Times New Roman" w:hAnsi="Times New Roman" w:cs="Times New Roman"/>
          <w:sz w:val="22"/>
          <w:szCs w:val="22"/>
          <w:lang w:val="es-PR"/>
        </w:rPr>
        <w:t xml:space="preserve"> de como el personal de la escuela </w:t>
      </w:r>
      <w:r w:rsidRPr="00BA68A7" w:rsidR="00BA68A7">
        <w:rPr>
          <w:rFonts w:ascii="Times New Roman" w:hAnsi="Times New Roman" w:cs="Times New Roman"/>
          <w:sz w:val="22"/>
          <w:szCs w:val="22"/>
          <w:lang w:val="es-PR"/>
        </w:rPr>
        <w:t xml:space="preserve">está </w:t>
      </w:r>
      <w:r w:rsidRPr="00BA68A7">
        <w:rPr>
          <w:rFonts w:ascii="Times New Roman" w:hAnsi="Times New Roman" w:cs="Times New Roman"/>
          <w:sz w:val="22"/>
          <w:szCs w:val="22"/>
          <w:lang w:val="es-PR"/>
        </w:rPr>
        <w:t>aplicando las características principales de</w:t>
      </w:r>
      <w:r w:rsidRPr="00BA68A7" w:rsidR="00BA68A7">
        <w:rPr>
          <w:rFonts w:ascii="Times New Roman" w:hAnsi="Times New Roman" w:cs="Times New Roman"/>
          <w:sz w:val="22"/>
          <w:szCs w:val="22"/>
          <w:lang w:val="es-PR"/>
        </w:rPr>
        <w:t xml:space="preserve"> Sistema de intervención y apoyo para el comportamiento positivo</w:t>
      </w:r>
      <w:r w:rsidR="00BA68A7">
        <w:rPr>
          <w:rFonts w:ascii="Times New Roman" w:hAnsi="Times New Roman" w:cs="Times New Roman"/>
          <w:sz w:val="22"/>
          <w:szCs w:val="22"/>
          <w:lang w:val="es-PR"/>
        </w:rPr>
        <w:t>. El TFI</w:t>
      </w:r>
      <w:r w:rsidRPr="00BA68A7" w:rsidR="00BA68A7">
        <w:rPr>
          <w:rFonts w:ascii="Times New Roman" w:hAnsi="Times New Roman" w:cs="Times New Roman"/>
          <w:sz w:val="22"/>
          <w:szCs w:val="22"/>
          <w:lang w:val="es-PR"/>
        </w:rPr>
        <w:t xml:space="preserve"> esta dividido en tres secciones (Nivel I: características universales; Nivel II: características dirigidas; y Nivel III: características intensivas) que pueden ser usadas de forma separada o combinada para evaluar la medida en que las características principales se </w:t>
      </w:r>
      <w:r w:rsidRPr="00BC0A18" w:rsidR="00BA68A7">
        <w:rPr>
          <w:rFonts w:ascii="Times New Roman" w:hAnsi="Times New Roman" w:cs="Times New Roman"/>
          <w:sz w:val="22"/>
          <w:szCs w:val="22"/>
          <w:lang w:val="es-PR"/>
        </w:rPr>
        <w:t xml:space="preserve">están dando. </w:t>
      </w:r>
    </w:p>
    <w:p w:rsidR="007C763E" w:rsidP="00D27234" w:rsidRDefault="007C763E" w14:paraId="43D88F3E" w14:textId="77777777">
      <w:pPr>
        <w:pStyle w:val="HTMLPreformatted"/>
        <w:shd w:val="clear" w:color="auto" w:fill="FFFFFF"/>
        <w:rPr>
          <w:rFonts w:ascii="Times New Roman" w:hAnsi="Times New Roman" w:cs="Times New Roman"/>
          <w:sz w:val="22"/>
          <w:szCs w:val="22"/>
          <w:lang w:val="es-PR"/>
        </w:rPr>
      </w:pPr>
    </w:p>
    <w:p w:rsidR="000F7686" w:rsidP="00D27234" w:rsidRDefault="00BA68A7" w14:paraId="65FC04B4" w14:textId="52DE0E71">
      <w:pPr>
        <w:pStyle w:val="HTMLPreformatted"/>
        <w:shd w:val="clear" w:color="auto" w:fill="FFFFFF"/>
        <w:rPr>
          <w:rFonts w:ascii="Times New Roman" w:hAnsi="Times New Roman" w:cs="Times New Roman"/>
          <w:sz w:val="22"/>
          <w:szCs w:val="22"/>
          <w:lang w:val="es-PR"/>
        </w:rPr>
      </w:pPr>
      <w:r w:rsidRPr="00BC0A18">
        <w:rPr>
          <w:rFonts w:ascii="Times New Roman" w:hAnsi="Times New Roman" w:cs="Times New Roman"/>
          <w:sz w:val="22"/>
          <w:szCs w:val="22"/>
          <w:lang w:val="es-PR"/>
        </w:rPr>
        <w:t xml:space="preserve">El TFI </w:t>
      </w:r>
      <w:r w:rsidRPr="00BC0A18" w:rsidR="002A75B0">
        <w:rPr>
          <w:rFonts w:ascii="Times New Roman" w:hAnsi="Times New Roman" w:cs="Times New Roman"/>
          <w:sz w:val="22"/>
          <w:szCs w:val="22"/>
          <w:lang w:val="es-PR"/>
        </w:rPr>
        <w:t>está</w:t>
      </w:r>
      <w:r w:rsidRPr="00BC0A18">
        <w:rPr>
          <w:rFonts w:ascii="Times New Roman" w:hAnsi="Times New Roman" w:cs="Times New Roman"/>
          <w:sz w:val="22"/>
          <w:szCs w:val="22"/>
          <w:lang w:val="es-PR"/>
        </w:rPr>
        <w:t xml:space="preserve"> basado en </w:t>
      </w:r>
      <w:r w:rsidRPr="00BC0A18" w:rsidR="002A75B0">
        <w:rPr>
          <w:rFonts w:ascii="Times New Roman" w:hAnsi="Times New Roman" w:cs="Times New Roman"/>
          <w:sz w:val="22"/>
          <w:szCs w:val="22"/>
          <w:lang w:val="es-PR"/>
        </w:rPr>
        <w:t>características</w:t>
      </w:r>
      <w:r w:rsidRPr="00BC0A18">
        <w:rPr>
          <w:rFonts w:ascii="Times New Roman" w:hAnsi="Times New Roman" w:cs="Times New Roman"/>
          <w:sz w:val="22"/>
          <w:szCs w:val="22"/>
          <w:lang w:val="es-PR"/>
        </w:rPr>
        <w:t xml:space="preserve"> y </w:t>
      </w:r>
      <w:r w:rsidRPr="00BC0A18" w:rsidR="00BC0A18">
        <w:rPr>
          <w:rFonts w:ascii="Times New Roman" w:hAnsi="Times New Roman" w:cs="Times New Roman"/>
          <w:sz w:val="22"/>
          <w:szCs w:val="22"/>
          <w:lang w:val="es-PR"/>
        </w:rPr>
        <w:t>elementos existentes en medidas de fidelidad del Sistema de intervención y apoyo para el comportamiento positivo</w:t>
      </w:r>
      <w:r w:rsidR="00BC0A18">
        <w:rPr>
          <w:rFonts w:ascii="Times New Roman" w:hAnsi="Times New Roman" w:cs="Times New Roman"/>
          <w:sz w:val="22"/>
          <w:szCs w:val="22"/>
          <w:lang w:val="es-PR"/>
        </w:rPr>
        <w:t xml:space="preserve"> (ej. BoQ, SET, TIC, SAS). El propósito del TFI es proveer un instrumento </w:t>
      </w:r>
      <w:r w:rsidR="002A75B0">
        <w:rPr>
          <w:rFonts w:ascii="Times New Roman" w:hAnsi="Times New Roman" w:cs="Times New Roman"/>
          <w:sz w:val="22"/>
          <w:szCs w:val="22"/>
          <w:lang w:val="es-PR"/>
        </w:rPr>
        <w:t>válido</w:t>
      </w:r>
      <w:r w:rsidR="00BC0A18">
        <w:rPr>
          <w:rFonts w:ascii="Times New Roman" w:hAnsi="Times New Roman" w:cs="Times New Roman"/>
          <w:sz w:val="22"/>
          <w:szCs w:val="22"/>
          <w:lang w:val="es-PR"/>
        </w:rPr>
        <w:t xml:space="preserve">, confiable y eficiente que se pueda utilizar a través del tiempo para guiar tanto la implementación como el uso sostenido del </w:t>
      </w:r>
      <w:r w:rsidRPr="00BC0A18" w:rsidR="00BC0A18">
        <w:rPr>
          <w:rFonts w:ascii="Times New Roman" w:hAnsi="Times New Roman" w:cs="Times New Roman"/>
          <w:lang w:val="es-PR"/>
        </w:rPr>
        <w:t xml:space="preserve">Sistema de intervención y apoyo para el comportamiento </w:t>
      </w:r>
      <w:r w:rsidR="00BC0A18">
        <w:rPr>
          <w:rFonts w:ascii="Times New Roman" w:hAnsi="Times New Roman" w:cs="Times New Roman"/>
          <w:lang w:val="es-PR"/>
        </w:rPr>
        <w:t xml:space="preserve">positive. </w:t>
      </w:r>
      <w:r w:rsidRPr="00BC0A18" w:rsidR="00D74E9F">
        <w:rPr>
          <w:rFonts w:ascii="Times New Roman" w:hAnsi="Times New Roman" w:cs="Times New Roman"/>
          <w:sz w:val="22"/>
          <w:szCs w:val="22"/>
          <w:lang w:val="es-PR"/>
        </w:rPr>
        <w:t xml:space="preserve"> </w:t>
      </w:r>
      <w:r w:rsidR="00BC0A18">
        <w:rPr>
          <w:rFonts w:ascii="Times New Roman" w:hAnsi="Times New Roman" w:cs="Times New Roman"/>
          <w:sz w:val="22"/>
          <w:szCs w:val="22"/>
          <w:lang w:val="es-PR"/>
        </w:rPr>
        <w:t xml:space="preserve">El TFI se puede utilizar </w:t>
      </w:r>
      <w:r w:rsidR="000F7686">
        <w:rPr>
          <w:rFonts w:ascii="Times New Roman" w:hAnsi="Times New Roman" w:cs="Times New Roman"/>
          <w:sz w:val="22"/>
          <w:szCs w:val="22"/>
          <w:lang w:val="es-PR"/>
        </w:rPr>
        <w:t xml:space="preserve">(a) para evaluación inicial con el propósito de determinar si la escuela utiliza o necesita </w:t>
      </w:r>
      <w:r w:rsidRPr="000F7686" w:rsidR="000F7686">
        <w:rPr>
          <w:rFonts w:ascii="Times New Roman" w:hAnsi="Times New Roman" w:cs="Times New Roman"/>
          <w:lang w:val="es-PR"/>
        </w:rPr>
        <w:t>Sistema de intervención y apoyo para el comportamiento positivo</w:t>
      </w:r>
      <w:r w:rsidR="000F7686">
        <w:rPr>
          <w:rFonts w:ascii="Times New Roman" w:hAnsi="Times New Roman" w:cs="Times New Roman"/>
          <w:sz w:val="22"/>
          <w:szCs w:val="22"/>
          <w:lang w:val="es-PR"/>
        </w:rPr>
        <w:t xml:space="preserve">, (b) como guía para la implementación de las </w:t>
      </w:r>
      <w:r w:rsidR="002731EB">
        <w:rPr>
          <w:rFonts w:ascii="Times New Roman" w:hAnsi="Times New Roman" w:cs="Times New Roman"/>
          <w:sz w:val="22"/>
          <w:szCs w:val="22"/>
          <w:lang w:val="es-PR"/>
        </w:rPr>
        <w:t>prácticas</w:t>
      </w:r>
      <w:r w:rsidR="000F7686">
        <w:rPr>
          <w:rFonts w:ascii="Times New Roman" w:hAnsi="Times New Roman" w:cs="Times New Roman"/>
          <w:sz w:val="22"/>
          <w:szCs w:val="22"/>
          <w:lang w:val="es-PR"/>
        </w:rPr>
        <w:t xml:space="preserve"> de nivel I, II y III, (c) como un índice para la implementación sostenida del </w:t>
      </w:r>
      <w:r w:rsidRPr="000F7686" w:rsidR="000F7686">
        <w:rPr>
          <w:rFonts w:ascii="Times New Roman" w:hAnsi="Times New Roman" w:cs="Times New Roman"/>
          <w:lang w:val="es-PR"/>
        </w:rPr>
        <w:t>Sistema de intervención y apoyo para el comportamiento positivo</w:t>
      </w:r>
      <w:r w:rsidR="000F7686">
        <w:rPr>
          <w:rFonts w:ascii="Times New Roman" w:hAnsi="Times New Roman" w:cs="Times New Roman"/>
          <w:sz w:val="22"/>
          <w:szCs w:val="22"/>
          <w:lang w:val="es-PR"/>
        </w:rPr>
        <w:t>, (d) o como una medida para identificar escuelas para el reconocimie</w:t>
      </w:r>
      <w:r w:rsidR="002731EB">
        <w:rPr>
          <w:rFonts w:ascii="Times New Roman" w:hAnsi="Times New Roman" w:cs="Times New Roman"/>
          <w:sz w:val="22"/>
          <w:szCs w:val="22"/>
          <w:lang w:val="es-PR"/>
        </w:rPr>
        <w:t>n</w:t>
      </w:r>
      <w:r w:rsidR="000F7686">
        <w:rPr>
          <w:rFonts w:ascii="Times New Roman" w:hAnsi="Times New Roman" w:cs="Times New Roman"/>
          <w:sz w:val="22"/>
          <w:szCs w:val="22"/>
          <w:lang w:val="es-PR"/>
        </w:rPr>
        <w:t xml:space="preserve">to de esfuerzos en la implementación. </w:t>
      </w:r>
    </w:p>
    <w:p w:rsidR="000F7686" w:rsidP="00D27234" w:rsidRDefault="000F7686" w14:paraId="104D6B0C" w14:textId="77777777">
      <w:pPr>
        <w:pStyle w:val="HTMLPreformatted"/>
        <w:shd w:val="clear" w:color="auto" w:fill="FFFFFF"/>
        <w:rPr>
          <w:rFonts w:ascii="Times New Roman" w:hAnsi="Times New Roman" w:cs="Times New Roman"/>
          <w:sz w:val="22"/>
          <w:szCs w:val="22"/>
          <w:lang w:val="es-PR"/>
        </w:rPr>
      </w:pPr>
    </w:p>
    <w:p w:rsidR="007C763E" w:rsidP="00D27234" w:rsidRDefault="000F7686" w14:paraId="0510764B" w14:textId="77777777">
      <w:pPr>
        <w:pStyle w:val="HTMLPreformatted"/>
        <w:shd w:val="clear" w:color="auto" w:fill="FFFFFF"/>
        <w:rPr>
          <w:rFonts w:ascii="Times New Roman" w:hAnsi="Times New Roman" w:cs="Times New Roman"/>
          <w:sz w:val="22"/>
          <w:szCs w:val="22"/>
          <w:lang w:val="es-PR"/>
        </w:rPr>
      </w:pPr>
      <w:r>
        <w:rPr>
          <w:rFonts w:ascii="Times New Roman" w:hAnsi="Times New Roman" w:cs="Times New Roman"/>
          <w:sz w:val="22"/>
          <w:szCs w:val="22"/>
          <w:lang w:val="es-PR"/>
        </w:rPr>
        <w:t>El TFI es completado por el equipo de la escuela (típicamente de 3-8 individuos incluyendo el administrador, coach externo o coordinador del distrito), mayormente con el insumo de los equipos de nivel I, II y III, si son grupos independientes. Es altamente recomendado que el TFI sea completado con</w:t>
      </w:r>
      <w:r w:rsidR="007C763E">
        <w:rPr>
          <w:rFonts w:ascii="Times New Roman" w:hAnsi="Times New Roman" w:cs="Times New Roman"/>
          <w:sz w:val="22"/>
          <w:szCs w:val="22"/>
          <w:lang w:val="es-PR"/>
        </w:rPr>
        <w:t xml:space="preserve"> un coach externo del </w:t>
      </w:r>
      <w:r w:rsidRPr="007C763E" w:rsidR="007C763E">
        <w:rPr>
          <w:rFonts w:ascii="Times New Roman" w:hAnsi="Times New Roman" w:cs="Times New Roman"/>
          <w:lang w:val="es-PR"/>
        </w:rPr>
        <w:t>Sistema de intervención y apoyo para el comportamiento positivo</w:t>
      </w:r>
      <w:r w:rsidR="007C763E">
        <w:rPr>
          <w:rFonts w:ascii="Times New Roman" w:hAnsi="Times New Roman" w:cs="Times New Roman"/>
          <w:sz w:val="22"/>
          <w:szCs w:val="22"/>
          <w:lang w:val="es-PR"/>
        </w:rPr>
        <w:t xml:space="preserve"> como facilitador.</w:t>
      </w:r>
      <w:r>
        <w:rPr>
          <w:rFonts w:ascii="Times New Roman" w:hAnsi="Times New Roman" w:cs="Times New Roman"/>
          <w:sz w:val="22"/>
          <w:szCs w:val="22"/>
          <w:lang w:val="es-PR"/>
        </w:rPr>
        <w:t xml:space="preserve"> </w:t>
      </w:r>
      <w:r w:rsidR="007C763E">
        <w:rPr>
          <w:rFonts w:ascii="Times New Roman" w:hAnsi="Times New Roman" w:cs="Times New Roman"/>
          <w:sz w:val="22"/>
          <w:szCs w:val="22"/>
          <w:lang w:val="es-PR"/>
        </w:rPr>
        <w:t xml:space="preserve">La investigación de validez en el TFI muestra que los equipos escolares son </w:t>
      </w:r>
      <w:r w:rsidR="00E0482C">
        <w:rPr>
          <w:rFonts w:ascii="Times New Roman" w:hAnsi="Times New Roman" w:cs="Times New Roman"/>
          <w:sz w:val="22"/>
          <w:szCs w:val="22"/>
          <w:lang w:val="es-PR"/>
        </w:rPr>
        <w:t>más</w:t>
      </w:r>
      <w:r w:rsidR="007C763E">
        <w:rPr>
          <w:rFonts w:ascii="Times New Roman" w:hAnsi="Times New Roman" w:cs="Times New Roman"/>
          <w:sz w:val="22"/>
          <w:szCs w:val="22"/>
          <w:lang w:val="es-PR"/>
        </w:rPr>
        <w:t xml:space="preserve"> precisos cuando un coach externo facilita la administración. </w:t>
      </w:r>
    </w:p>
    <w:p w:rsidR="007C763E" w:rsidP="00D27234" w:rsidRDefault="007C763E" w14:paraId="6396C0EF" w14:textId="77777777">
      <w:pPr>
        <w:pStyle w:val="HTMLPreformatted"/>
        <w:shd w:val="clear" w:color="auto" w:fill="FFFFFF"/>
        <w:rPr>
          <w:rFonts w:ascii="Times New Roman" w:hAnsi="Times New Roman" w:cs="Times New Roman"/>
          <w:sz w:val="22"/>
          <w:szCs w:val="22"/>
          <w:lang w:val="es-PR"/>
        </w:rPr>
      </w:pPr>
    </w:p>
    <w:p w:rsidRPr="00F2327D" w:rsidR="002731EB" w:rsidP="00D27234" w:rsidRDefault="007C763E" w14:paraId="297478AD" w14:textId="0C76417B">
      <w:pPr>
        <w:pStyle w:val="HTMLPreformatted"/>
        <w:shd w:val="clear" w:color="auto" w:fill="FFFFFF"/>
        <w:rPr>
          <w:rFonts w:ascii="Times New Roman" w:hAnsi="Times New Roman" w:cs="Times New Roman"/>
          <w:sz w:val="22"/>
          <w:szCs w:val="22"/>
          <w:lang w:val="es-PR"/>
        </w:rPr>
      </w:pPr>
      <w:r>
        <w:rPr>
          <w:rFonts w:ascii="Times New Roman" w:hAnsi="Times New Roman" w:cs="Times New Roman"/>
          <w:sz w:val="22"/>
          <w:szCs w:val="22"/>
          <w:lang w:val="es-PR"/>
        </w:rPr>
        <w:t xml:space="preserve">Par la primera vez que se </w:t>
      </w:r>
      <w:r w:rsidR="002A75B0">
        <w:rPr>
          <w:rFonts w:ascii="Times New Roman" w:hAnsi="Times New Roman" w:cs="Times New Roman"/>
          <w:sz w:val="22"/>
          <w:szCs w:val="22"/>
          <w:lang w:val="es-PR"/>
        </w:rPr>
        <w:t>u</w:t>
      </w:r>
      <w:r w:rsidR="00E0482C">
        <w:rPr>
          <w:rFonts w:ascii="Times New Roman" w:hAnsi="Times New Roman" w:cs="Times New Roman"/>
          <w:sz w:val="22"/>
          <w:szCs w:val="22"/>
          <w:lang w:val="es-PR"/>
        </w:rPr>
        <w:t>tilice</w:t>
      </w:r>
      <w:r>
        <w:rPr>
          <w:rFonts w:ascii="Times New Roman" w:hAnsi="Times New Roman" w:cs="Times New Roman"/>
          <w:sz w:val="22"/>
          <w:szCs w:val="22"/>
          <w:lang w:val="es-PR"/>
        </w:rPr>
        <w:t xml:space="preserve"> el inventario, se recomienda que el equipo examine los tres niveles. Si el plan de </w:t>
      </w:r>
      <w:r w:rsidRPr="00F2327D">
        <w:rPr>
          <w:rFonts w:ascii="Times New Roman" w:hAnsi="Times New Roman" w:cs="Times New Roman"/>
          <w:sz w:val="22"/>
          <w:szCs w:val="22"/>
          <w:lang w:val="es-PR"/>
        </w:rPr>
        <w:t xml:space="preserve">acción se enfoca solo en 1 o 2 niveles, entonces la monitoria de progreso (usando el TFI cada 3-4 meses) solo debe incluir aquellos niveles en el plan de acción. En la mayoría de los casos será útil tener una administración </w:t>
      </w:r>
      <w:r w:rsidRPr="00F2327D" w:rsidR="00E0482C">
        <w:rPr>
          <w:rFonts w:ascii="Times New Roman" w:hAnsi="Times New Roman" w:cs="Times New Roman"/>
          <w:sz w:val="22"/>
          <w:szCs w:val="22"/>
          <w:lang w:val="es-PR"/>
        </w:rPr>
        <w:t xml:space="preserve">a fin de año que incluya </w:t>
      </w:r>
      <w:r w:rsidRPr="00F2327D" w:rsidR="00836036">
        <w:rPr>
          <w:rFonts w:ascii="Times New Roman" w:hAnsi="Times New Roman" w:cs="Times New Roman"/>
          <w:sz w:val="22"/>
          <w:szCs w:val="22"/>
          <w:lang w:val="es-PR"/>
        </w:rPr>
        <w:t xml:space="preserve">las puntuaciones para </w:t>
      </w:r>
      <w:r w:rsidRPr="00F2327D" w:rsidR="00E0482C">
        <w:rPr>
          <w:rFonts w:ascii="Times New Roman" w:hAnsi="Times New Roman" w:cs="Times New Roman"/>
          <w:sz w:val="22"/>
          <w:szCs w:val="22"/>
          <w:lang w:val="es-PR"/>
        </w:rPr>
        <w:t xml:space="preserve">los tres niveles. </w:t>
      </w:r>
      <w:r w:rsidRPr="00F2327D" w:rsidR="00836036">
        <w:rPr>
          <w:rFonts w:ascii="Times New Roman" w:hAnsi="Times New Roman" w:cs="Times New Roman"/>
          <w:sz w:val="22"/>
          <w:szCs w:val="22"/>
          <w:lang w:val="es-PR"/>
        </w:rPr>
        <w:t>Al completar el TFI se producen puntuaciones a escala y sub</w:t>
      </w:r>
      <w:r w:rsidRPr="00F2327D" w:rsidR="002731EB">
        <w:rPr>
          <w:rFonts w:ascii="Times New Roman" w:hAnsi="Times New Roman" w:cs="Times New Roman"/>
          <w:sz w:val="22"/>
          <w:szCs w:val="22"/>
          <w:lang w:val="es-PR"/>
        </w:rPr>
        <w:t xml:space="preserve"> </w:t>
      </w:r>
      <w:r w:rsidRPr="00F2327D" w:rsidR="00836036">
        <w:rPr>
          <w:rFonts w:ascii="Times New Roman" w:hAnsi="Times New Roman" w:cs="Times New Roman"/>
          <w:sz w:val="22"/>
          <w:szCs w:val="22"/>
          <w:lang w:val="es-PR"/>
        </w:rPr>
        <w:t xml:space="preserve">escala que indican la medida en que las </w:t>
      </w:r>
      <w:r w:rsidRPr="00F2327D" w:rsidR="002731EB">
        <w:rPr>
          <w:rFonts w:ascii="Times New Roman" w:hAnsi="Times New Roman" w:cs="Times New Roman"/>
          <w:sz w:val="22"/>
          <w:szCs w:val="22"/>
          <w:lang w:val="es-PR"/>
        </w:rPr>
        <w:t>características</w:t>
      </w:r>
      <w:r w:rsidRPr="00F2327D" w:rsidR="00836036">
        <w:rPr>
          <w:rFonts w:ascii="Times New Roman" w:hAnsi="Times New Roman" w:cs="Times New Roman"/>
          <w:sz w:val="22"/>
          <w:szCs w:val="22"/>
          <w:lang w:val="es-PR"/>
        </w:rPr>
        <w:t xml:space="preserve"> de los niveles I, II y III se </w:t>
      </w:r>
      <w:r w:rsidRPr="00F2327D" w:rsidR="002731EB">
        <w:rPr>
          <w:rFonts w:ascii="Times New Roman" w:hAnsi="Times New Roman" w:cs="Times New Roman"/>
          <w:sz w:val="22"/>
          <w:szCs w:val="22"/>
          <w:lang w:val="es-PR"/>
        </w:rPr>
        <w:t>están</w:t>
      </w:r>
      <w:r w:rsidRPr="00F2327D" w:rsidR="00836036">
        <w:rPr>
          <w:rFonts w:ascii="Times New Roman" w:hAnsi="Times New Roman" w:cs="Times New Roman"/>
          <w:sz w:val="22"/>
          <w:szCs w:val="22"/>
          <w:lang w:val="es-PR"/>
        </w:rPr>
        <w:t xml:space="preserve"> llevando a cabo. Como regla general, una puntuación de 70% para cada nivel es aceptado como un nivel de implementación que resultara en mejor resultado estudiantil</w:t>
      </w:r>
      <w:r w:rsidRPr="00F2327D" w:rsidR="002731EB">
        <w:rPr>
          <w:rFonts w:ascii="Times New Roman" w:hAnsi="Times New Roman" w:cs="Times New Roman"/>
          <w:sz w:val="22"/>
          <w:szCs w:val="22"/>
          <w:lang w:val="es-PR"/>
        </w:rPr>
        <w:t xml:space="preserve">, pero investigación está actualmente en curso para identificar criterios específicos para cada nivel del TFI. </w:t>
      </w:r>
    </w:p>
    <w:p w:rsidRPr="00F2327D" w:rsidR="002731EB" w:rsidP="00D27234" w:rsidRDefault="002731EB" w14:paraId="7446553E" w14:textId="77777777">
      <w:pPr>
        <w:pStyle w:val="HTMLPreformatted"/>
        <w:shd w:val="clear" w:color="auto" w:fill="FFFFFF"/>
        <w:rPr>
          <w:rFonts w:ascii="Times New Roman" w:hAnsi="Times New Roman" w:cs="Times New Roman"/>
          <w:sz w:val="22"/>
          <w:szCs w:val="22"/>
          <w:lang w:val="es-PR"/>
        </w:rPr>
      </w:pPr>
    </w:p>
    <w:p w:rsidRPr="00F2327D" w:rsidR="006E5A65" w:rsidP="00D27234" w:rsidRDefault="002731EB" w14:paraId="494127E7" w14:textId="184420F5">
      <w:pPr>
        <w:pStyle w:val="HTMLPreformatted"/>
        <w:shd w:val="clear" w:color="auto" w:fill="FFFFFF"/>
        <w:rPr>
          <w:rFonts w:ascii="Times New Roman" w:hAnsi="Times New Roman" w:cs="Times New Roman"/>
          <w:sz w:val="22"/>
          <w:szCs w:val="22"/>
          <w:lang w:val="es-PR"/>
        </w:rPr>
      </w:pPr>
      <w:r w:rsidRPr="00F2327D">
        <w:rPr>
          <w:rFonts w:ascii="Times New Roman" w:hAnsi="Times New Roman" w:cs="Times New Roman"/>
          <w:sz w:val="22"/>
          <w:szCs w:val="22"/>
          <w:lang w:val="es-PR"/>
        </w:rPr>
        <w:t>Cada administración del TFI resulta</w:t>
      </w:r>
      <w:r w:rsidR="00E03CF0">
        <w:rPr>
          <w:rFonts w:ascii="Times New Roman" w:hAnsi="Times New Roman" w:cs="Times New Roman"/>
          <w:sz w:val="22"/>
          <w:szCs w:val="22"/>
          <w:lang w:val="es-PR"/>
        </w:rPr>
        <w:t>,</w:t>
      </w:r>
      <w:r w:rsidRPr="00F2327D">
        <w:rPr>
          <w:rFonts w:ascii="Times New Roman" w:hAnsi="Times New Roman" w:cs="Times New Roman"/>
          <w:sz w:val="22"/>
          <w:szCs w:val="22"/>
          <w:lang w:val="es-PR"/>
        </w:rPr>
        <w:t xml:space="preserve"> no solo en puntuaciones para niveles I, II y III, sino que también brinda información para desarrollar un plan de acción que guía la implementación. El TFI se puede completar con lápiz o bolígrafo, o accesando la forma en </w:t>
      </w:r>
      <w:r w:rsidR="00731CA8">
        <w:fldChar w:fldCharType="begin"/>
      </w:r>
      <w:r w:rsidR="00731CA8">
        <w:instrText xml:space="preserve"> HYPERLINK "http://www.pbisapps.org" </w:instrText>
      </w:r>
      <w:r w:rsidR="00731CA8">
        <w:fldChar w:fldCharType="separate"/>
      </w:r>
      <w:r w:rsidRPr="00F2327D">
        <w:rPr>
          <w:rStyle w:val="Hyperlink"/>
          <w:rFonts w:ascii="Times New Roman" w:hAnsi="Times New Roman" w:cs="Times New Roman"/>
          <w:sz w:val="22"/>
          <w:szCs w:val="22"/>
          <w:lang w:val="es-PR"/>
        </w:rPr>
        <w:t>www.pbisapps.org</w:t>
      </w:r>
      <w:r w:rsidR="00731CA8">
        <w:rPr>
          <w:rStyle w:val="Hyperlink"/>
          <w:rFonts w:ascii="Times New Roman" w:hAnsi="Times New Roman" w:cs="Times New Roman"/>
          <w:sz w:val="22"/>
          <w:szCs w:val="22"/>
          <w:lang w:val="es-PR"/>
        </w:rPr>
        <w:fldChar w:fldCharType="end"/>
      </w:r>
      <w:r w:rsidRPr="00F2327D">
        <w:rPr>
          <w:rFonts w:ascii="Times New Roman" w:hAnsi="Times New Roman" w:cs="Times New Roman"/>
          <w:sz w:val="22"/>
          <w:szCs w:val="22"/>
          <w:lang w:val="es-PR"/>
        </w:rPr>
        <w:t xml:space="preserve">. Cualquier escuela que </w:t>
      </w:r>
      <w:r w:rsidRPr="00F2327D" w:rsidR="002A75B0">
        <w:rPr>
          <w:rFonts w:ascii="Times New Roman" w:hAnsi="Times New Roman" w:cs="Times New Roman"/>
          <w:sz w:val="22"/>
          <w:szCs w:val="22"/>
          <w:lang w:val="es-PR"/>
        </w:rPr>
        <w:t>esté</w:t>
      </w:r>
      <w:r w:rsidRPr="00F2327D">
        <w:rPr>
          <w:rFonts w:ascii="Times New Roman" w:hAnsi="Times New Roman" w:cs="Times New Roman"/>
          <w:sz w:val="22"/>
          <w:szCs w:val="22"/>
          <w:lang w:val="es-PR"/>
        </w:rPr>
        <w:t xml:space="preserve"> trabajando con un coordinador estatal de PBIS puede accesar al sitio web, contenido de TFI, y reportes. El TFI también puede ser descargado </w:t>
      </w:r>
      <w:r w:rsidRPr="00F2327D" w:rsidR="006E5A65">
        <w:rPr>
          <w:rFonts w:ascii="Times New Roman" w:hAnsi="Times New Roman" w:cs="Times New Roman"/>
          <w:sz w:val="22"/>
          <w:szCs w:val="22"/>
          <w:lang w:val="es-PR"/>
        </w:rPr>
        <w:t xml:space="preserve">de </w:t>
      </w:r>
      <w:r w:rsidR="00731CA8">
        <w:fldChar w:fldCharType="begin"/>
      </w:r>
      <w:r w:rsidR="00731CA8">
        <w:instrText xml:space="preserve"> HYPERLINK "http://www.pbis.org" </w:instrText>
      </w:r>
      <w:r w:rsidR="00731CA8">
        <w:fldChar w:fldCharType="separate"/>
      </w:r>
      <w:r w:rsidRPr="00F2327D" w:rsidR="006E5A65">
        <w:rPr>
          <w:rStyle w:val="Hyperlink"/>
          <w:rFonts w:ascii="Times New Roman" w:hAnsi="Times New Roman" w:cs="Times New Roman"/>
          <w:sz w:val="22"/>
          <w:szCs w:val="22"/>
          <w:lang w:val="es-PR"/>
        </w:rPr>
        <w:t>www.pbis.org</w:t>
      </w:r>
      <w:r w:rsidR="00731CA8">
        <w:rPr>
          <w:rStyle w:val="Hyperlink"/>
          <w:rFonts w:ascii="Times New Roman" w:hAnsi="Times New Roman" w:cs="Times New Roman"/>
          <w:sz w:val="22"/>
          <w:szCs w:val="22"/>
          <w:lang w:val="es-PR"/>
        </w:rPr>
        <w:fldChar w:fldCharType="end"/>
      </w:r>
      <w:r w:rsidRPr="00F2327D" w:rsidR="006E5A65">
        <w:rPr>
          <w:rFonts w:ascii="Times New Roman" w:hAnsi="Times New Roman" w:cs="Times New Roman"/>
          <w:sz w:val="22"/>
          <w:szCs w:val="22"/>
          <w:lang w:val="es-PR"/>
        </w:rPr>
        <w:t xml:space="preserve">. </w:t>
      </w:r>
    </w:p>
    <w:p w:rsidRPr="00F2327D" w:rsidR="006E5A65" w:rsidP="00D27234" w:rsidRDefault="006E5A65" w14:paraId="63A4B6D6" w14:textId="77777777">
      <w:pPr>
        <w:pStyle w:val="HTMLPreformatted"/>
        <w:shd w:val="clear" w:color="auto" w:fill="FFFFFF"/>
        <w:rPr>
          <w:rFonts w:ascii="Times New Roman" w:hAnsi="Times New Roman" w:cs="Times New Roman"/>
          <w:sz w:val="22"/>
          <w:szCs w:val="22"/>
          <w:lang w:val="es-PR"/>
        </w:rPr>
      </w:pPr>
    </w:p>
    <w:p w:rsidRPr="0052388D" w:rsidR="006E5A65" w:rsidP="00D27234" w:rsidRDefault="006E5A65" w14:paraId="41071B7D" w14:textId="77777777">
      <w:pPr>
        <w:pStyle w:val="HTMLPreformatted"/>
        <w:shd w:val="clear" w:color="auto" w:fill="FFFFFF"/>
        <w:rPr>
          <w:rFonts w:ascii="Times New Roman" w:hAnsi="Times New Roman" w:cs="Times New Roman"/>
          <w:b/>
          <w:color w:val="C0504D" w:themeColor="accent2"/>
          <w:sz w:val="22"/>
          <w:szCs w:val="22"/>
          <w:lang w:val="es-PR"/>
        </w:rPr>
      </w:pPr>
      <w:r w:rsidRPr="0052388D">
        <w:rPr>
          <w:rFonts w:ascii="Times New Roman" w:hAnsi="Times New Roman" w:cs="Times New Roman"/>
          <w:b/>
          <w:color w:val="C0504D" w:themeColor="accent2"/>
          <w:sz w:val="22"/>
          <w:szCs w:val="22"/>
          <w:lang w:val="es-PR"/>
        </w:rPr>
        <w:t>Costo</w:t>
      </w:r>
    </w:p>
    <w:p w:rsidRPr="00F2327D" w:rsidR="006E5A65" w:rsidP="00D27234" w:rsidRDefault="006E5A65" w14:paraId="48B66BE4" w14:textId="780A0C60">
      <w:pPr>
        <w:pStyle w:val="HTMLPreformatted"/>
        <w:shd w:val="clear" w:color="auto" w:fill="FFFFFF"/>
        <w:rPr>
          <w:rFonts w:ascii="Times New Roman" w:hAnsi="Times New Roman" w:cs="Times New Roman"/>
          <w:sz w:val="22"/>
          <w:szCs w:val="22"/>
          <w:lang w:val="es-PR"/>
        </w:rPr>
      </w:pPr>
      <w:r w:rsidRPr="00F2327D">
        <w:rPr>
          <w:rFonts w:ascii="Times New Roman" w:hAnsi="Times New Roman" w:cs="Times New Roman"/>
          <w:sz w:val="22"/>
          <w:szCs w:val="22"/>
          <w:lang w:val="es-PR"/>
        </w:rPr>
        <w:t xml:space="preserve">No hay costo por usar del TFI, ni sus funciones en línea para las calificaciones y reportes. El TFI es un producto desarrollado como parte de la oficina </w:t>
      </w:r>
      <w:r w:rsidRPr="00F2327D" w:rsidR="00F2327D">
        <w:rPr>
          <w:rFonts w:ascii="Times New Roman" w:hAnsi="Times New Roman" w:cs="Times New Roman"/>
          <w:sz w:val="22"/>
          <w:szCs w:val="22"/>
          <w:lang w:val="es-PR"/>
        </w:rPr>
        <w:t xml:space="preserve">del Sistema de intervención y apoyo para el comportamiento positivo del programa de </w:t>
      </w:r>
      <w:r w:rsidRPr="00F2327D" w:rsidR="002A75B0">
        <w:rPr>
          <w:rFonts w:ascii="Times New Roman" w:hAnsi="Times New Roman" w:cs="Times New Roman"/>
          <w:sz w:val="22"/>
          <w:szCs w:val="22"/>
          <w:lang w:val="es-PR"/>
        </w:rPr>
        <w:t>Educación</w:t>
      </w:r>
      <w:r w:rsidRPr="00F2327D" w:rsidR="00F2327D">
        <w:rPr>
          <w:rFonts w:ascii="Times New Roman" w:hAnsi="Times New Roman" w:cs="Times New Roman"/>
          <w:sz w:val="22"/>
          <w:szCs w:val="22"/>
          <w:lang w:val="es-PR"/>
        </w:rPr>
        <w:t xml:space="preserve"> Especial del Departamento de Educación de los Estados Unidos. </w:t>
      </w:r>
    </w:p>
    <w:p w:rsidRPr="00F2327D" w:rsidR="00F2327D" w:rsidP="00D27234" w:rsidRDefault="00F2327D" w14:paraId="1955EFBC" w14:textId="77777777">
      <w:pPr>
        <w:pStyle w:val="HTMLPreformatted"/>
        <w:shd w:val="clear" w:color="auto" w:fill="FFFFFF"/>
        <w:rPr>
          <w:rFonts w:ascii="Times New Roman" w:hAnsi="Times New Roman" w:cs="Times New Roman"/>
          <w:sz w:val="22"/>
          <w:szCs w:val="22"/>
          <w:lang w:val="es-PR"/>
        </w:rPr>
      </w:pPr>
    </w:p>
    <w:p w:rsidRPr="0052388D" w:rsidR="00F2327D" w:rsidP="00D27234" w:rsidRDefault="00F2327D" w14:paraId="10DAB3FA" w14:textId="77777777">
      <w:pPr>
        <w:pStyle w:val="HTMLPreformatted"/>
        <w:shd w:val="clear" w:color="auto" w:fill="FFFFFF"/>
        <w:rPr>
          <w:rFonts w:ascii="Times New Roman" w:hAnsi="Times New Roman" w:cs="Times New Roman"/>
          <w:b/>
          <w:color w:val="C0504D" w:themeColor="accent2"/>
          <w:sz w:val="22"/>
          <w:szCs w:val="22"/>
          <w:lang w:val="es-PR"/>
        </w:rPr>
      </w:pPr>
      <w:r w:rsidRPr="0052388D">
        <w:rPr>
          <w:rFonts w:ascii="Times New Roman" w:hAnsi="Times New Roman" w:cs="Times New Roman"/>
          <w:b/>
          <w:color w:val="C0504D" w:themeColor="accent2"/>
          <w:sz w:val="22"/>
          <w:szCs w:val="22"/>
          <w:lang w:val="es-PR"/>
        </w:rPr>
        <w:t>Participantes</w:t>
      </w:r>
    </w:p>
    <w:p w:rsidR="00F2327D" w:rsidP="00D27234" w:rsidRDefault="00D27234" w14:paraId="31372589" w14:textId="77777777">
      <w:pPr>
        <w:pStyle w:val="HTMLPreformatted"/>
        <w:shd w:val="clear" w:color="auto" w:fill="FFFFFF"/>
        <w:rPr>
          <w:rFonts w:ascii="Times New Roman" w:hAnsi="Times New Roman" w:cs="Times New Roman"/>
          <w:sz w:val="22"/>
          <w:szCs w:val="22"/>
          <w:lang w:val="es-PR"/>
        </w:rPr>
      </w:pPr>
      <w:r w:rsidRPr="00F2327D">
        <w:rPr>
          <w:rFonts w:ascii="Times New Roman" w:hAnsi="Times New Roman" w:cs="Times New Roman"/>
          <w:sz w:val="22"/>
          <w:szCs w:val="22"/>
          <w:lang w:val="es-PR"/>
        </w:rPr>
        <w:t>Inventario que será completado</w:t>
      </w:r>
      <w:r w:rsidRPr="00BA68A7">
        <w:rPr>
          <w:rFonts w:ascii="Times New Roman" w:hAnsi="Times New Roman" w:cs="Times New Roman"/>
          <w:sz w:val="22"/>
          <w:szCs w:val="22"/>
          <w:lang w:val="es-PR"/>
        </w:rPr>
        <w:t xml:space="preserve"> por los miembros del equipo, en presencia y con la guía del coach PBIS. </w:t>
      </w:r>
    </w:p>
    <w:p w:rsidR="00F2327D" w:rsidP="00D27234" w:rsidRDefault="00F2327D" w14:paraId="2BA7B696" w14:textId="77777777">
      <w:pPr>
        <w:pStyle w:val="HTMLPreformatted"/>
        <w:shd w:val="clear" w:color="auto" w:fill="FFFFFF"/>
        <w:rPr>
          <w:rFonts w:ascii="Times New Roman" w:hAnsi="Times New Roman" w:cs="Times New Roman"/>
          <w:sz w:val="22"/>
          <w:szCs w:val="22"/>
          <w:lang w:val="es-PR"/>
        </w:rPr>
      </w:pPr>
    </w:p>
    <w:p w:rsidRPr="0052388D" w:rsidR="00F2327D" w:rsidP="00D27234" w:rsidRDefault="00F2327D" w14:paraId="5C146CB6" w14:textId="77777777">
      <w:pPr>
        <w:pStyle w:val="HTMLPreformatted"/>
        <w:shd w:val="clear" w:color="auto" w:fill="FFFFFF"/>
        <w:rPr>
          <w:rFonts w:ascii="Times New Roman" w:hAnsi="Times New Roman" w:cs="Times New Roman"/>
          <w:b/>
          <w:color w:val="C0504D" w:themeColor="accent2"/>
          <w:sz w:val="22"/>
          <w:szCs w:val="22"/>
          <w:lang w:val="es-PR"/>
        </w:rPr>
      </w:pPr>
      <w:r w:rsidRPr="0052388D">
        <w:rPr>
          <w:rFonts w:ascii="Times New Roman" w:hAnsi="Times New Roman" w:cs="Times New Roman"/>
          <w:b/>
          <w:color w:val="C0504D" w:themeColor="accent2"/>
          <w:sz w:val="22"/>
          <w:szCs w:val="22"/>
          <w:lang w:val="es-PR"/>
        </w:rPr>
        <w:lastRenderedPageBreak/>
        <w:t xml:space="preserve">Calendario de </w:t>
      </w:r>
      <w:r w:rsidRPr="0052388D" w:rsidR="002A22B5">
        <w:rPr>
          <w:rFonts w:ascii="Times New Roman" w:hAnsi="Times New Roman" w:cs="Times New Roman"/>
          <w:b/>
          <w:color w:val="C0504D" w:themeColor="accent2"/>
          <w:sz w:val="22"/>
          <w:szCs w:val="22"/>
          <w:lang w:val="es-PR"/>
        </w:rPr>
        <w:t>Administración</w:t>
      </w:r>
    </w:p>
    <w:p w:rsidR="002A22B5" w:rsidP="00D27234" w:rsidRDefault="00D27234" w14:paraId="169B6241" w14:textId="77777777">
      <w:pPr>
        <w:pStyle w:val="HTMLPreformatted"/>
        <w:shd w:val="clear" w:color="auto" w:fill="FFFFFF"/>
        <w:rPr>
          <w:rFonts w:ascii="Times New Roman" w:hAnsi="Times New Roman" w:cs="Times New Roman"/>
          <w:color w:val="212121"/>
          <w:sz w:val="22"/>
          <w:szCs w:val="22"/>
          <w:lang w:val="es-ES"/>
        </w:rPr>
      </w:pPr>
      <w:r w:rsidRPr="00BA68A7">
        <w:rPr>
          <w:rFonts w:ascii="Times New Roman" w:hAnsi="Times New Roman" w:cs="Times New Roman"/>
          <w:sz w:val="22"/>
          <w:szCs w:val="22"/>
          <w:lang w:val="es-PR"/>
        </w:rPr>
        <w:t xml:space="preserve">Los miembros del equipo son alentados a auto evaluarse en la implementación en PBIS cuando inicialmente lo lanzaron, y luego cada tercera o cuarta reunión hasta que alcancen por lo menos un 70% de fidelidad a través de 3 administraciones consecutivas. Una vez se obtenga fidelidad en uno de los niveles, </w:t>
      </w:r>
      <w:r w:rsidRPr="00BA68A7">
        <w:rPr>
          <w:rFonts w:ascii="Times New Roman" w:hAnsi="Times New Roman" w:cs="Times New Roman"/>
          <w:color w:val="212121"/>
          <w:sz w:val="22"/>
          <w:szCs w:val="22"/>
          <w:lang w:val="es-ES"/>
        </w:rPr>
        <w:t>el equipo puede optar por pasar a la evaluación anual con el propósito de evaluar la continuidad de la implementación. El tiempo para completar</w:t>
      </w:r>
      <w:r>
        <w:rPr>
          <w:rFonts w:ascii="Times New Roman" w:hAnsi="Times New Roman" w:cs="Times New Roman"/>
          <w:color w:val="212121"/>
          <w:sz w:val="22"/>
          <w:szCs w:val="22"/>
          <w:lang w:val="es-ES"/>
        </w:rPr>
        <w:t xml:space="preserve"> el TFI puede variar. </w:t>
      </w:r>
      <w:r w:rsidR="002A22B5">
        <w:rPr>
          <w:rFonts w:ascii="Times New Roman" w:hAnsi="Times New Roman" w:cs="Times New Roman"/>
          <w:color w:val="212121"/>
          <w:sz w:val="22"/>
          <w:szCs w:val="22"/>
          <w:lang w:val="es-ES"/>
        </w:rPr>
        <w:t>Las escuelas nuevas pueden comenzar usando la sección del nivel I, y según mejoren la implementación del nivel I, pueden añadir evaluaciones para las características del nivel II y III.</w:t>
      </w:r>
    </w:p>
    <w:p w:rsidR="002A22B5" w:rsidP="00D27234" w:rsidRDefault="002A22B5" w14:paraId="62150CD0" w14:textId="77777777">
      <w:pPr>
        <w:pStyle w:val="HTMLPreformatted"/>
        <w:shd w:val="clear" w:color="auto" w:fill="FFFFFF"/>
        <w:rPr>
          <w:rFonts w:ascii="Times New Roman" w:hAnsi="Times New Roman" w:cs="Times New Roman"/>
          <w:color w:val="212121"/>
          <w:sz w:val="22"/>
          <w:szCs w:val="22"/>
          <w:lang w:val="es-ES"/>
        </w:rPr>
      </w:pPr>
    </w:p>
    <w:p w:rsidRPr="0052388D" w:rsidR="002A22B5" w:rsidP="00D27234" w:rsidRDefault="002A22B5" w14:paraId="5C99600D" w14:textId="77777777">
      <w:pPr>
        <w:pStyle w:val="HTMLPreformatted"/>
        <w:shd w:val="clear" w:color="auto" w:fill="FFFFFF"/>
        <w:rPr>
          <w:rFonts w:ascii="Times New Roman" w:hAnsi="Times New Roman" w:cs="Times New Roman"/>
          <w:b/>
          <w:color w:val="C0504D" w:themeColor="accent2"/>
          <w:sz w:val="22"/>
          <w:szCs w:val="22"/>
          <w:lang w:val="es-ES"/>
        </w:rPr>
      </w:pPr>
      <w:r w:rsidRPr="0052388D">
        <w:rPr>
          <w:rFonts w:ascii="Times New Roman" w:hAnsi="Times New Roman" w:cs="Times New Roman"/>
          <w:b/>
          <w:color w:val="C0504D" w:themeColor="accent2"/>
          <w:sz w:val="22"/>
          <w:szCs w:val="22"/>
          <w:lang w:val="es-ES"/>
        </w:rPr>
        <w:t xml:space="preserve">Preparación para tiempo de administración </w:t>
      </w:r>
      <w:r w:rsidRPr="0052388D" w:rsidR="005705C3">
        <w:rPr>
          <w:rFonts w:ascii="Times New Roman" w:hAnsi="Times New Roman" w:cs="Times New Roman"/>
          <w:b/>
          <w:color w:val="C0504D" w:themeColor="accent2"/>
          <w:sz w:val="22"/>
          <w:szCs w:val="22"/>
          <w:lang w:val="es-ES"/>
        </w:rPr>
        <w:t>y finalización</w:t>
      </w:r>
    </w:p>
    <w:p w:rsidRPr="00AE471E" w:rsidR="00AE471E" w:rsidP="00AE471E" w:rsidRDefault="002A22B5" w14:paraId="0306C06C" w14:textId="77777777">
      <w:pPr>
        <w:pStyle w:val="HTMLPreformatted"/>
        <w:shd w:val="clear" w:color="auto" w:fill="FFFFFF"/>
        <w:rPr>
          <w:rFonts w:ascii="inherit" w:hAnsi="inherit"/>
          <w:color w:val="212121"/>
          <w:sz w:val="22"/>
          <w:szCs w:val="22"/>
          <w:lang w:val="es-PR"/>
        </w:rPr>
      </w:pPr>
      <w:r>
        <w:rPr>
          <w:rFonts w:ascii="Times New Roman" w:hAnsi="Times New Roman" w:cs="Times New Roman"/>
          <w:color w:val="212121"/>
          <w:sz w:val="22"/>
          <w:szCs w:val="22"/>
          <w:lang w:val="es-ES"/>
        </w:rPr>
        <w:t xml:space="preserve">Los equipos de escuela que </w:t>
      </w:r>
      <w:r w:rsidR="00212E84">
        <w:rPr>
          <w:rFonts w:ascii="Times New Roman" w:hAnsi="Times New Roman" w:cs="Times New Roman"/>
          <w:color w:val="212121"/>
          <w:sz w:val="22"/>
          <w:szCs w:val="22"/>
          <w:lang w:val="es-ES"/>
        </w:rPr>
        <w:t xml:space="preserve">estén </w:t>
      </w:r>
      <w:r>
        <w:rPr>
          <w:rFonts w:ascii="Times New Roman" w:hAnsi="Times New Roman" w:cs="Times New Roman"/>
          <w:color w:val="212121"/>
          <w:sz w:val="22"/>
          <w:szCs w:val="22"/>
          <w:lang w:val="es-ES"/>
        </w:rPr>
        <w:t>completan</w:t>
      </w:r>
      <w:r w:rsidR="00212E84">
        <w:rPr>
          <w:rFonts w:ascii="Times New Roman" w:hAnsi="Times New Roman" w:cs="Times New Roman"/>
          <w:color w:val="212121"/>
          <w:sz w:val="22"/>
          <w:szCs w:val="22"/>
          <w:lang w:val="es-ES"/>
        </w:rPr>
        <w:t>do</w:t>
      </w:r>
      <w:r>
        <w:rPr>
          <w:rFonts w:ascii="Times New Roman" w:hAnsi="Times New Roman" w:cs="Times New Roman"/>
          <w:color w:val="212121"/>
          <w:sz w:val="22"/>
          <w:szCs w:val="22"/>
          <w:lang w:val="es-ES"/>
        </w:rPr>
        <w:t xml:space="preserve"> el nivel I, debe</w:t>
      </w:r>
      <w:r w:rsidR="005705C3">
        <w:rPr>
          <w:rFonts w:ascii="Times New Roman" w:hAnsi="Times New Roman" w:cs="Times New Roman"/>
          <w:color w:val="212121"/>
          <w:sz w:val="22"/>
          <w:szCs w:val="22"/>
          <w:lang w:val="es-ES"/>
        </w:rPr>
        <w:t>n</w:t>
      </w:r>
      <w:r>
        <w:rPr>
          <w:rFonts w:ascii="Times New Roman" w:hAnsi="Times New Roman" w:cs="Times New Roman"/>
          <w:color w:val="212121"/>
          <w:sz w:val="22"/>
          <w:szCs w:val="22"/>
          <w:lang w:val="es-ES"/>
        </w:rPr>
        <w:t xml:space="preserve"> programar </w:t>
      </w:r>
      <w:r w:rsidR="00212E84">
        <w:rPr>
          <w:rFonts w:ascii="Times New Roman" w:hAnsi="Times New Roman" w:cs="Times New Roman"/>
          <w:color w:val="212121"/>
          <w:sz w:val="22"/>
          <w:szCs w:val="22"/>
          <w:lang w:val="es-ES"/>
        </w:rPr>
        <w:t>monitoria presencial</w:t>
      </w:r>
      <w:r w:rsidR="005705C3">
        <w:rPr>
          <w:rFonts w:ascii="Times New Roman" w:hAnsi="Times New Roman" w:cs="Times New Roman"/>
          <w:color w:val="212121"/>
          <w:sz w:val="22"/>
          <w:szCs w:val="22"/>
          <w:lang w:val="es-ES"/>
        </w:rPr>
        <w:t xml:space="preserve"> (</w:t>
      </w:r>
      <w:proofErr w:type="spellStart"/>
      <w:r w:rsidRPr="00AE471E" w:rsidR="005705C3">
        <w:rPr>
          <w:rFonts w:ascii="Times New Roman" w:hAnsi="Times New Roman" w:cs="Times New Roman"/>
          <w:color w:val="212121"/>
          <w:sz w:val="22"/>
          <w:szCs w:val="22"/>
          <w:lang w:val="es-ES"/>
        </w:rPr>
        <w:t>Apendice</w:t>
      </w:r>
      <w:proofErr w:type="spellEnd"/>
      <w:r w:rsidRPr="00AE471E" w:rsidR="005705C3">
        <w:rPr>
          <w:rFonts w:ascii="Times New Roman" w:hAnsi="Times New Roman" w:cs="Times New Roman"/>
          <w:color w:val="212121"/>
          <w:sz w:val="22"/>
          <w:szCs w:val="22"/>
          <w:lang w:val="es-ES"/>
        </w:rPr>
        <w:t xml:space="preserve"> A)</w:t>
      </w:r>
      <w:r w:rsidRPr="00AE471E" w:rsidR="00212E84">
        <w:rPr>
          <w:rFonts w:ascii="Times New Roman" w:hAnsi="Times New Roman" w:cs="Times New Roman"/>
          <w:color w:val="212121"/>
          <w:sz w:val="22"/>
          <w:szCs w:val="22"/>
          <w:lang w:val="es-ES"/>
        </w:rPr>
        <w:t xml:space="preserve"> antes de completar el TFI. Se recomienda que un coach externo complete la m</w:t>
      </w:r>
      <w:r w:rsidRPr="00AE471E" w:rsidR="00AE471E">
        <w:rPr>
          <w:rFonts w:ascii="Times New Roman" w:hAnsi="Times New Roman" w:cs="Times New Roman"/>
          <w:color w:val="212121"/>
          <w:sz w:val="22"/>
          <w:szCs w:val="22"/>
          <w:lang w:val="es-ES"/>
        </w:rPr>
        <w:t>onitoria presencial</w:t>
      </w:r>
      <w:r w:rsidRPr="00AE471E" w:rsidR="00AE471E">
        <w:rPr>
          <w:rFonts w:ascii="inherit" w:hAnsi="inherit"/>
          <w:color w:val="212121"/>
          <w:sz w:val="22"/>
          <w:szCs w:val="22"/>
          <w:lang w:val="es-ES"/>
        </w:rPr>
        <w:t>, aunque los equipos que completen la escala de nivel I más de una vez por año pueden tener un miembro que lo complete.</w:t>
      </w:r>
    </w:p>
    <w:p w:rsidRPr="00AE471E" w:rsidR="002A22B5" w:rsidP="00D27234" w:rsidRDefault="002A22B5" w14:paraId="35109FB7" w14:textId="77777777">
      <w:pPr>
        <w:pStyle w:val="HTMLPreformatted"/>
        <w:shd w:val="clear" w:color="auto" w:fill="FFFFFF"/>
        <w:rPr>
          <w:rFonts w:ascii="Times New Roman" w:hAnsi="Times New Roman" w:cs="Times New Roman"/>
          <w:color w:val="212121"/>
          <w:sz w:val="22"/>
          <w:szCs w:val="22"/>
          <w:lang w:val="es-PR"/>
        </w:rPr>
      </w:pPr>
    </w:p>
    <w:p w:rsidR="00AE471E" w:rsidP="00D27234" w:rsidRDefault="00AE471E" w14:paraId="59CBF6F7" w14:textId="77777777">
      <w:pPr>
        <w:pStyle w:val="HTMLPreformatted"/>
        <w:shd w:val="clear" w:color="auto" w:fill="FFFFFF"/>
        <w:rPr>
          <w:rFonts w:ascii="Times New Roman" w:hAnsi="Times New Roman" w:cs="Times New Roman"/>
          <w:color w:val="212121"/>
          <w:sz w:val="22"/>
          <w:szCs w:val="22"/>
          <w:lang w:val="es-ES"/>
        </w:rPr>
      </w:pPr>
      <w:r>
        <w:rPr>
          <w:rFonts w:ascii="Times New Roman" w:hAnsi="Times New Roman" w:cs="Times New Roman"/>
          <w:color w:val="212121"/>
          <w:sz w:val="22"/>
          <w:szCs w:val="22"/>
          <w:lang w:val="es-ES"/>
        </w:rPr>
        <w:t xml:space="preserve">El tiempo para completar el TFI depende de (a) la experiencia que tiene el equipo y el coach con el proceso, (b) el grado de preparación para completar el TFI, y (c) el número de niveles evaluados. </w:t>
      </w:r>
    </w:p>
    <w:p w:rsidR="00AE471E" w:rsidP="00D27234" w:rsidRDefault="00AE471E" w14:paraId="00CE3727" w14:textId="77777777">
      <w:pPr>
        <w:pStyle w:val="HTMLPreformatted"/>
        <w:shd w:val="clear" w:color="auto" w:fill="FFFFFF"/>
        <w:rPr>
          <w:rFonts w:ascii="Times New Roman" w:hAnsi="Times New Roman" w:cs="Times New Roman"/>
          <w:color w:val="212121"/>
          <w:sz w:val="22"/>
          <w:szCs w:val="22"/>
          <w:lang w:val="es-ES"/>
        </w:rPr>
      </w:pPr>
    </w:p>
    <w:p w:rsidR="00D27234" w:rsidP="00D27234" w:rsidRDefault="00D27234" w14:paraId="02268958" w14:textId="77777777">
      <w:pPr>
        <w:pStyle w:val="HTMLPreformatted"/>
        <w:shd w:val="clear" w:color="auto" w:fill="FFFFFF"/>
        <w:rPr>
          <w:rFonts w:ascii="Times New Roman" w:hAnsi="Times New Roman" w:cs="Times New Roman"/>
          <w:color w:val="212121"/>
          <w:sz w:val="22"/>
          <w:szCs w:val="22"/>
          <w:lang w:val="es-ES"/>
        </w:rPr>
      </w:pPr>
      <w:r w:rsidRPr="00AE471E">
        <w:rPr>
          <w:rFonts w:ascii="Times New Roman" w:hAnsi="Times New Roman" w:cs="Times New Roman"/>
          <w:color w:val="212121"/>
          <w:sz w:val="22"/>
          <w:szCs w:val="22"/>
          <w:lang w:val="es-ES"/>
        </w:rPr>
        <w:t>Los nuevos</w:t>
      </w:r>
      <w:r>
        <w:rPr>
          <w:rFonts w:ascii="Times New Roman" w:hAnsi="Times New Roman" w:cs="Times New Roman"/>
          <w:color w:val="212121"/>
          <w:sz w:val="22"/>
          <w:szCs w:val="22"/>
          <w:lang w:val="es-ES"/>
        </w:rPr>
        <w:t xml:space="preserve"> equipos pueden tomarse 30 minutos</w:t>
      </w:r>
      <w:r w:rsidR="00AE471E">
        <w:rPr>
          <w:rFonts w:ascii="Times New Roman" w:hAnsi="Times New Roman" w:cs="Times New Roman"/>
          <w:color w:val="212121"/>
          <w:sz w:val="22"/>
          <w:szCs w:val="22"/>
          <w:lang w:val="es-ES"/>
        </w:rPr>
        <w:t xml:space="preserve"> para cada uno de los niveles. S</w:t>
      </w:r>
      <w:r>
        <w:rPr>
          <w:rFonts w:ascii="Times New Roman" w:hAnsi="Times New Roman" w:cs="Times New Roman"/>
          <w:color w:val="212121"/>
          <w:sz w:val="22"/>
          <w:szCs w:val="22"/>
          <w:lang w:val="es-ES"/>
        </w:rPr>
        <w:t>i ya lo han completado anteriormente y cuentan con fuentes de información antes de la reunión, el</w:t>
      </w:r>
      <w:r w:rsidR="00AE471E">
        <w:rPr>
          <w:rFonts w:ascii="Times New Roman" w:hAnsi="Times New Roman" w:cs="Times New Roman"/>
          <w:color w:val="212121"/>
          <w:sz w:val="22"/>
          <w:szCs w:val="22"/>
          <w:lang w:val="es-ES"/>
        </w:rPr>
        <w:t xml:space="preserve"> tiempo puede ser de 15 minutos para cada nivel.</w:t>
      </w:r>
    </w:p>
    <w:p w:rsidR="000550DD" w:rsidP="00D27234" w:rsidRDefault="000550DD" w14:paraId="1B6FB4F6" w14:textId="77777777">
      <w:pPr>
        <w:pStyle w:val="HTMLPreformatted"/>
        <w:shd w:val="clear" w:color="auto" w:fill="FFFFFF"/>
        <w:rPr>
          <w:rFonts w:ascii="Times New Roman" w:hAnsi="Times New Roman" w:cs="Times New Roman"/>
          <w:color w:val="212121"/>
          <w:sz w:val="22"/>
          <w:szCs w:val="22"/>
          <w:lang w:val="es-ES"/>
        </w:rPr>
      </w:pPr>
    </w:p>
    <w:p w:rsidR="000550DD" w:rsidP="00D27234" w:rsidRDefault="000550DD" w14:paraId="277E04FD" w14:textId="77777777">
      <w:pPr>
        <w:pStyle w:val="HTMLPreformatted"/>
        <w:shd w:val="clear" w:color="auto" w:fill="FFFFFF"/>
        <w:rPr>
          <w:rFonts w:ascii="Times New Roman" w:hAnsi="Times New Roman" w:cs="Times New Roman"/>
          <w:color w:val="212121"/>
          <w:sz w:val="22"/>
          <w:szCs w:val="22"/>
          <w:lang w:val="es-ES"/>
        </w:rPr>
      </w:pPr>
      <w:r>
        <w:rPr>
          <w:rFonts w:ascii="Times New Roman" w:hAnsi="Times New Roman" w:cs="Times New Roman"/>
          <w:color w:val="212121"/>
          <w:sz w:val="22"/>
          <w:szCs w:val="22"/>
          <w:lang w:val="es-ES"/>
        </w:rPr>
        <w:t>Resultados</w:t>
      </w:r>
    </w:p>
    <w:p w:rsidRPr="008379D6" w:rsidR="000550DD" w:rsidP="00D27234" w:rsidRDefault="000550DD" w14:paraId="28923145" w14:textId="0C9C6AC0">
      <w:pPr>
        <w:pStyle w:val="HTMLPreformatted"/>
        <w:shd w:val="clear" w:color="auto" w:fill="FFFFFF"/>
        <w:rPr>
          <w:rFonts w:ascii="Times New Roman" w:hAnsi="Times New Roman" w:cs="Times New Roman"/>
          <w:color w:val="212121"/>
          <w:sz w:val="22"/>
          <w:szCs w:val="22"/>
          <w:lang w:val="es-ES"/>
        </w:rPr>
      </w:pPr>
      <w:r>
        <w:rPr>
          <w:rFonts w:ascii="Times New Roman" w:hAnsi="Times New Roman" w:cs="Times New Roman"/>
          <w:color w:val="212121"/>
          <w:sz w:val="22"/>
          <w:szCs w:val="22"/>
          <w:lang w:val="es-ES"/>
        </w:rPr>
        <w:t xml:space="preserve">Los criterios para puntuar cada reactivo del TFI, reflejan el grado de implementación (0= no implementado; 1= parcialmente implementado; 2= totalmente implementado) del nivel I, II, y III. Una administración completa del TFI produce 3 puntuaciones escala: porcentaje de PBIS implementado en nivel I, porcentaje de PBIS implementado en nivel II, y porcentaje de PBIS implementado en nivel III, así </w:t>
      </w:r>
      <w:r w:rsidRPr="008379D6">
        <w:rPr>
          <w:rFonts w:ascii="Times New Roman" w:hAnsi="Times New Roman" w:cs="Times New Roman"/>
          <w:color w:val="212121"/>
          <w:sz w:val="22"/>
          <w:szCs w:val="22"/>
          <w:lang w:val="es-ES"/>
        </w:rPr>
        <w:t xml:space="preserve">como puntuaciones por reactivo y </w:t>
      </w:r>
      <w:proofErr w:type="gramStart"/>
      <w:r w:rsidRPr="008379D6">
        <w:rPr>
          <w:rFonts w:ascii="Times New Roman" w:hAnsi="Times New Roman" w:cs="Times New Roman"/>
          <w:color w:val="212121"/>
          <w:sz w:val="22"/>
          <w:szCs w:val="22"/>
          <w:lang w:val="es-ES"/>
        </w:rPr>
        <w:t>sub escala</w:t>
      </w:r>
      <w:proofErr w:type="gramEnd"/>
      <w:r w:rsidRPr="008379D6">
        <w:rPr>
          <w:rFonts w:ascii="Times New Roman" w:hAnsi="Times New Roman" w:cs="Times New Roman"/>
          <w:color w:val="212121"/>
          <w:sz w:val="22"/>
          <w:szCs w:val="22"/>
          <w:lang w:val="es-ES"/>
        </w:rPr>
        <w:t xml:space="preserve"> para cada nivel. Los reportes por </w:t>
      </w:r>
      <w:proofErr w:type="gramStart"/>
      <w:r w:rsidRPr="008379D6">
        <w:rPr>
          <w:rFonts w:ascii="Times New Roman" w:hAnsi="Times New Roman" w:cs="Times New Roman"/>
          <w:color w:val="212121"/>
          <w:sz w:val="22"/>
          <w:szCs w:val="22"/>
          <w:lang w:val="es-ES"/>
        </w:rPr>
        <w:t>sub escala</w:t>
      </w:r>
      <w:proofErr w:type="gramEnd"/>
      <w:r w:rsidRPr="008379D6">
        <w:rPr>
          <w:rFonts w:ascii="Times New Roman" w:hAnsi="Times New Roman" w:cs="Times New Roman"/>
          <w:color w:val="212121"/>
          <w:sz w:val="22"/>
          <w:szCs w:val="22"/>
          <w:lang w:val="es-ES"/>
        </w:rPr>
        <w:t xml:space="preserve"> y reactivos se producen para guiar los apoyos de coaching y el plan de acción del equipo.</w:t>
      </w:r>
    </w:p>
    <w:p w:rsidRPr="008379D6" w:rsidR="008379D6" w:rsidP="00D27234" w:rsidRDefault="008379D6" w14:paraId="67B80DCE" w14:textId="1AF691AC">
      <w:pPr>
        <w:pStyle w:val="HTMLPreformatted"/>
        <w:shd w:val="clear" w:color="auto" w:fill="FFFFFF"/>
        <w:rPr>
          <w:rFonts w:ascii="Times New Roman" w:hAnsi="Times New Roman" w:cs="Times New Roman"/>
          <w:color w:val="212121"/>
          <w:sz w:val="22"/>
          <w:szCs w:val="22"/>
          <w:lang w:val="es-ES"/>
        </w:rPr>
      </w:pPr>
    </w:p>
    <w:p w:rsidRPr="008379D6" w:rsidR="008379D6" w:rsidP="008379D6" w:rsidRDefault="008379D6" w14:paraId="13C62606" w14:textId="77777777">
      <w:pPr>
        <w:rPr>
          <w:rFonts w:ascii="Times New Roman" w:hAnsi="Times New Roman" w:cs="Times New Roman"/>
          <w:b/>
          <w:color w:val="C0504D" w:themeColor="accent2"/>
          <w:lang w:val="es-ES_tradnl"/>
        </w:rPr>
      </w:pPr>
      <w:r w:rsidRPr="008379D6">
        <w:rPr>
          <w:rFonts w:ascii="Times New Roman" w:hAnsi="Times New Roman" w:cs="Times New Roman"/>
          <w:b/>
          <w:color w:val="C0504D" w:themeColor="accent2"/>
          <w:lang w:val="es-ES_tradnl"/>
        </w:rPr>
        <w:t>Glosario y Acrónimo Clave</w:t>
      </w:r>
    </w:p>
    <w:p w:rsidRPr="008379D6" w:rsidR="008379D6" w:rsidP="008379D6" w:rsidRDefault="008379D6" w14:paraId="33AD6290" w14:textId="77777777">
      <w:pPr>
        <w:rPr>
          <w:rFonts w:ascii="Times New Roman" w:hAnsi="Times New Roman" w:cs="Times New Roman"/>
          <w:lang w:val="es-ES_tradnl"/>
        </w:rPr>
      </w:pPr>
      <w:r w:rsidRPr="008379D6">
        <w:rPr>
          <w:rFonts w:ascii="Times New Roman" w:hAnsi="Times New Roman" w:cs="Times New Roman"/>
          <w:b/>
          <w:lang w:val="es-ES_tradnl"/>
        </w:rPr>
        <w:t>Datos agregados:</w:t>
      </w:r>
      <w:r w:rsidRPr="008379D6">
        <w:rPr>
          <w:rFonts w:ascii="Times New Roman" w:hAnsi="Times New Roman" w:cs="Times New Roman"/>
          <w:lang w:val="es-ES_tradnl"/>
        </w:rPr>
        <w:t xml:space="preserve"> datos individuales que se promedian a nivel de la escuela o el distrito (por ejemplo, el porcentaje de todos los estudiantes en </w:t>
      </w:r>
      <w:proofErr w:type="gramStart"/>
      <w:r w:rsidRPr="008379D6">
        <w:rPr>
          <w:rFonts w:ascii="Times New Roman" w:hAnsi="Times New Roman" w:cs="Times New Roman"/>
          <w:lang w:val="es-ES_tradnl"/>
        </w:rPr>
        <w:t xml:space="preserve">el </w:t>
      </w:r>
      <w:proofErr w:type="spellStart"/>
      <w:r w:rsidRPr="008379D6">
        <w:rPr>
          <w:rFonts w:ascii="Times New Roman" w:hAnsi="Times New Roman" w:cs="Times New Roman"/>
          <w:lang w:val="es-ES_tradnl"/>
        </w:rPr>
        <w:t>check</w:t>
      </w:r>
      <w:proofErr w:type="spellEnd"/>
      <w:r w:rsidRPr="008379D6">
        <w:rPr>
          <w:rFonts w:ascii="Times New Roman" w:hAnsi="Times New Roman" w:cs="Times New Roman"/>
          <w:lang w:val="es-ES_tradnl"/>
        </w:rPr>
        <w:t>-in</w:t>
      </w:r>
      <w:proofErr w:type="gramEnd"/>
      <w:r w:rsidRPr="008379D6">
        <w:rPr>
          <w:rFonts w:ascii="Times New Roman" w:hAnsi="Times New Roman" w:cs="Times New Roman"/>
          <w:lang w:val="es-ES_tradnl"/>
        </w:rPr>
        <w:t xml:space="preserve"> y </w:t>
      </w:r>
      <w:proofErr w:type="spellStart"/>
      <w:r w:rsidRPr="008379D6">
        <w:rPr>
          <w:rFonts w:ascii="Times New Roman" w:hAnsi="Times New Roman" w:cs="Times New Roman"/>
          <w:lang w:val="es-ES_tradnl"/>
        </w:rPr>
        <w:t>check-out</w:t>
      </w:r>
      <w:proofErr w:type="spellEnd"/>
      <w:r w:rsidRPr="008379D6">
        <w:rPr>
          <w:rFonts w:ascii="Times New Roman" w:hAnsi="Times New Roman" w:cs="Times New Roman"/>
          <w:lang w:val="es-ES_tradnl"/>
        </w:rPr>
        <w:t xml:space="preserve"> que cumplen con sus metas diarias).</w:t>
      </w:r>
    </w:p>
    <w:p w:rsidRPr="008379D6" w:rsidR="008379D6" w:rsidP="008379D6" w:rsidRDefault="008379D6" w14:paraId="444D066F" w14:textId="77777777">
      <w:pPr>
        <w:rPr>
          <w:rFonts w:ascii="Times New Roman" w:hAnsi="Times New Roman" w:cs="Times New Roman"/>
          <w:lang w:val="es-ES_tradnl"/>
        </w:rPr>
      </w:pPr>
      <w:r w:rsidRPr="008379D6">
        <w:rPr>
          <w:rFonts w:ascii="Times New Roman" w:hAnsi="Times New Roman" w:cs="Times New Roman"/>
          <w:b/>
          <w:lang w:val="es-ES_tradnl"/>
        </w:rPr>
        <w:t>ETC (equivalente a tiempo completo):</w:t>
      </w:r>
      <w:r w:rsidRPr="008379D6">
        <w:rPr>
          <w:rFonts w:ascii="Times New Roman" w:hAnsi="Times New Roman" w:cs="Times New Roman"/>
          <w:lang w:val="es-ES_tradnl"/>
        </w:rPr>
        <w:t xml:space="preserve"> Financiación asignada a un individuo para responsabilidades específicas (por ejemplo, consultor de comportamiento), con 1.0 = trabajo a tiempo completo. El FTE asignado puede ser la posición de un individuo o el tiempo de liberación oficial para las tareas.</w:t>
      </w:r>
    </w:p>
    <w:p w:rsidRPr="008379D6" w:rsidR="008379D6" w:rsidP="008379D6" w:rsidRDefault="008379D6" w14:paraId="4FDBFF1D" w14:textId="77777777">
      <w:pPr>
        <w:rPr>
          <w:rFonts w:ascii="Times New Roman" w:hAnsi="Times New Roman" w:cs="Times New Roman"/>
          <w:lang w:val="es-ES_tradnl"/>
        </w:rPr>
      </w:pPr>
      <w:r w:rsidRPr="008379D6">
        <w:rPr>
          <w:rFonts w:ascii="Times New Roman" w:hAnsi="Times New Roman" w:cs="Times New Roman"/>
          <w:b/>
          <w:lang w:val="es-ES_tradnl"/>
        </w:rPr>
        <w:t>Dominio de la vida:</w:t>
      </w:r>
      <w:r w:rsidRPr="008379D6">
        <w:rPr>
          <w:rFonts w:ascii="Times New Roman" w:hAnsi="Times New Roman" w:cs="Times New Roman"/>
          <w:lang w:val="es-ES_tradnl"/>
        </w:rPr>
        <w:t xml:space="preserve"> cada área de la vida de un estudiante </w:t>
      </w:r>
      <w:proofErr w:type="gramStart"/>
      <w:r w:rsidRPr="008379D6">
        <w:rPr>
          <w:rFonts w:ascii="Times New Roman" w:hAnsi="Times New Roman" w:cs="Times New Roman"/>
          <w:lang w:val="es-ES_tradnl"/>
        </w:rPr>
        <w:t>a</w:t>
      </w:r>
      <w:proofErr w:type="gramEnd"/>
      <w:r w:rsidRPr="008379D6">
        <w:rPr>
          <w:rFonts w:ascii="Times New Roman" w:hAnsi="Times New Roman" w:cs="Times New Roman"/>
          <w:lang w:val="es-ES_tradnl"/>
        </w:rPr>
        <w:t xml:space="preserve"> tener en cuenta al planificar un apoyo integral, como educativo / vocacional, emocional / psicológico, familiar, médico, de residencia, de seguridad y social.</w:t>
      </w:r>
    </w:p>
    <w:p w:rsidRPr="008379D6" w:rsidR="008379D6" w:rsidP="008379D6" w:rsidRDefault="008379D6" w14:paraId="6100704D" w14:textId="77777777">
      <w:pPr>
        <w:rPr>
          <w:rFonts w:ascii="Times New Roman" w:hAnsi="Times New Roman" w:cs="Times New Roman"/>
          <w:lang w:val="es-ES_tradnl"/>
        </w:rPr>
      </w:pPr>
      <w:r w:rsidRPr="008379D6">
        <w:rPr>
          <w:rFonts w:ascii="Times New Roman" w:hAnsi="Times New Roman" w:cs="Times New Roman"/>
          <w:b/>
          <w:lang w:val="es-ES_tradnl"/>
        </w:rPr>
        <w:t>Apoyos naturales y formales:</w:t>
      </w:r>
      <w:r w:rsidRPr="008379D6">
        <w:rPr>
          <w:rFonts w:ascii="Times New Roman" w:hAnsi="Times New Roman" w:cs="Times New Roman"/>
          <w:lang w:val="es-ES_tradnl"/>
        </w:rPr>
        <w:t xml:space="preserve"> los apoyos naturales son las relaciones que ocurren en la vida cotidiana, que generalmente involucran relaciones con familiares, amigos, compañeros de trabajo, vecinos y conocidos. Los apoyos formales generalmente implican algún tipo de pago y pueden incluir relaciones con proveedores de servicios como maestros, otro personal escolar o representantes de agencias comunitarias.</w:t>
      </w:r>
    </w:p>
    <w:p w:rsidRPr="008379D6" w:rsidR="008379D6" w:rsidP="008379D6" w:rsidRDefault="008379D6" w14:paraId="68E115C2" w14:textId="77777777">
      <w:pPr>
        <w:rPr>
          <w:rFonts w:ascii="Times New Roman" w:hAnsi="Times New Roman" w:cs="Times New Roman"/>
          <w:b/>
          <w:lang w:val="es-ES_tradnl"/>
        </w:rPr>
      </w:pPr>
    </w:p>
    <w:p w:rsidRPr="008379D6" w:rsidR="008379D6" w:rsidP="008379D6" w:rsidRDefault="008379D6" w14:paraId="1E0CA0E0" w14:textId="77777777">
      <w:pPr>
        <w:rPr>
          <w:rFonts w:ascii="Times New Roman" w:hAnsi="Times New Roman" w:cs="Times New Roman"/>
          <w:lang w:val="es-ES_tradnl"/>
        </w:rPr>
      </w:pPr>
      <w:r w:rsidRPr="008379D6">
        <w:rPr>
          <w:rFonts w:ascii="Times New Roman" w:hAnsi="Times New Roman" w:cs="Times New Roman"/>
          <w:b/>
          <w:lang w:val="es-ES_tradnl"/>
        </w:rPr>
        <w:lastRenderedPageBreak/>
        <w:t>Planificación centrada en la persona:</w:t>
      </w:r>
      <w:r w:rsidRPr="008379D6">
        <w:rPr>
          <w:rFonts w:ascii="Times New Roman" w:hAnsi="Times New Roman" w:cs="Times New Roman"/>
          <w:lang w:val="es-ES_tradnl"/>
        </w:rPr>
        <w:t xml:space="preserve"> un enfoque basado en el equipo que involucra una variedad de estrategias y actividades diseñadas para ayudar a los estudiantes a planificar su vida y sus apoyos. La atención se centra en la autodeterminación personal y la mejora de la independencia.</w:t>
      </w:r>
    </w:p>
    <w:p w:rsidRPr="008379D6" w:rsidR="008379D6" w:rsidP="008379D6" w:rsidRDefault="008379D6" w14:paraId="243D43F0" w14:textId="77777777">
      <w:pPr>
        <w:rPr>
          <w:rFonts w:ascii="Times New Roman" w:hAnsi="Times New Roman" w:cs="Times New Roman"/>
          <w:lang w:val="es-ES_tradnl"/>
        </w:rPr>
      </w:pPr>
      <w:r w:rsidRPr="008379D6">
        <w:rPr>
          <w:rFonts w:ascii="Times New Roman" w:hAnsi="Times New Roman" w:cs="Times New Roman"/>
          <w:b/>
          <w:lang w:val="es-ES_tradnl"/>
        </w:rPr>
        <w:t>Calidad de vida:</w:t>
      </w:r>
      <w:r w:rsidRPr="008379D6">
        <w:rPr>
          <w:rFonts w:ascii="Times New Roman" w:hAnsi="Times New Roman" w:cs="Times New Roman"/>
          <w:lang w:val="es-ES_tradnl"/>
        </w:rPr>
        <w:t xml:space="preserve"> la medida en que el funcionamiento físico, mental, social y emocional es consistente con las preferencias personales. Está determinado por el alumno y la familia.</w:t>
      </w:r>
    </w:p>
    <w:p w:rsidRPr="008379D6" w:rsidR="008379D6" w:rsidP="008379D6" w:rsidRDefault="008379D6" w14:paraId="620AD822" w14:textId="5E50180A">
      <w:pPr>
        <w:rPr>
          <w:rFonts w:ascii="Times New Roman" w:hAnsi="Times New Roman" w:cs="Times New Roman"/>
          <w:lang w:val="es-ES_tradnl"/>
        </w:rPr>
      </w:pPr>
      <w:r w:rsidRPr="008379D6">
        <w:rPr>
          <w:rFonts w:ascii="Times New Roman" w:hAnsi="Times New Roman" w:cs="Times New Roman"/>
          <w:b/>
          <w:lang w:val="es-ES_tradnl"/>
        </w:rPr>
        <w:t>REN</w:t>
      </w:r>
      <w:r>
        <w:rPr>
          <w:rFonts w:ascii="Times New Roman" w:hAnsi="Times New Roman" w:cs="Times New Roman"/>
          <w:b/>
          <w:lang w:val="es-ES_tradnl"/>
        </w:rPr>
        <w:t>EW</w:t>
      </w:r>
      <w:r w:rsidRPr="008379D6">
        <w:rPr>
          <w:rFonts w:ascii="Times New Roman" w:hAnsi="Times New Roman" w:cs="Times New Roman"/>
          <w:b/>
          <w:lang w:val="es-ES_tradnl"/>
        </w:rPr>
        <w:t xml:space="preserve"> (Rehabilitación para el empoderamiento, apoyos naturales, educación y trabajo):</w:t>
      </w:r>
      <w:r w:rsidRPr="008379D6">
        <w:rPr>
          <w:rFonts w:ascii="Times New Roman" w:hAnsi="Times New Roman" w:cs="Times New Roman"/>
          <w:lang w:val="es-ES_tradnl"/>
        </w:rPr>
        <w:t xml:space="preserve"> un proceso integral diseñado específicamente para adolescentes y adultos jóvenes que enfatiza la autodeterminación y la voz del estudiante. El enfoque de RENEW está en la finalización de la escuela secundaria, el empleo, la educación y capacitación postsecundarias, y la integración comunitaria.</w:t>
      </w:r>
    </w:p>
    <w:p w:rsidRPr="008379D6" w:rsidR="008379D6" w:rsidP="008379D6" w:rsidRDefault="008379D6" w14:paraId="411B8D78" w14:textId="77777777">
      <w:pPr>
        <w:rPr>
          <w:rFonts w:ascii="Times New Roman" w:hAnsi="Times New Roman" w:cs="Times New Roman"/>
          <w:lang w:val="es-ES_tradnl"/>
        </w:rPr>
      </w:pPr>
      <w:r w:rsidRPr="008379D6">
        <w:rPr>
          <w:rFonts w:ascii="Times New Roman" w:hAnsi="Times New Roman" w:cs="Times New Roman"/>
          <w:b/>
          <w:lang w:val="es-ES_tradnl"/>
        </w:rPr>
        <w:t>Guía de referencia de intervenciones dirigidas:</w:t>
      </w:r>
      <w:r w:rsidRPr="008379D6">
        <w:rPr>
          <w:rFonts w:ascii="Times New Roman" w:hAnsi="Times New Roman" w:cs="Times New Roman"/>
          <w:lang w:val="es-ES_tradnl"/>
        </w:rPr>
        <w:t xml:space="preserve"> una matriz utilizada para indicar las intervenciones de Nivel II de una escuela e indicar qué necesidades de los estudiantes (por ejemplo, función del comportamiento problemático) pueden apoyar. Está incluido en el Apéndice B.</w:t>
      </w:r>
    </w:p>
    <w:p w:rsidRPr="008379D6" w:rsidR="008379D6" w:rsidP="008379D6" w:rsidRDefault="008379D6" w14:paraId="320B459A" w14:textId="77777777">
      <w:pPr>
        <w:rPr>
          <w:rFonts w:ascii="Times New Roman" w:hAnsi="Times New Roman" w:cs="Times New Roman"/>
          <w:lang w:val="es-ES_tradnl"/>
        </w:rPr>
      </w:pPr>
      <w:r w:rsidRPr="008379D6">
        <w:rPr>
          <w:rFonts w:ascii="Times New Roman" w:hAnsi="Times New Roman" w:cs="Times New Roman"/>
          <w:b/>
          <w:lang w:val="es-ES_tradnl"/>
        </w:rPr>
        <w:t>Inventario de fidelidad por niveles (TFI):</w:t>
      </w:r>
      <w:r w:rsidRPr="008379D6">
        <w:rPr>
          <w:rFonts w:ascii="Times New Roman" w:hAnsi="Times New Roman" w:cs="Times New Roman"/>
          <w:lang w:val="es-ES_tradnl"/>
        </w:rPr>
        <w:t xml:space="preserve"> una medida validada de fidelidad de implementación de SWPBIS que evalúa los tres niveles de soporte (esta medida).</w:t>
      </w:r>
    </w:p>
    <w:p w:rsidRPr="008379D6" w:rsidR="008379D6" w:rsidP="008379D6" w:rsidRDefault="008379D6" w14:paraId="605EE2A9" w14:textId="77777777">
      <w:pPr>
        <w:rPr>
          <w:rFonts w:ascii="Times New Roman" w:hAnsi="Times New Roman" w:cs="Times New Roman"/>
          <w:lang w:val="es-ES_tradnl"/>
        </w:rPr>
      </w:pPr>
      <w:r w:rsidRPr="008379D6">
        <w:rPr>
          <w:rFonts w:ascii="Times New Roman" w:hAnsi="Times New Roman" w:cs="Times New Roman"/>
          <w:b/>
          <w:lang w:val="es-ES_tradnl"/>
        </w:rPr>
        <w:t>Hoja de trabajo del plan de apoyo conductual de TFI:</w:t>
      </w:r>
      <w:r w:rsidRPr="008379D6">
        <w:rPr>
          <w:rFonts w:ascii="Times New Roman" w:hAnsi="Times New Roman" w:cs="Times New Roman"/>
          <w:lang w:val="es-ES_tradnl"/>
        </w:rPr>
        <w:t xml:space="preserve"> una hoja utilizada para calificar los planes de apoyo conductual existentes de la escuela para la escala de nivel III. No es necesario para las escalas de nivel I o II. Está incluido en el Apéndice C.</w:t>
      </w:r>
    </w:p>
    <w:p w:rsidRPr="004A39CD" w:rsidR="008379D6" w:rsidP="008379D6" w:rsidRDefault="004A39CD" w14:paraId="7AF27853" w14:textId="4BA05007">
      <w:pPr>
        <w:rPr>
          <w:rFonts w:ascii="Times New Roman" w:hAnsi="Times New Roman" w:cs="Times New Roman"/>
          <w:sz w:val="20"/>
          <w:szCs w:val="20"/>
        </w:rPr>
      </w:pPr>
      <w:r w:rsidRPr="004A39CD">
        <w:rPr>
          <w:rFonts w:ascii="Times New Roman" w:hAnsi="Times New Roman" w:cs="Times New Roman"/>
          <w:b/>
          <w:bCs/>
          <w:i/>
          <w:iCs/>
        </w:rPr>
        <w:t>TFI Walkthrough Tool</w:t>
      </w:r>
      <w:r w:rsidRPr="008379D6" w:rsidR="008379D6">
        <w:rPr>
          <w:rFonts w:ascii="Times New Roman" w:hAnsi="Times New Roman" w:cs="Times New Roman"/>
          <w:b/>
          <w:lang w:val="es-ES_tradnl"/>
        </w:rPr>
        <w:t xml:space="preserve">: </w:t>
      </w:r>
      <w:r w:rsidRPr="008379D6" w:rsidR="008379D6">
        <w:rPr>
          <w:rFonts w:ascii="Times New Roman" w:hAnsi="Times New Roman" w:cs="Times New Roman"/>
          <w:lang w:val="es-ES_tradnl"/>
        </w:rPr>
        <w:t xml:space="preserve">un formulario de entrevista utilizado para la escala de Nivel I que incluye preguntas para personal y estudiantes seleccionados al azar. Completado por un revisor externo (para fines de evaluación) o un miembro del equipo escolar (para fines de monitoreo del progreso). No es necesario para las escalas </w:t>
      </w:r>
      <w:proofErr w:type="spellStart"/>
      <w:r w:rsidRPr="008379D6" w:rsidR="008379D6">
        <w:rPr>
          <w:rFonts w:ascii="Times New Roman" w:hAnsi="Times New Roman" w:cs="Times New Roman"/>
          <w:lang w:val="es-ES_tradnl"/>
        </w:rPr>
        <w:t>Tier</w:t>
      </w:r>
      <w:proofErr w:type="spellEnd"/>
      <w:r w:rsidRPr="008379D6" w:rsidR="008379D6">
        <w:rPr>
          <w:rFonts w:ascii="Times New Roman" w:hAnsi="Times New Roman" w:cs="Times New Roman"/>
          <w:lang w:val="es-ES_tradnl"/>
        </w:rPr>
        <w:t xml:space="preserve"> II o III. Está incluido en el Apéndice A.</w:t>
      </w:r>
    </w:p>
    <w:p w:rsidRPr="008379D6" w:rsidR="008379D6" w:rsidP="008379D6" w:rsidRDefault="008379D6" w14:paraId="4ACE3560" w14:textId="77777777">
      <w:pPr>
        <w:rPr>
          <w:rFonts w:ascii="Times New Roman" w:hAnsi="Times New Roman" w:cs="Times New Roman"/>
          <w:lang w:val="es-ES_tradnl"/>
        </w:rPr>
      </w:pPr>
      <w:r w:rsidRPr="008379D6">
        <w:rPr>
          <w:rFonts w:ascii="Times New Roman" w:hAnsi="Times New Roman" w:cs="Times New Roman"/>
          <w:b/>
          <w:lang w:val="es-ES_tradnl"/>
        </w:rPr>
        <w:t>Tutorial (informal):</w:t>
      </w:r>
      <w:r w:rsidRPr="008379D6">
        <w:rPr>
          <w:rFonts w:ascii="Times New Roman" w:hAnsi="Times New Roman" w:cs="Times New Roman"/>
          <w:lang w:val="es-ES_tradnl"/>
        </w:rPr>
        <w:t xml:space="preserve"> cualquier tipo de tutorial utilizado para evaluar la calidad de la instrucción (no la herramienta de tutorial TFI).</w:t>
      </w:r>
    </w:p>
    <w:p w:rsidRPr="008379D6" w:rsidR="008379D6" w:rsidP="008379D6" w:rsidRDefault="008379D6" w14:paraId="003F344D" w14:textId="065360BF">
      <w:pPr>
        <w:pStyle w:val="HTMLPreformatted"/>
        <w:shd w:val="clear" w:color="auto" w:fill="FFFFFF"/>
        <w:rPr>
          <w:rFonts w:ascii="Times New Roman" w:hAnsi="Times New Roman" w:cs="Times New Roman"/>
          <w:sz w:val="22"/>
          <w:szCs w:val="22"/>
          <w:lang w:val="es-PR"/>
        </w:rPr>
      </w:pPr>
      <w:proofErr w:type="spellStart"/>
      <w:r w:rsidRPr="008379D6">
        <w:rPr>
          <w:rFonts w:ascii="Times New Roman" w:hAnsi="Times New Roman" w:cs="Times New Roman"/>
          <w:b/>
          <w:i/>
          <w:sz w:val="22"/>
          <w:szCs w:val="22"/>
          <w:lang w:val="es-ES_tradnl"/>
        </w:rPr>
        <w:t>Wraparound</w:t>
      </w:r>
      <w:proofErr w:type="spellEnd"/>
      <w:r w:rsidRPr="008379D6">
        <w:rPr>
          <w:rFonts w:ascii="Times New Roman" w:hAnsi="Times New Roman" w:cs="Times New Roman"/>
          <w:b/>
          <w:sz w:val="22"/>
          <w:szCs w:val="22"/>
          <w:lang w:val="es-ES_tradnl"/>
        </w:rPr>
        <w:t>:</w:t>
      </w:r>
      <w:r w:rsidRPr="008379D6">
        <w:rPr>
          <w:rFonts w:ascii="Times New Roman" w:hAnsi="Times New Roman" w:cs="Times New Roman"/>
          <w:sz w:val="22"/>
          <w:szCs w:val="22"/>
          <w:lang w:val="es-ES_tradnl"/>
        </w:rPr>
        <w:t xml:space="preserve"> un proceso centrado en la persona para desarrollar e implementar planes de atención individualizados para jóvenes en riesgo de trastornos emocionales y de comportamiento. </w:t>
      </w:r>
      <w:proofErr w:type="spellStart"/>
      <w:r w:rsidRPr="008379D6">
        <w:rPr>
          <w:rFonts w:ascii="Times New Roman" w:hAnsi="Times New Roman" w:cs="Times New Roman"/>
          <w:i/>
          <w:sz w:val="22"/>
          <w:szCs w:val="22"/>
          <w:lang w:val="es-ES_tradnl"/>
        </w:rPr>
        <w:t>Wraparound</w:t>
      </w:r>
      <w:proofErr w:type="spellEnd"/>
      <w:r w:rsidRPr="008379D6">
        <w:rPr>
          <w:rFonts w:ascii="Times New Roman" w:hAnsi="Times New Roman" w:cs="Times New Roman"/>
          <w:sz w:val="22"/>
          <w:szCs w:val="22"/>
          <w:lang w:val="es-ES_tradnl"/>
        </w:rPr>
        <w:t xml:space="preserve"> reúne al estudiante, la familia, la escuela, los miembros del personal de la agencia y los partidarios informales como un equipo para desarrollar un apoyo coordinado.</w:t>
      </w:r>
    </w:p>
    <w:p w:rsidRPr="008379D6" w:rsidR="00D27234" w:rsidRDefault="00D27234" w14:paraId="0B78ED9D" w14:textId="77777777">
      <w:pPr>
        <w:rPr>
          <w:rFonts w:ascii="Times New Roman" w:hAnsi="Times New Roman" w:cs="Times New Roman"/>
        </w:rPr>
      </w:pPr>
    </w:p>
    <w:p w:rsidR="0052388D" w:rsidRDefault="0052388D" w14:paraId="0EB0EA5C" w14:textId="52C9AE8D">
      <w:pPr>
        <w:rPr>
          <w:rFonts w:ascii="Times New Roman" w:hAnsi="Times New Roman" w:cs="Times New Roman"/>
        </w:rPr>
      </w:pPr>
    </w:p>
    <w:p w:rsidR="008379D6" w:rsidRDefault="008379D6" w14:paraId="1E3A25E6" w14:textId="77777777">
      <w:pPr>
        <w:rPr>
          <w:rFonts w:ascii="Times New Roman" w:hAnsi="Times New Roman" w:cs="Times New Roman"/>
        </w:rPr>
      </w:pPr>
    </w:p>
    <w:p w:rsidR="0052388D" w:rsidRDefault="0052388D" w14:paraId="341B82B8" w14:textId="77777777">
      <w:pPr>
        <w:rPr>
          <w:rFonts w:ascii="Times New Roman" w:hAnsi="Times New Roman" w:cs="Times New Roman"/>
        </w:rPr>
      </w:pPr>
    </w:p>
    <w:p w:rsidR="0052388D" w:rsidRDefault="0052388D" w14:paraId="1E72A8A2" w14:textId="77777777">
      <w:pPr>
        <w:rPr>
          <w:rFonts w:ascii="Times New Roman" w:hAnsi="Times New Roman" w:cs="Times New Roman"/>
        </w:rPr>
      </w:pPr>
    </w:p>
    <w:p w:rsidR="0052388D" w:rsidRDefault="0052388D" w14:paraId="2FBC15E3" w14:textId="77777777">
      <w:pPr>
        <w:rPr>
          <w:rFonts w:ascii="Times New Roman" w:hAnsi="Times New Roman" w:cs="Times New Roman"/>
        </w:rPr>
      </w:pPr>
    </w:p>
    <w:p w:rsidR="0052388D" w:rsidRDefault="0052388D" w14:paraId="5DA0606F" w14:textId="32B6E4B4">
      <w:pPr>
        <w:rPr>
          <w:rFonts w:ascii="Times New Roman" w:hAnsi="Times New Roman" w:cs="Times New Roman"/>
        </w:rPr>
      </w:pPr>
    </w:p>
    <w:p w:rsidR="000D19D1" w:rsidRDefault="000D19D1" w14:paraId="4DEC31D8" w14:textId="04EB9EC6">
      <w:pPr>
        <w:rPr>
          <w:rFonts w:ascii="Times New Roman" w:hAnsi="Times New Roman" w:cs="Times New Roman"/>
          <w:color w:val="C0504D" w:themeColor="accent2"/>
        </w:rPr>
      </w:pPr>
      <w:r w:rsidRPr="0052388D">
        <w:rPr>
          <w:rFonts w:ascii="Times New Roman" w:hAnsi="Times New Roman" w:cs="Times New Roman"/>
          <w:b/>
          <w:color w:val="C0504D" w:themeColor="accent2"/>
        </w:rPr>
        <w:lastRenderedPageBreak/>
        <w:t xml:space="preserve">Nivel I: Características </w:t>
      </w:r>
      <w:r>
        <w:rPr>
          <w:rFonts w:ascii="Times New Roman" w:hAnsi="Times New Roman" w:cs="Times New Roman"/>
          <w:b/>
          <w:color w:val="C0504D" w:themeColor="accent2"/>
        </w:rPr>
        <w:t>universales</w:t>
      </w:r>
      <w:r w:rsidRPr="0052388D">
        <w:rPr>
          <w:rFonts w:ascii="Times New Roman" w:hAnsi="Times New Roman" w:cs="Times New Roman"/>
          <w:b/>
          <w:color w:val="C0504D" w:themeColor="accent2"/>
        </w:rPr>
        <w:t xml:space="preserve"> SWPBIS</w:t>
      </w:r>
      <w:r w:rsidRPr="0052388D">
        <w:rPr>
          <w:rFonts w:ascii="Times New Roman" w:hAnsi="Times New Roman" w:cs="Times New Roman"/>
          <w:color w:val="C0504D" w:themeColor="accent2"/>
        </w:rPr>
        <w:t xml:space="preserve"> (Sistema de intervención y apoyo para el comportamiento positivo)</w:t>
      </w:r>
    </w:p>
    <w:tbl>
      <w:tblPr>
        <w:tblStyle w:val="TableGrid"/>
        <w:tblW w:w="0" w:type="auto"/>
        <w:tblLook w:val="04A0" w:firstRow="1" w:lastRow="0" w:firstColumn="1" w:lastColumn="0" w:noHBand="0" w:noVBand="1"/>
      </w:tblPr>
      <w:tblGrid>
        <w:gridCol w:w="3156"/>
        <w:gridCol w:w="3086"/>
        <w:gridCol w:w="3108"/>
      </w:tblGrid>
      <w:tr w:rsidRPr="0052388D" w:rsidR="000D19D1" w:rsidTr="008331CC" w14:paraId="060B0BC2" w14:textId="77777777">
        <w:tc>
          <w:tcPr>
            <w:tcW w:w="3156" w:type="dxa"/>
          </w:tcPr>
          <w:p w:rsidRPr="0052388D" w:rsidR="000D19D1" w:rsidP="008331CC" w:rsidRDefault="000D19D1" w14:paraId="587506CA" w14:textId="77777777">
            <w:pPr>
              <w:rPr>
                <w:rFonts w:ascii="Times New Roman" w:hAnsi="Times New Roman" w:cs="Times New Roman"/>
                <w:b/>
                <w:sz w:val="20"/>
                <w:szCs w:val="20"/>
              </w:rPr>
            </w:pPr>
            <w:r w:rsidRPr="0052388D">
              <w:rPr>
                <w:rFonts w:ascii="Times New Roman" w:hAnsi="Times New Roman" w:cs="Times New Roman"/>
                <w:b/>
                <w:sz w:val="20"/>
                <w:szCs w:val="20"/>
              </w:rPr>
              <w:t>Características</w:t>
            </w:r>
          </w:p>
        </w:tc>
        <w:tc>
          <w:tcPr>
            <w:tcW w:w="3086" w:type="dxa"/>
          </w:tcPr>
          <w:p w:rsidRPr="0052388D" w:rsidR="000D19D1" w:rsidP="008331CC" w:rsidRDefault="000D19D1" w14:paraId="1C92529F" w14:textId="77777777">
            <w:pPr>
              <w:rPr>
                <w:rFonts w:ascii="Times New Roman" w:hAnsi="Times New Roman" w:cs="Times New Roman"/>
                <w:b/>
                <w:sz w:val="20"/>
                <w:szCs w:val="20"/>
              </w:rPr>
            </w:pPr>
            <w:r w:rsidRPr="0052388D">
              <w:rPr>
                <w:rFonts w:ascii="Times New Roman" w:hAnsi="Times New Roman" w:cs="Times New Roman"/>
                <w:b/>
                <w:sz w:val="20"/>
                <w:szCs w:val="20"/>
              </w:rPr>
              <w:t>Posibles fuentes de datos</w:t>
            </w:r>
          </w:p>
        </w:tc>
        <w:tc>
          <w:tcPr>
            <w:tcW w:w="3108" w:type="dxa"/>
          </w:tcPr>
          <w:p w:rsidRPr="0052388D" w:rsidR="000D19D1" w:rsidP="008331CC" w:rsidRDefault="000D19D1" w14:paraId="34784C12" w14:textId="77777777">
            <w:pPr>
              <w:rPr>
                <w:rFonts w:ascii="Times New Roman" w:hAnsi="Times New Roman" w:cs="Times New Roman"/>
                <w:b/>
                <w:sz w:val="20"/>
                <w:szCs w:val="20"/>
              </w:rPr>
            </w:pPr>
            <w:r w:rsidRPr="0052388D">
              <w:rPr>
                <w:rFonts w:ascii="Times New Roman" w:hAnsi="Times New Roman" w:cs="Times New Roman"/>
                <w:b/>
                <w:sz w:val="20"/>
                <w:szCs w:val="20"/>
              </w:rPr>
              <w:t>Criterios de puntuación</w:t>
            </w:r>
          </w:p>
        </w:tc>
      </w:tr>
      <w:tr w:rsidRPr="0052388D" w:rsidR="000D19D1" w:rsidTr="008331CC" w14:paraId="7D50CDCD" w14:textId="77777777">
        <w:tc>
          <w:tcPr>
            <w:tcW w:w="3156" w:type="dxa"/>
          </w:tcPr>
          <w:p w:rsidRPr="0052388D" w:rsidR="000D19D1" w:rsidP="008331CC" w:rsidRDefault="000D19D1" w14:paraId="70CED44F" w14:textId="77777777">
            <w:pPr>
              <w:rPr>
                <w:rFonts w:ascii="Times New Roman" w:hAnsi="Times New Roman" w:cs="Times New Roman"/>
                <w:sz w:val="20"/>
                <w:szCs w:val="20"/>
              </w:rPr>
            </w:pPr>
          </w:p>
        </w:tc>
        <w:tc>
          <w:tcPr>
            <w:tcW w:w="3086" w:type="dxa"/>
          </w:tcPr>
          <w:p w:rsidRPr="00A75F20" w:rsidR="000D19D1" w:rsidP="008331CC" w:rsidRDefault="000D19D1" w14:paraId="49B3DBCD" w14:textId="77777777">
            <w:pPr>
              <w:rPr>
                <w:rFonts w:ascii="Times New Roman" w:hAnsi="Times New Roman" w:cs="Times New Roman"/>
                <w:b/>
                <w:bCs/>
                <w:sz w:val="20"/>
                <w:szCs w:val="20"/>
              </w:rPr>
            </w:pPr>
            <w:r w:rsidRPr="00A75F20">
              <w:rPr>
                <w:rFonts w:ascii="Times New Roman" w:hAnsi="Times New Roman" w:cs="Times New Roman"/>
                <w:b/>
                <w:bCs/>
                <w:sz w:val="20"/>
                <w:szCs w:val="20"/>
              </w:rPr>
              <w:t>Sub escala:  Equipos</w:t>
            </w:r>
          </w:p>
        </w:tc>
        <w:tc>
          <w:tcPr>
            <w:tcW w:w="3108" w:type="dxa"/>
          </w:tcPr>
          <w:p w:rsidRPr="0052388D" w:rsidR="000D19D1" w:rsidP="008331CC" w:rsidRDefault="000D19D1" w14:paraId="1404201E" w14:textId="77777777">
            <w:pPr>
              <w:rPr>
                <w:rFonts w:ascii="Times New Roman" w:hAnsi="Times New Roman" w:cs="Times New Roman"/>
                <w:sz w:val="20"/>
                <w:szCs w:val="20"/>
              </w:rPr>
            </w:pPr>
          </w:p>
        </w:tc>
      </w:tr>
      <w:tr w:rsidRPr="0052388D" w:rsidR="000D19D1" w:rsidTr="008331CC" w14:paraId="449B64A3" w14:textId="77777777">
        <w:tc>
          <w:tcPr>
            <w:tcW w:w="3156" w:type="dxa"/>
          </w:tcPr>
          <w:p w:rsidRPr="0052388D" w:rsidR="000D19D1" w:rsidP="008331CC" w:rsidRDefault="000D19D1" w14:paraId="1FF42670" w14:textId="751505E6">
            <w:pPr>
              <w:rPr>
                <w:rFonts w:ascii="Times New Roman" w:hAnsi="Times New Roman" w:cs="Times New Roman"/>
                <w:b/>
                <w:sz w:val="20"/>
                <w:szCs w:val="20"/>
              </w:rPr>
            </w:pPr>
            <w:r>
              <w:rPr>
                <w:rFonts w:ascii="Times New Roman" w:hAnsi="Times New Roman" w:cs="Times New Roman"/>
                <w:b/>
                <w:sz w:val="20"/>
                <w:szCs w:val="20"/>
              </w:rPr>
              <w:t>1</w:t>
            </w:r>
            <w:r w:rsidRPr="0052388D">
              <w:rPr>
                <w:rFonts w:ascii="Times New Roman" w:hAnsi="Times New Roman" w:cs="Times New Roman"/>
                <w:b/>
                <w:sz w:val="20"/>
                <w:szCs w:val="20"/>
              </w:rPr>
              <w:t>.1 Composición del equipo:</w:t>
            </w:r>
          </w:p>
          <w:p w:rsidRPr="0052388D" w:rsidR="000D19D1" w:rsidP="008331CC" w:rsidRDefault="00067CE9" w14:paraId="74735EFE" w14:textId="03A26AC1">
            <w:pPr>
              <w:rPr>
                <w:rFonts w:ascii="Times New Roman" w:hAnsi="Times New Roman" w:cs="Times New Roman"/>
                <w:sz w:val="20"/>
                <w:szCs w:val="20"/>
              </w:rPr>
            </w:pPr>
            <w:r>
              <w:rPr>
                <w:rFonts w:ascii="Times New Roman" w:hAnsi="Times New Roman" w:cs="Times New Roman"/>
                <w:sz w:val="20"/>
                <w:szCs w:val="20"/>
              </w:rPr>
              <w:t>e</w:t>
            </w:r>
            <w:r w:rsidRPr="0052388D" w:rsidR="000D19D1">
              <w:rPr>
                <w:rFonts w:ascii="Times New Roman" w:hAnsi="Times New Roman" w:cs="Times New Roman"/>
                <w:sz w:val="20"/>
                <w:szCs w:val="20"/>
              </w:rPr>
              <w:t xml:space="preserve">l equipo del nivel </w:t>
            </w:r>
            <w:r w:rsidR="000D19D1">
              <w:rPr>
                <w:rFonts w:ascii="Times New Roman" w:hAnsi="Times New Roman" w:cs="Times New Roman"/>
                <w:sz w:val="20"/>
                <w:szCs w:val="20"/>
              </w:rPr>
              <w:t>I</w:t>
            </w:r>
            <w:r w:rsidRPr="0052388D" w:rsidR="000D19D1">
              <w:rPr>
                <w:rFonts w:ascii="Times New Roman" w:hAnsi="Times New Roman" w:cs="Times New Roman"/>
                <w:sz w:val="20"/>
                <w:szCs w:val="20"/>
              </w:rPr>
              <w:t xml:space="preserve"> </w:t>
            </w:r>
            <w:r w:rsidR="000D19D1">
              <w:rPr>
                <w:rFonts w:ascii="Times New Roman" w:hAnsi="Times New Roman" w:cs="Times New Roman"/>
                <w:sz w:val="20"/>
                <w:szCs w:val="20"/>
              </w:rPr>
              <w:t xml:space="preserve">incluye un coordinador de sistemas de nivel I, un administrador escolar, un miembro de la familia e individuos que puedan proveer </w:t>
            </w:r>
            <w:r w:rsidRPr="00272913" w:rsidR="000D19D1">
              <w:rPr>
                <w:rFonts w:ascii="Times New Roman" w:hAnsi="Times New Roman" w:cs="Times New Roman"/>
                <w:sz w:val="20"/>
                <w:szCs w:val="20"/>
              </w:rPr>
              <w:t>a)</w:t>
            </w:r>
            <w:r w:rsidR="000D19D1">
              <w:rPr>
                <w:rFonts w:ascii="Times New Roman" w:hAnsi="Times New Roman" w:cs="Times New Roman"/>
                <w:sz w:val="20"/>
                <w:szCs w:val="20"/>
              </w:rPr>
              <w:t xml:space="preserve"> experiencia </w:t>
            </w:r>
            <w:r w:rsidR="00B73B61">
              <w:rPr>
                <w:rFonts w:ascii="Times New Roman" w:hAnsi="Times New Roman" w:cs="Times New Roman"/>
                <w:sz w:val="20"/>
                <w:szCs w:val="20"/>
              </w:rPr>
              <w:t xml:space="preserve">conductual </w:t>
            </w:r>
            <w:r w:rsidRPr="00E03CF0" w:rsidR="000D19D1">
              <w:rPr>
                <w:rFonts w:ascii="Times New Roman" w:hAnsi="Times New Roman" w:cs="Times New Roman"/>
                <w:sz w:val="20"/>
                <w:szCs w:val="20"/>
              </w:rPr>
              <w:t>aplicada, b)</w:t>
            </w:r>
            <w:r w:rsidR="000D19D1">
              <w:rPr>
                <w:rFonts w:ascii="Times New Roman" w:hAnsi="Times New Roman" w:cs="Times New Roman"/>
                <w:sz w:val="20"/>
                <w:szCs w:val="20"/>
              </w:rPr>
              <w:t xml:space="preserve"> experiencia en “coaching”,</w:t>
            </w:r>
            <w:r w:rsidRPr="00E03CF0" w:rsidR="000D19D1">
              <w:rPr>
                <w:rFonts w:ascii="Times New Roman" w:hAnsi="Times New Roman" w:cs="Times New Roman"/>
                <w:sz w:val="20"/>
                <w:szCs w:val="20"/>
              </w:rPr>
              <w:t xml:space="preserve"> </w:t>
            </w:r>
            <w:r w:rsidR="000D19D1">
              <w:rPr>
                <w:rFonts w:ascii="Times New Roman" w:hAnsi="Times New Roman" w:cs="Times New Roman"/>
                <w:sz w:val="20"/>
                <w:szCs w:val="20"/>
              </w:rPr>
              <w:t>c</w:t>
            </w:r>
            <w:r w:rsidRPr="00E03CF0" w:rsidR="000D19D1">
              <w:rPr>
                <w:rFonts w:ascii="Times New Roman" w:hAnsi="Times New Roman" w:cs="Times New Roman"/>
                <w:sz w:val="20"/>
                <w:szCs w:val="20"/>
              </w:rPr>
              <w:t xml:space="preserve">) conocimiento </w:t>
            </w:r>
            <w:r w:rsidR="008331CC">
              <w:rPr>
                <w:rFonts w:ascii="Times New Roman" w:hAnsi="Times New Roman" w:cs="Times New Roman"/>
                <w:sz w:val="20"/>
                <w:szCs w:val="20"/>
              </w:rPr>
              <w:t xml:space="preserve">de los patrones académicos y conductuales </w:t>
            </w:r>
            <w:r w:rsidRPr="00E03CF0" w:rsidR="000D19D1">
              <w:rPr>
                <w:rFonts w:ascii="Times New Roman" w:hAnsi="Times New Roman" w:cs="Times New Roman"/>
                <w:sz w:val="20"/>
                <w:szCs w:val="20"/>
              </w:rPr>
              <w:t>de los estudiantes</w:t>
            </w:r>
            <w:r w:rsidRPr="0052388D" w:rsidR="000D19D1">
              <w:rPr>
                <w:rFonts w:ascii="Times New Roman" w:hAnsi="Times New Roman" w:cs="Times New Roman"/>
                <w:sz w:val="20"/>
                <w:szCs w:val="20"/>
              </w:rPr>
              <w:t xml:space="preserve">, </w:t>
            </w:r>
            <w:r w:rsidR="008331CC">
              <w:rPr>
                <w:rFonts w:ascii="Times New Roman" w:hAnsi="Times New Roman" w:cs="Times New Roman"/>
                <w:sz w:val="20"/>
                <w:szCs w:val="20"/>
              </w:rPr>
              <w:t>d</w:t>
            </w:r>
            <w:r w:rsidRPr="0052388D" w:rsidR="000D19D1">
              <w:rPr>
                <w:rFonts w:ascii="Times New Roman" w:hAnsi="Times New Roman" w:cs="Times New Roman"/>
                <w:sz w:val="20"/>
                <w:szCs w:val="20"/>
              </w:rPr>
              <w:t>) conocimiento de cómo opera la escuela en los diferentes niveles y programas</w:t>
            </w:r>
            <w:r w:rsidR="008331CC">
              <w:rPr>
                <w:rFonts w:ascii="Times New Roman" w:hAnsi="Times New Roman" w:cs="Times New Roman"/>
                <w:sz w:val="20"/>
                <w:szCs w:val="20"/>
              </w:rPr>
              <w:t xml:space="preserve">, y para escuela superior e) </w:t>
            </w:r>
            <w:r w:rsidR="00B73B61">
              <w:rPr>
                <w:rFonts w:ascii="Times New Roman" w:hAnsi="Times New Roman" w:cs="Times New Roman"/>
                <w:sz w:val="20"/>
                <w:szCs w:val="20"/>
              </w:rPr>
              <w:t>representación</w:t>
            </w:r>
            <w:r w:rsidR="008331CC">
              <w:rPr>
                <w:rFonts w:ascii="Times New Roman" w:hAnsi="Times New Roman" w:cs="Times New Roman"/>
                <w:sz w:val="20"/>
                <w:szCs w:val="20"/>
              </w:rPr>
              <w:t xml:space="preserve"> estudiantil</w:t>
            </w:r>
            <w:r w:rsidRPr="0052388D" w:rsidR="000D19D1">
              <w:rPr>
                <w:rFonts w:ascii="Times New Roman" w:hAnsi="Times New Roman" w:cs="Times New Roman"/>
                <w:sz w:val="20"/>
                <w:szCs w:val="20"/>
              </w:rPr>
              <w:t>.</w:t>
            </w:r>
          </w:p>
        </w:tc>
        <w:tc>
          <w:tcPr>
            <w:tcW w:w="3086" w:type="dxa"/>
          </w:tcPr>
          <w:p w:rsidRPr="0052388D" w:rsidR="000D19D1" w:rsidP="008331CC" w:rsidRDefault="000D19D1" w14:paraId="09101AFB" w14:textId="77777777">
            <w:pPr>
              <w:pStyle w:val="ListParagraph"/>
              <w:numPr>
                <w:ilvl w:val="0"/>
                <w:numId w:val="1"/>
              </w:numPr>
              <w:rPr>
                <w:rFonts w:ascii="Times New Roman" w:hAnsi="Times New Roman" w:cs="Times New Roman"/>
                <w:sz w:val="20"/>
                <w:szCs w:val="20"/>
              </w:rPr>
            </w:pPr>
            <w:r w:rsidRPr="0052388D">
              <w:rPr>
                <w:rFonts w:ascii="Times New Roman" w:hAnsi="Times New Roman" w:cs="Times New Roman"/>
                <w:sz w:val="20"/>
                <w:szCs w:val="20"/>
              </w:rPr>
              <w:t>Esquema de la organización escolar</w:t>
            </w:r>
          </w:p>
          <w:p w:rsidRPr="0052388D" w:rsidR="000D19D1" w:rsidP="008331CC" w:rsidRDefault="000D19D1" w14:paraId="49E7C774" w14:textId="77777777">
            <w:pPr>
              <w:pStyle w:val="ListParagraph"/>
              <w:numPr>
                <w:ilvl w:val="0"/>
                <w:numId w:val="1"/>
              </w:numPr>
              <w:rPr>
                <w:rFonts w:ascii="Times New Roman" w:hAnsi="Times New Roman" w:cs="Times New Roman"/>
                <w:sz w:val="20"/>
                <w:szCs w:val="20"/>
              </w:rPr>
            </w:pPr>
            <w:r w:rsidRPr="0052388D">
              <w:rPr>
                <w:rFonts w:ascii="Times New Roman" w:hAnsi="Times New Roman" w:cs="Times New Roman"/>
                <w:sz w:val="20"/>
                <w:szCs w:val="20"/>
              </w:rPr>
              <w:t>Minutos de reunión del equipo nivel II</w:t>
            </w:r>
            <w:r>
              <w:rPr>
                <w:rFonts w:ascii="Times New Roman" w:hAnsi="Times New Roman" w:cs="Times New Roman"/>
                <w:sz w:val="20"/>
                <w:szCs w:val="20"/>
              </w:rPr>
              <w:t>I</w:t>
            </w:r>
          </w:p>
        </w:tc>
        <w:tc>
          <w:tcPr>
            <w:tcW w:w="3108" w:type="dxa"/>
          </w:tcPr>
          <w:p w:rsidRPr="0052388D" w:rsidR="000D19D1" w:rsidP="008331CC" w:rsidRDefault="000D19D1" w14:paraId="5BDB96CA" w14:textId="42E6EE85">
            <w:pPr>
              <w:rPr>
                <w:rFonts w:ascii="Times New Roman" w:hAnsi="Times New Roman" w:cs="Times New Roman"/>
                <w:sz w:val="20"/>
                <w:szCs w:val="20"/>
              </w:rPr>
            </w:pPr>
            <w:r w:rsidRPr="0052388D">
              <w:rPr>
                <w:rFonts w:ascii="Times New Roman" w:hAnsi="Times New Roman" w:cs="Times New Roman"/>
                <w:sz w:val="20"/>
                <w:szCs w:val="20"/>
              </w:rPr>
              <w:t xml:space="preserve">0= </w:t>
            </w:r>
            <w:r w:rsidR="008331CC">
              <w:rPr>
                <w:rFonts w:ascii="Times New Roman" w:hAnsi="Times New Roman" w:cs="Times New Roman"/>
                <w:sz w:val="20"/>
                <w:szCs w:val="20"/>
              </w:rPr>
              <w:t xml:space="preserve">el </w:t>
            </w:r>
            <w:r w:rsidRPr="0052388D">
              <w:rPr>
                <w:rFonts w:ascii="Times New Roman" w:hAnsi="Times New Roman" w:cs="Times New Roman"/>
                <w:sz w:val="20"/>
                <w:szCs w:val="20"/>
              </w:rPr>
              <w:t xml:space="preserve">equipo del nivel I </w:t>
            </w:r>
            <w:r w:rsidR="008331CC">
              <w:rPr>
                <w:rFonts w:ascii="Times New Roman" w:hAnsi="Times New Roman" w:cs="Times New Roman"/>
                <w:sz w:val="20"/>
                <w:szCs w:val="20"/>
              </w:rPr>
              <w:t xml:space="preserve">no existe o </w:t>
            </w:r>
            <w:r w:rsidRPr="0052388D">
              <w:rPr>
                <w:rFonts w:ascii="Times New Roman" w:hAnsi="Times New Roman" w:cs="Times New Roman"/>
                <w:sz w:val="20"/>
                <w:szCs w:val="20"/>
              </w:rPr>
              <w:t>no incluye coordinador</w:t>
            </w:r>
            <w:r>
              <w:rPr>
                <w:rFonts w:ascii="Times New Roman" w:hAnsi="Times New Roman" w:cs="Times New Roman"/>
                <w:sz w:val="20"/>
                <w:szCs w:val="20"/>
              </w:rPr>
              <w:t>,</w:t>
            </w:r>
            <w:r w:rsidR="008331CC">
              <w:rPr>
                <w:rFonts w:ascii="Times New Roman" w:hAnsi="Times New Roman" w:cs="Times New Roman"/>
                <w:sz w:val="20"/>
                <w:szCs w:val="20"/>
              </w:rPr>
              <w:t xml:space="preserve"> administrador escolar</w:t>
            </w:r>
            <w:r w:rsidRPr="0052388D">
              <w:rPr>
                <w:rFonts w:ascii="Times New Roman" w:hAnsi="Times New Roman" w:cs="Times New Roman"/>
                <w:sz w:val="20"/>
                <w:szCs w:val="20"/>
              </w:rPr>
              <w:t xml:space="preserve"> o </w:t>
            </w:r>
            <w:r w:rsidR="00B73B61">
              <w:rPr>
                <w:rFonts w:ascii="Times New Roman" w:hAnsi="Times New Roman" w:cs="Times New Roman"/>
                <w:sz w:val="20"/>
                <w:szCs w:val="20"/>
              </w:rPr>
              <w:t>individuos con experiencia conductual aplicada</w:t>
            </w:r>
            <w:r w:rsidRPr="0052388D">
              <w:rPr>
                <w:rFonts w:ascii="Times New Roman" w:hAnsi="Times New Roman" w:cs="Times New Roman"/>
                <w:sz w:val="20"/>
                <w:szCs w:val="20"/>
              </w:rPr>
              <w:t xml:space="preserve"> </w:t>
            </w:r>
          </w:p>
          <w:p w:rsidRPr="0052388D" w:rsidR="000D19D1" w:rsidP="008331CC" w:rsidRDefault="000D19D1" w14:paraId="1234A192" w14:textId="77777777">
            <w:pPr>
              <w:rPr>
                <w:rFonts w:ascii="Times New Roman" w:hAnsi="Times New Roman" w:cs="Times New Roman"/>
                <w:sz w:val="20"/>
                <w:szCs w:val="20"/>
              </w:rPr>
            </w:pPr>
          </w:p>
          <w:p w:rsidRPr="0052388D" w:rsidR="000D19D1" w:rsidP="008331CC" w:rsidRDefault="000D19D1" w14:paraId="08271DE2" w14:textId="3FF4C3CC">
            <w:pPr>
              <w:rPr>
                <w:rFonts w:ascii="Times New Roman" w:hAnsi="Times New Roman" w:cs="Times New Roman"/>
                <w:sz w:val="20"/>
                <w:szCs w:val="20"/>
              </w:rPr>
            </w:pPr>
            <w:r w:rsidRPr="0052388D">
              <w:rPr>
                <w:rFonts w:ascii="Times New Roman" w:hAnsi="Times New Roman" w:cs="Times New Roman"/>
                <w:sz w:val="20"/>
                <w:szCs w:val="20"/>
              </w:rPr>
              <w:t>1= equipo del nivel I</w:t>
            </w:r>
            <w:r w:rsidR="00B73B61">
              <w:rPr>
                <w:rFonts w:ascii="Times New Roman" w:hAnsi="Times New Roman" w:cs="Times New Roman"/>
                <w:sz w:val="20"/>
                <w:szCs w:val="20"/>
              </w:rPr>
              <w:t xml:space="preserve"> existe, pero no incluye todos los roles identificados, o la asistencia de sus miembros está por debajo del 80%</w:t>
            </w:r>
          </w:p>
          <w:p w:rsidRPr="0052388D" w:rsidR="000D19D1" w:rsidP="008331CC" w:rsidRDefault="000D19D1" w14:paraId="5FB21149" w14:textId="77777777">
            <w:pPr>
              <w:rPr>
                <w:rFonts w:ascii="Times New Roman" w:hAnsi="Times New Roman" w:cs="Times New Roman"/>
                <w:sz w:val="20"/>
                <w:szCs w:val="20"/>
              </w:rPr>
            </w:pPr>
          </w:p>
          <w:p w:rsidRPr="0052388D" w:rsidR="000D19D1" w:rsidP="008331CC" w:rsidRDefault="000D19D1" w14:paraId="4D4E0179" w14:textId="743181E9">
            <w:pPr>
              <w:rPr>
                <w:rFonts w:ascii="Times New Roman" w:hAnsi="Times New Roman" w:cs="Times New Roman"/>
                <w:sz w:val="20"/>
                <w:szCs w:val="20"/>
              </w:rPr>
            </w:pPr>
            <w:r w:rsidRPr="0052388D">
              <w:rPr>
                <w:rFonts w:ascii="Times New Roman" w:hAnsi="Times New Roman" w:cs="Times New Roman"/>
                <w:sz w:val="20"/>
                <w:szCs w:val="20"/>
              </w:rPr>
              <w:t xml:space="preserve">2= equipo del nivel </w:t>
            </w:r>
            <w:r>
              <w:rPr>
                <w:rFonts w:ascii="Times New Roman" w:hAnsi="Times New Roman" w:cs="Times New Roman"/>
                <w:sz w:val="20"/>
                <w:szCs w:val="20"/>
              </w:rPr>
              <w:t>I</w:t>
            </w:r>
            <w:r w:rsidRPr="0052388D">
              <w:rPr>
                <w:rFonts w:ascii="Times New Roman" w:hAnsi="Times New Roman" w:cs="Times New Roman"/>
                <w:sz w:val="20"/>
                <w:szCs w:val="20"/>
              </w:rPr>
              <w:t xml:space="preserve"> </w:t>
            </w:r>
            <w:r w:rsidR="00B73B61">
              <w:rPr>
                <w:rFonts w:ascii="Times New Roman" w:hAnsi="Times New Roman" w:cs="Times New Roman"/>
                <w:sz w:val="20"/>
                <w:szCs w:val="20"/>
              </w:rPr>
              <w:t>existe con</w:t>
            </w:r>
            <w:r w:rsidRPr="0052388D">
              <w:rPr>
                <w:rFonts w:ascii="Times New Roman" w:hAnsi="Times New Roman" w:cs="Times New Roman"/>
                <w:sz w:val="20"/>
                <w:szCs w:val="20"/>
              </w:rPr>
              <w:t xml:space="preserve"> coordinador</w:t>
            </w:r>
            <w:r w:rsidR="00B73B61">
              <w:rPr>
                <w:rFonts w:ascii="Times New Roman" w:hAnsi="Times New Roman" w:cs="Times New Roman"/>
                <w:sz w:val="20"/>
                <w:szCs w:val="20"/>
              </w:rPr>
              <w:t>, administrador</w:t>
            </w:r>
            <w:r w:rsidRPr="0052388D">
              <w:rPr>
                <w:rFonts w:ascii="Times New Roman" w:hAnsi="Times New Roman" w:cs="Times New Roman"/>
                <w:sz w:val="20"/>
                <w:szCs w:val="20"/>
              </w:rPr>
              <w:t xml:space="preserve"> </w:t>
            </w:r>
            <w:r>
              <w:rPr>
                <w:rFonts w:ascii="Times New Roman" w:hAnsi="Times New Roman" w:cs="Times New Roman"/>
                <w:sz w:val="20"/>
                <w:szCs w:val="20"/>
              </w:rPr>
              <w:t xml:space="preserve">y </w:t>
            </w:r>
            <w:r w:rsidR="00B73B61">
              <w:rPr>
                <w:rFonts w:ascii="Times New Roman" w:hAnsi="Times New Roman" w:cs="Times New Roman"/>
                <w:sz w:val="20"/>
                <w:szCs w:val="20"/>
              </w:rPr>
              <w:t>todos los roles identificados están representados, y la asistencia de los miembros está por encima del</w:t>
            </w:r>
            <w:r w:rsidRPr="0052388D">
              <w:rPr>
                <w:rFonts w:ascii="Times New Roman" w:hAnsi="Times New Roman" w:cs="Times New Roman"/>
                <w:sz w:val="20"/>
                <w:szCs w:val="20"/>
              </w:rPr>
              <w:t xml:space="preserve"> 80%</w:t>
            </w:r>
          </w:p>
        </w:tc>
      </w:tr>
      <w:tr w:rsidRPr="0052388D" w:rsidR="000D19D1" w:rsidTr="008331CC" w14:paraId="1290BCF7" w14:textId="77777777">
        <w:tc>
          <w:tcPr>
            <w:tcW w:w="3156" w:type="dxa"/>
          </w:tcPr>
          <w:p w:rsidRPr="0052388D" w:rsidR="000D19D1" w:rsidP="00B73B61" w:rsidRDefault="00B73B61" w14:paraId="30053BC6" w14:textId="7D279621">
            <w:pPr>
              <w:rPr>
                <w:rFonts w:ascii="Times New Roman" w:hAnsi="Times New Roman" w:cs="Times New Roman"/>
                <w:sz w:val="20"/>
                <w:szCs w:val="20"/>
              </w:rPr>
            </w:pPr>
            <w:r>
              <w:rPr>
                <w:rFonts w:ascii="Times New Roman" w:hAnsi="Times New Roman" w:cs="Times New Roman"/>
                <w:b/>
                <w:sz w:val="20"/>
                <w:szCs w:val="20"/>
              </w:rPr>
              <w:t>1</w:t>
            </w:r>
            <w:r w:rsidRPr="0052388D" w:rsidR="000D19D1">
              <w:rPr>
                <w:rFonts w:ascii="Times New Roman" w:hAnsi="Times New Roman" w:cs="Times New Roman"/>
                <w:b/>
                <w:sz w:val="20"/>
                <w:szCs w:val="20"/>
              </w:rPr>
              <w:t>.2 Procedimientos operacionales del equipo</w:t>
            </w:r>
            <w:r w:rsidRPr="0052388D" w:rsidR="000D19D1">
              <w:rPr>
                <w:rFonts w:ascii="Times New Roman" w:hAnsi="Times New Roman" w:cs="Times New Roman"/>
                <w:sz w:val="20"/>
                <w:szCs w:val="20"/>
              </w:rPr>
              <w:t>:</w:t>
            </w:r>
            <w:r>
              <w:rPr>
                <w:rFonts w:ascii="Times New Roman" w:hAnsi="Times New Roman" w:cs="Times New Roman"/>
                <w:sz w:val="20"/>
                <w:szCs w:val="20"/>
              </w:rPr>
              <w:t xml:space="preserve"> </w:t>
            </w:r>
            <w:r w:rsidR="00067CE9">
              <w:rPr>
                <w:rFonts w:ascii="Times New Roman" w:hAnsi="Times New Roman" w:cs="Times New Roman"/>
                <w:sz w:val="20"/>
                <w:szCs w:val="20"/>
              </w:rPr>
              <w:t>e</w:t>
            </w:r>
            <w:r w:rsidRPr="0052388D" w:rsidR="000D19D1">
              <w:rPr>
                <w:rFonts w:ascii="Times New Roman" w:hAnsi="Times New Roman" w:cs="Times New Roman"/>
                <w:sz w:val="20"/>
                <w:szCs w:val="20"/>
              </w:rPr>
              <w:t>l equipo del nivel I se reúne por lo menos mensualmente y tienen a) un formato/agenda regular de reuniones, b)</w:t>
            </w:r>
            <w:r>
              <w:rPr>
                <w:rFonts w:ascii="Times New Roman" w:hAnsi="Times New Roman" w:cs="Times New Roman"/>
                <w:sz w:val="20"/>
                <w:szCs w:val="20"/>
              </w:rPr>
              <w:t xml:space="preserve"> </w:t>
            </w:r>
            <w:r w:rsidRPr="0052388D" w:rsidR="000D19D1">
              <w:rPr>
                <w:rFonts w:ascii="Times New Roman" w:hAnsi="Times New Roman" w:cs="Times New Roman"/>
                <w:sz w:val="20"/>
                <w:szCs w:val="20"/>
              </w:rPr>
              <w:t>minutos, c)</w:t>
            </w:r>
            <w:r>
              <w:rPr>
                <w:rFonts w:ascii="Times New Roman" w:hAnsi="Times New Roman" w:cs="Times New Roman"/>
                <w:sz w:val="20"/>
                <w:szCs w:val="20"/>
              </w:rPr>
              <w:t xml:space="preserve"> </w:t>
            </w:r>
            <w:r w:rsidRPr="0052388D" w:rsidR="000D19D1">
              <w:rPr>
                <w:rFonts w:ascii="Times New Roman" w:hAnsi="Times New Roman" w:cs="Times New Roman"/>
                <w:sz w:val="20"/>
                <w:szCs w:val="20"/>
              </w:rPr>
              <w:t>roles definidos, y d)</w:t>
            </w:r>
            <w:r>
              <w:rPr>
                <w:rFonts w:ascii="Times New Roman" w:hAnsi="Times New Roman" w:cs="Times New Roman"/>
                <w:sz w:val="20"/>
                <w:szCs w:val="20"/>
              </w:rPr>
              <w:t xml:space="preserve"> </w:t>
            </w:r>
            <w:r w:rsidRPr="0052388D" w:rsidR="000D19D1">
              <w:rPr>
                <w:rFonts w:ascii="Times New Roman" w:hAnsi="Times New Roman" w:cs="Times New Roman"/>
                <w:sz w:val="20"/>
                <w:szCs w:val="20"/>
              </w:rPr>
              <w:t>un plan de acción actual.</w:t>
            </w:r>
          </w:p>
        </w:tc>
        <w:tc>
          <w:tcPr>
            <w:tcW w:w="3086" w:type="dxa"/>
          </w:tcPr>
          <w:p w:rsidRPr="0052388D" w:rsidR="000D19D1" w:rsidP="008331CC" w:rsidRDefault="000D19D1" w14:paraId="53D2D79F" w14:textId="5ABD4590">
            <w:pPr>
              <w:pStyle w:val="ListParagraph"/>
              <w:numPr>
                <w:ilvl w:val="0"/>
                <w:numId w:val="2"/>
              </w:numPr>
              <w:rPr>
                <w:rFonts w:ascii="Times New Roman" w:hAnsi="Times New Roman" w:cs="Times New Roman"/>
                <w:sz w:val="20"/>
                <w:szCs w:val="20"/>
              </w:rPr>
            </w:pPr>
            <w:r w:rsidRPr="0052388D">
              <w:rPr>
                <w:rFonts w:ascii="Times New Roman" w:hAnsi="Times New Roman" w:cs="Times New Roman"/>
                <w:sz w:val="20"/>
                <w:szCs w:val="20"/>
              </w:rPr>
              <w:t>Agenda y minutos de reunión del equipo nivel I</w:t>
            </w:r>
          </w:p>
          <w:p w:rsidRPr="0052388D" w:rsidR="000D19D1" w:rsidP="008331CC" w:rsidRDefault="000D19D1" w14:paraId="5AA6CD8B" w14:textId="08BCA99C">
            <w:pPr>
              <w:pStyle w:val="ListParagraph"/>
              <w:numPr>
                <w:ilvl w:val="0"/>
                <w:numId w:val="2"/>
              </w:numPr>
              <w:rPr>
                <w:rFonts w:ascii="Times New Roman" w:hAnsi="Times New Roman" w:cs="Times New Roman"/>
                <w:sz w:val="20"/>
                <w:szCs w:val="20"/>
              </w:rPr>
            </w:pPr>
            <w:r w:rsidRPr="0052388D">
              <w:rPr>
                <w:rFonts w:ascii="Times New Roman" w:hAnsi="Times New Roman" w:cs="Times New Roman"/>
                <w:sz w:val="20"/>
                <w:szCs w:val="20"/>
              </w:rPr>
              <w:t>Descripción de</w:t>
            </w:r>
            <w:r>
              <w:rPr>
                <w:rFonts w:ascii="Times New Roman" w:hAnsi="Times New Roman" w:cs="Times New Roman"/>
                <w:sz w:val="20"/>
                <w:szCs w:val="20"/>
              </w:rPr>
              <w:t xml:space="preserve"> roles </w:t>
            </w:r>
            <w:r w:rsidRPr="0052388D">
              <w:rPr>
                <w:rFonts w:ascii="Times New Roman" w:hAnsi="Times New Roman" w:cs="Times New Roman"/>
                <w:sz w:val="20"/>
                <w:szCs w:val="20"/>
              </w:rPr>
              <w:t>de la reunión del nivel I</w:t>
            </w:r>
          </w:p>
          <w:p w:rsidRPr="0052388D" w:rsidR="000D19D1" w:rsidP="008331CC" w:rsidRDefault="000D19D1" w14:paraId="4C284515" w14:textId="0FC9046F">
            <w:pPr>
              <w:pStyle w:val="ListParagraph"/>
              <w:numPr>
                <w:ilvl w:val="0"/>
                <w:numId w:val="2"/>
              </w:numPr>
              <w:rPr>
                <w:rFonts w:ascii="Times New Roman" w:hAnsi="Times New Roman" w:cs="Times New Roman"/>
                <w:sz w:val="20"/>
                <w:szCs w:val="20"/>
              </w:rPr>
            </w:pPr>
            <w:r w:rsidRPr="0052388D">
              <w:rPr>
                <w:rFonts w:ascii="Times New Roman" w:hAnsi="Times New Roman" w:cs="Times New Roman"/>
                <w:sz w:val="20"/>
                <w:szCs w:val="20"/>
              </w:rPr>
              <w:t>Plan de acción del nivel I</w:t>
            </w:r>
          </w:p>
        </w:tc>
        <w:tc>
          <w:tcPr>
            <w:tcW w:w="3108" w:type="dxa"/>
          </w:tcPr>
          <w:p w:rsidRPr="0052388D" w:rsidR="000D19D1" w:rsidP="008331CC" w:rsidRDefault="000D19D1" w14:paraId="3FEF0C92" w14:textId="46A67A88">
            <w:pPr>
              <w:rPr>
                <w:rFonts w:ascii="Times New Roman" w:hAnsi="Times New Roman" w:cs="Times New Roman"/>
                <w:sz w:val="20"/>
                <w:szCs w:val="20"/>
              </w:rPr>
            </w:pPr>
            <w:r w:rsidRPr="0052388D">
              <w:rPr>
                <w:rFonts w:ascii="Times New Roman" w:hAnsi="Times New Roman" w:cs="Times New Roman"/>
                <w:sz w:val="20"/>
                <w:szCs w:val="20"/>
              </w:rPr>
              <w:t>0= equipo del nivel I no utiliza un formato/agenda regular de reuniones, minutos, roles definidos o plan de acción actual</w:t>
            </w:r>
          </w:p>
          <w:p w:rsidRPr="0052388D" w:rsidR="000D19D1" w:rsidP="008331CC" w:rsidRDefault="000D19D1" w14:paraId="50C223FD" w14:textId="77777777">
            <w:pPr>
              <w:rPr>
                <w:rFonts w:ascii="Times New Roman" w:hAnsi="Times New Roman" w:cs="Times New Roman"/>
                <w:sz w:val="20"/>
                <w:szCs w:val="20"/>
              </w:rPr>
            </w:pPr>
          </w:p>
          <w:p w:rsidRPr="0052388D" w:rsidR="000D19D1" w:rsidP="008331CC" w:rsidRDefault="000D19D1" w14:paraId="42EB90C7" w14:textId="5A5145CA">
            <w:pPr>
              <w:rPr>
                <w:rFonts w:ascii="Times New Roman" w:hAnsi="Times New Roman" w:cs="Times New Roman"/>
                <w:sz w:val="20"/>
                <w:szCs w:val="20"/>
              </w:rPr>
            </w:pPr>
            <w:r w:rsidRPr="0052388D">
              <w:rPr>
                <w:rFonts w:ascii="Times New Roman" w:hAnsi="Times New Roman" w:cs="Times New Roman"/>
                <w:sz w:val="20"/>
                <w:szCs w:val="20"/>
              </w:rPr>
              <w:t>1= equipo del nivel I tiene al menos 2 de las 4 características</w:t>
            </w:r>
          </w:p>
          <w:p w:rsidRPr="0052388D" w:rsidR="000D19D1" w:rsidP="008331CC" w:rsidRDefault="000D19D1" w14:paraId="621E0366" w14:textId="77777777">
            <w:pPr>
              <w:rPr>
                <w:rFonts w:ascii="Times New Roman" w:hAnsi="Times New Roman" w:cs="Times New Roman"/>
                <w:sz w:val="20"/>
                <w:szCs w:val="20"/>
              </w:rPr>
            </w:pPr>
          </w:p>
          <w:p w:rsidRPr="0052388D" w:rsidR="000D19D1" w:rsidP="008331CC" w:rsidRDefault="000D19D1" w14:paraId="3475497B" w14:textId="4CA3F0B2">
            <w:pPr>
              <w:rPr>
                <w:rFonts w:ascii="Times New Roman" w:hAnsi="Times New Roman" w:cs="Times New Roman"/>
                <w:sz w:val="20"/>
                <w:szCs w:val="20"/>
              </w:rPr>
            </w:pPr>
            <w:r w:rsidRPr="0052388D">
              <w:rPr>
                <w:rFonts w:ascii="Times New Roman" w:hAnsi="Times New Roman" w:cs="Times New Roman"/>
                <w:sz w:val="20"/>
                <w:szCs w:val="20"/>
              </w:rPr>
              <w:t>2= equipo del nivel I se reúne por lo menos mensualmente, y utiliza un formato/agenda regular de reuniones, minutos, roles definidos, Y tiene un plan de acción actual.</w:t>
            </w:r>
          </w:p>
        </w:tc>
      </w:tr>
      <w:tr w:rsidRPr="0052388D" w:rsidR="00863E91" w:rsidTr="008331CC" w14:paraId="13E21096" w14:textId="77777777">
        <w:tc>
          <w:tcPr>
            <w:tcW w:w="3156" w:type="dxa"/>
          </w:tcPr>
          <w:p w:rsidR="00863E91" w:rsidP="00B73B61" w:rsidRDefault="00863E91" w14:paraId="137C55D7" w14:textId="77777777">
            <w:pPr>
              <w:rPr>
                <w:rFonts w:ascii="Times New Roman" w:hAnsi="Times New Roman" w:cs="Times New Roman"/>
                <w:b/>
                <w:sz w:val="20"/>
                <w:szCs w:val="20"/>
              </w:rPr>
            </w:pPr>
          </w:p>
        </w:tc>
        <w:tc>
          <w:tcPr>
            <w:tcW w:w="3086" w:type="dxa"/>
          </w:tcPr>
          <w:p w:rsidRPr="00863E91" w:rsidR="00863E91" w:rsidP="00863E91" w:rsidRDefault="00863E91" w14:paraId="23F5D3A0" w14:textId="5C529E95">
            <w:pPr>
              <w:rPr>
                <w:rFonts w:ascii="Times New Roman" w:hAnsi="Times New Roman" w:cs="Times New Roman"/>
                <w:b/>
                <w:bCs/>
                <w:sz w:val="20"/>
                <w:szCs w:val="20"/>
              </w:rPr>
            </w:pPr>
            <w:r w:rsidRPr="00863E91">
              <w:rPr>
                <w:rFonts w:ascii="Times New Roman" w:hAnsi="Times New Roman" w:cs="Times New Roman"/>
                <w:b/>
                <w:bCs/>
                <w:sz w:val="20"/>
                <w:szCs w:val="20"/>
              </w:rPr>
              <w:t>Sub escala: Implementación</w:t>
            </w:r>
          </w:p>
        </w:tc>
        <w:tc>
          <w:tcPr>
            <w:tcW w:w="3108" w:type="dxa"/>
          </w:tcPr>
          <w:p w:rsidRPr="0052388D" w:rsidR="00863E91" w:rsidP="008331CC" w:rsidRDefault="00863E91" w14:paraId="28C475A5" w14:textId="77777777">
            <w:pPr>
              <w:rPr>
                <w:rFonts w:ascii="Times New Roman" w:hAnsi="Times New Roman" w:cs="Times New Roman"/>
                <w:sz w:val="20"/>
                <w:szCs w:val="20"/>
              </w:rPr>
            </w:pPr>
          </w:p>
        </w:tc>
      </w:tr>
      <w:tr w:rsidRPr="0052388D" w:rsidR="000D19D1" w:rsidTr="008331CC" w14:paraId="55A33C47" w14:textId="77777777">
        <w:tc>
          <w:tcPr>
            <w:tcW w:w="3156" w:type="dxa"/>
          </w:tcPr>
          <w:p w:rsidRPr="00B5109F" w:rsidR="000D19D1" w:rsidP="008331CC" w:rsidRDefault="0016311F" w14:paraId="55AE1BEE" w14:textId="4562CF1D">
            <w:pPr>
              <w:rPr>
                <w:rFonts w:ascii="Times New Roman" w:hAnsi="Times New Roman" w:cs="Times New Roman"/>
                <w:sz w:val="20"/>
                <w:szCs w:val="20"/>
              </w:rPr>
            </w:pPr>
            <w:r>
              <w:rPr>
                <w:rFonts w:ascii="Times New Roman" w:hAnsi="Times New Roman" w:cs="Times New Roman"/>
                <w:b/>
                <w:sz w:val="20"/>
                <w:szCs w:val="20"/>
              </w:rPr>
              <w:t>1</w:t>
            </w:r>
            <w:r w:rsidRPr="00B5109F" w:rsidR="000D19D1">
              <w:rPr>
                <w:rFonts w:ascii="Times New Roman" w:hAnsi="Times New Roman" w:cs="Times New Roman"/>
                <w:b/>
                <w:sz w:val="20"/>
                <w:szCs w:val="20"/>
              </w:rPr>
              <w:t xml:space="preserve">.3 </w:t>
            </w:r>
            <w:r>
              <w:rPr>
                <w:rFonts w:ascii="Times New Roman" w:hAnsi="Times New Roman" w:cs="Times New Roman"/>
                <w:b/>
                <w:sz w:val="20"/>
                <w:szCs w:val="20"/>
              </w:rPr>
              <w:t>Expectativas de Conducta</w:t>
            </w:r>
            <w:r w:rsidRPr="00B5109F" w:rsidR="000D19D1">
              <w:rPr>
                <w:rFonts w:ascii="Times New Roman" w:hAnsi="Times New Roman" w:cs="Times New Roman"/>
                <w:b/>
                <w:sz w:val="20"/>
                <w:szCs w:val="20"/>
              </w:rPr>
              <w:t>:</w:t>
            </w:r>
            <w:r w:rsidRPr="00B5109F" w:rsidR="000D19D1">
              <w:rPr>
                <w:rFonts w:ascii="Times New Roman" w:hAnsi="Times New Roman" w:cs="Times New Roman"/>
                <w:sz w:val="20"/>
                <w:szCs w:val="20"/>
              </w:rPr>
              <w:t xml:space="preserve"> </w:t>
            </w:r>
            <w:r w:rsidRPr="00067CE9" w:rsidR="00067CE9">
              <w:rPr>
                <w:rFonts w:ascii="Times New Roman" w:hAnsi="Times New Roman" w:cs="Times New Roman"/>
                <w:sz w:val="20"/>
                <w:szCs w:val="20"/>
              </w:rPr>
              <w:t>la escuela tiene 5 o menos expectativas de c</w:t>
            </w:r>
            <w:r w:rsidR="00067CE9">
              <w:rPr>
                <w:rFonts w:ascii="Times New Roman" w:hAnsi="Times New Roman" w:cs="Times New Roman"/>
                <w:sz w:val="20"/>
                <w:szCs w:val="20"/>
              </w:rPr>
              <w:t>onducta</w:t>
            </w:r>
            <w:r w:rsidRPr="00067CE9" w:rsidR="00067CE9">
              <w:rPr>
                <w:rFonts w:ascii="Times New Roman" w:hAnsi="Times New Roman" w:cs="Times New Roman"/>
                <w:sz w:val="20"/>
                <w:szCs w:val="20"/>
              </w:rPr>
              <w:t xml:space="preserve"> declaradas positivamente y ejemplos</w:t>
            </w:r>
            <w:r w:rsidR="00067CE9">
              <w:rPr>
                <w:rFonts w:ascii="Times New Roman" w:hAnsi="Times New Roman" w:cs="Times New Roman"/>
                <w:sz w:val="20"/>
                <w:szCs w:val="20"/>
              </w:rPr>
              <w:t xml:space="preserve"> definidos y establecidos</w:t>
            </w:r>
            <w:r w:rsidRPr="00067CE9" w:rsidR="00067CE9">
              <w:rPr>
                <w:rFonts w:ascii="Times New Roman" w:hAnsi="Times New Roman" w:cs="Times New Roman"/>
                <w:sz w:val="20"/>
                <w:szCs w:val="20"/>
              </w:rPr>
              <w:t xml:space="preserve"> por ubicación para los comportamientos de los estudiantes y el personal</w:t>
            </w:r>
            <w:r w:rsidR="00067CE9">
              <w:rPr>
                <w:rFonts w:ascii="Times New Roman" w:hAnsi="Times New Roman" w:cs="Times New Roman"/>
                <w:sz w:val="20"/>
                <w:szCs w:val="20"/>
              </w:rPr>
              <w:t>.</w:t>
            </w:r>
          </w:p>
        </w:tc>
        <w:tc>
          <w:tcPr>
            <w:tcW w:w="3086" w:type="dxa"/>
          </w:tcPr>
          <w:p w:rsidR="000D19D1" w:rsidP="008331CC" w:rsidRDefault="00067CE9" w14:paraId="6FCF9E4F" w14:textId="7777777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TFI Walkthrough Tool</w:t>
            </w:r>
          </w:p>
          <w:p w:rsidR="00067CE9" w:rsidP="008331CC" w:rsidRDefault="00067CE9" w14:paraId="7165628A" w14:textId="7777777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Manual del personal</w:t>
            </w:r>
          </w:p>
          <w:p w:rsidRPr="00B5109F" w:rsidR="00067CE9" w:rsidP="008331CC" w:rsidRDefault="00067CE9" w14:paraId="5623168C" w14:textId="5ACB138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Manual del estudiante</w:t>
            </w:r>
          </w:p>
        </w:tc>
        <w:tc>
          <w:tcPr>
            <w:tcW w:w="3108" w:type="dxa"/>
          </w:tcPr>
          <w:p w:rsidRPr="0052388D" w:rsidR="000D19D1" w:rsidP="008331CC" w:rsidRDefault="000D19D1" w14:paraId="1B24DFBD" w14:textId="27FAD036">
            <w:pPr>
              <w:rPr>
                <w:rFonts w:ascii="Times New Roman" w:hAnsi="Times New Roman" w:cs="Times New Roman"/>
                <w:sz w:val="20"/>
                <w:szCs w:val="20"/>
              </w:rPr>
            </w:pPr>
            <w:r w:rsidRPr="0052388D">
              <w:rPr>
                <w:rFonts w:ascii="Times New Roman" w:hAnsi="Times New Roman" w:cs="Times New Roman"/>
                <w:sz w:val="20"/>
                <w:szCs w:val="20"/>
              </w:rPr>
              <w:t>0=</w:t>
            </w:r>
            <w:r w:rsidR="00067CE9">
              <w:rPr>
                <w:rFonts w:ascii="Times New Roman" w:hAnsi="Times New Roman" w:cs="Times New Roman"/>
                <w:sz w:val="20"/>
                <w:szCs w:val="20"/>
              </w:rPr>
              <w:t xml:space="preserve">las expectativas de conducta no </w:t>
            </w:r>
            <w:r w:rsidR="002976C1">
              <w:rPr>
                <w:rFonts w:ascii="Times New Roman" w:hAnsi="Times New Roman" w:cs="Times New Roman"/>
                <w:sz w:val="20"/>
                <w:szCs w:val="20"/>
              </w:rPr>
              <w:t>están</w:t>
            </w:r>
            <w:r w:rsidR="00067CE9">
              <w:rPr>
                <w:rFonts w:ascii="Times New Roman" w:hAnsi="Times New Roman" w:cs="Times New Roman"/>
                <w:sz w:val="20"/>
                <w:szCs w:val="20"/>
              </w:rPr>
              <w:t xml:space="preserve"> </w:t>
            </w:r>
            <w:r w:rsidR="002976C1">
              <w:rPr>
                <w:rFonts w:ascii="Times New Roman" w:hAnsi="Times New Roman" w:cs="Times New Roman"/>
                <w:sz w:val="20"/>
                <w:szCs w:val="20"/>
              </w:rPr>
              <w:t>identificadas, no todas son positivas, o son mas de 5</w:t>
            </w:r>
          </w:p>
          <w:p w:rsidRPr="0052388D" w:rsidR="000D19D1" w:rsidP="008331CC" w:rsidRDefault="000D19D1" w14:paraId="70A81832" w14:textId="77777777">
            <w:pPr>
              <w:rPr>
                <w:rFonts w:ascii="Times New Roman" w:hAnsi="Times New Roman" w:cs="Times New Roman"/>
                <w:sz w:val="20"/>
                <w:szCs w:val="20"/>
              </w:rPr>
            </w:pPr>
          </w:p>
          <w:p w:rsidRPr="0052388D" w:rsidR="000D19D1" w:rsidP="008331CC" w:rsidRDefault="000D19D1" w14:paraId="7BB51B64" w14:textId="42CE80AC">
            <w:pPr>
              <w:rPr>
                <w:rFonts w:ascii="Times New Roman" w:hAnsi="Times New Roman" w:cs="Times New Roman"/>
                <w:sz w:val="20"/>
                <w:szCs w:val="20"/>
              </w:rPr>
            </w:pPr>
            <w:r w:rsidRPr="0052388D">
              <w:rPr>
                <w:rFonts w:ascii="Times New Roman" w:hAnsi="Times New Roman" w:cs="Times New Roman"/>
                <w:sz w:val="20"/>
                <w:szCs w:val="20"/>
              </w:rPr>
              <w:t>1=</w:t>
            </w:r>
            <w:r w:rsidR="002976C1">
              <w:rPr>
                <w:rFonts w:ascii="Times New Roman" w:hAnsi="Times New Roman" w:cs="Times New Roman"/>
                <w:sz w:val="20"/>
                <w:szCs w:val="20"/>
              </w:rPr>
              <w:t xml:space="preserve"> las expectativas de conducta están identificadas, pero puede que no incluyan una matriz o que no estén puestas</w:t>
            </w:r>
          </w:p>
          <w:p w:rsidRPr="0052388D" w:rsidR="000D19D1" w:rsidP="008331CC" w:rsidRDefault="000D19D1" w14:paraId="6DE8B473" w14:textId="77777777">
            <w:pPr>
              <w:rPr>
                <w:rFonts w:ascii="Times New Roman" w:hAnsi="Times New Roman" w:cs="Times New Roman"/>
                <w:sz w:val="20"/>
                <w:szCs w:val="20"/>
              </w:rPr>
            </w:pPr>
          </w:p>
          <w:p w:rsidRPr="0052388D" w:rsidR="000D19D1" w:rsidP="008331CC" w:rsidRDefault="000D19D1" w14:paraId="135F99FD" w14:textId="2D091B9C">
            <w:pPr>
              <w:rPr>
                <w:rFonts w:ascii="Times New Roman" w:hAnsi="Times New Roman" w:cs="Times New Roman"/>
                <w:sz w:val="20"/>
                <w:szCs w:val="20"/>
              </w:rPr>
            </w:pPr>
            <w:r w:rsidRPr="0052388D">
              <w:rPr>
                <w:rFonts w:ascii="Times New Roman" w:hAnsi="Times New Roman" w:cs="Times New Roman"/>
                <w:sz w:val="20"/>
                <w:szCs w:val="20"/>
              </w:rPr>
              <w:t>2=existe</w:t>
            </w:r>
            <w:r>
              <w:rPr>
                <w:rFonts w:ascii="Times New Roman" w:hAnsi="Times New Roman" w:cs="Times New Roman"/>
                <w:sz w:val="20"/>
                <w:szCs w:val="20"/>
              </w:rPr>
              <w:t>n</w:t>
            </w:r>
            <w:r w:rsidRPr="0052388D">
              <w:rPr>
                <w:rFonts w:ascii="Times New Roman" w:hAnsi="Times New Roman" w:cs="Times New Roman"/>
                <w:sz w:val="20"/>
                <w:szCs w:val="20"/>
              </w:rPr>
              <w:t xml:space="preserve"> </w:t>
            </w:r>
            <w:r w:rsidR="00A05AD5">
              <w:rPr>
                <w:rFonts w:ascii="Times New Roman" w:hAnsi="Times New Roman" w:cs="Times New Roman"/>
                <w:sz w:val="20"/>
                <w:szCs w:val="20"/>
              </w:rPr>
              <w:t xml:space="preserve">5 </w:t>
            </w:r>
            <w:r w:rsidRPr="00067CE9" w:rsidR="00A05AD5">
              <w:rPr>
                <w:rFonts w:ascii="Times New Roman" w:hAnsi="Times New Roman" w:cs="Times New Roman"/>
                <w:sz w:val="20"/>
                <w:szCs w:val="20"/>
              </w:rPr>
              <w:t>o menos expectativas de c</w:t>
            </w:r>
            <w:r w:rsidR="00A05AD5">
              <w:rPr>
                <w:rFonts w:ascii="Times New Roman" w:hAnsi="Times New Roman" w:cs="Times New Roman"/>
                <w:sz w:val="20"/>
                <w:szCs w:val="20"/>
              </w:rPr>
              <w:t>onducta</w:t>
            </w:r>
            <w:r w:rsidRPr="00067CE9" w:rsidR="00A05AD5">
              <w:rPr>
                <w:rFonts w:ascii="Times New Roman" w:hAnsi="Times New Roman" w:cs="Times New Roman"/>
                <w:sz w:val="20"/>
                <w:szCs w:val="20"/>
              </w:rPr>
              <w:t xml:space="preserve"> declaradas positivamente</w:t>
            </w:r>
            <w:r w:rsidR="00A05AD5">
              <w:rPr>
                <w:rFonts w:ascii="Times New Roman" w:hAnsi="Times New Roman" w:cs="Times New Roman"/>
                <w:sz w:val="20"/>
                <w:szCs w:val="20"/>
              </w:rPr>
              <w:t>, están puestas e identificadas</w:t>
            </w:r>
            <w:r w:rsidRPr="00067CE9" w:rsidR="00A05AD5">
              <w:rPr>
                <w:rFonts w:ascii="Times New Roman" w:hAnsi="Times New Roman" w:cs="Times New Roman"/>
                <w:sz w:val="20"/>
                <w:szCs w:val="20"/>
              </w:rPr>
              <w:t xml:space="preserve"> por </w:t>
            </w:r>
            <w:r w:rsidR="00A05AD5">
              <w:rPr>
                <w:rFonts w:ascii="Times New Roman" w:hAnsi="Times New Roman" w:cs="Times New Roman"/>
                <w:sz w:val="20"/>
                <w:szCs w:val="20"/>
              </w:rPr>
              <w:t>lugar (ej., matriz) Y por lo menos el 90% del personal puede nombrar por lo menos el 67% de las expectativas</w:t>
            </w:r>
          </w:p>
        </w:tc>
      </w:tr>
      <w:tr w:rsidRPr="0052388D" w:rsidR="000D19D1" w:rsidTr="008331CC" w14:paraId="250A28D5" w14:textId="77777777">
        <w:tc>
          <w:tcPr>
            <w:tcW w:w="3156" w:type="dxa"/>
          </w:tcPr>
          <w:p w:rsidRPr="0052388D" w:rsidR="000D19D1" w:rsidP="008331CC" w:rsidRDefault="00A05AD5" w14:paraId="724C4090" w14:textId="06D4DF7C">
            <w:pPr>
              <w:rPr>
                <w:rFonts w:ascii="Times New Roman" w:hAnsi="Times New Roman" w:cs="Times New Roman"/>
                <w:sz w:val="20"/>
                <w:szCs w:val="20"/>
              </w:rPr>
            </w:pPr>
            <w:r>
              <w:rPr>
                <w:rFonts w:ascii="Times New Roman" w:hAnsi="Times New Roman" w:cs="Times New Roman"/>
                <w:b/>
                <w:sz w:val="20"/>
                <w:szCs w:val="20"/>
              </w:rPr>
              <w:t>1</w:t>
            </w:r>
            <w:r w:rsidRPr="0052388D" w:rsidR="000D19D1">
              <w:rPr>
                <w:rFonts w:ascii="Times New Roman" w:hAnsi="Times New Roman" w:cs="Times New Roman"/>
                <w:b/>
                <w:sz w:val="20"/>
                <w:szCs w:val="20"/>
              </w:rPr>
              <w:t xml:space="preserve">.4 </w:t>
            </w:r>
            <w:r>
              <w:rPr>
                <w:rFonts w:ascii="Times New Roman" w:hAnsi="Times New Roman" w:cs="Times New Roman"/>
                <w:b/>
                <w:sz w:val="20"/>
                <w:szCs w:val="20"/>
              </w:rPr>
              <w:t>Expectativas de Enseñanza</w:t>
            </w:r>
            <w:r w:rsidRPr="0052388D" w:rsidR="000D19D1">
              <w:rPr>
                <w:rFonts w:ascii="Times New Roman" w:hAnsi="Times New Roman" w:cs="Times New Roman"/>
                <w:b/>
                <w:sz w:val="20"/>
                <w:szCs w:val="20"/>
              </w:rPr>
              <w:t>:</w:t>
            </w:r>
            <w:r w:rsidRPr="0052388D" w:rsidR="000D19D1">
              <w:rPr>
                <w:rFonts w:ascii="Times New Roman" w:hAnsi="Times New Roman" w:cs="Times New Roman"/>
                <w:sz w:val="20"/>
                <w:szCs w:val="20"/>
              </w:rPr>
              <w:t xml:space="preserve"> </w:t>
            </w:r>
            <w:r w:rsidR="006E4FD5">
              <w:rPr>
                <w:rFonts w:ascii="Times New Roman" w:hAnsi="Times New Roman" w:cs="Times New Roman"/>
                <w:sz w:val="20"/>
                <w:szCs w:val="20"/>
              </w:rPr>
              <w:t xml:space="preserve">expectativas de conductas sociales y académicas </w:t>
            </w:r>
            <w:r>
              <w:rPr>
                <w:rFonts w:ascii="Times New Roman" w:hAnsi="Times New Roman" w:cs="Times New Roman"/>
                <w:sz w:val="20"/>
                <w:szCs w:val="20"/>
              </w:rPr>
              <w:t xml:space="preserve">se </w:t>
            </w:r>
            <w:r w:rsidR="006E4FD5">
              <w:rPr>
                <w:rFonts w:ascii="Times New Roman" w:hAnsi="Times New Roman" w:cs="Times New Roman"/>
                <w:sz w:val="20"/>
                <w:szCs w:val="20"/>
              </w:rPr>
              <w:t>enseñan</w:t>
            </w:r>
            <w:r>
              <w:rPr>
                <w:rFonts w:ascii="Times New Roman" w:hAnsi="Times New Roman" w:cs="Times New Roman"/>
                <w:sz w:val="20"/>
                <w:szCs w:val="20"/>
              </w:rPr>
              <w:t xml:space="preserve"> </w:t>
            </w:r>
            <w:r w:rsidR="006E4FD5">
              <w:rPr>
                <w:rFonts w:ascii="Times New Roman" w:hAnsi="Times New Roman" w:cs="Times New Roman"/>
                <w:sz w:val="20"/>
                <w:szCs w:val="20"/>
              </w:rPr>
              <w:t>d</w:t>
            </w:r>
            <w:r>
              <w:rPr>
                <w:rFonts w:ascii="Times New Roman" w:hAnsi="Times New Roman" w:cs="Times New Roman"/>
                <w:sz w:val="20"/>
                <w:szCs w:val="20"/>
              </w:rPr>
              <w:t xml:space="preserve">irectamente a todos los estudiantes en el salón de </w:t>
            </w:r>
            <w:r>
              <w:rPr>
                <w:rFonts w:ascii="Times New Roman" w:hAnsi="Times New Roman" w:cs="Times New Roman"/>
                <w:sz w:val="20"/>
                <w:szCs w:val="20"/>
              </w:rPr>
              <w:lastRenderedPageBreak/>
              <w:t xml:space="preserve">clases y otros espacios o lugares del campo escolar. </w:t>
            </w:r>
          </w:p>
        </w:tc>
        <w:tc>
          <w:tcPr>
            <w:tcW w:w="3086" w:type="dxa"/>
          </w:tcPr>
          <w:p w:rsidR="00A05AD5" w:rsidP="00A05AD5" w:rsidRDefault="00A05AD5" w14:paraId="0F346141" w14:textId="77777777">
            <w:pPr>
              <w:pStyle w:val="ListParagraph"/>
              <w:numPr>
                <w:ilvl w:val="0"/>
                <w:numId w:val="4"/>
              </w:num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TFI Walkthrough Tool</w:t>
            </w:r>
          </w:p>
          <w:p w:rsidR="000D19D1" w:rsidP="00A05AD5" w:rsidRDefault="00A05AD5" w14:paraId="7255CD2B" w14:textId="303FCC8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Calendario de desarrollo profesional</w:t>
            </w:r>
          </w:p>
          <w:p w:rsidR="00A05AD5" w:rsidP="00A05AD5" w:rsidRDefault="00A05AD5" w14:paraId="1A971424" w14:textId="6203BF2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Planes de lecciones</w:t>
            </w:r>
          </w:p>
          <w:p w:rsidR="00A05AD5" w:rsidP="00A05AD5" w:rsidRDefault="00A05AD5" w14:paraId="36B74787" w14:textId="7F2A5CA6">
            <w:pPr>
              <w:pStyle w:val="ListParagraph"/>
              <w:numPr>
                <w:ilvl w:val="0"/>
                <w:numId w:val="4"/>
              </w:num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“Walkthrough” informales</w:t>
            </w:r>
          </w:p>
          <w:p w:rsidRPr="00327137" w:rsidR="000D19D1" w:rsidP="00327137" w:rsidRDefault="000D19D1" w14:paraId="60ACEA5F" w14:textId="77777777">
            <w:pPr>
              <w:pStyle w:val="ListParagraph"/>
              <w:rPr>
                <w:rFonts w:ascii="Times New Roman" w:hAnsi="Times New Roman" w:cs="Times New Roman"/>
                <w:sz w:val="20"/>
                <w:szCs w:val="20"/>
              </w:rPr>
            </w:pPr>
          </w:p>
        </w:tc>
        <w:tc>
          <w:tcPr>
            <w:tcW w:w="3108" w:type="dxa"/>
          </w:tcPr>
          <w:p w:rsidRPr="0052388D" w:rsidR="000D19D1" w:rsidP="008331CC" w:rsidRDefault="000D19D1" w14:paraId="64A8332C" w14:textId="225DED72">
            <w:pPr>
              <w:rPr>
                <w:rFonts w:ascii="Times New Roman" w:hAnsi="Times New Roman" w:cs="Times New Roman"/>
                <w:sz w:val="20"/>
                <w:szCs w:val="20"/>
              </w:rPr>
            </w:pPr>
            <w:r w:rsidRPr="0052388D">
              <w:rPr>
                <w:rFonts w:ascii="Times New Roman" w:hAnsi="Times New Roman" w:cs="Times New Roman"/>
                <w:sz w:val="20"/>
                <w:szCs w:val="20"/>
              </w:rPr>
              <w:lastRenderedPageBreak/>
              <w:t>0=</w:t>
            </w:r>
            <w:r w:rsidR="006E4FD5">
              <w:rPr>
                <w:rFonts w:ascii="Times New Roman" w:hAnsi="Times New Roman" w:cs="Times New Roman"/>
                <w:sz w:val="20"/>
                <w:szCs w:val="20"/>
              </w:rPr>
              <w:t>no se enseñan expectativas de conductas</w:t>
            </w:r>
          </w:p>
          <w:p w:rsidRPr="0052388D" w:rsidR="000D19D1" w:rsidP="008331CC" w:rsidRDefault="000D19D1" w14:paraId="23C01812" w14:textId="77777777">
            <w:pPr>
              <w:rPr>
                <w:rFonts w:ascii="Times New Roman" w:hAnsi="Times New Roman" w:cs="Times New Roman"/>
                <w:sz w:val="20"/>
                <w:szCs w:val="20"/>
              </w:rPr>
            </w:pPr>
          </w:p>
          <w:p w:rsidRPr="0052388D" w:rsidR="000D19D1" w:rsidP="008331CC" w:rsidRDefault="000D19D1" w14:paraId="1B683266" w14:textId="6FAEADB5">
            <w:pPr>
              <w:rPr>
                <w:rFonts w:ascii="Times New Roman" w:hAnsi="Times New Roman" w:cs="Times New Roman"/>
                <w:sz w:val="20"/>
                <w:szCs w:val="20"/>
              </w:rPr>
            </w:pPr>
            <w:r w:rsidRPr="0052388D">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006E4FD5">
              <w:rPr>
                <w:rFonts w:ascii="Times New Roman" w:hAnsi="Times New Roman" w:cs="Times New Roman"/>
                <w:sz w:val="20"/>
                <w:szCs w:val="20"/>
              </w:rPr>
              <w:t>las expectativas de conductas se enseñan, pero de forma informal e inconsistente</w:t>
            </w:r>
          </w:p>
          <w:p w:rsidRPr="0052388D" w:rsidR="000D19D1" w:rsidP="008331CC" w:rsidRDefault="000D19D1" w14:paraId="07622DF4" w14:textId="77777777">
            <w:pPr>
              <w:rPr>
                <w:rFonts w:ascii="Times New Roman" w:hAnsi="Times New Roman" w:cs="Times New Roman"/>
                <w:sz w:val="20"/>
                <w:szCs w:val="20"/>
              </w:rPr>
            </w:pPr>
          </w:p>
          <w:p w:rsidRPr="0052388D" w:rsidR="000D19D1" w:rsidP="008331CC" w:rsidRDefault="000D19D1" w14:paraId="5C899446" w14:textId="5617A593">
            <w:pPr>
              <w:rPr>
                <w:rFonts w:ascii="Times New Roman" w:hAnsi="Times New Roman" w:cs="Times New Roman"/>
                <w:sz w:val="20"/>
                <w:szCs w:val="20"/>
              </w:rPr>
            </w:pPr>
            <w:r w:rsidRPr="0052388D">
              <w:rPr>
                <w:rFonts w:ascii="Times New Roman" w:hAnsi="Times New Roman" w:cs="Times New Roman"/>
                <w:sz w:val="20"/>
                <w:szCs w:val="20"/>
              </w:rPr>
              <w:t>2=</w:t>
            </w:r>
            <w:r>
              <w:rPr>
                <w:rFonts w:ascii="Times New Roman" w:hAnsi="Times New Roman" w:cs="Times New Roman"/>
                <w:sz w:val="20"/>
                <w:szCs w:val="20"/>
              </w:rPr>
              <w:t xml:space="preserve"> </w:t>
            </w:r>
            <w:r w:rsidR="006E4FD5">
              <w:rPr>
                <w:rFonts w:ascii="Times New Roman" w:hAnsi="Times New Roman" w:cs="Times New Roman"/>
                <w:sz w:val="20"/>
                <w:szCs w:val="20"/>
              </w:rPr>
              <w:t>un sistema formal con calendario escrito es usado para enseñar expectativas de conductas directamente a todos los estudiantes en el salón de clases y otros espacios o lugares del campo escolar, y por lo menos del 70% de los estudiantes puede nombrar por lo menos el 67% de las expectativas</w:t>
            </w:r>
          </w:p>
        </w:tc>
      </w:tr>
      <w:tr w:rsidRPr="0052388D" w:rsidR="000D19D1" w:rsidTr="008331CC" w14:paraId="5A66C411" w14:textId="77777777">
        <w:tc>
          <w:tcPr>
            <w:tcW w:w="3156" w:type="dxa"/>
          </w:tcPr>
          <w:p w:rsidRPr="0052388D" w:rsidR="000D19D1" w:rsidP="008331CC" w:rsidRDefault="006E4FD5" w14:paraId="51F12DF3" w14:textId="6946A801">
            <w:pPr>
              <w:rPr>
                <w:rFonts w:ascii="Times New Roman" w:hAnsi="Times New Roman" w:cs="Times New Roman"/>
                <w:sz w:val="20"/>
                <w:szCs w:val="20"/>
              </w:rPr>
            </w:pPr>
            <w:r>
              <w:rPr>
                <w:rFonts w:ascii="Times New Roman" w:hAnsi="Times New Roman" w:cs="Times New Roman"/>
                <w:b/>
                <w:sz w:val="20"/>
                <w:szCs w:val="20"/>
              </w:rPr>
              <w:lastRenderedPageBreak/>
              <w:t>1</w:t>
            </w:r>
            <w:r w:rsidRPr="0052388D" w:rsidR="000D19D1">
              <w:rPr>
                <w:rFonts w:ascii="Times New Roman" w:hAnsi="Times New Roman" w:cs="Times New Roman"/>
                <w:b/>
                <w:sz w:val="20"/>
                <w:szCs w:val="20"/>
              </w:rPr>
              <w:t xml:space="preserve">.5 </w:t>
            </w:r>
            <w:r>
              <w:rPr>
                <w:rFonts w:ascii="Times New Roman" w:hAnsi="Times New Roman" w:cs="Times New Roman"/>
                <w:b/>
                <w:sz w:val="20"/>
                <w:szCs w:val="20"/>
              </w:rPr>
              <w:t xml:space="preserve">Definiciones de conductas </w:t>
            </w:r>
            <w:r w:rsidR="00D24B54">
              <w:rPr>
                <w:rFonts w:ascii="Times New Roman" w:hAnsi="Times New Roman" w:cs="Times New Roman"/>
                <w:b/>
                <w:sz w:val="20"/>
                <w:szCs w:val="20"/>
              </w:rPr>
              <w:t>problemáticas</w:t>
            </w:r>
            <w:r w:rsidRPr="0052388D" w:rsidR="000D19D1">
              <w:rPr>
                <w:rFonts w:ascii="Times New Roman" w:hAnsi="Times New Roman" w:cs="Times New Roman"/>
                <w:b/>
                <w:sz w:val="20"/>
                <w:szCs w:val="20"/>
              </w:rPr>
              <w:t>:</w:t>
            </w:r>
            <w:r w:rsidRPr="0052388D" w:rsidR="000D19D1">
              <w:rPr>
                <w:rFonts w:ascii="Times New Roman" w:hAnsi="Times New Roman" w:cs="Times New Roman"/>
                <w:sz w:val="20"/>
                <w:szCs w:val="20"/>
              </w:rPr>
              <w:t xml:space="preserve"> </w:t>
            </w:r>
            <w:r>
              <w:rPr>
                <w:rFonts w:ascii="Times New Roman" w:hAnsi="Times New Roman" w:cs="Times New Roman"/>
                <w:sz w:val="20"/>
                <w:szCs w:val="20"/>
              </w:rPr>
              <w:t xml:space="preserve">la escuela tiene definiciones claras de conductas que interfieren con el éxito académico y social, y políticas/procedimientos claros (ej., diagrama de flujo) </w:t>
            </w:r>
            <w:r w:rsidR="00D24B54">
              <w:rPr>
                <w:rFonts w:ascii="Times New Roman" w:hAnsi="Times New Roman" w:cs="Times New Roman"/>
                <w:sz w:val="20"/>
                <w:szCs w:val="20"/>
              </w:rPr>
              <w:t>para abordar los problemas manejados por la oficina vs los problemas manejados por el personal</w:t>
            </w:r>
          </w:p>
        </w:tc>
        <w:tc>
          <w:tcPr>
            <w:tcW w:w="3086" w:type="dxa"/>
          </w:tcPr>
          <w:p w:rsidR="000D19D1" w:rsidP="008331CC" w:rsidRDefault="00D24B54" w14:paraId="1B34DF1F" w14:textId="77777777">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Manual del estudiante</w:t>
            </w:r>
          </w:p>
          <w:p w:rsidR="00D24B54" w:rsidP="008331CC" w:rsidRDefault="00D24B54" w14:paraId="0DA651BD" w14:textId="77777777">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Manual del personal</w:t>
            </w:r>
          </w:p>
          <w:p w:rsidR="00D24B54" w:rsidP="008331CC" w:rsidRDefault="00D24B54" w14:paraId="4E35133D" w14:textId="77777777">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Política de la escuela</w:t>
            </w:r>
          </w:p>
          <w:p w:rsidRPr="0052388D" w:rsidR="00D24B54" w:rsidP="008331CC" w:rsidRDefault="00D24B54" w14:paraId="50139C3A" w14:textId="38090916">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Diagrama de disciplina</w:t>
            </w:r>
          </w:p>
        </w:tc>
        <w:tc>
          <w:tcPr>
            <w:tcW w:w="3108" w:type="dxa"/>
          </w:tcPr>
          <w:p w:rsidRPr="0052388D" w:rsidR="000D19D1" w:rsidP="008331CC" w:rsidRDefault="000D19D1" w14:paraId="1B5D2F6B" w14:textId="36FF7F38">
            <w:pPr>
              <w:rPr>
                <w:rFonts w:ascii="Times New Roman" w:hAnsi="Times New Roman" w:cs="Times New Roman"/>
                <w:sz w:val="20"/>
                <w:szCs w:val="20"/>
              </w:rPr>
            </w:pPr>
            <w:r w:rsidRPr="0052388D">
              <w:rPr>
                <w:rFonts w:ascii="Times New Roman" w:hAnsi="Times New Roman" w:cs="Times New Roman"/>
                <w:sz w:val="20"/>
                <w:szCs w:val="20"/>
              </w:rPr>
              <w:t>0=</w:t>
            </w:r>
            <w:r w:rsidR="00D24B54">
              <w:rPr>
                <w:rFonts w:ascii="Times New Roman" w:hAnsi="Times New Roman" w:cs="Times New Roman"/>
                <w:sz w:val="20"/>
                <w:szCs w:val="20"/>
              </w:rPr>
              <w:t>no existen definiciones claras, y los procedimientos para manejar los problemas no están claramente documentados</w:t>
            </w:r>
          </w:p>
          <w:p w:rsidRPr="0052388D" w:rsidR="000D19D1" w:rsidP="008331CC" w:rsidRDefault="000D19D1" w14:paraId="60F0E73F" w14:textId="77777777">
            <w:pPr>
              <w:rPr>
                <w:rFonts w:ascii="Times New Roman" w:hAnsi="Times New Roman" w:cs="Times New Roman"/>
                <w:sz w:val="20"/>
                <w:szCs w:val="20"/>
              </w:rPr>
            </w:pPr>
          </w:p>
          <w:p w:rsidRPr="0052388D" w:rsidR="000D19D1" w:rsidP="008331CC" w:rsidRDefault="000D19D1" w14:paraId="14E451C0" w14:textId="1C63A8FB">
            <w:pPr>
              <w:rPr>
                <w:rFonts w:ascii="Times New Roman" w:hAnsi="Times New Roman" w:cs="Times New Roman"/>
                <w:sz w:val="20"/>
                <w:szCs w:val="20"/>
              </w:rPr>
            </w:pPr>
            <w:r w:rsidRPr="0052388D">
              <w:rPr>
                <w:rFonts w:ascii="Times New Roman" w:hAnsi="Times New Roman" w:cs="Times New Roman"/>
                <w:sz w:val="20"/>
                <w:szCs w:val="20"/>
              </w:rPr>
              <w:t>1=</w:t>
            </w:r>
            <w:r w:rsidR="00D24B54">
              <w:rPr>
                <w:rFonts w:ascii="Times New Roman" w:hAnsi="Times New Roman" w:cs="Times New Roman"/>
                <w:sz w:val="20"/>
                <w:szCs w:val="20"/>
              </w:rPr>
              <w:t xml:space="preserve">existen definiciones y procedimientos, pero no </w:t>
            </w:r>
            <w:r w:rsidR="00863E91">
              <w:rPr>
                <w:rFonts w:ascii="Times New Roman" w:hAnsi="Times New Roman" w:cs="Times New Roman"/>
                <w:sz w:val="20"/>
                <w:szCs w:val="20"/>
              </w:rPr>
              <w:t>están</w:t>
            </w:r>
            <w:r w:rsidR="00D24B54">
              <w:rPr>
                <w:rFonts w:ascii="Times New Roman" w:hAnsi="Times New Roman" w:cs="Times New Roman"/>
                <w:sz w:val="20"/>
                <w:szCs w:val="20"/>
              </w:rPr>
              <w:t xml:space="preserve"> claros y/o no organizados </w:t>
            </w:r>
            <w:r w:rsidR="00863E91">
              <w:rPr>
                <w:rFonts w:ascii="Times New Roman" w:hAnsi="Times New Roman" w:cs="Times New Roman"/>
                <w:sz w:val="20"/>
                <w:szCs w:val="20"/>
              </w:rPr>
              <w:t>en problemas manejados por la oficina vs los problemas manejados por el personal</w:t>
            </w:r>
            <w:r>
              <w:rPr>
                <w:rFonts w:ascii="Times New Roman" w:hAnsi="Times New Roman" w:cs="Times New Roman"/>
                <w:sz w:val="20"/>
                <w:szCs w:val="20"/>
              </w:rPr>
              <w:t xml:space="preserve"> </w:t>
            </w:r>
          </w:p>
          <w:p w:rsidRPr="0052388D" w:rsidR="000D19D1" w:rsidP="008331CC" w:rsidRDefault="000D19D1" w14:paraId="162101E1" w14:textId="77777777">
            <w:pPr>
              <w:rPr>
                <w:rFonts w:ascii="Times New Roman" w:hAnsi="Times New Roman" w:cs="Times New Roman"/>
                <w:sz w:val="20"/>
                <w:szCs w:val="20"/>
              </w:rPr>
            </w:pPr>
          </w:p>
          <w:p w:rsidRPr="0052388D" w:rsidR="000D19D1" w:rsidP="008331CC" w:rsidRDefault="000D19D1" w14:paraId="0B51C106" w14:textId="2B8566B2">
            <w:pPr>
              <w:rPr>
                <w:rFonts w:ascii="Times New Roman" w:hAnsi="Times New Roman" w:cs="Times New Roman"/>
                <w:sz w:val="20"/>
                <w:szCs w:val="20"/>
              </w:rPr>
            </w:pPr>
            <w:r w:rsidRPr="0052388D">
              <w:rPr>
                <w:rFonts w:ascii="Times New Roman" w:hAnsi="Times New Roman" w:cs="Times New Roman"/>
                <w:sz w:val="20"/>
                <w:szCs w:val="20"/>
              </w:rPr>
              <w:t>2=</w:t>
            </w:r>
            <w:r w:rsidR="00863E91">
              <w:rPr>
                <w:rFonts w:ascii="Times New Roman" w:hAnsi="Times New Roman" w:cs="Times New Roman"/>
                <w:sz w:val="20"/>
                <w:szCs w:val="20"/>
              </w:rPr>
              <w:t>definiciones y procedimientos para el manejo de problemas están claramente definidos, documentados, enseñados y compartidos con las familias</w:t>
            </w:r>
            <w:r w:rsidRPr="0052388D">
              <w:rPr>
                <w:rFonts w:ascii="Times New Roman" w:hAnsi="Times New Roman" w:cs="Times New Roman"/>
                <w:sz w:val="20"/>
                <w:szCs w:val="20"/>
              </w:rPr>
              <w:t xml:space="preserve"> </w:t>
            </w:r>
          </w:p>
        </w:tc>
      </w:tr>
      <w:tr w:rsidRPr="0052388D" w:rsidR="000D19D1" w:rsidTr="008331CC" w14:paraId="64CCE9D7" w14:textId="77777777">
        <w:tc>
          <w:tcPr>
            <w:tcW w:w="3156" w:type="dxa"/>
          </w:tcPr>
          <w:p w:rsidRPr="0052388D" w:rsidR="000D19D1" w:rsidP="008331CC" w:rsidRDefault="00863E91" w14:paraId="337CA58E" w14:textId="3B8AA2D5">
            <w:pPr>
              <w:rPr>
                <w:rFonts w:ascii="Times New Roman" w:hAnsi="Times New Roman" w:cs="Times New Roman"/>
                <w:sz w:val="20"/>
                <w:szCs w:val="20"/>
              </w:rPr>
            </w:pPr>
            <w:r>
              <w:rPr>
                <w:rFonts w:ascii="Times New Roman" w:hAnsi="Times New Roman" w:cs="Times New Roman"/>
                <w:b/>
                <w:sz w:val="20"/>
                <w:szCs w:val="20"/>
              </w:rPr>
              <w:t>1</w:t>
            </w:r>
            <w:r w:rsidRPr="0052388D" w:rsidR="000D19D1">
              <w:rPr>
                <w:rFonts w:ascii="Times New Roman" w:hAnsi="Times New Roman" w:cs="Times New Roman"/>
                <w:b/>
                <w:sz w:val="20"/>
                <w:szCs w:val="20"/>
              </w:rPr>
              <w:t>.</w:t>
            </w:r>
            <w:r w:rsidRPr="00E86E8F" w:rsidR="000D19D1">
              <w:rPr>
                <w:rFonts w:ascii="Times New Roman" w:hAnsi="Times New Roman" w:cs="Times New Roman"/>
                <w:b/>
                <w:sz w:val="20"/>
                <w:szCs w:val="20"/>
              </w:rPr>
              <w:t xml:space="preserve">6 </w:t>
            </w:r>
            <w:r>
              <w:rPr>
                <w:rFonts w:ascii="Times New Roman" w:hAnsi="Times New Roman" w:cs="Times New Roman"/>
                <w:b/>
                <w:sz w:val="20"/>
                <w:szCs w:val="20"/>
              </w:rPr>
              <w:t>Políticas de Disciplina</w:t>
            </w:r>
            <w:r w:rsidRPr="0052388D" w:rsidR="000D19D1">
              <w:rPr>
                <w:rFonts w:ascii="Times New Roman" w:hAnsi="Times New Roman" w:cs="Times New Roman"/>
                <w:b/>
                <w:sz w:val="20"/>
                <w:szCs w:val="20"/>
              </w:rPr>
              <w:t>:</w:t>
            </w:r>
            <w:r w:rsidRPr="0052388D" w:rsidR="000D19D1">
              <w:rPr>
                <w:rFonts w:ascii="Times New Roman" w:hAnsi="Times New Roman" w:cs="Times New Roman"/>
                <w:sz w:val="20"/>
                <w:szCs w:val="20"/>
              </w:rPr>
              <w:t xml:space="preserve"> </w:t>
            </w:r>
            <w:r>
              <w:rPr>
                <w:rFonts w:ascii="Times New Roman" w:hAnsi="Times New Roman" w:cs="Times New Roman"/>
                <w:sz w:val="20"/>
                <w:szCs w:val="20"/>
              </w:rPr>
              <w:t>los procedimientos y políticas de la escuela</w:t>
            </w:r>
            <w:r w:rsidR="00227CBE">
              <w:rPr>
                <w:rFonts w:ascii="Times New Roman" w:hAnsi="Times New Roman" w:cs="Times New Roman"/>
                <w:sz w:val="20"/>
                <w:szCs w:val="20"/>
              </w:rPr>
              <w:t xml:space="preserve"> describen y enfatizan los enfoques proactivos, </w:t>
            </w:r>
            <w:r w:rsidR="003554A1">
              <w:rPr>
                <w:rFonts w:ascii="Times New Roman" w:hAnsi="Times New Roman" w:cs="Times New Roman"/>
                <w:sz w:val="20"/>
                <w:szCs w:val="20"/>
              </w:rPr>
              <w:t>instructivos</w:t>
            </w:r>
            <w:r w:rsidR="00227CBE">
              <w:rPr>
                <w:rFonts w:ascii="Times New Roman" w:hAnsi="Times New Roman" w:cs="Times New Roman"/>
                <w:sz w:val="20"/>
                <w:szCs w:val="20"/>
              </w:rPr>
              <w:t xml:space="preserve"> y/o restaurativos</w:t>
            </w:r>
            <w:r w:rsidR="003554A1">
              <w:rPr>
                <w:rFonts w:ascii="Times New Roman" w:hAnsi="Times New Roman" w:cs="Times New Roman"/>
                <w:sz w:val="20"/>
                <w:szCs w:val="20"/>
              </w:rPr>
              <w:t xml:space="preserve"> para el estudiante, y son consistentemente implementados</w:t>
            </w:r>
            <w:r w:rsidR="000D19D1">
              <w:rPr>
                <w:rFonts w:ascii="Times New Roman" w:hAnsi="Times New Roman" w:cs="Times New Roman"/>
                <w:sz w:val="20"/>
                <w:szCs w:val="20"/>
              </w:rPr>
              <w:t>.</w:t>
            </w:r>
          </w:p>
        </w:tc>
        <w:tc>
          <w:tcPr>
            <w:tcW w:w="3086" w:type="dxa"/>
          </w:tcPr>
          <w:p w:rsidR="000D19D1" w:rsidP="00D02FAC" w:rsidRDefault="00D02FAC" w14:paraId="000327E3" w14:textId="77777777">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Política de disciplina</w:t>
            </w:r>
          </w:p>
          <w:p w:rsidR="00D02FAC" w:rsidP="00D02FAC" w:rsidRDefault="00D02FAC" w14:paraId="2650FE1F" w14:textId="77777777">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Manual del estudiante</w:t>
            </w:r>
          </w:p>
          <w:p w:rsidR="00D02FAC" w:rsidP="00D02FAC" w:rsidRDefault="00D02FAC" w14:paraId="06853B8B" w14:textId="719D137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Código de conducta</w:t>
            </w:r>
          </w:p>
          <w:p w:rsidRPr="002B280D" w:rsidR="00D02FAC" w:rsidP="00D02FAC" w:rsidRDefault="00D02FAC" w14:paraId="13B6212E" w14:textId="4D77D457">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Entrevista informal al administrador</w:t>
            </w:r>
          </w:p>
        </w:tc>
        <w:tc>
          <w:tcPr>
            <w:tcW w:w="3108" w:type="dxa"/>
          </w:tcPr>
          <w:p w:rsidRPr="0052388D" w:rsidR="000D19D1" w:rsidP="008331CC" w:rsidRDefault="000D19D1" w14:paraId="4D239CE7" w14:textId="138A0FB8">
            <w:pPr>
              <w:rPr>
                <w:rFonts w:ascii="Times New Roman" w:hAnsi="Times New Roman" w:cs="Times New Roman"/>
                <w:sz w:val="20"/>
                <w:szCs w:val="20"/>
              </w:rPr>
            </w:pPr>
            <w:r w:rsidRPr="0052388D">
              <w:rPr>
                <w:rFonts w:ascii="Times New Roman" w:hAnsi="Times New Roman" w:cs="Times New Roman"/>
                <w:sz w:val="20"/>
                <w:szCs w:val="20"/>
              </w:rPr>
              <w:t>0=</w:t>
            </w:r>
            <w:r w:rsidR="00D02FAC">
              <w:rPr>
                <w:rFonts w:ascii="Times New Roman" w:hAnsi="Times New Roman" w:cs="Times New Roman"/>
                <w:sz w:val="20"/>
                <w:szCs w:val="20"/>
              </w:rPr>
              <w:t xml:space="preserve">los documentos solo </w:t>
            </w:r>
            <w:r w:rsidR="00227CBE">
              <w:rPr>
                <w:rFonts w:ascii="Times New Roman" w:hAnsi="Times New Roman" w:cs="Times New Roman"/>
                <w:sz w:val="20"/>
                <w:szCs w:val="20"/>
              </w:rPr>
              <w:t>contienen consecuencias reactivas y punitivas</w:t>
            </w:r>
          </w:p>
          <w:p w:rsidRPr="0052388D" w:rsidR="000D19D1" w:rsidP="008331CC" w:rsidRDefault="000D19D1" w14:paraId="6A4736C9" w14:textId="77777777">
            <w:pPr>
              <w:rPr>
                <w:rFonts w:ascii="Times New Roman" w:hAnsi="Times New Roman" w:cs="Times New Roman"/>
                <w:sz w:val="20"/>
                <w:szCs w:val="20"/>
              </w:rPr>
            </w:pPr>
          </w:p>
          <w:p w:rsidRPr="0052388D" w:rsidR="000D19D1" w:rsidP="008331CC" w:rsidRDefault="000D19D1" w14:paraId="490DBA4D" w14:textId="4C59135E">
            <w:pPr>
              <w:rPr>
                <w:rFonts w:ascii="Times New Roman" w:hAnsi="Times New Roman" w:cs="Times New Roman"/>
                <w:sz w:val="20"/>
                <w:szCs w:val="20"/>
              </w:rPr>
            </w:pPr>
            <w:r w:rsidRPr="0052388D">
              <w:rPr>
                <w:rFonts w:ascii="Times New Roman" w:hAnsi="Times New Roman" w:cs="Times New Roman"/>
                <w:sz w:val="20"/>
                <w:szCs w:val="20"/>
              </w:rPr>
              <w:t>1</w:t>
            </w:r>
            <w:r>
              <w:rPr>
                <w:rFonts w:ascii="Times New Roman" w:hAnsi="Times New Roman" w:cs="Times New Roman"/>
                <w:sz w:val="20"/>
                <w:szCs w:val="20"/>
              </w:rPr>
              <w:t>=</w:t>
            </w:r>
            <w:r w:rsidR="00227CBE">
              <w:rPr>
                <w:rFonts w:ascii="Times New Roman" w:hAnsi="Times New Roman" w:cs="Times New Roman"/>
                <w:sz w:val="20"/>
                <w:szCs w:val="20"/>
              </w:rPr>
              <w:t>documentación incluye y enfatiza enfoques proactivos</w:t>
            </w:r>
          </w:p>
          <w:p w:rsidRPr="0052388D" w:rsidR="000D19D1" w:rsidP="008331CC" w:rsidRDefault="000D19D1" w14:paraId="2EB0EA6D" w14:textId="77777777">
            <w:pPr>
              <w:rPr>
                <w:rFonts w:ascii="Times New Roman" w:hAnsi="Times New Roman" w:cs="Times New Roman"/>
                <w:sz w:val="20"/>
                <w:szCs w:val="20"/>
              </w:rPr>
            </w:pPr>
          </w:p>
          <w:p w:rsidRPr="0052388D" w:rsidR="000D19D1" w:rsidP="00227CBE" w:rsidRDefault="000D19D1" w14:paraId="20A13DCF" w14:textId="7AC2BD20">
            <w:pPr>
              <w:rPr>
                <w:rFonts w:ascii="Times New Roman" w:hAnsi="Times New Roman" w:cs="Times New Roman"/>
                <w:sz w:val="20"/>
                <w:szCs w:val="20"/>
              </w:rPr>
            </w:pPr>
            <w:r w:rsidRPr="0052388D">
              <w:rPr>
                <w:rFonts w:ascii="Times New Roman" w:hAnsi="Times New Roman" w:cs="Times New Roman"/>
                <w:sz w:val="20"/>
                <w:szCs w:val="20"/>
              </w:rPr>
              <w:t>2=</w:t>
            </w:r>
            <w:r w:rsidR="00227CBE">
              <w:rPr>
                <w:rFonts w:ascii="Times New Roman" w:hAnsi="Times New Roman" w:cs="Times New Roman"/>
                <w:sz w:val="20"/>
                <w:szCs w:val="20"/>
              </w:rPr>
              <w:t>documentación incluye y enfatiza enfoques proactivos, y el administrador reporta el uso consistente</w:t>
            </w:r>
          </w:p>
        </w:tc>
      </w:tr>
      <w:tr w:rsidRPr="0052388D" w:rsidR="000D19D1" w:rsidTr="008331CC" w14:paraId="4C2ECDD3" w14:textId="77777777">
        <w:tc>
          <w:tcPr>
            <w:tcW w:w="3156" w:type="dxa"/>
          </w:tcPr>
          <w:p w:rsidRPr="0052388D" w:rsidR="000D19D1" w:rsidP="008331CC" w:rsidRDefault="00FB7C00" w14:paraId="2433CD6D" w14:textId="7CC182C9">
            <w:pPr>
              <w:rPr>
                <w:rFonts w:ascii="Times New Roman" w:hAnsi="Times New Roman" w:cs="Times New Roman"/>
                <w:sz w:val="20"/>
                <w:szCs w:val="20"/>
              </w:rPr>
            </w:pPr>
            <w:r>
              <w:rPr>
                <w:rFonts w:ascii="Times New Roman" w:hAnsi="Times New Roman" w:cs="Times New Roman"/>
                <w:b/>
                <w:sz w:val="20"/>
                <w:szCs w:val="20"/>
              </w:rPr>
              <w:t>1</w:t>
            </w:r>
            <w:r w:rsidRPr="0052388D" w:rsidR="000D19D1">
              <w:rPr>
                <w:rFonts w:ascii="Times New Roman" w:hAnsi="Times New Roman" w:cs="Times New Roman"/>
                <w:b/>
                <w:sz w:val="20"/>
                <w:szCs w:val="20"/>
              </w:rPr>
              <w:t xml:space="preserve">.7 </w:t>
            </w:r>
            <w:r w:rsidR="000D19D1">
              <w:rPr>
                <w:rFonts w:ascii="Times New Roman" w:hAnsi="Times New Roman" w:cs="Times New Roman"/>
                <w:b/>
                <w:sz w:val="20"/>
                <w:szCs w:val="20"/>
              </w:rPr>
              <w:t>Desarrollo Profesional</w:t>
            </w:r>
            <w:r w:rsidRPr="0052388D" w:rsidR="000D19D1">
              <w:rPr>
                <w:rFonts w:ascii="Times New Roman" w:hAnsi="Times New Roman" w:cs="Times New Roman"/>
                <w:b/>
                <w:sz w:val="20"/>
                <w:szCs w:val="20"/>
              </w:rPr>
              <w:t>:</w:t>
            </w:r>
            <w:r w:rsidRPr="0052388D" w:rsidR="000D19D1">
              <w:rPr>
                <w:rFonts w:ascii="Times New Roman" w:hAnsi="Times New Roman" w:cs="Times New Roman"/>
                <w:sz w:val="20"/>
                <w:szCs w:val="20"/>
              </w:rPr>
              <w:t xml:space="preserve"> se realiza un proceso </w:t>
            </w:r>
            <w:r w:rsidR="000D19D1">
              <w:rPr>
                <w:rFonts w:ascii="Times New Roman" w:hAnsi="Times New Roman" w:cs="Times New Roman"/>
                <w:sz w:val="20"/>
                <w:szCs w:val="20"/>
              </w:rPr>
              <w:t xml:space="preserve">escrito </w:t>
            </w:r>
            <w:r w:rsidRPr="0052388D" w:rsidR="000D19D1">
              <w:rPr>
                <w:rFonts w:ascii="Times New Roman" w:hAnsi="Times New Roman" w:cs="Times New Roman"/>
                <w:sz w:val="20"/>
                <w:szCs w:val="20"/>
              </w:rPr>
              <w:t>para</w:t>
            </w:r>
            <w:r w:rsidR="000D19D1">
              <w:rPr>
                <w:rFonts w:ascii="Times New Roman" w:hAnsi="Times New Roman" w:cs="Times New Roman"/>
                <w:sz w:val="20"/>
                <w:szCs w:val="20"/>
              </w:rPr>
              <w:t xml:space="preserve"> </w:t>
            </w:r>
            <w:r>
              <w:rPr>
                <w:rFonts w:ascii="Times New Roman" w:hAnsi="Times New Roman" w:cs="Times New Roman"/>
                <w:sz w:val="20"/>
                <w:szCs w:val="20"/>
              </w:rPr>
              <w:t>orientar</w:t>
            </w:r>
            <w:r w:rsidR="000D19D1">
              <w:rPr>
                <w:rFonts w:ascii="Times New Roman" w:hAnsi="Times New Roman" w:cs="Times New Roman"/>
                <w:sz w:val="20"/>
                <w:szCs w:val="20"/>
              </w:rPr>
              <w:t xml:space="preserve"> a tod</w:t>
            </w:r>
            <w:r w:rsidR="001844EC">
              <w:rPr>
                <w:rFonts w:ascii="Times New Roman" w:hAnsi="Times New Roman" w:cs="Times New Roman"/>
                <w:sz w:val="20"/>
                <w:szCs w:val="20"/>
              </w:rPr>
              <w:t>a</w:t>
            </w:r>
            <w:r w:rsidR="000D19D1">
              <w:rPr>
                <w:rFonts w:ascii="Times New Roman" w:hAnsi="Times New Roman" w:cs="Times New Roman"/>
                <w:sz w:val="20"/>
                <w:szCs w:val="20"/>
              </w:rPr>
              <w:t xml:space="preserve"> </w:t>
            </w:r>
            <w:r>
              <w:rPr>
                <w:rFonts w:ascii="Times New Roman" w:hAnsi="Times New Roman" w:cs="Times New Roman"/>
                <w:sz w:val="20"/>
                <w:szCs w:val="20"/>
              </w:rPr>
              <w:t>la facultad/</w:t>
            </w:r>
            <w:r w:rsidR="000D19D1">
              <w:rPr>
                <w:rFonts w:ascii="Times New Roman" w:hAnsi="Times New Roman" w:cs="Times New Roman"/>
                <w:sz w:val="20"/>
                <w:szCs w:val="20"/>
              </w:rPr>
              <w:t>personal</w:t>
            </w:r>
            <w:r>
              <w:rPr>
                <w:rFonts w:ascii="Times New Roman" w:hAnsi="Times New Roman" w:cs="Times New Roman"/>
                <w:sz w:val="20"/>
                <w:szCs w:val="20"/>
              </w:rPr>
              <w:t xml:space="preserve"> en cuatro practicas básicas de nivel I: a) enseñar expectativas para toda la escuela, b) reconocer conductas apropiadas, c) </w:t>
            </w:r>
            <w:r w:rsidR="00313F59">
              <w:rPr>
                <w:rFonts w:ascii="Times New Roman" w:hAnsi="Times New Roman" w:cs="Times New Roman"/>
                <w:sz w:val="20"/>
                <w:szCs w:val="20"/>
              </w:rPr>
              <w:t>corrección</w:t>
            </w:r>
            <w:r>
              <w:rPr>
                <w:rFonts w:ascii="Times New Roman" w:hAnsi="Times New Roman" w:cs="Times New Roman"/>
                <w:sz w:val="20"/>
                <w:szCs w:val="20"/>
              </w:rPr>
              <w:t xml:space="preserve"> de errores, y d) </w:t>
            </w:r>
            <w:r w:rsidR="00313F59">
              <w:rPr>
                <w:rFonts w:ascii="Times New Roman" w:hAnsi="Times New Roman" w:cs="Times New Roman"/>
                <w:sz w:val="20"/>
                <w:szCs w:val="20"/>
              </w:rPr>
              <w:t>solicitar</w:t>
            </w:r>
            <w:r>
              <w:rPr>
                <w:rFonts w:ascii="Times New Roman" w:hAnsi="Times New Roman" w:cs="Times New Roman"/>
                <w:sz w:val="20"/>
                <w:szCs w:val="20"/>
              </w:rPr>
              <w:t xml:space="preserve"> asistencia</w:t>
            </w:r>
            <w:r w:rsidR="000D19D1">
              <w:rPr>
                <w:rFonts w:ascii="Times New Roman" w:hAnsi="Times New Roman" w:cs="Times New Roman"/>
                <w:sz w:val="20"/>
                <w:szCs w:val="20"/>
              </w:rPr>
              <w:t xml:space="preserve">. </w:t>
            </w:r>
          </w:p>
        </w:tc>
        <w:tc>
          <w:tcPr>
            <w:tcW w:w="3086" w:type="dxa"/>
          </w:tcPr>
          <w:p w:rsidR="000D19D1" w:rsidP="008331CC" w:rsidRDefault="000D19D1" w14:paraId="725C8CC9" w14:textId="7777777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Calendario de desarrollo profesional</w:t>
            </w:r>
          </w:p>
          <w:p w:rsidR="000D19D1" w:rsidP="008331CC" w:rsidRDefault="000D19D1" w14:paraId="6391F214" w14:textId="7777777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Manual del personal</w:t>
            </w:r>
          </w:p>
          <w:p w:rsidRPr="00E429F9" w:rsidR="000D19D1" w:rsidP="00313F59" w:rsidRDefault="000D19D1" w14:paraId="6C2EDCDD" w14:textId="77777777">
            <w:pPr>
              <w:pStyle w:val="ListParagraph"/>
              <w:rPr>
                <w:rFonts w:ascii="Times New Roman" w:hAnsi="Times New Roman" w:cs="Times New Roman"/>
                <w:sz w:val="20"/>
                <w:szCs w:val="20"/>
              </w:rPr>
            </w:pPr>
          </w:p>
        </w:tc>
        <w:tc>
          <w:tcPr>
            <w:tcW w:w="3108" w:type="dxa"/>
          </w:tcPr>
          <w:p w:rsidRPr="0052388D" w:rsidR="000D19D1" w:rsidP="008331CC" w:rsidRDefault="000D19D1" w14:paraId="5CDC046B" w14:textId="77777777">
            <w:pPr>
              <w:rPr>
                <w:rFonts w:ascii="Times New Roman" w:hAnsi="Times New Roman" w:cs="Times New Roman"/>
                <w:sz w:val="20"/>
                <w:szCs w:val="20"/>
              </w:rPr>
            </w:pPr>
            <w:r w:rsidRPr="0052388D">
              <w:rPr>
                <w:rFonts w:ascii="Times New Roman" w:hAnsi="Times New Roman" w:cs="Times New Roman"/>
                <w:sz w:val="20"/>
                <w:szCs w:val="20"/>
              </w:rPr>
              <w:t xml:space="preserve">0=no </w:t>
            </w:r>
            <w:r>
              <w:rPr>
                <w:rFonts w:ascii="Times New Roman" w:hAnsi="Times New Roman" w:cs="Times New Roman"/>
                <w:sz w:val="20"/>
                <w:szCs w:val="20"/>
              </w:rPr>
              <w:t>hay un proceso para la enseñanza del personal</w:t>
            </w:r>
          </w:p>
          <w:p w:rsidRPr="0052388D" w:rsidR="000D19D1" w:rsidP="008331CC" w:rsidRDefault="000D19D1" w14:paraId="7FA259B4" w14:textId="77777777">
            <w:pPr>
              <w:rPr>
                <w:rFonts w:ascii="Times New Roman" w:hAnsi="Times New Roman" w:cs="Times New Roman"/>
                <w:sz w:val="20"/>
                <w:szCs w:val="20"/>
              </w:rPr>
            </w:pPr>
          </w:p>
          <w:p w:rsidRPr="0052388D" w:rsidR="000D19D1" w:rsidP="008331CC" w:rsidRDefault="000D19D1" w14:paraId="1258509E" w14:textId="23516E1A">
            <w:pPr>
              <w:rPr>
                <w:rFonts w:ascii="Times New Roman" w:hAnsi="Times New Roman" w:cs="Times New Roman"/>
                <w:sz w:val="20"/>
                <w:szCs w:val="20"/>
              </w:rPr>
            </w:pPr>
            <w:r w:rsidRPr="0052388D">
              <w:rPr>
                <w:rFonts w:ascii="Times New Roman" w:hAnsi="Times New Roman" w:cs="Times New Roman"/>
                <w:sz w:val="20"/>
                <w:szCs w:val="20"/>
              </w:rPr>
              <w:t>1=</w:t>
            </w:r>
            <w:r w:rsidR="001844EC">
              <w:rPr>
                <w:rFonts w:ascii="Times New Roman" w:hAnsi="Times New Roman" w:cs="Times New Roman"/>
                <w:sz w:val="20"/>
                <w:szCs w:val="20"/>
              </w:rPr>
              <w:t xml:space="preserve"> el</w:t>
            </w:r>
            <w:r w:rsidRPr="0052388D" w:rsidR="001844EC">
              <w:rPr>
                <w:rFonts w:ascii="Times New Roman" w:hAnsi="Times New Roman" w:cs="Times New Roman"/>
                <w:sz w:val="20"/>
                <w:szCs w:val="20"/>
              </w:rPr>
              <w:t xml:space="preserve"> proceso </w:t>
            </w:r>
            <w:r w:rsidR="001844EC">
              <w:rPr>
                <w:rFonts w:ascii="Times New Roman" w:hAnsi="Times New Roman" w:cs="Times New Roman"/>
                <w:sz w:val="20"/>
                <w:szCs w:val="20"/>
              </w:rPr>
              <w:t>es informal/no escritos, no es parte del calendario de</w:t>
            </w:r>
            <w:r>
              <w:rPr>
                <w:rFonts w:ascii="Times New Roman" w:hAnsi="Times New Roman" w:cs="Times New Roman"/>
                <w:sz w:val="20"/>
                <w:szCs w:val="20"/>
              </w:rPr>
              <w:t xml:space="preserve"> desarrollo profesional y</w:t>
            </w:r>
            <w:r w:rsidR="001844EC">
              <w:rPr>
                <w:rFonts w:ascii="Times New Roman" w:hAnsi="Times New Roman" w:cs="Times New Roman"/>
                <w:sz w:val="20"/>
                <w:szCs w:val="20"/>
              </w:rPr>
              <w:t>/o no incluye todo el personal o las 4 practicas básicas de nivel I</w:t>
            </w:r>
            <w:r>
              <w:rPr>
                <w:rFonts w:ascii="Times New Roman" w:hAnsi="Times New Roman" w:cs="Times New Roman"/>
                <w:sz w:val="20"/>
                <w:szCs w:val="20"/>
              </w:rPr>
              <w:t>.</w:t>
            </w:r>
          </w:p>
          <w:p w:rsidRPr="0052388D" w:rsidR="000D19D1" w:rsidP="008331CC" w:rsidRDefault="000D19D1" w14:paraId="61198B8C" w14:textId="77777777">
            <w:pPr>
              <w:rPr>
                <w:rFonts w:ascii="Times New Roman" w:hAnsi="Times New Roman" w:cs="Times New Roman"/>
                <w:sz w:val="20"/>
                <w:szCs w:val="20"/>
              </w:rPr>
            </w:pPr>
          </w:p>
          <w:p w:rsidRPr="0052388D" w:rsidR="000D19D1" w:rsidP="008331CC" w:rsidRDefault="000D19D1" w14:paraId="2C0B6502" w14:textId="2BB10F6D">
            <w:pPr>
              <w:rPr>
                <w:rFonts w:ascii="Times New Roman" w:hAnsi="Times New Roman" w:cs="Times New Roman"/>
                <w:sz w:val="20"/>
                <w:szCs w:val="20"/>
              </w:rPr>
            </w:pPr>
            <w:r w:rsidRPr="0052388D">
              <w:rPr>
                <w:rFonts w:ascii="Times New Roman" w:hAnsi="Times New Roman" w:cs="Times New Roman"/>
                <w:sz w:val="20"/>
                <w:szCs w:val="20"/>
              </w:rPr>
              <w:t>2=proceso</w:t>
            </w:r>
            <w:r w:rsidR="001844EC">
              <w:rPr>
                <w:rFonts w:ascii="Times New Roman" w:hAnsi="Times New Roman" w:cs="Times New Roman"/>
                <w:sz w:val="20"/>
                <w:szCs w:val="20"/>
              </w:rPr>
              <w:t>s</w:t>
            </w:r>
            <w:r w:rsidRPr="0052388D">
              <w:rPr>
                <w:rFonts w:ascii="Times New Roman" w:hAnsi="Times New Roman" w:cs="Times New Roman"/>
                <w:sz w:val="20"/>
                <w:szCs w:val="20"/>
              </w:rPr>
              <w:t xml:space="preserve"> </w:t>
            </w:r>
            <w:r w:rsidR="001844EC">
              <w:rPr>
                <w:rFonts w:ascii="Times New Roman" w:hAnsi="Times New Roman" w:cs="Times New Roman"/>
                <w:sz w:val="20"/>
                <w:szCs w:val="20"/>
              </w:rPr>
              <w:t>formales</w:t>
            </w:r>
            <w:r>
              <w:rPr>
                <w:rFonts w:ascii="Times New Roman" w:hAnsi="Times New Roman" w:cs="Times New Roman"/>
                <w:sz w:val="20"/>
                <w:szCs w:val="20"/>
              </w:rPr>
              <w:t xml:space="preserve"> </w:t>
            </w:r>
            <w:r w:rsidRPr="0052388D">
              <w:rPr>
                <w:rFonts w:ascii="Times New Roman" w:hAnsi="Times New Roman" w:cs="Times New Roman"/>
                <w:sz w:val="20"/>
                <w:szCs w:val="20"/>
              </w:rPr>
              <w:t>para</w:t>
            </w:r>
            <w:r>
              <w:rPr>
                <w:rFonts w:ascii="Times New Roman" w:hAnsi="Times New Roman" w:cs="Times New Roman"/>
                <w:sz w:val="20"/>
                <w:szCs w:val="20"/>
              </w:rPr>
              <w:t xml:space="preserve"> enseñar a todo el personal </w:t>
            </w:r>
            <w:r w:rsidR="001844EC">
              <w:rPr>
                <w:rFonts w:ascii="Times New Roman" w:hAnsi="Times New Roman" w:cs="Times New Roman"/>
                <w:sz w:val="20"/>
                <w:szCs w:val="20"/>
              </w:rPr>
              <w:t>todos los aspectos del sistema de nivel I incluyendo las 4 practicas básicas de nivel I</w:t>
            </w:r>
            <w:r>
              <w:rPr>
                <w:rFonts w:ascii="Times New Roman" w:hAnsi="Times New Roman" w:cs="Times New Roman"/>
                <w:sz w:val="20"/>
                <w:szCs w:val="20"/>
              </w:rPr>
              <w:t>.</w:t>
            </w:r>
          </w:p>
        </w:tc>
      </w:tr>
      <w:tr w:rsidRPr="00BC06F4" w:rsidR="000D19D1" w:rsidTr="008331CC" w14:paraId="5D6CD88E" w14:textId="77777777">
        <w:tc>
          <w:tcPr>
            <w:tcW w:w="3156" w:type="dxa"/>
          </w:tcPr>
          <w:p w:rsidRPr="00BC06F4" w:rsidR="000D19D1" w:rsidP="008331CC" w:rsidRDefault="001844EC" w14:paraId="5CA80867" w14:textId="068496EF">
            <w:pPr>
              <w:rPr>
                <w:rFonts w:ascii="Times New Roman" w:hAnsi="Times New Roman" w:cs="Times New Roman"/>
                <w:sz w:val="20"/>
                <w:szCs w:val="20"/>
              </w:rPr>
            </w:pPr>
            <w:r w:rsidRPr="00BC06F4">
              <w:rPr>
                <w:rFonts w:ascii="Times New Roman" w:hAnsi="Times New Roman" w:cs="Times New Roman"/>
                <w:b/>
                <w:sz w:val="20"/>
                <w:szCs w:val="20"/>
              </w:rPr>
              <w:t>1</w:t>
            </w:r>
            <w:r w:rsidRPr="00BC06F4" w:rsidR="000D19D1">
              <w:rPr>
                <w:rFonts w:ascii="Times New Roman" w:hAnsi="Times New Roman" w:cs="Times New Roman"/>
                <w:b/>
                <w:sz w:val="20"/>
                <w:szCs w:val="20"/>
              </w:rPr>
              <w:t xml:space="preserve">.8 </w:t>
            </w:r>
            <w:r w:rsidRPr="00BC06F4">
              <w:rPr>
                <w:rFonts w:ascii="Times New Roman" w:hAnsi="Times New Roman" w:cs="Times New Roman"/>
                <w:b/>
                <w:sz w:val="20"/>
                <w:szCs w:val="20"/>
              </w:rPr>
              <w:t xml:space="preserve">Procedimientos del </w:t>
            </w:r>
            <w:r w:rsidRPr="00BC06F4" w:rsidR="008120F1">
              <w:rPr>
                <w:rFonts w:ascii="Times New Roman" w:hAnsi="Times New Roman" w:cs="Times New Roman"/>
                <w:b/>
                <w:sz w:val="20"/>
                <w:szCs w:val="20"/>
              </w:rPr>
              <w:t>Salón</w:t>
            </w:r>
            <w:r w:rsidRPr="00BC06F4">
              <w:rPr>
                <w:rFonts w:ascii="Times New Roman" w:hAnsi="Times New Roman" w:cs="Times New Roman"/>
                <w:b/>
                <w:sz w:val="20"/>
                <w:szCs w:val="20"/>
              </w:rPr>
              <w:t xml:space="preserve"> de Clases</w:t>
            </w:r>
            <w:r w:rsidRPr="00BC06F4" w:rsidR="000D19D1">
              <w:rPr>
                <w:rFonts w:ascii="Times New Roman" w:hAnsi="Times New Roman" w:cs="Times New Roman"/>
                <w:b/>
                <w:sz w:val="20"/>
                <w:szCs w:val="20"/>
              </w:rPr>
              <w:t>:</w:t>
            </w:r>
            <w:r w:rsidRPr="00BC06F4" w:rsidR="000D19D1">
              <w:rPr>
                <w:rFonts w:ascii="Times New Roman" w:hAnsi="Times New Roman" w:cs="Times New Roman"/>
                <w:sz w:val="20"/>
                <w:szCs w:val="20"/>
              </w:rPr>
              <w:t xml:space="preserve"> </w:t>
            </w:r>
            <w:r w:rsidRPr="00BC06F4">
              <w:rPr>
                <w:rFonts w:ascii="Times New Roman" w:hAnsi="Times New Roman" w:cs="Times New Roman"/>
                <w:sz w:val="20"/>
                <w:szCs w:val="20"/>
              </w:rPr>
              <w:t xml:space="preserve">características del nivel I </w:t>
            </w:r>
            <w:r w:rsidRPr="00BC06F4" w:rsidR="008120F1">
              <w:rPr>
                <w:rFonts w:ascii="Times New Roman" w:hAnsi="Times New Roman" w:cs="Times New Roman"/>
                <w:sz w:val="20"/>
                <w:szCs w:val="20"/>
              </w:rPr>
              <w:t xml:space="preserve">(expectativas para toda la escuela, </w:t>
            </w:r>
            <w:r w:rsidRPr="00BC06F4" w:rsidR="008120F1">
              <w:rPr>
                <w:rFonts w:ascii="Times New Roman" w:hAnsi="Times New Roman" w:cs="Times New Roman"/>
                <w:sz w:val="20"/>
                <w:szCs w:val="20"/>
              </w:rPr>
              <w:lastRenderedPageBreak/>
              <w:t xml:space="preserve">rutinas, reconocimientos, continuo de consecuencias en clase) </w:t>
            </w:r>
            <w:r w:rsidRPr="00BC06F4">
              <w:rPr>
                <w:rFonts w:ascii="Times New Roman" w:hAnsi="Times New Roman" w:cs="Times New Roman"/>
                <w:sz w:val="20"/>
                <w:szCs w:val="20"/>
              </w:rPr>
              <w:t xml:space="preserve">son implementadas dentro del salón de clases y son consistentes con </w:t>
            </w:r>
            <w:r w:rsidRPr="00BC06F4" w:rsidR="008120F1">
              <w:rPr>
                <w:rFonts w:ascii="Times New Roman" w:hAnsi="Times New Roman" w:cs="Times New Roman"/>
                <w:sz w:val="20"/>
                <w:szCs w:val="20"/>
              </w:rPr>
              <w:t xml:space="preserve">los </w:t>
            </w:r>
            <w:r w:rsidRPr="00BC06F4">
              <w:rPr>
                <w:rFonts w:ascii="Times New Roman" w:hAnsi="Times New Roman" w:cs="Times New Roman"/>
                <w:sz w:val="20"/>
                <w:szCs w:val="20"/>
              </w:rPr>
              <w:t>sistema</w:t>
            </w:r>
            <w:r w:rsidRPr="00BC06F4" w:rsidR="008120F1">
              <w:rPr>
                <w:rFonts w:ascii="Times New Roman" w:hAnsi="Times New Roman" w:cs="Times New Roman"/>
                <w:sz w:val="20"/>
                <w:szCs w:val="20"/>
              </w:rPr>
              <w:t>s</w:t>
            </w:r>
            <w:r w:rsidRPr="00BC06F4">
              <w:rPr>
                <w:rFonts w:ascii="Times New Roman" w:hAnsi="Times New Roman" w:cs="Times New Roman"/>
                <w:sz w:val="20"/>
                <w:szCs w:val="20"/>
              </w:rPr>
              <w:t xml:space="preserve"> de toda la escuela.</w:t>
            </w:r>
            <w:r w:rsidRPr="00BC06F4" w:rsidR="008120F1">
              <w:rPr>
                <w:rFonts w:ascii="Times New Roman" w:hAnsi="Times New Roman" w:cs="Times New Roman"/>
                <w:sz w:val="20"/>
                <w:szCs w:val="20"/>
              </w:rPr>
              <w:t xml:space="preserve"> </w:t>
            </w:r>
          </w:p>
        </w:tc>
        <w:tc>
          <w:tcPr>
            <w:tcW w:w="3086" w:type="dxa"/>
          </w:tcPr>
          <w:p w:rsidRPr="00BC06F4" w:rsidR="000D19D1" w:rsidP="008120F1" w:rsidRDefault="008120F1" w14:paraId="559BCE96" w14:textId="77777777">
            <w:pPr>
              <w:pStyle w:val="ListParagraph"/>
              <w:numPr>
                <w:ilvl w:val="0"/>
                <w:numId w:val="9"/>
              </w:numPr>
              <w:rPr>
                <w:rFonts w:ascii="Times New Roman" w:hAnsi="Times New Roman" w:cs="Times New Roman"/>
                <w:sz w:val="20"/>
                <w:szCs w:val="20"/>
              </w:rPr>
            </w:pPr>
            <w:r w:rsidRPr="00BC06F4">
              <w:rPr>
                <w:rFonts w:ascii="Times New Roman" w:hAnsi="Times New Roman" w:cs="Times New Roman"/>
                <w:sz w:val="20"/>
                <w:szCs w:val="20"/>
              </w:rPr>
              <w:lastRenderedPageBreak/>
              <w:t>Manual del personal</w:t>
            </w:r>
          </w:p>
          <w:p w:rsidRPr="00BC06F4" w:rsidR="008120F1" w:rsidP="008120F1" w:rsidRDefault="008120F1" w14:paraId="2E1D1063" w14:textId="77777777">
            <w:pPr>
              <w:pStyle w:val="ListParagraph"/>
              <w:numPr>
                <w:ilvl w:val="0"/>
                <w:numId w:val="9"/>
              </w:numPr>
              <w:spacing w:after="200" w:line="276" w:lineRule="auto"/>
              <w:rPr>
                <w:rFonts w:ascii="Times New Roman" w:hAnsi="Times New Roman" w:cs="Times New Roman"/>
                <w:sz w:val="20"/>
                <w:szCs w:val="20"/>
              </w:rPr>
            </w:pPr>
            <w:r w:rsidRPr="00BC06F4">
              <w:rPr>
                <w:rFonts w:ascii="Times New Roman" w:hAnsi="Times New Roman" w:cs="Times New Roman"/>
                <w:sz w:val="20"/>
                <w:szCs w:val="20"/>
              </w:rPr>
              <w:t>“Walkthrough” informales</w:t>
            </w:r>
          </w:p>
          <w:p w:rsidRPr="00BC06F4" w:rsidR="008120F1" w:rsidP="008120F1" w:rsidRDefault="008120F1" w14:paraId="7303C315" w14:textId="77777777">
            <w:pPr>
              <w:pStyle w:val="ListParagraph"/>
              <w:numPr>
                <w:ilvl w:val="0"/>
                <w:numId w:val="9"/>
              </w:numPr>
              <w:rPr>
                <w:rFonts w:ascii="Times New Roman" w:hAnsi="Times New Roman" w:cs="Times New Roman"/>
                <w:sz w:val="20"/>
                <w:szCs w:val="20"/>
              </w:rPr>
            </w:pPr>
            <w:r w:rsidRPr="00BC06F4">
              <w:rPr>
                <w:rFonts w:ascii="Times New Roman" w:hAnsi="Times New Roman" w:cs="Times New Roman"/>
                <w:sz w:val="20"/>
                <w:szCs w:val="20"/>
              </w:rPr>
              <w:lastRenderedPageBreak/>
              <w:t>Monitoreo de progreso</w:t>
            </w:r>
          </w:p>
          <w:p w:rsidRPr="00BC06F4" w:rsidR="008120F1" w:rsidP="008120F1" w:rsidRDefault="008120F1" w14:paraId="71D7CB4B" w14:textId="47B8756D">
            <w:pPr>
              <w:pStyle w:val="ListParagraph"/>
              <w:numPr>
                <w:ilvl w:val="0"/>
                <w:numId w:val="9"/>
              </w:numPr>
              <w:rPr>
                <w:rFonts w:ascii="Times New Roman" w:hAnsi="Times New Roman" w:cs="Times New Roman"/>
                <w:sz w:val="20"/>
                <w:szCs w:val="20"/>
              </w:rPr>
            </w:pPr>
            <w:r w:rsidRPr="00BC06F4">
              <w:rPr>
                <w:rFonts w:ascii="Times New Roman" w:hAnsi="Times New Roman" w:cs="Times New Roman"/>
                <w:sz w:val="20"/>
                <w:szCs w:val="20"/>
              </w:rPr>
              <w:t>Datos individuales del salón de clases</w:t>
            </w:r>
          </w:p>
        </w:tc>
        <w:tc>
          <w:tcPr>
            <w:tcW w:w="3108" w:type="dxa"/>
          </w:tcPr>
          <w:p w:rsidRPr="00BC06F4" w:rsidR="000D19D1" w:rsidP="008331CC" w:rsidRDefault="000D19D1" w14:paraId="7E9EFCE5" w14:textId="030D1CC3">
            <w:pPr>
              <w:rPr>
                <w:rFonts w:ascii="Times New Roman" w:hAnsi="Times New Roman" w:cs="Times New Roman"/>
                <w:sz w:val="20"/>
                <w:szCs w:val="20"/>
              </w:rPr>
            </w:pPr>
            <w:r w:rsidRPr="00BC06F4">
              <w:rPr>
                <w:rFonts w:ascii="Times New Roman" w:hAnsi="Times New Roman" w:cs="Times New Roman"/>
                <w:sz w:val="20"/>
                <w:szCs w:val="20"/>
              </w:rPr>
              <w:lastRenderedPageBreak/>
              <w:t>0=</w:t>
            </w:r>
            <w:r w:rsidRPr="00BC06F4" w:rsidR="00154EF0">
              <w:rPr>
                <w:rFonts w:ascii="Times New Roman" w:hAnsi="Times New Roman" w:cs="Times New Roman"/>
                <w:sz w:val="20"/>
                <w:szCs w:val="20"/>
              </w:rPr>
              <w:t>los</w:t>
            </w:r>
            <w:r w:rsidRPr="00BC06F4" w:rsidR="008120F1">
              <w:rPr>
                <w:rFonts w:ascii="Times New Roman" w:hAnsi="Times New Roman" w:cs="Times New Roman"/>
                <w:sz w:val="20"/>
                <w:szCs w:val="20"/>
              </w:rPr>
              <w:t xml:space="preserve"> </w:t>
            </w:r>
            <w:r w:rsidRPr="00BC06F4" w:rsidR="00154EF0">
              <w:rPr>
                <w:rFonts w:ascii="Times New Roman" w:hAnsi="Times New Roman" w:cs="Times New Roman"/>
                <w:sz w:val="20"/>
                <w:szCs w:val="20"/>
              </w:rPr>
              <w:t>salones</w:t>
            </w:r>
            <w:r w:rsidRPr="00BC06F4" w:rsidR="008120F1">
              <w:rPr>
                <w:rFonts w:ascii="Times New Roman" w:hAnsi="Times New Roman" w:cs="Times New Roman"/>
                <w:sz w:val="20"/>
                <w:szCs w:val="20"/>
              </w:rPr>
              <w:t xml:space="preserve"> de clases no </w:t>
            </w:r>
            <w:r w:rsidRPr="00BC06F4" w:rsidR="00154EF0">
              <w:rPr>
                <w:rFonts w:ascii="Times New Roman" w:hAnsi="Times New Roman" w:cs="Times New Roman"/>
                <w:sz w:val="20"/>
                <w:szCs w:val="20"/>
              </w:rPr>
              <w:t>están</w:t>
            </w:r>
            <w:r w:rsidRPr="00BC06F4" w:rsidR="008120F1">
              <w:rPr>
                <w:rFonts w:ascii="Times New Roman" w:hAnsi="Times New Roman" w:cs="Times New Roman"/>
                <w:sz w:val="20"/>
                <w:szCs w:val="20"/>
              </w:rPr>
              <w:t xml:space="preserve"> implementando el nivel I</w:t>
            </w:r>
            <w:r w:rsidRPr="00BC06F4" w:rsidR="00154EF0">
              <w:rPr>
                <w:rFonts w:ascii="Times New Roman" w:hAnsi="Times New Roman" w:cs="Times New Roman"/>
                <w:sz w:val="20"/>
                <w:szCs w:val="20"/>
              </w:rPr>
              <w:t xml:space="preserve"> </w:t>
            </w:r>
          </w:p>
          <w:p w:rsidRPr="00BC06F4" w:rsidR="000D19D1" w:rsidP="008331CC" w:rsidRDefault="000D19D1" w14:paraId="3458D8C0" w14:textId="77777777">
            <w:pPr>
              <w:rPr>
                <w:rFonts w:ascii="Times New Roman" w:hAnsi="Times New Roman" w:cs="Times New Roman"/>
                <w:sz w:val="20"/>
                <w:szCs w:val="20"/>
              </w:rPr>
            </w:pPr>
          </w:p>
          <w:p w:rsidRPr="00BC06F4" w:rsidR="000D19D1" w:rsidP="008331CC" w:rsidRDefault="000D19D1" w14:paraId="4F800575" w14:textId="77297101">
            <w:pPr>
              <w:rPr>
                <w:rFonts w:ascii="Times New Roman" w:hAnsi="Times New Roman" w:cs="Times New Roman"/>
                <w:sz w:val="20"/>
                <w:szCs w:val="20"/>
              </w:rPr>
            </w:pPr>
            <w:r w:rsidRPr="00BC06F4">
              <w:rPr>
                <w:rFonts w:ascii="Times New Roman" w:hAnsi="Times New Roman" w:cs="Times New Roman"/>
                <w:sz w:val="20"/>
                <w:szCs w:val="20"/>
              </w:rPr>
              <w:lastRenderedPageBreak/>
              <w:t>1=</w:t>
            </w:r>
            <w:r w:rsidRPr="00BC06F4" w:rsidR="00154EF0">
              <w:rPr>
                <w:rFonts w:ascii="Times New Roman" w:hAnsi="Times New Roman" w:cs="Times New Roman"/>
                <w:sz w:val="20"/>
                <w:szCs w:val="20"/>
              </w:rPr>
              <w:t xml:space="preserve"> los salones de clases están implementando el nivel I informalmente, pero no existe un sistema formal</w:t>
            </w:r>
          </w:p>
          <w:p w:rsidRPr="00BC06F4" w:rsidR="000D19D1" w:rsidP="008331CC" w:rsidRDefault="000D19D1" w14:paraId="7D5E2CD2" w14:textId="77777777">
            <w:pPr>
              <w:rPr>
                <w:rFonts w:ascii="Times New Roman" w:hAnsi="Times New Roman" w:cs="Times New Roman"/>
                <w:sz w:val="20"/>
                <w:szCs w:val="20"/>
              </w:rPr>
            </w:pPr>
          </w:p>
          <w:p w:rsidRPr="00BC06F4" w:rsidR="000D19D1" w:rsidP="008331CC" w:rsidRDefault="000D19D1" w14:paraId="20EA73E5" w14:textId="2F505775">
            <w:pPr>
              <w:rPr>
                <w:rFonts w:ascii="Times New Roman" w:hAnsi="Times New Roman" w:cs="Times New Roman"/>
                <w:sz w:val="20"/>
                <w:szCs w:val="20"/>
              </w:rPr>
            </w:pPr>
            <w:r w:rsidRPr="00BC06F4">
              <w:rPr>
                <w:rFonts w:ascii="Times New Roman" w:hAnsi="Times New Roman" w:cs="Times New Roman"/>
                <w:sz w:val="20"/>
                <w:szCs w:val="20"/>
              </w:rPr>
              <w:t>2=</w:t>
            </w:r>
            <w:r w:rsidRPr="00BC06F4" w:rsidR="00154EF0">
              <w:rPr>
                <w:rFonts w:ascii="Times New Roman" w:hAnsi="Times New Roman" w:cs="Times New Roman"/>
                <w:sz w:val="20"/>
                <w:szCs w:val="20"/>
              </w:rPr>
              <w:t xml:space="preserve"> los salones de clases están implementando formalmente todas las características básicas del nivel I, y son consistentes con las expectativas de toda la escuela</w:t>
            </w:r>
          </w:p>
        </w:tc>
      </w:tr>
      <w:tr w:rsidRPr="00BC06F4" w:rsidR="000D19D1" w:rsidTr="008331CC" w14:paraId="17101118" w14:textId="77777777">
        <w:tc>
          <w:tcPr>
            <w:tcW w:w="3156" w:type="dxa"/>
          </w:tcPr>
          <w:p w:rsidRPr="00BC06F4" w:rsidR="00712C2F" w:rsidP="00712C2F" w:rsidRDefault="00154EF0" w14:paraId="0C98FFC6" w14:textId="5AD63A48">
            <w:pPr>
              <w:rPr>
                <w:rFonts w:ascii="Times New Roman" w:hAnsi="Times New Roman" w:cs="Times New Roman"/>
                <w:sz w:val="20"/>
                <w:szCs w:val="20"/>
                <w:lang w:val="es-ES_tradnl"/>
              </w:rPr>
            </w:pPr>
            <w:r w:rsidRPr="00BC06F4">
              <w:rPr>
                <w:rFonts w:ascii="Times New Roman" w:hAnsi="Times New Roman" w:cs="Times New Roman"/>
                <w:b/>
                <w:sz w:val="20"/>
                <w:szCs w:val="20"/>
              </w:rPr>
              <w:lastRenderedPageBreak/>
              <w:t>1</w:t>
            </w:r>
            <w:r w:rsidRPr="00BC06F4" w:rsidR="000D19D1">
              <w:rPr>
                <w:rFonts w:ascii="Times New Roman" w:hAnsi="Times New Roman" w:cs="Times New Roman"/>
                <w:b/>
                <w:sz w:val="20"/>
                <w:szCs w:val="20"/>
              </w:rPr>
              <w:t xml:space="preserve">.9 </w:t>
            </w:r>
            <w:r w:rsidRPr="00BC06F4">
              <w:rPr>
                <w:rFonts w:ascii="Times New Roman" w:hAnsi="Times New Roman" w:cs="Times New Roman"/>
                <w:b/>
                <w:sz w:val="20"/>
                <w:szCs w:val="20"/>
              </w:rPr>
              <w:t>Retroalimentación y Reconocimiento</w:t>
            </w:r>
            <w:r w:rsidRPr="00BC06F4" w:rsidR="00712C2F">
              <w:rPr>
                <w:rFonts w:ascii="Times New Roman" w:hAnsi="Times New Roman" w:cs="Times New Roman"/>
                <w:sz w:val="20"/>
                <w:szCs w:val="20"/>
                <w:lang w:val="es-ES_tradnl"/>
              </w:rPr>
              <w:t xml:space="preserve"> Un sistema formal (es decir, un conjunto de procedimientos escritos para retroalimentación de comportamiento específico que está [a] vinculado a las expectativas de toda la escuela y [b] utilizado en todos los entornos y dentro de las aulas) está en su lugar y utilizado por al menos 90 % de una muestra de personal y recibida por al menos el 50% de una muestra de estudiantes.</w:t>
            </w:r>
          </w:p>
          <w:p w:rsidRPr="00BC06F4" w:rsidR="000D19D1" w:rsidP="008331CC" w:rsidRDefault="000D19D1" w14:paraId="33BC9A8D" w14:textId="6498F404">
            <w:pPr>
              <w:rPr>
                <w:rFonts w:ascii="Times New Roman" w:hAnsi="Times New Roman" w:cs="Times New Roman"/>
                <w:sz w:val="20"/>
                <w:szCs w:val="20"/>
                <w:lang w:val="es-ES_tradnl"/>
              </w:rPr>
            </w:pPr>
          </w:p>
        </w:tc>
        <w:tc>
          <w:tcPr>
            <w:tcW w:w="3086" w:type="dxa"/>
          </w:tcPr>
          <w:p w:rsidRPr="00BC06F4" w:rsidR="000D19D1" w:rsidP="000D19D1" w:rsidRDefault="00DD7288" w14:paraId="6581DA54" w14:textId="5CA05241">
            <w:pPr>
              <w:pStyle w:val="ListParagraph"/>
              <w:numPr>
                <w:ilvl w:val="0"/>
                <w:numId w:val="10"/>
              </w:numPr>
              <w:rPr>
                <w:rFonts w:ascii="Times New Roman" w:hAnsi="Times New Roman" w:cs="Times New Roman"/>
                <w:sz w:val="20"/>
                <w:szCs w:val="20"/>
              </w:rPr>
            </w:pPr>
            <w:r w:rsidRPr="00BC06F4">
              <w:rPr>
                <w:rFonts w:ascii="Times New Roman" w:hAnsi="Times New Roman" w:cs="Times New Roman"/>
                <w:sz w:val="20"/>
                <w:szCs w:val="20"/>
              </w:rPr>
              <w:t>“Walkthrough Tool”</w:t>
            </w:r>
          </w:p>
          <w:p w:rsidRPr="00BC06F4" w:rsidR="00DD7288" w:rsidP="000D19D1" w:rsidRDefault="00DD7288" w14:paraId="733FD39C" w14:textId="6DD2E151">
            <w:pPr>
              <w:pStyle w:val="ListParagraph"/>
              <w:numPr>
                <w:ilvl w:val="0"/>
                <w:numId w:val="10"/>
              </w:numPr>
              <w:rPr>
                <w:rFonts w:ascii="Times New Roman" w:hAnsi="Times New Roman" w:cs="Times New Roman"/>
                <w:sz w:val="20"/>
                <w:szCs w:val="20"/>
              </w:rPr>
            </w:pPr>
            <w:r w:rsidRPr="00BC06F4">
              <w:rPr>
                <w:rFonts w:ascii="Times New Roman" w:hAnsi="Times New Roman" w:cs="Times New Roman"/>
                <w:sz w:val="20"/>
                <w:szCs w:val="20"/>
              </w:rPr>
              <w:t>Manual del personal</w:t>
            </w:r>
          </w:p>
          <w:p w:rsidRPr="00BC06F4" w:rsidR="000D19D1" w:rsidP="008331CC" w:rsidRDefault="000D19D1" w14:paraId="41A1B0D1" w14:textId="77777777">
            <w:pPr>
              <w:pStyle w:val="ListParagraph"/>
              <w:rPr>
                <w:rFonts w:ascii="Times New Roman" w:hAnsi="Times New Roman" w:cs="Times New Roman"/>
                <w:sz w:val="20"/>
                <w:szCs w:val="20"/>
              </w:rPr>
            </w:pPr>
          </w:p>
        </w:tc>
        <w:tc>
          <w:tcPr>
            <w:tcW w:w="3108" w:type="dxa"/>
          </w:tcPr>
          <w:p w:rsidRPr="00BC06F4" w:rsidR="000D19D1" w:rsidP="008331CC" w:rsidRDefault="000D19D1" w14:paraId="730915C5" w14:textId="132844C5">
            <w:pPr>
              <w:rPr>
                <w:rFonts w:ascii="Times New Roman" w:hAnsi="Times New Roman" w:cs="Times New Roman"/>
                <w:sz w:val="20"/>
                <w:szCs w:val="20"/>
              </w:rPr>
            </w:pPr>
            <w:r w:rsidRPr="00BC06F4">
              <w:rPr>
                <w:rFonts w:ascii="Times New Roman" w:hAnsi="Times New Roman" w:cs="Times New Roman"/>
                <w:sz w:val="20"/>
                <w:szCs w:val="20"/>
              </w:rPr>
              <w:t>0=</w:t>
            </w:r>
            <w:r w:rsidRPr="00BC06F4" w:rsidR="00DD7288">
              <w:rPr>
                <w:rFonts w:ascii="Times New Roman" w:hAnsi="Times New Roman" w:cs="Times New Roman"/>
                <w:sz w:val="20"/>
                <w:szCs w:val="20"/>
              </w:rPr>
              <w:t xml:space="preserve">no hay sistema formal para el reconocimiento de estudiantes </w:t>
            </w:r>
          </w:p>
          <w:p w:rsidRPr="00BC06F4" w:rsidR="000D19D1" w:rsidP="008331CC" w:rsidRDefault="000D19D1" w14:paraId="3E950A39" w14:textId="77777777">
            <w:pPr>
              <w:rPr>
                <w:rFonts w:ascii="Times New Roman" w:hAnsi="Times New Roman" w:cs="Times New Roman"/>
                <w:sz w:val="20"/>
                <w:szCs w:val="20"/>
              </w:rPr>
            </w:pPr>
          </w:p>
          <w:p w:rsidRPr="00BC06F4" w:rsidR="000D19D1" w:rsidP="008331CC" w:rsidRDefault="000D19D1" w14:paraId="76B5F6A9" w14:textId="3DFD1CC2">
            <w:pPr>
              <w:rPr>
                <w:rFonts w:ascii="Times New Roman" w:hAnsi="Times New Roman" w:cs="Times New Roman"/>
                <w:sz w:val="20"/>
                <w:szCs w:val="20"/>
              </w:rPr>
            </w:pPr>
            <w:r w:rsidRPr="00BC06F4">
              <w:rPr>
                <w:rFonts w:ascii="Times New Roman" w:hAnsi="Times New Roman" w:cs="Times New Roman"/>
                <w:sz w:val="20"/>
                <w:szCs w:val="20"/>
              </w:rPr>
              <w:t>1=</w:t>
            </w:r>
            <w:r w:rsidRPr="00BC06F4" w:rsidR="00DD7288">
              <w:rPr>
                <w:rFonts w:ascii="Times New Roman" w:hAnsi="Times New Roman" w:cs="Times New Roman"/>
                <w:sz w:val="20"/>
                <w:szCs w:val="20"/>
              </w:rPr>
              <w:t>está establecido un sistema formal y es usado por lo menos por el 90% del personal o</w:t>
            </w:r>
            <w:r w:rsidRPr="00BC06F4" w:rsidR="004801F9">
              <w:rPr>
                <w:rFonts w:ascii="Times New Roman" w:hAnsi="Times New Roman" w:cs="Times New Roman"/>
                <w:sz w:val="20"/>
                <w:szCs w:val="20"/>
              </w:rPr>
              <w:t xml:space="preserve"> es</w:t>
            </w:r>
            <w:r w:rsidRPr="00BC06F4" w:rsidR="00DD7288">
              <w:rPr>
                <w:rFonts w:ascii="Times New Roman" w:hAnsi="Times New Roman" w:cs="Times New Roman"/>
                <w:sz w:val="20"/>
                <w:szCs w:val="20"/>
              </w:rPr>
              <w:t xml:space="preserve"> recibido por el 50 % de los estudiantes </w:t>
            </w:r>
          </w:p>
          <w:p w:rsidRPr="00BC06F4" w:rsidR="000D19D1" w:rsidP="008331CC" w:rsidRDefault="000D19D1" w14:paraId="3DC495F3" w14:textId="77777777">
            <w:pPr>
              <w:rPr>
                <w:rFonts w:ascii="Times New Roman" w:hAnsi="Times New Roman" w:cs="Times New Roman"/>
                <w:sz w:val="20"/>
                <w:szCs w:val="20"/>
              </w:rPr>
            </w:pPr>
          </w:p>
          <w:p w:rsidRPr="00BC06F4" w:rsidR="000D19D1" w:rsidP="008331CC" w:rsidRDefault="000D19D1" w14:paraId="39B95C20" w14:textId="3E5C3584">
            <w:pPr>
              <w:rPr>
                <w:rFonts w:ascii="Times New Roman" w:hAnsi="Times New Roman" w:cs="Times New Roman"/>
                <w:sz w:val="20"/>
                <w:szCs w:val="20"/>
              </w:rPr>
            </w:pPr>
            <w:r w:rsidRPr="00BC06F4">
              <w:rPr>
                <w:rFonts w:ascii="Times New Roman" w:hAnsi="Times New Roman" w:cs="Times New Roman"/>
                <w:sz w:val="20"/>
                <w:szCs w:val="20"/>
              </w:rPr>
              <w:t>2=</w:t>
            </w:r>
            <w:r w:rsidRPr="00BC06F4" w:rsidR="004801F9">
              <w:rPr>
                <w:rFonts w:ascii="Times New Roman" w:hAnsi="Times New Roman" w:cs="Times New Roman"/>
                <w:sz w:val="20"/>
                <w:szCs w:val="20"/>
              </w:rPr>
              <w:t>el</w:t>
            </w:r>
            <w:r w:rsidRPr="00BC06F4" w:rsidR="00DD7288">
              <w:rPr>
                <w:rFonts w:ascii="Times New Roman" w:hAnsi="Times New Roman" w:cs="Times New Roman"/>
                <w:sz w:val="20"/>
                <w:szCs w:val="20"/>
              </w:rPr>
              <w:t xml:space="preserve"> sistema formal para el reconocimiento de la conducta de los estudiantes </w:t>
            </w:r>
            <w:r w:rsidRPr="00BC06F4" w:rsidR="004801F9">
              <w:rPr>
                <w:rFonts w:ascii="Times New Roman" w:hAnsi="Times New Roman" w:cs="Times New Roman"/>
                <w:sz w:val="20"/>
                <w:szCs w:val="20"/>
              </w:rPr>
              <w:t>es usado por lo menos por el 90% del personal y es recibido por lo menos por el 50% de los estudiantes</w:t>
            </w:r>
            <w:r w:rsidRPr="00BC06F4">
              <w:rPr>
                <w:rFonts w:ascii="Times New Roman" w:hAnsi="Times New Roman" w:cs="Times New Roman"/>
                <w:sz w:val="20"/>
                <w:szCs w:val="20"/>
              </w:rPr>
              <w:t>.</w:t>
            </w:r>
          </w:p>
        </w:tc>
      </w:tr>
      <w:tr w:rsidRPr="00BC06F4" w:rsidR="000D19D1" w:rsidTr="008331CC" w14:paraId="134F8B6E" w14:textId="77777777">
        <w:tc>
          <w:tcPr>
            <w:tcW w:w="3156" w:type="dxa"/>
          </w:tcPr>
          <w:p w:rsidRPr="00BC06F4" w:rsidR="000D19D1" w:rsidP="008331CC" w:rsidRDefault="004801F9" w14:paraId="5E6C748C" w14:textId="1C0B9F4F">
            <w:pPr>
              <w:rPr>
                <w:rFonts w:ascii="Times New Roman" w:hAnsi="Times New Roman" w:cs="Times New Roman"/>
                <w:sz w:val="20"/>
                <w:szCs w:val="20"/>
              </w:rPr>
            </w:pPr>
            <w:r w:rsidRPr="00BC06F4">
              <w:rPr>
                <w:rFonts w:ascii="Times New Roman" w:hAnsi="Times New Roman" w:cs="Times New Roman"/>
                <w:b/>
                <w:sz w:val="20"/>
                <w:szCs w:val="20"/>
              </w:rPr>
              <w:t>1</w:t>
            </w:r>
            <w:r w:rsidRPr="00BC06F4" w:rsidR="000D19D1">
              <w:rPr>
                <w:rFonts w:ascii="Times New Roman" w:hAnsi="Times New Roman" w:cs="Times New Roman"/>
                <w:b/>
                <w:sz w:val="20"/>
                <w:szCs w:val="20"/>
              </w:rPr>
              <w:t xml:space="preserve">.10 </w:t>
            </w:r>
            <w:r w:rsidRPr="00BC06F4">
              <w:rPr>
                <w:rFonts w:ascii="Times New Roman" w:hAnsi="Times New Roman" w:cs="Times New Roman"/>
                <w:b/>
                <w:sz w:val="20"/>
                <w:szCs w:val="20"/>
              </w:rPr>
              <w:t>Participación de la Facultad</w:t>
            </w:r>
            <w:r w:rsidRPr="00BC06F4" w:rsidR="000D19D1">
              <w:rPr>
                <w:rFonts w:ascii="Times New Roman" w:hAnsi="Times New Roman" w:cs="Times New Roman"/>
                <w:b/>
                <w:sz w:val="20"/>
                <w:szCs w:val="20"/>
              </w:rPr>
              <w:t>:</w:t>
            </w:r>
            <w:r w:rsidRPr="00BC06F4" w:rsidR="000D19D1">
              <w:rPr>
                <w:rFonts w:ascii="Times New Roman" w:hAnsi="Times New Roman" w:cs="Times New Roman"/>
                <w:sz w:val="20"/>
                <w:szCs w:val="20"/>
              </w:rPr>
              <w:t xml:space="preserve"> </w:t>
            </w:r>
            <w:r w:rsidRPr="00BC06F4">
              <w:rPr>
                <w:rFonts w:ascii="Times New Roman" w:hAnsi="Times New Roman" w:cs="Times New Roman"/>
                <w:sz w:val="20"/>
                <w:szCs w:val="20"/>
              </w:rPr>
              <w:t xml:space="preserve">a </w:t>
            </w:r>
            <w:r w:rsidRPr="00BC06F4" w:rsidR="004A39CD">
              <w:rPr>
                <w:rFonts w:ascii="Times New Roman" w:hAnsi="Times New Roman" w:cs="Times New Roman"/>
                <w:sz w:val="20"/>
                <w:szCs w:val="20"/>
              </w:rPr>
              <w:t>l</w:t>
            </w:r>
            <w:r w:rsidRPr="00BC06F4" w:rsidR="004A39CD">
              <w:rPr>
                <w:rFonts w:ascii="Times New Roman" w:hAnsi="Times New Roman" w:cs="Times New Roman"/>
                <w:sz w:val="20"/>
                <w:szCs w:val="20"/>
                <w:lang w:val="es-ES_tradnl"/>
              </w:rPr>
              <w:t>os maestros se les muestran regularmente datos de toda la escuela y proporcionan información sobre fundamentos universales (por ejemplo, expectativas, reconocimientos, definiciones, consecuencias) al menos cada 12 meses.</w:t>
            </w:r>
          </w:p>
        </w:tc>
        <w:tc>
          <w:tcPr>
            <w:tcW w:w="3086" w:type="dxa"/>
          </w:tcPr>
          <w:p w:rsidRPr="00BC06F4" w:rsidR="000D19D1" w:rsidP="000D19D1" w:rsidRDefault="000D19D1" w14:paraId="01C00CDC" w14:textId="77777777">
            <w:pPr>
              <w:pStyle w:val="ListParagraph"/>
              <w:numPr>
                <w:ilvl w:val="0"/>
                <w:numId w:val="11"/>
              </w:numPr>
              <w:rPr>
                <w:rFonts w:ascii="Times New Roman" w:hAnsi="Times New Roman" w:cs="Times New Roman"/>
                <w:sz w:val="20"/>
                <w:szCs w:val="20"/>
              </w:rPr>
            </w:pPr>
            <w:r w:rsidRPr="00BC06F4">
              <w:rPr>
                <w:rFonts w:ascii="Times New Roman" w:hAnsi="Times New Roman" w:cs="Times New Roman"/>
                <w:sz w:val="20"/>
                <w:szCs w:val="20"/>
              </w:rPr>
              <w:t>3 planes de apoyo conductual de estudiantes de nivel III escogidos al azar que fueron creados en los últimos 12 meses (ver hoja de plan de apoyo de nivel III)</w:t>
            </w:r>
          </w:p>
          <w:p w:rsidRPr="00BC06F4" w:rsidR="000D19D1" w:rsidP="008331CC" w:rsidRDefault="000D19D1" w14:paraId="3FB9F9E9" w14:textId="77777777">
            <w:pPr>
              <w:pStyle w:val="ListParagraph"/>
              <w:rPr>
                <w:rFonts w:ascii="Times New Roman" w:hAnsi="Times New Roman" w:cs="Times New Roman"/>
                <w:sz w:val="20"/>
                <w:szCs w:val="20"/>
              </w:rPr>
            </w:pPr>
          </w:p>
        </w:tc>
        <w:tc>
          <w:tcPr>
            <w:tcW w:w="3108" w:type="dxa"/>
          </w:tcPr>
          <w:p w:rsidRPr="00BC06F4" w:rsidR="000D19D1" w:rsidP="008331CC" w:rsidRDefault="000D19D1" w14:paraId="5CB53D02" w14:textId="77777777">
            <w:pPr>
              <w:rPr>
                <w:rFonts w:ascii="Times New Roman" w:hAnsi="Times New Roman" w:cs="Times New Roman"/>
                <w:sz w:val="20"/>
                <w:szCs w:val="20"/>
              </w:rPr>
            </w:pPr>
            <w:r w:rsidRPr="00BC06F4">
              <w:rPr>
                <w:rFonts w:ascii="Times New Roman" w:hAnsi="Times New Roman" w:cs="Times New Roman"/>
                <w:sz w:val="20"/>
                <w:szCs w:val="20"/>
              </w:rPr>
              <w:t>0=los planes no incluyen declaración de hipótesis con los 3 componentes, o no hay planes de apoyo nivel III</w:t>
            </w:r>
          </w:p>
          <w:p w:rsidRPr="00BC06F4" w:rsidR="000D19D1" w:rsidP="008331CC" w:rsidRDefault="000D19D1" w14:paraId="2FF24CA5" w14:textId="77777777">
            <w:pPr>
              <w:rPr>
                <w:rFonts w:ascii="Times New Roman" w:hAnsi="Times New Roman" w:cs="Times New Roman"/>
                <w:sz w:val="20"/>
                <w:szCs w:val="20"/>
              </w:rPr>
            </w:pPr>
          </w:p>
          <w:p w:rsidRPr="00BC06F4" w:rsidR="000D19D1" w:rsidP="008331CC" w:rsidRDefault="000D19D1" w14:paraId="7D732463" w14:textId="77777777">
            <w:pPr>
              <w:rPr>
                <w:rFonts w:ascii="Times New Roman" w:hAnsi="Times New Roman" w:cs="Times New Roman"/>
                <w:sz w:val="20"/>
                <w:szCs w:val="20"/>
              </w:rPr>
            </w:pPr>
            <w:r w:rsidRPr="00BC06F4">
              <w:rPr>
                <w:rFonts w:ascii="Times New Roman" w:hAnsi="Times New Roman" w:cs="Times New Roman"/>
                <w:sz w:val="20"/>
                <w:szCs w:val="20"/>
              </w:rPr>
              <w:t>1=1 o 2 planes incluyen declaración de hipótesis con los tres componentes</w:t>
            </w:r>
          </w:p>
          <w:p w:rsidRPr="00BC06F4" w:rsidR="000D19D1" w:rsidP="008331CC" w:rsidRDefault="000D19D1" w14:paraId="4547F0FC" w14:textId="77777777">
            <w:pPr>
              <w:rPr>
                <w:rFonts w:ascii="Times New Roman" w:hAnsi="Times New Roman" w:cs="Times New Roman"/>
                <w:sz w:val="20"/>
                <w:szCs w:val="20"/>
              </w:rPr>
            </w:pPr>
          </w:p>
          <w:p w:rsidRPr="00BC06F4" w:rsidR="000D19D1" w:rsidP="008331CC" w:rsidRDefault="000D19D1" w14:paraId="73F4D9AC" w14:textId="77777777">
            <w:pPr>
              <w:rPr>
                <w:rFonts w:ascii="Times New Roman" w:hAnsi="Times New Roman" w:cs="Times New Roman"/>
                <w:sz w:val="20"/>
                <w:szCs w:val="20"/>
              </w:rPr>
            </w:pPr>
            <w:r w:rsidRPr="00BC06F4">
              <w:rPr>
                <w:rFonts w:ascii="Times New Roman" w:hAnsi="Times New Roman" w:cs="Times New Roman"/>
                <w:sz w:val="20"/>
                <w:szCs w:val="20"/>
              </w:rPr>
              <w:t>2= todos los planes incluyen declaración de hipótesis con los tres componentes</w:t>
            </w:r>
          </w:p>
        </w:tc>
      </w:tr>
      <w:tr w:rsidRPr="00BC06F4" w:rsidR="004A39CD" w:rsidTr="008331CC" w14:paraId="3CE8763B" w14:textId="77777777">
        <w:tc>
          <w:tcPr>
            <w:tcW w:w="3156" w:type="dxa"/>
          </w:tcPr>
          <w:p w:rsidRPr="00BC06F4" w:rsidR="004A39CD" w:rsidP="004A39CD" w:rsidRDefault="004A39CD" w14:paraId="63ECB787" w14:textId="4D59B276">
            <w:pPr>
              <w:rPr>
                <w:rFonts w:ascii="Times New Roman" w:hAnsi="Times New Roman" w:cs="Times New Roman"/>
                <w:sz w:val="20"/>
                <w:szCs w:val="20"/>
              </w:rPr>
            </w:pPr>
            <w:r w:rsidRPr="00BC06F4">
              <w:rPr>
                <w:rFonts w:ascii="Times New Roman" w:hAnsi="Times New Roman" w:cs="Times New Roman"/>
                <w:b/>
                <w:sz w:val="20"/>
                <w:szCs w:val="20"/>
                <w:lang w:val="es-ES_tradnl"/>
              </w:rPr>
              <w:t>1.11 Participación estudiantil/familiar/comunitaria:</w:t>
            </w:r>
            <w:r w:rsidRPr="00BC06F4">
              <w:rPr>
                <w:rFonts w:ascii="Times New Roman" w:hAnsi="Times New Roman" w:cs="Times New Roman"/>
                <w:sz w:val="20"/>
                <w:szCs w:val="20"/>
                <w:lang w:val="es-ES_tradnl"/>
              </w:rPr>
              <w:t xml:space="preserve"> Las partes interesadas (estudiantes, familias y miembros de la comunidad) brindan información sobre fundamentos universales (por ejemplo, expectativas, consecuencias, reconocimientos) al menos cada 12 meses.</w:t>
            </w:r>
          </w:p>
        </w:tc>
        <w:tc>
          <w:tcPr>
            <w:tcW w:w="3086" w:type="dxa"/>
          </w:tcPr>
          <w:p w:rsidRPr="00BC06F4" w:rsidR="004A39CD" w:rsidP="004A39CD" w:rsidRDefault="004A39CD" w14:paraId="05203FE6" w14:textId="77777777">
            <w:pPr>
              <w:pStyle w:val="ListParagraph"/>
              <w:numPr>
                <w:ilvl w:val="0"/>
                <w:numId w:val="17"/>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Encuestas</w:t>
            </w:r>
          </w:p>
          <w:p w:rsidRPr="00BC06F4" w:rsidR="004A39CD" w:rsidP="004A39CD" w:rsidRDefault="004A39CD" w14:paraId="414004AA" w14:textId="77777777">
            <w:pPr>
              <w:pStyle w:val="ListParagraph"/>
              <w:numPr>
                <w:ilvl w:val="0"/>
                <w:numId w:val="17"/>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Resultados de la votación de la reunión de padres / familia</w:t>
            </w:r>
          </w:p>
          <w:p w:rsidRPr="00BC06F4" w:rsidR="004A39CD" w:rsidP="004A39CD" w:rsidRDefault="004A39CD" w14:paraId="223E0A76" w14:textId="4FFFCABE">
            <w:pPr>
              <w:pStyle w:val="ListParagraph"/>
              <w:rPr>
                <w:rFonts w:ascii="Times New Roman" w:hAnsi="Times New Roman" w:cs="Times New Roman"/>
                <w:sz w:val="20"/>
                <w:szCs w:val="20"/>
              </w:rPr>
            </w:pPr>
            <w:r w:rsidRPr="00BC06F4">
              <w:rPr>
                <w:rFonts w:ascii="Times New Roman" w:hAnsi="Times New Roman" w:cs="Times New Roman"/>
                <w:sz w:val="20"/>
                <w:szCs w:val="20"/>
                <w:lang w:val="es-ES_tradnl"/>
              </w:rPr>
              <w:t>Actas de reuniones del equipo</w:t>
            </w:r>
          </w:p>
        </w:tc>
        <w:tc>
          <w:tcPr>
            <w:tcW w:w="3108" w:type="dxa"/>
          </w:tcPr>
          <w:p w:rsidRPr="00BC06F4" w:rsidR="004A39CD" w:rsidP="004A39CD" w:rsidRDefault="004A39CD" w14:paraId="7BB89868"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0 = Sin documentación (o sin oportunidades) para comentarios de las partes interesadas sobre fundaciones de Nivel I</w:t>
            </w:r>
          </w:p>
          <w:p w:rsidRPr="00BC06F4" w:rsidR="004A39CD" w:rsidP="004A39CD" w:rsidRDefault="004A39CD" w14:paraId="73BBD21A" w14:textId="77777777">
            <w:pPr>
              <w:rPr>
                <w:rFonts w:ascii="Times New Roman" w:hAnsi="Times New Roman" w:cs="Times New Roman"/>
                <w:sz w:val="20"/>
                <w:szCs w:val="20"/>
                <w:lang w:val="es-ES_tradnl"/>
              </w:rPr>
            </w:pPr>
          </w:p>
          <w:p w:rsidRPr="00BC06F4" w:rsidR="004A39CD" w:rsidP="004A39CD" w:rsidRDefault="004A39CD" w14:paraId="07782742"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 xml:space="preserve">1 = Documentación de aportes sobre fundaciones de Nivel I, pero no dentro de los últimos 12 meses o </w:t>
            </w:r>
            <w:proofErr w:type="gramStart"/>
            <w:r w:rsidRPr="00BC06F4">
              <w:rPr>
                <w:rFonts w:ascii="Times New Roman" w:hAnsi="Times New Roman" w:cs="Times New Roman"/>
                <w:sz w:val="20"/>
                <w:szCs w:val="20"/>
                <w:lang w:val="es-ES_tradnl"/>
              </w:rPr>
              <w:t>aportes</w:t>
            </w:r>
            <w:proofErr w:type="gramEnd"/>
            <w:r w:rsidRPr="00BC06F4">
              <w:rPr>
                <w:rFonts w:ascii="Times New Roman" w:hAnsi="Times New Roman" w:cs="Times New Roman"/>
                <w:sz w:val="20"/>
                <w:szCs w:val="20"/>
                <w:lang w:val="es-ES_tradnl"/>
              </w:rPr>
              <w:t xml:space="preserve"> pero no de todo tipo de partes interesadas</w:t>
            </w:r>
          </w:p>
          <w:p w:rsidRPr="00BC06F4" w:rsidR="004A39CD" w:rsidP="004A39CD" w:rsidRDefault="004A39CD" w14:paraId="2786D38A" w14:textId="77777777">
            <w:pPr>
              <w:rPr>
                <w:rFonts w:ascii="Times New Roman" w:hAnsi="Times New Roman" w:cs="Times New Roman"/>
                <w:sz w:val="20"/>
                <w:szCs w:val="20"/>
                <w:lang w:val="es-ES_tradnl"/>
              </w:rPr>
            </w:pPr>
          </w:p>
          <w:p w:rsidRPr="00BC06F4" w:rsidR="004A39CD" w:rsidP="004A39CD" w:rsidRDefault="004A39CD" w14:paraId="4690D281" w14:textId="7A6E1053">
            <w:pPr>
              <w:rPr>
                <w:rFonts w:ascii="Times New Roman" w:hAnsi="Times New Roman" w:cs="Times New Roman"/>
                <w:sz w:val="20"/>
                <w:szCs w:val="20"/>
              </w:rPr>
            </w:pPr>
            <w:r w:rsidRPr="00BC06F4">
              <w:rPr>
                <w:rFonts w:ascii="Times New Roman" w:hAnsi="Times New Roman" w:cs="Times New Roman"/>
                <w:sz w:val="20"/>
                <w:szCs w:val="20"/>
                <w:lang w:val="es-ES_tradnl"/>
              </w:rPr>
              <w:t>2 = Existe documentación de que los estudiantes, las familias y los miembros de la comunidad han brindado comentarios sobre las prácticas de Nivel I en los últimos 12 meses.</w:t>
            </w:r>
          </w:p>
        </w:tc>
      </w:tr>
      <w:tr w:rsidRPr="00BC06F4" w:rsidR="00BC06F4" w:rsidTr="008331CC" w14:paraId="65B95AF5" w14:textId="77777777">
        <w:tc>
          <w:tcPr>
            <w:tcW w:w="3156" w:type="dxa"/>
          </w:tcPr>
          <w:p w:rsidRPr="00BC06F4" w:rsidR="00BC06F4" w:rsidP="004A39CD" w:rsidRDefault="00BC06F4" w14:paraId="7DC471D8" w14:textId="77777777">
            <w:pPr>
              <w:rPr>
                <w:rFonts w:ascii="Times New Roman" w:hAnsi="Times New Roman" w:cs="Times New Roman"/>
                <w:b/>
                <w:color w:val="4BACC6" w:themeColor="accent5"/>
                <w:sz w:val="20"/>
                <w:szCs w:val="20"/>
                <w:lang w:val="es-ES_tradnl"/>
              </w:rPr>
            </w:pPr>
          </w:p>
        </w:tc>
        <w:tc>
          <w:tcPr>
            <w:tcW w:w="3086" w:type="dxa"/>
          </w:tcPr>
          <w:p w:rsidRPr="00BC06F4" w:rsidR="00BC06F4" w:rsidP="00BC06F4" w:rsidRDefault="00BC06F4" w14:paraId="74505437" w14:textId="7EBB0327">
            <w:pPr>
              <w:rPr>
                <w:rFonts w:ascii="Times New Roman" w:hAnsi="Times New Roman" w:cs="Times New Roman"/>
                <w:b/>
                <w:bCs/>
                <w:sz w:val="20"/>
                <w:szCs w:val="20"/>
                <w:lang w:val="es-ES_tradnl"/>
              </w:rPr>
            </w:pPr>
            <w:r w:rsidRPr="00BC06F4">
              <w:rPr>
                <w:rFonts w:ascii="Times New Roman" w:hAnsi="Times New Roman" w:cs="Times New Roman"/>
                <w:b/>
                <w:bCs/>
                <w:sz w:val="20"/>
                <w:szCs w:val="20"/>
                <w:lang w:val="es-ES_tradnl"/>
              </w:rPr>
              <w:t xml:space="preserve">Sub escala: Evaluación </w:t>
            </w:r>
          </w:p>
        </w:tc>
        <w:tc>
          <w:tcPr>
            <w:tcW w:w="3108" w:type="dxa"/>
          </w:tcPr>
          <w:p w:rsidRPr="00BC06F4" w:rsidR="00BC06F4" w:rsidP="004A39CD" w:rsidRDefault="00BC06F4" w14:paraId="48BBBFC9" w14:textId="77777777">
            <w:pPr>
              <w:rPr>
                <w:rFonts w:ascii="Times New Roman" w:hAnsi="Times New Roman" w:cs="Times New Roman"/>
                <w:sz w:val="20"/>
                <w:szCs w:val="20"/>
                <w:lang w:val="es-ES_tradnl"/>
              </w:rPr>
            </w:pPr>
          </w:p>
        </w:tc>
      </w:tr>
      <w:tr w:rsidRPr="00BC06F4" w:rsidR="004A39CD" w:rsidTr="008331CC" w14:paraId="00B0EE4E" w14:textId="77777777">
        <w:tc>
          <w:tcPr>
            <w:tcW w:w="3156" w:type="dxa"/>
          </w:tcPr>
          <w:p w:rsidRPr="00BC06F4" w:rsidR="004A39CD" w:rsidP="004A39CD" w:rsidRDefault="004A39CD" w14:paraId="43B83E14" w14:textId="77777777">
            <w:pPr>
              <w:rPr>
                <w:rFonts w:ascii="Times New Roman" w:hAnsi="Times New Roman" w:cs="Times New Roman"/>
                <w:b/>
                <w:sz w:val="20"/>
                <w:szCs w:val="20"/>
                <w:lang w:val="es-ES_tradnl"/>
              </w:rPr>
            </w:pPr>
            <w:r w:rsidRPr="00BC06F4">
              <w:rPr>
                <w:rFonts w:ascii="Times New Roman" w:hAnsi="Times New Roman" w:cs="Times New Roman"/>
                <w:b/>
                <w:sz w:val="20"/>
                <w:szCs w:val="20"/>
                <w:lang w:val="es-ES_tradnl"/>
              </w:rPr>
              <w:lastRenderedPageBreak/>
              <w:t>1.12 Datos de disciplina:</w:t>
            </w:r>
          </w:p>
          <w:p w:rsidRPr="00BC06F4" w:rsidR="004A39CD" w:rsidP="004A39CD" w:rsidRDefault="004A39CD" w14:paraId="3D0C8755" w14:textId="0E325092">
            <w:pPr>
              <w:rPr>
                <w:rFonts w:ascii="Times New Roman" w:hAnsi="Times New Roman" w:cs="Times New Roman"/>
                <w:bCs/>
                <w:sz w:val="20"/>
                <w:szCs w:val="20"/>
              </w:rPr>
            </w:pPr>
            <w:r w:rsidRPr="00BC06F4">
              <w:rPr>
                <w:rFonts w:ascii="Times New Roman" w:hAnsi="Times New Roman" w:cs="Times New Roman"/>
                <w:sz w:val="20"/>
                <w:szCs w:val="20"/>
                <w:lang w:val="es-ES_tradnl"/>
              </w:rPr>
              <w:t>El equipo de Nivel I tiene acceso instantáneo a informes graficados que resumen los datos de disciplina organizados por la frecuencia de los eventos de comportamiento problemático por comportamiento, ubicación, hora del día y por estudiante individual.</w:t>
            </w:r>
          </w:p>
        </w:tc>
        <w:tc>
          <w:tcPr>
            <w:tcW w:w="3086" w:type="dxa"/>
          </w:tcPr>
          <w:p w:rsidRPr="00BC06F4" w:rsidR="004A39CD" w:rsidP="004A39CD" w:rsidRDefault="004A39CD" w14:paraId="1660E94A" w14:textId="77777777">
            <w:pPr>
              <w:pStyle w:val="ListParagraph"/>
              <w:numPr>
                <w:ilvl w:val="0"/>
                <w:numId w:val="18"/>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Política escolar</w:t>
            </w:r>
          </w:p>
          <w:p w:rsidRPr="00BC06F4" w:rsidR="004A39CD" w:rsidP="004A39CD" w:rsidRDefault="004A39CD" w14:paraId="1EE267CB" w14:textId="77777777">
            <w:pPr>
              <w:pStyle w:val="ListParagraph"/>
              <w:numPr>
                <w:ilvl w:val="0"/>
                <w:numId w:val="18"/>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Actas de reuniones del equipo</w:t>
            </w:r>
          </w:p>
          <w:p w:rsidRPr="00BC06F4" w:rsidR="004A39CD" w:rsidP="004A39CD" w:rsidRDefault="004A39CD" w14:paraId="24B08FD0" w14:textId="6EB49B27">
            <w:pPr>
              <w:pStyle w:val="ListParagraph"/>
              <w:numPr>
                <w:ilvl w:val="0"/>
                <w:numId w:val="14"/>
              </w:numPr>
              <w:rPr>
                <w:rFonts w:ascii="Times New Roman" w:hAnsi="Times New Roman" w:cs="Times New Roman"/>
                <w:sz w:val="20"/>
                <w:szCs w:val="20"/>
              </w:rPr>
            </w:pPr>
            <w:r w:rsidRPr="00BC06F4">
              <w:rPr>
                <w:rFonts w:ascii="Times New Roman" w:hAnsi="Times New Roman" w:cs="Times New Roman"/>
                <w:sz w:val="20"/>
                <w:szCs w:val="20"/>
                <w:lang w:val="es-ES_tradnl"/>
              </w:rPr>
              <w:t>Datos de resultados del alumno</w:t>
            </w:r>
          </w:p>
        </w:tc>
        <w:tc>
          <w:tcPr>
            <w:tcW w:w="3108" w:type="dxa"/>
          </w:tcPr>
          <w:p w:rsidRPr="00BC06F4" w:rsidR="004A39CD" w:rsidP="004A39CD" w:rsidRDefault="004A39CD" w14:paraId="2351A3EB"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0 = No existe un sistema de datos centralizado con toma de decisiones en curso</w:t>
            </w:r>
          </w:p>
          <w:p w:rsidRPr="00BC06F4" w:rsidR="004A39CD" w:rsidP="004A39CD" w:rsidRDefault="004A39CD" w14:paraId="0E0A448B" w14:textId="77777777">
            <w:pPr>
              <w:rPr>
                <w:rFonts w:ascii="Times New Roman" w:hAnsi="Times New Roman" w:cs="Times New Roman"/>
                <w:sz w:val="20"/>
                <w:szCs w:val="20"/>
                <w:lang w:val="es-ES_tradnl"/>
              </w:rPr>
            </w:pPr>
          </w:p>
          <w:p w:rsidRPr="00BC06F4" w:rsidR="004A39CD" w:rsidP="004A39CD" w:rsidRDefault="004A39CD" w14:paraId="3AF437A0"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 xml:space="preserve">1 = El sistema de datos </w:t>
            </w:r>
            <w:proofErr w:type="gramStart"/>
            <w:r w:rsidRPr="00BC06F4">
              <w:rPr>
                <w:rFonts w:ascii="Times New Roman" w:hAnsi="Times New Roman" w:cs="Times New Roman"/>
                <w:sz w:val="20"/>
                <w:szCs w:val="20"/>
                <w:lang w:val="es-ES_tradnl"/>
              </w:rPr>
              <w:t>existe</w:t>
            </w:r>
            <w:proofErr w:type="gramEnd"/>
            <w:r w:rsidRPr="00BC06F4">
              <w:rPr>
                <w:rFonts w:ascii="Times New Roman" w:hAnsi="Times New Roman" w:cs="Times New Roman"/>
                <w:sz w:val="20"/>
                <w:szCs w:val="20"/>
                <w:lang w:val="es-ES_tradnl"/>
              </w:rPr>
              <w:t xml:space="preserve"> pero no permite el acceso instantáneo a un conjunto completo de informes graficados</w:t>
            </w:r>
          </w:p>
          <w:p w:rsidRPr="00BC06F4" w:rsidR="004A39CD" w:rsidP="004A39CD" w:rsidRDefault="004A39CD" w14:paraId="4606D8A1" w14:textId="77777777">
            <w:pPr>
              <w:rPr>
                <w:rFonts w:ascii="Times New Roman" w:hAnsi="Times New Roman" w:cs="Times New Roman"/>
                <w:sz w:val="20"/>
                <w:szCs w:val="20"/>
                <w:lang w:val="es-ES_tradnl"/>
              </w:rPr>
            </w:pPr>
          </w:p>
          <w:p w:rsidRPr="00BC06F4" w:rsidR="004A39CD" w:rsidP="004A39CD" w:rsidRDefault="004A39CD" w14:paraId="173C55B6" w14:textId="0FB17AB9">
            <w:pPr>
              <w:rPr>
                <w:rFonts w:ascii="Times New Roman" w:hAnsi="Times New Roman" w:cs="Times New Roman"/>
                <w:sz w:val="20"/>
                <w:szCs w:val="20"/>
              </w:rPr>
            </w:pPr>
            <w:r w:rsidRPr="00BC06F4">
              <w:rPr>
                <w:rFonts w:ascii="Times New Roman" w:hAnsi="Times New Roman" w:cs="Times New Roman"/>
                <w:sz w:val="20"/>
                <w:szCs w:val="20"/>
                <w:lang w:val="es-ES_tradnl"/>
              </w:rPr>
              <w:t>2 = Existe un sistema de datos de disciplina que permite el acceso instantáneo a gráficos de frecuencia de eventos de comportamiento problemáticos por comportamiento, ubicación, hora del día y estudiante</w:t>
            </w:r>
          </w:p>
        </w:tc>
      </w:tr>
      <w:tr w:rsidRPr="00BC06F4" w:rsidR="004A39CD" w:rsidTr="008331CC" w14:paraId="709E1CAB" w14:textId="77777777">
        <w:tc>
          <w:tcPr>
            <w:tcW w:w="3156" w:type="dxa"/>
          </w:tcPr>
          <w:p w:rsidRPr="00BC06F4" w:rsidR="004A39CD" w:rsidP="004A39CD" w:rsidRDefault="004A39CD" w14:paraId="58C249E8" w14:textId="77777777">
            <w:pPr>
              <w:rPr>
                <w:rFonts w:ascii="Times New Roman" w:hAnsi="Times New Roman" w:cs="Times New Roman"/>
                <w:b/>
                <w:sz w:val="20"/>
                <w:szCs w:val="20"/>
                <w:lang w:val="es-ES_tradnl"/>
              </w:rPr>
            </w:pPr>
            <w:r w:rsidRPr="00BC06F4">
              <w:rPr>
                <w:rFonts w:ascii="Times New Roman" w:hAnsi="Times New Roman" w:cs="Times New Roman"/>
                <w:b/>
                <w:sz w:val="20"/>
                <w:szCs w:val="20"/>
                <w:lang w:val="es-ES_tradnl"/>
              </w:rPr>
              <w:t>1.13 Toma de decisiones basada en datos:</w:t>
            </w:r>
          </w:p>
          <w:p w:rsidRPr="00BC06F4" w:rsidR="004A39CD" w:rsidP="004A39CD" w:rsidRDefault="004A39CD" w14:paraId="1EB2C8E1" w14:textId="309A1D6D">
            <w:pPr>
              <w:rPr>
                <w:rFonts w:ascii="Times New Roman" w:hAnsi="Times New Roman" w:cs="Times New Roman"/>
                <w:sz w:val="20"/>
                <w:szCs w:val="20"/>
              </w:rPr>
            </w:pPr>
            <w:r w:rsidRPr="00BC06F4">
              <w:rPr>
                <w:rFonts w:ascii="Times New Roman" w:hAnsi="Times New Roman" w:cs="Times New Roman"/>
                <w:sz w:val="20"/>
                <w:szCs w:val="20"/>
                <w:lang w:val="es-ES_tradnl"/>
              </w:rPr>
              <w:t>El equipo de Nivel I revisa y utiliza datos de disciplina y resultados de resultados académicos (por ejemplo, medidas basadas en el plan de estudios, pruebas estatales) al menos una vez al mes para la toma de decisiones.</w:t>
            </w:r>
          </w:p>
        </w:tc>
        <w:tc>
          <w:tcPr>
            <w:tcW w:w="3086" w:type="dxa"/>
          </w:tcPr>
          <w:p w:rsidRPr="00BC06F4" w:rsidR="004A39CD" w:rsidP="004A39CD" w:rsidRDefault="004A39CD" w14:paraId="5D019386" w14:textId="77777777">
            <w:pPr>
              <w:pStyle w:val="ListParagraph"/>
              <w:numPr>
                <w:ilvl w:val="0"/>
                <w:numId w:val="18"/>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Reglas de decisión de datos</w:t>
            </w:r>
          </w:p>
          <w:p w:rsidRPr="00BC06F4" w:rsidR="004A39CD" w:rsidP="004A39CD" w:rsidRDefault="004A39CD" w14:paraId="208553CC" w14:textId="77777777">
            <w:pPr>
              <w:pStyle w:val="ListParagraph"/>
              <w:numPr>
                <w:ilvl w:val="0"/>
                <w:numId w:val="18"/>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Calendario de desarrollo profesional del personal</w:t>
            </w:r>
          </w:p>
          <w:p w:rsidRPr="00BC06F4" w:rsidR="004A39CD" w:rsidP="004A39CD" w:rsidRDefault="004A39CD" w14:paraId="35EC83F7" w14:textId="77777777">
            <w:pPr>
              <w:pStyle w:val="ListParagraph"/>
              <w:numPr>
                <w:ilvl w:val="0"/>
                <w:numId w:val="18"/>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Manual del personal</w:t>
            </w:r>
          </w:p>
          <w:p w:rsidRPr="00BC06F4" w:rsidR="004A39CD" w:rsidP="004A39CD" w:rsidRDefault="004A39CD" w14:paraId="4BD12F76" w14:textId="4D8F5FD0">
            <w:pPr>
              <w:pStyle w:val="ListParagraph"/>
              <w:numPr>
                <w:ilvl w:val="0"/>
                <w:numId w:val="14"/>
              </w:numPr>
              <w:rPr>
                <w:rFonts w:ascii="Times New Roman" w:hAnsi="Times New Roman" w:cs="Times New Roman"/>
                <w:sz w:val="20"/>
                <w:szCs w:val="20"/>
              </w:rPr>
            </w:pPr>
            <w:r w:rsidRPr="00BC06F4">
              <w:rPr>
                <w:rFonts w:ascii="Times New Roman" w:hAnsi="Times New Roman" w:cs="Times New Roman"/>
                <w:sz w:val="20"/>
                <w:szCs w:val="20"/>
                <w:lang w:val="es-ES_tradnl"/>
              </w:rPr>
              <w:t>Actas de reuniones del equipo</w:t>
            </w:r>
          </w:p>
        </w:tc>
        <w:tc>
          <w:tcPr>
            <w:tcW w:w="3108" w:type="dxa"/>
          </w:tcPr>
          <w:p w:rsidRPr="00BC06F4" w:rsidR="004A39CD" w:rsidP="004A39CD" w:rsidRDefault="004A39CD" w14:paraId="254449CB"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 xml:space="preserve">0 = No existe ningún proceso / protocolo, o los datos se </w:t>
            </w:r>
            <w:proofErr w:type="gramStart"/>
            <w:r w:rsidRPr="00BC06F4">
              <w:rPr>
                <w:rFonts w:ascii="Times New Roman" w:hAnsi="Times New Roman" w:cs="Times New Roman"/>
                <w:sz w:val="20"/>
                <w:szCs w:val="20"/>
                <w:lang w:val="es-ES_tradnl"/>
              </w:rPr>
              <w:t>revisan</w:t>
            </w:r>
            <w:proofErr w:type="gramEnd"/>
            <w:r w:rsidRPr="00BC06F4">
              <w:rPr>
                <w:rFonts w:ascii="Times New Roman" w:hAnsi="Times New Roman" w:cs="Times New Roman"/>
                <w:sz w:val="20"/>
                <w:szCs w:val="20"/>
                <w:lang w:val="es-ES_tradnl"/>
              </w:rPr>
              <w:t xml:space="preserve"> pero no se usan</w:t>
            </w:r>
          </w:p>
          <w:p w:rsidRPr="00BC06F4" w:rsidR="004A39CD" w:rsidP="004A39CD" w:rsidRDefault="004A39CD" w14:paraId="47CFCA49" w14:textId="77777777">
            <w:pPr>
              <w:rPr>
                <w:rFonts w:ascii="Times New Roman" w:hAnsi="Times New Roman" w:cs="Times New Roman"/>
                <w:sz w:val="20"/>
                <w:szCs w:val="20"/>
                <w:lang w:val="es-ES_tradnl"/>
              </w:rPr>
            </w:pPr>
          </w:p>
          <w:p w:rsidRPr="00BC06F4" w:rsidR="004A39CD" w:rsidP="004A39CD" w:rsidRDefault="004A39CD" w14:paraId="09902EAF"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1 = Datos revisados ​​y utilizados para la toma de decisiones, pero menos que mensualmente</w:t>
            </w:r>
          </w:p>
          <w:p w:rsidRPr="00BC06F4" w:rsidR="004A39CD" w:rsidP="004A39CD" w:rsidRDefault="004A39CD" w14:paraId="7B5BB315" w14:textId="77777777">
            <w:pPr>
              <w:rPr>
                <w:rFonts w:ascii="Times New Roman" w:hAnsi="Times New Roman" w:cs="Times New Roman"/>
                <w:sz w:val="20"/>
                <w:szCs w:val="20"/>
                <w:lang w:val="es-ES_tradnl"/>
              </w:rPr>
            </w:pPr>
          </w:p>
          <w:p w:rsidRPr="00BC06F4" w:rsidR="004A39CD" w:rsidP="004A39CD" w:rsidRDefault="004A39CD" w14:paraId="7818F5E4" w14:textId="07F21FB9">
            <w:pPr>
              <w:rPr>
                <w:rFonts w:ascii="Times New Roman" w:hAnsi="Times New Roman" w:cs="Times New Roman"/>
                <w:sz w:val="20"/>
                <w:szCs w:val="20"/>
              </w:rPr>
            </w:pPr>
            <w:r w:rsidRPr="00BC06F4">
              <w:rPr>
                <w:rFonts w:ascii="Times New Roman" w:hAnsi="Times New Roman" w:cs="Times New Roman"/>
                <w:sz w:val="20"/>
                <w:szCs w:val="20"/>
                <w:lang w:val="es-ES_tradnl"/>
              </w:rPr>
              <w:t>2 = El equipo revisa los datos de disciplina y los utiliza para la toma de decisiones al menos una vez al mes. Si los datos indican un problema académico o de comportamiento, se desarrolla un plan de acción para mejorar o modificar los apoyos de Nivel I</w:t>
            </w:r>
          </w:p>
        </w:tc>
      </w:tr>
      <w:tr w:rsidRPr="00BC06F4" w:rsidR="004A39CD" w:rsidTr="008331CC" w14:paraId="4E8B27A9" w14:textId="77777777">
        <w:tc>
          <w:tcPr>
            <w:tcW w:w="3156" w:type="dxa"/>
          </w:tcPr>
          <w:p w:rsidRPr="00BC06F4" w:rsidR="004A39CD" w:rsidP="004A39CD" w:rsidRDefault="004A39CD" w14:paraId="3208A635" w14:textId="77777777">
            <w:pPr>
              <w:rPr>
                <w:rFonts w:ascii="Times New Roman" w:hAnsi="Times New Roman" w:cs="Times New Roman"/>
                <w:b/>
                <w:sz w:val="20"/>
                <w:szCs w:val="20"/>
                <w:lang w:val="es-ES_tradnl"/>
              </w:rPr>
            </w:pPr>
            <w:r w:rsidRPr="00BC06F4">
              <w:rPr>
                <w:rFonts w:ascii="Times New Roman" w:hAnsi="Times New Roman" w:cs="Times New Roman"/>
                <w:b/>
                <w:sz w:val="20"/>
                <w:szCs w:val="20"/>
                <w:lang w:val="es-ES_tradnl"/>
              </w:rPr>
              <w:t>1.14 Datos de fidelidad:</w:t>
            </w:r>
          </w:p>
          <w:p w:rsidRPr="00BC06F4" w:rsidR="004A39CD" w:rsidP="004A39CD" w:rsidRDefault="004A39CD" w14:paraId="42816D92" w14:textId="10DD1679">
            <w:pPr>
              <w:rPr>
                <w:rFonts w:ascii="Times New Roman" w:hAnsi="Times New Roman" w:cs="Times New Roman"/>
                <w:bCs/>
                <w:sz w:val="20"/>
                <w:szCs w:val="20"/>
              </w:rPr>
            </w:pPr>
            <w:r w:rsidRPr="00BC06F4">
              <w:rPr>
                <w:rFonts w:ascii="Times New Roman" w:hAnsi="Times New Roman" w:cs="Times New Roman"/>
                <w:sz w:val="20"/>
                <w:szCs w:val="20"/>
                <w:lang w:val="es-ES_tradnl"/>
              </w:rPr>
              <w:t xml:space="preserve">El equipo de Nivel I revisa y utiliza los datos de fidelidad SWPBIS (por ejemplo, SET, </w:t>
            </w:r>
            <w:proofErr w:type="spellStart"/>
            <w:r w:rsidRPr="00BC06F4">
              <w:rPr>
                <w:rFonts w:ascii="Times New Roman" w:hAnsi="Times New Roman" w:cs="Times New Roman"/>
                <w:sz w:val="20"/>
                <w:szCs w:val="20"/>
                <w:lang w:val="es-ES_tradnl"/>
              </w:rPr>
              <w:t>BoQ</w:t>
            </w:r>
            <w:proofErr w:type="spellEnd"/>
            <w:r w:rsidRPr="00BC06F4">
              <w:rPr>
                <w:rFonts w:ascii="Times New Roman" w:hAnsi="Times New Roman" w:cs="Times New Roman"/>
                <w:sz w:val="20"/>
                <w:szCs w:val="20"/>
                <w:lang w:val="es-ES_tradnl"/>
              </w:rPr>
              <w:t>, TIC, SAS, Inventario de fidelidad por niveles) al menos una vez al año.</w:t>
            </w:r>
          </w:p>
        </w:tc>
        <w:tc>
          <w:tcPr>
            <w:tcW w:w="3086" w:type="dxa"/>
          </w:tcPr>
          <w:p w:rsidRPr="00BC06F4" w:rsidR="004A39CD" w:rsidP="004A39CD" w:rsidRDefault="004A39CD" w14:paraId="6C3B7E8B" w14:textId="77777777">
            <w:pPr>
              <w:pStyle w:val="ListParagraph"/>
              <w:numPr>
                <w:ilvl w:val="0"/>
                <w:numId w:val="19"/>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Política escolar</w:t>
            </w:r>
          </w:p>
          <w:p w:rsidRPr="00BC06F4" w:rsidR="004A39CD" w:rsidP="004A39CD" w:rsidRDefault="004A39CD" w14:paraId="417281F9" w14:textId="77777777">
            <w:pPr>
              <w:pStyle w:val="ListParagraph"/>
              <w:numPr>
                <w:ilvl w:val="0"/>
                <w:numId w:val="19"/>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Manual del personal</w:t>
            </w:r>
          </w:p>
          <w:p w:rsidRPr="00BC06F4" w:rsidR="004A39CD" w:rsidP="004A39CD" w:rsidRDefault="004A39CD" w14:paraId="60F10173" w14:textId="77777777">
            <w:pPr>
              <w:pStyle w:val="ListParagraph"/>
              <w:numPr>
                <w:ilvl w:val="0"/>
                <w:numId w:val="19"/>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Boletines escolares</w:t>
            </w:r>
          </w:p>
          <w:p w:rsidRPr="00BC06F4" w:rsidR="004A39CD" w:rsidP="004A39CD" w:rsidRDefault="004A39CD" w14:paraId="5B422E49" w14:textId="18D18A5F">
            <w:pPr>
              <w:pStyle w:val="ListParagraph"/>
              <w:numPr>
                <w:ilvl w:val="0"/>
                <w:numId w:val="14"/>
              </w:numPr>
              <w:rPr>
                <w:rFonts w:ascii="Times New Roman" w:hAnsi="Times New Roman" w:cs="Times New Roman"/>
                <w:sz w:val="20"/>
                <w:szCs w:val="20"/>
              </w:rPr>
            </w:pPr>
            <w:r w:rsidRPr="00BC06F4">
              <w:rPr>
                <w:rFonts w:ascii="Times New Roman" w:hAnsi="Times New Roman" w:cs="Times New Roman"/>
                <w:sz w:val="20"/>
                <w:szCs w:val="20"/>
                <w:lang w:val="es-ES_tradnl"/>
              </w:rPr>
              <w:t>Sitio web de la escuela</w:t>
            </w:r>
          </w:p>
        </w:tc>
        <w:tc>
          <w:tcPr>
            <w:tcW w:w="3108" w:type="dxa"/>
          </w:tcPr>
          <w:p w:rsidRPr="00BC06F4" w:rsidR="004A39CD" w:rsidP="004A39CD" w:rsidRDefault="004A39CD" w14:paraId="1AF95045"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0 = No se recopilaron datos de fidelidad SWPBIS de Nivel I</w:t>
            </w:r>
          </w:p>
          <w:p w:rsidRPr="00BC06F4" w:rsidR="004A39CD" w:rsidP="004A39CD" w:rsidRDefault="004A39CD" w14:paraId="698938F6" w14:textId="77777777">
            <w:pPr>
              <w:rPr>
                <w:rFonts w:ascii="Times New Roman" w:hAnsi="Times New Roman" w:cs="Times New Roman"/>
                <w:sz w:val="20"/>
                <w:szCs w:val="20"/>
                <w:lang w:val="es-ES_tradnl"/>
              </w:rPr>
            </w:pPr>
          </w:p>
          <w:p w:rsidRPr="00BC06F4" w:rsidR="004A39CD" w:rsidP="004A39CD" w:rsidRDefault="004A39CD" w14:paraId="505B23A9"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1 = fidelidad de Nivel I recolectada informalmente y / o con menos frecuencia que anualmente</w:t>
            </w:r>
          </w:p>
          <w:p w:rsidRPr="00BC06F4" w:rsidR="004A39CD" w:rsidP="004A39CD" w:rsidRDefault="004A39CD" w14:paraId="5373F29E" w14:textId="77777777">
            <w:pPr>
              <w:rPr>
                <w:rFonts w:ascii="Times New Roman" w:hAnsi="Times New Roman" w:cs="Times New Roman"/>
                <w:sz w:val="20"/>
                <w:szCs w:val="20"/>
                <w:lang w:val="es-ES_tradnl"/>
              </w:rPr>
            </w:pPr>
          </w:p>
          <w:p w:rsidRPr="00BC06F4" w:rsidR="004A39CD" w:rsidP="004A39CD" w:rsidRDefault="004A39CD" w14:paraId="26A978C7" w14:textId="222F8AA4">
            <w:pPr>
              <w:rPr>
                <w:rFonts w:ascii="Times New Roman" w:hAnsi="Times New Roman" w:cs="Times New Roman"/>
                <w:sz w:val="20"/>
                <w:szCs w:val="20"/>
              </w:rPr>
            </w:pPr>
            <w:r w:rsidRPr="00BC06F4">
              <w:rPr>
                <w:rFonts w:ascii="Times New Roman" w:hAnsi="Times New Roman" w:cs="Times New Roman"/>
                <w:sz w:val="20"/>
                <w:szCs w:val="20"/>
                <w:lang w:val="es-ES_tradnl"/>
              </w:rPr>
              <w:t>2 = Datos de fidelidad de Nivel I recopilados y utilizados anualmente para la toma de decisiones</w:t>
            </w:r>
          </w:p>
        </w:tc>
      </w:tr>
      <w:tr w:rsidRPr="00BC06F4" w:rsidR="00BC06F4" w:rsidTr="008331CC" w14:paraId="790A32A1" w14:textId="77777777">
        <w:tc>
          <w:tcPr>
            <w:tcW w:w="3156" w:type="dxa"/>
          </w:tcPr>
          <w:p w:rsidRPr="00BC06F4" w:rsidR="00BC06F4" w:rsidP="00BC06F4" w:rsidRDefault="00BC06F4" w14:paraId="57031EBD" w14:textId="77777777">
            <w:pPr>
              <w:rPr>
                <w:rFonts w:ascii="Times New Roman" w:hAnsi="Times New Roman" w:cs="Times New Roman"/>
                <w:b/>
                <w:sz w:val="20"/>
                <w:szCs w:val="20"/>
                <w:lang w:val="es-ES_tradnl"/>
              </w:rPr>
            </w:pPr>
            <w:r w:rsidRPr="00BC06F4">
              <w:rPr>
                <w:rFonts w:ascii="Times New Roman" w:hAnsi="Times New Roman" w:cs="Times New Roman"/>
                <w:b/>
                <w:sz w:val="20"/>
                <w:szCs w:val="20"/>
                <w:lang w:val="es-ES_tradnl"/>
              </w:rPr>
              <w:t>1.15 Evaluación Anual:</w:t>
            </w:r>
          </w:p>
          <w:p w:rsidRPr="00BC06F4" w:rsidR="00BC06F4" w:rsidP="00BC06F4" w:rsidRDefault="00BC06F4" w14:paraId="4B7D4F2B" w14:textId="2DBF0E28">
            <w:pPr>
              <w:rPr>
                <w:rFonts w:ascii="Times New Roman" w:hAnsi="Times New Roman" w:cs="Times New Roman"/>
                <w:bCs/>
                <w:sz w:val="20"/>
                <w:szCs w:val="20"/>
              </w:rPr>
            </w:pPr>
            <w:r w:rsidRPr="00BC06F4">
              <w:rPr>
                <w:rFonts w:ascii="Times New Roman" w:hAnsi="Times New Roman" w:cs="Times New Roman"/>
                <w:sz w:val="20"/>
                <w:szCs w:val="20"/>
                <w:lang w:val="es-ES_tradnl"/>
              </w:rPr>
              <w:t>El equipo del Nivel I documenta la fidelidad y la efectividad (incluso en los resultados académicos) de las prácticas del Nivel I al menos una vez al año (incluidas las comparaciones año por año) que se comparten con las partes interesadas (personal, familias, comunidad, distrito) de manera utilizable formato.</w:t>
            </w:r>
          </w:p>
        </w:tc>
        <w:tc>
          <w:tcPr>
            <w:tcW w:w="3086" w:type="dxa"/>
          </w:tcPr>
          <w:p w:rsidRPr="00BC06F4" w:rsidR="00BC06F4" w:rsidP="00BC06F4" w:rsidRDefault="00BC06F4" w14:paraId="230E95B8" w14:textId="77777777">
            <w:pPr>
              <w:pStyle w:val="ListParagraph"/>
              <w:numPr>
                <w:ilvl w:val="0"/>
                <w:numId w:val="20"/>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Encuestas de personal, estudiantes y familias.</w:t>
            </w:r>
          </w:p>
          <w:p w:rsidRPr="00BC06F4" w:rsidR="00BC06F4" w:rsidP="00BC06F4" w:rsidRDefault="00BC06F4" w14:paraId="01926C58" w14:textId="77777777">
            <w:pPr>
              <w:pStyle w:val="ListParagraph"/>
              <w:numPr>
                <w:ilvl w:val="0"/>
                <w:numId w:val="20"/>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Manual de nivel I</w:t>
            </w:r>
          </w:p>
          <w:p w:rsidRPr="00BC06F4" w:rsidR="00BC06F4" w:rsidP="00BC06F4" w:rsidRDefault="00BC06F4" w14:paraId="69531DCB" w14:textId="77777777">
            <w:pPr>
              <w:pStyle w:val="ListParagraph"/>
              <w:numPr>
                <w:ilvl w:val="0"/>
                <w:numId w:val="20"/>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Herramientas de fidelidad</w:t>
            </w:r>
          </w:p>
          <w:p w:rsidRPr="00BC06F4" w:rsidR="00BC06F4" w:rsidP="00BC06F4" w:rsidRDefault="00BC06F4" w14:paraId="34AAECEF" w14:textId="77777777">
            <w:pPr>
              <w:pStyle w:val="ListParagraph"/>
              <w:numPr>
                <w:ilvl w:val="0"/>
                <w:numId w:val="20"/>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Política escolar</w:t>
            </w:r>
          </w:p>
          <w:p w:rsidRPr="00BC06F4" w:rsidR="00BC06F4" w:rsidP="00BC06F4" w:rsidRDefault="00BC06F4" w14:paraId="1C505941" w14:textId="77777777">
            <w:pPr>
              <w:pStyle w:val="ListParagraph"/>
              <w:numPr>
                <w:ilvl w:val="0"/>
                <w:numId w:val="20"/>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Resultados estudiantiles</w:t>
            </w:r>
          </w:p>
          <w:p w:rsidRPr="00BC06F4" w:rsidR="00BC06F4" w:rsidP="00BC06F4" w:rsidRDefault="00BC06F4" w14:paraId="517CD094" w14:textId="77777777">
            <w:pPr>
              <w:pStyle w:val="ListParagraph"/>
              <w:numPr>
                <w:ilvl w:val="0"/>
                <w:numId w:val="20"/>
              </w:num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Informes del distrito</w:t>
            </w:r>
          </w:p>
          <w:p w:rsidRPr="00BC06F4" w:rsidR="00BC06F4" w:rsidP="00BC06F4" w:rsidRDefault="00BC06F4" w14:paraId="2152F71F" w14:textId="3C5A9FEC">
            <w:pPr>
              <w:pStyle w:val="ListParagraph"/>
              <w:numPr>
                <w:ilvl w:val="0"/>
                <w:numId w:val="14"/>
              </w:numPr>
              <w:rPr>
                <w:rFonts w:ascii="Times New Roman" w:hAnsi="Times New Roman" w:cs="Times New Roman"/>
                <w:sz w:val="20"/>
                <w:szCs w:val="20"/>
              </w:rPr>
            </w:pPr>
            <w:r w:rsidRPr="00BC06F4">
              <w:rPr>
                <w:rFonts w:ascii="Times New Roman" w:hAnsi="Times New Roman" w:cs="Times New Roman"/>
                <w:sz w:val="20"/>
                <w:szCs w:val="20"/>
                <w:lang w:val="es-ES_tradnl"/>
              </w:rPr>
              <w:t>Boletines escolares</w:t>
            </w:r>
          </w:p>
        </w:tc>
        <w:tc>
          <w:tcPr>
            <w:tcW w:w="3108" w:type="dxa"/>
          </w:tcPr>
          <w:p w:rsidRPr="00BC06F4" w:rsidR="00BC06F4" w:rsidP="00BC06F4" w:rsidRDefault="00BC06F4" w14:paraId="0F0FEE71"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0 = No se realiza ninguna evaluación o la evaluación se realiza sin datos</w:t>
            </w:r>
          </w:p>
          <w:p w:rsidRPr="00BC06F4" w:rsidR="00BC06F4" w:rsidP="00BC06F4" w:rsidRDefault="00BC06F4" w14:paraId="713B1022" w14:textId="77777777">
            <w:pPr>
              <w:rPr>
                <w:rFonts w:ascii="Times New Roman" w:hAnsi="Times New Roman" w:cs="Times New Roman"/>
                <w:sz w:val="20"/>
                <w:szCs w:val="20"/>
                <w:lang w:val="es-ES_tradnl"/>
              </w:rPr>
            </w:pPr>
          </w:p>
          <w:p w:rsidRPr="00BC06F4" w:rsidR="00BC06F4" w:rsidP="00BC06F4" w:rsidRDefault="00BC06F4" w14:paraId="01E6D334" w14:textId="77777777">
            <w:pPr>
              <w:rPr>
                <w:rFonts w:ascii="Times New Roman" w:hAnsi="Times New Roman" w:cs="Times New Roman"/>
                <w:sz w:val="20"/>
                <w:szCs w:val="20"/>
                <w:lang w:val="es-ES_tradnl"/>
              </w:rPr>
            </w:pPr>
            <w:r w:rsidRPr="00BC06F4">
              <w:rPr>
                <w:rFonts w:ascii="Times New Roman" w:hAnsi="Times New Roman" w:cs="Times New Roman"/>
                <w:sz w:val="20"/>
                <w:szCs w:val="20"/>
                <w:lang w:val="es-ES_tradnl"/>
              </w:rPr>
              <w:t>1 = Evaluación realizada, pero no anualmente, o los resultados no se utilizan para dar forma al proceso de Nivel I y / o no se comparten con las partes interesadas</w:t>
            </w:r>
          </w:p>
          <w:p w:rsidRPr="00BC06F4" w:rsidR="00BC06F4" w:rsidP="00BC06F4" w:rsidRDefault="00BC06F4" w14:paraId="0F412645" w14:textId="77777777">
            <w:pPr>
              <w:rPr>
                <w:rFonts w:ascii="Times New Roman" w:hAnsi="Times New Roman" w:cs="Times New Roman"/>
                <w:sz w:val="20"/>
                <w:szCs w:val="20"/>
                <w:lang w:val="es-ES_tradnl"/>
              </w:rPr>
            </w:pPr>
          </w:p>
          <w:p w:rsidRPr="00BC06F4" w:rsidR="00BC06F4" w:rsidP="00BC06F4" w:rsidRDefault="00BC06F4" w14:paraId="5D1E936A" w14:textId="5165D745">
            <w:pPr>
              <w:rPr>
                <w:rFonts w:ascii="Times New Roman" w:hAnsi="Times New Roman" w:cs="Times New Roman"/>
                <w:sz w:val="20"/>
                <w:szCs w:val="20"/>
              </w:rPr>
            </w:pPr>
            <w:r w:rsidRPr="00BC06F4">
              <w:rPr>
                <w:rFonts w:ascii="Times New Roman" w:hAnsi="Times New Roman" w:cs="Times New Roman"/>
                <w:sz w:val="20"/>
                <w:szCs w:val="20"/>
                <w:lang w:val="es-ES_tradnl"/>
              </w:rPr>
              <w:t xml:space="preserve">2 = Evaluación realizada al menos anualmente, y los resultados (incluidos los académicos) compartidos con las partes interesadas, con alteraciones claras </w:t>
            </w:r>
            <w:r w:rsidRPr="00BC06F4">
              <w:rPr>
                <w:rFonts w:ascii="Times New Roman" w:hAnsi="Times New Roman" w:cs="Times New Roman"/>
                <w:sz w:val="20"/>
                <w:szCs w:val="20"/>
                <w:lang w:val="es-ES_tradnl"/>
              </w:rPr>
              <w:lastRenderedPageBreak/>
              <w:t>en el proceso basadas en la evaluación</w:t>
            </w:r>
          </w:p>
        </w:tc>
      </w:tr>
    </w:tbl>
    <w:p w:rsidR="000D19D1" w:rsidRDefault="000D19D1" w14:paraId="192D6488" w14:textId="77777777">
      <w:pPr>
        <w:rPr>
          <w:rFonts w:ascii="Times New Roman" w:hAnsi="Times New Roman" w:cs="Times New Roman"/>
        </w:rPr>
      </w:pPr>
    </w:p>
    <w:p w:rsidRPr="0052388D" w:rsidR="00D27234" w:rsidRDefault="00D27234" w14:paraId="6CA05A4A" w14:textId="76745C31">
      <w:pPr>
        <w:rPr>
          <w:rFonts w:ascii="Times New Roman" w:hAnsi="Times New Roman" w:cs="Times New Roman"/>
          <w:color w:val="C0504D" w:themeColor="accent2"/>
        </w:rPr>
      </w:pPr>
      <w:r w:rsidRPr="0052388D">
        <w:rPr>
          <w:rFonts w:ascii="Times New Roman" w:hAnsi="Times New Roman" w:cs="Times New Roman"/>
          <w:b/>
          <w:color w:val="C0504D" w:themeColor="accent2"/>
        </w:rPr>
        <w:t>Nivel II: Características dirigidas SWPBIS</w:t>
      </w:r>
      <w:r w:rsidRPr="0052388D">
        <w:rPr>
          <w:rFonts w:ascii="Times New Roman" w:hAnsi="Times New Roman" w:cs="Times New Roman"/>
          <w:color w:val="C0504D" w:themeColor="accent2"/>
        </w:rPr>
        <w:t xml:space="preserve"> (Sistema de intervención y apoyo para el comportamiento positivo)</w:t>
      </w:r>
    </w:p>
    <w:tbl>
      <w:tblPr>
        <w:tblStyle w:val="TableGrid"/>
        <w:tblW w:w="0" w:type="auto"/>
        <w:tblLook w:val="04A0" w:firstRow="1" w:lastRow="0" w:firstColumn="1" w:lastColumn="0" w:noHBand="0" w:noVBand="1"/>
      </w:tblPr>
      <w:tblGrid>
        <w:gridCol w:w="3136"/>
        <w:gridCol w:w="3122"/>
        <w:gridCol w:w="3092"/>
      </w:tblGrid>
      <w:tr w:rsidRPr="0052388D" w:rsidR="00ED2FD8" w:rsidTr="00ED2FD8" w14:paraId="2725D4A8" w14:textId="77777777">
        <w:tc>
          <w:tcPr>
            <w:tcW w:w="3192" w:type="dxa"/>
          </w:tcPr>
          <w:p w:rsidRPr="0052388D" w:rsidR="00ED2FD8" w:rsidRDefault="003A13EB" w14:paraId="5EB4AC29" w14:textId="77777777">
            <w:pPr>
              <w:rPr>
                <w:rFonts w:ascii="Times New Roman" w:hAnsi="Times New Roman" w:cs="Times New Roman"/>
                <w:b/>
                <w:sz w:val="20"/>
                <w:szCs w:val="20"/>
              </w:rPr>
            </w:pPr>
            <w:r w:rsidRPr="0052388D">
              <w:rPr>
                <w:rFonts w:ascii="Times New Roman" w:hAnsi="Times New Roman" w:cs="Times New Roman"/>
                <w:b/>
                <w:sz w:val="20"/>
                <w:szCs w:val="20"/>
              </w:rPr>
              <w:t>Características</w:t>
            </w:r>
          </w:p>
        </w:tc>
        <w:tc>
          <w:tcPr>
            <w:tcW w:w="3192" w:type="dxa"/>
          </w:tcPr>
          <w:p w:rsidRPr="0052388D" w:rsidR="00ED2FD8" w:rsidRDefault="003A13EB" w14:paraId="543D94A8" w14:textId="77777777">
            <w:pPr>
              <w:rPr>
                <w:rFonts w:ascii="Times New Roman" w:hAnsi="Times New Roman" w:cs="Times New Roman"/>
                <w:b/>
                <w:sz w:val="20"/>
                <w:szCs w:val="20"/>
              </w:rPr>
            </w:pPr>
            <w:r w:rsidRPr="0052388D">
              <w:rPr>
                <w:rFonts w:ascii="Times New Roman" w:hAnsi="Times New Roman" w:cs="Times New Roman"/>
                <w:b/>
                <w:sz w:val="20"/>
                <w:szCs w:val="20"/>
              </w:rPr>
              <w:t>Posibles fuentes de datos</w:t>
            </w:r>
          </w:p>
        </w:tc>
        <w:tc>
          <w:tcPr>
            <w:tcW w:w="3192" w:type="dxa"/>
          </w:tcPr>
          <w:p w:rsidRPr="0052388D" w:rsidR="00ED2FD8" w:rsidRDefault="00ED2FD8" w14:paraId="597CE339" w14:textId="77777777">
            <w:pPr>
              <w:rPr>
                <w:rFonts w:ascii="Times New Roman" w:hAnsi="Times New Roman" w:cs="Times New Roman"/>
                <w:b/>
                <w:sz w:val="20"/>
                <w:szCs w:val="20"/>
              </w:rPr>
            </w:pPr>
            <w:r w:rsidRPr="0052388D">
              <w:rPr>
                <w:rFonts w:ascii="Times New Roman" w:hAnsi="Times New Roman" w:cs="Times New Roman"/>
                <w:b/>
                <w:sz w:val="20"/>
                <w:szCs w:val="20"/>
              </w:rPr>
              <w:t xml:space="preserve">Criterios </w:t>
            </w:r>
            <w:r w:rsidRPr="0052388D" w:rsidR="00570706">
              <w:rPr>
                <w:rFonts w:ascii="Times New Roman" w:hAnsi="Times New Roman" w:cs="Times New Roman"/>
                <w:b/>
                <w:sz w:val="20"/>
                <w:szCs w:val="20"/>
              </w:rPr>
              <w:t xml:space="preserve">de </w:t>
            </w:r>
            <w:r w:rsidRPr="0052388D" w:rsidR="003A13EB">
              <w:rPr>
                <w:rFonts w:ascii="Times New Roman" w:hAnsi="Times New Roman" w:cs="Times New Roman"/>
                <w:b/>
                <w:sz w:val="20"/>
                <w:szCs w:val="20"/>
              </w:rPr>
              <w:t>puntuación</w:t>
            </w:r>
          </w:p>
        </w:tc>
      </w:tr>
      <w:tr w:rsidRPr="0052388D" w:rsidR="006F476C" w:rsidTr="00ED2FD8" w14:paraId="474759FE" w14:textId="77777777">
        <w:tc>
          <w:tcPr>
            <w:tcW w:w="3192" w:type="dxa"/>
          </w:tcPr>
          <w:p w:rsidRPr="0052388D" w:rsidR="006F476C" w:rsidRDefault="006F476C" w14:paraId="715BE76D" w14:textId="77777777">
            <w:pPr>
              <w:rPr>
                <w:rFonts w:ascii="Times New Roman" w:hAnsi="Times New Roman" w:cs="Times New Roman"/>
                <w:sz w:val="20"/>
                <w:szCs w:val="20"/>
              </w:rPr>
            </w:pPr>
          </w:p>
        </w:tc>
        <w:tc>
          <w:tcPr>
            <w:tcW w:w="3192" w:type="dxa"/>
          </w:tcPr>
          <w:p w:rsidRPr="00A75F20" w:rsidR="006F476C" w:rsidRDefault="006F476C" w14:paraId="6DCA3BDA" w14:textId="77777777">
            <w:pPr>
              <w:rPr>
                <w:rFonts w:ascii="Times New Roman" w:hAnsi="Times New Roman" w:cs="Times New Roman"/>
                <w:b/>
                <w:bCs/>
                <w:sz w:val="20"/>
                <w:szCs w:val="20"/>
              </w:rPr>
            </w:pPr>
            <w:r w:rsidRPr="00A75F20">
              <w:rPr>
                <w:rFonts w:ascii="Times New Roman" w:hAnsi="Times New Roman" w:cs="Times New Roman"/>
                <w:b/>
                <w:bCs/>
                <w:sz w:val="20"/>
                <w:szCs w:val="20"/>
              </w:rPr>
              <w:t>Sub</w:t>
            </w:r>
            <w:r w:rsidRPr="00A75F20" w:rsidR="003A13EB">
              <w:rPr>
                <w:rFonts w:ascii="Times New Roman" w:hAnsi="Times New Roman" w:cs="Times New Roman"/>
                <w:b/>
                <w:bCs/>
                <w:sz w:val="20"/>
                <w:szCs w:val="20"/>
              </w:rPr>
              <w:t xml:space="preserve"> </w:t>
            </w:r>
            <w:r w:rsidRPr="00A75F20">
              <w:rPr>
                <w:rFonts w:ascii="Times New Roman" w:hAnsi="Times New Roman" w:cs="Times New Roman"/>
                <w:b/>
                <w:bCs/>
                <w:sz w:val="20"/>
                <w:szCs w:val="20"/>
              </w:rPr>
              <w:t>escala:</w:t>
            </w:r>
            <w:r w:rsidRPr="00A75F20" w:rsidR="003A13EB">
              <w:rPr>
                <w:rFonts w:ascii="Times New Roman" w:hAnsi="Times New Roman" w:cs="Times New Roman"/>
                <w:b/>
                <w:bCs/>
                <w:sz w:val="20"/>
                <w:szCs w:val="20"/>
              </w:rPr>
              <w:t xml:space="preserve"> </w:t>
            </w:r>
            <w:r w:rsidRPr="00A75F20">
              <w:rPr>
                <w:rFonts w:ascii="Times New Roman" w:hAnsi="Times New Roman" w:cs="Times New Roman"/>
                <w:b/>
                <w:bCs/>
                <w:sz w:val="20"/>
                <w:szCs w:val="20"/>
              </w:rPr>
              <w:t xml:space="preserve"> Equipos</w:t>
            </w:r>
          </w:p>
        </w:tc>
        <w:tc>
          <w:tcPr>
            <w:tcW w:w="3192" w:type="dxa"/>
          </w:tcPr>
          <w:p w:rsidRPr="0052388D" w:rsidR="006F476C" w:rsidRDefault="006F476C" w14:paraId="026712C2" w14:textId="77777777">
            <w:pPr>
              <w:rPr>
                <w:rFonts w:ascii="Times New Roman" w:hAnsi="Times New Roman" w:cs="Times New Roman"/>
                <w:sz w:val="20"/>
                <w:szCs w:val="20"/>
              </w:rPr>
            </w:pPr>
          </w:p>
        </w:tc>
      </w:tr>
      <w:tr w:rsidRPr="0052388D" w:rsidR="00ED2FD8" w:rsidTr="00ED2FD8" w14:paraId="5936468F" w14:textId="77777777">
        <w:tc>
          <w:tcPr>
            <w:tcW w:w="3192" w:type="dxa"/>
          </w:tcPr>
          <w:p w:rsidRPr="0052388D" w:rsidR="00ED2FD8" w:rsidRDefault="00BD3C60" w14:paraId="175443FD" w14:textId="77777777">
            <w:pPr>
              <w:rPr>
                <w:rFonts w:ascii="Times New Roman" w:hAnsi="Times New Roman" w:cs="Times New Roman"/>
                <w:b/>
                <w:sz w:val="20"/>
                <w:szCs w:val="20"/>
              </w:rPr>
            </w:pPr>
            <w:r w:rsidRPr="0052388D">
              <w:rPr>
                <w:rFonts w:ascii="Times New Roman" w:hAnsi="Times New Roman" w:cs="Times New Roman"/>
                <w:b/>
                <w:sz w:val="20"/>
                <w:szCs w:val="20"/>
              </w:rPr>
              <w:t xml:space="preserve">2.1 </w:t>
            </w:r>
            <w:r w:rsidRPr="0052388D" w:rsidR="003A13EB">
              <w:rPr>
                <w:rFonts w:ascii="Times New Roman" w:hAnsi="Times New Roman" w:cs="Times New Roman"/>
                <w:b/>
                <w:sz w:val="20"/>
                <w:szCs w:val="20"/>
              </w:rPr>
              <w:t>Composición</w:t>
            </w:r>
            <w:r w:rsidRPr="0052388D" w:rsidR="00570706">
              <w:rPr>
                <w:rFonts w:ascii="Times New Roman" w:hAnsi="Times New Roman" w:cs="Times New Roman"/>
                <w:b/>
                <w:sz w:val="20"/>
                <w:szCs w:val="20"/>
              </w:rPr>
              <w:t xml:space="preserve"> del equipo:</w:t>
            </w:r>
          </w:p>
          <w:p w:rsidRPr="0052388D" w:rsidR="00570706" w:rsidRDefault="00570706" w14:paraId="16C0FBCE" w14:textId="7F85D5F5">
            <w:pPr>
              <w:rPr>
                <w:rFonts w:ascii="Times New Roman" w:hAnsi="Times New Roman" w:cs="Times New Roman"/>
                <w:sz w:val="20"/>
                <w:szCs w:val="20"/>
              </w:rPr>
            </w:pPr>
            <w:r w:rsidRPr="0052388D">
              <w:rPr>
                <w:rFonts w:ascii="Times New Roman" w:hAnsi="Times New Roman" w:cs="Times New Roman"/>
                <w:sz w:val="20"/>
                <w:szCs w:val="20"/>
              </w:rPr>
              <w:t xml:space="preserve">El equipo del nivel II (o combinado de nivel II y III) incluye un coordinador de </w:t>
            </w:r>
            <w:r w:rsidRPr="00272913">
              <w:rPr>
                <w:rFonts w:ascii="Times New Roman" w:hAnsi="Times New Roman" w:cs="Times New Roman"/>
                <w:sz w:val="20"/>
                <w:szCs w:val="20"/>
              </w:rPr>
              <w:t xml:space="preserve">sistemas de nivel II, e individuos capaces de proporcionar </w:t>
            </w:r>
            <w:r w:rsidRPr="00272913" w:rsidR="00451A74">
              <w:rPr>
                <w:rFonts w:ascii="Times New Roman" w:hAnsi="Times New Roman" w:cs="Times New Roman"/>
                <w:sz w:val="20"/>
                <w:szCs w:val="20"/>
              </w:rPr>
              <w:t>a)</w:t>
            </w:r>
            <w:r w:rsidR="00BC06F4">
              <w:rPr>
                <w:rFonts w:ascii="Times New Roman" w:hAnsi="Times New Roman" w:cs="Times New Roman"/>
                <w:sz w:val="20"/>
                <w:szCs w:val="20"/>
              </w:rPr>
              <w:t>experiencia conductual aplicada</w:t>
            </w:r>
            <w:r w:rsidRPr="00272913" w:rsidR="00451A74">
              <w:rPr>
                <w:rFonts w:ascii="Times New Roman" w:hAnsi="Times New Roman" w:cs="Times New Roman"/>
                <w:sz w:val="20"/>
                <w:szCs w:val="20"/>
              </w:rPr>
              <w:t>, b)autoridad administrativa, c)conocimiento</w:t>
            </w:r>
            <w:r w:rsidRPr="0052388D" w:rsidR="00451A74">
              <w:rPr>
                <w:rFonts w:ascii="Times New Roman" w:hAnsi="Times New Roman" w:cs="Times New Roman"/>
                <w:sz w:val="20"/>
                <w:szCs w:val="20"/>
              </w:rPr>
              <w:t xml:space="preserve"> de los estudiantes, y d) conocimiento de cómo opera la escuela en los diferentes niveles y programas.</w:t>
            </w:r>
          </w:p>
        </w:tc>
        <w:tc>
          <w:tcPr>
            <w:tcW w:w="3192" w:type="dxa"/>
          </w:tcPr>
          <w:p w:rsidRPr="0052388D" w:rsidR="00ED2FD8" w:rsidP="00EC2E68" w:rsidRDefault="00EC2E68" w14:paraId="0488DED6" w14:textId="77777777">
            <w:pPr>
              <w:pStyle w:val="ListParagraph"/>
              <w:numPr>
                <w:ilvl w:val="0"/>
                <w:numId w:val="1"/>
              </w:numPr>
              <w:rPr>
                <w:rFonts w:ascii="Times New Roman" w:hAnsi="Times New Roman" w:cs="Times New Roman"/>
                <w:sz w:val="20"/>
                <w:szCs w:val="20"/>
              </w:rPr>
            </w:pPr>
            <w:r w:rsidRPr="0052388D">
              <w:rPr>
                <w:rFonts w:ascii="Times New Roman" w:hAnsi="Times New Roman" w:cs="Times New Roman"/>
                <w:sz w:val="20"/>
                <w:szCs w:val="20"/>
              </w:rPr>
              <w:t>Esquema de la organización escolar</w:t>
            </w:r>
          </w:p>
          <w:p w:rsidRPr="0052388D" w:rsidR="00EC2E68" w:rsidP="00EC2E68" w:rsidRDefault="00EC2E68" w14:paraId="11D978C8" w14:textId="77777777">
            <w:pPr>
              <w:pStyle w:val="ListParagraph"/>
              <w:numPr>
                <w:ilvl w:val="0"/>
                <w:numId w:val="1"/>
              </w:numPr>
              <w:rPr>
                <w:rFonts w:ascii="Times New Roman" w:hAnsi="Times New Roman" w:cs="Times New Roman"/>
                <w:sz w:val="20"/>
                <w:szCs w:val="20"/>
              </w:rPr>
            </w:pPr>
            <w:r w:rsidRPr="0052388D">
              <w:rPr>
                <w:rFonts w:ascii="Times New Roman" w:hAnsi="Times New Roman" w:cs="Times New Roman"/>
                <w:sz w:val="20"/>
                <w:szCs w:val="20"/>
              </w:rPr>
              <w:t>Minutos de reunión del equipo nivel II</w:t>
            </w:r>
          </w:p>
        </w:tc>
        <w:tc>
          <w:tcPr>
            <w:tcW w:w="3192" w:type="dxa"/>
          </w:tcPr>
          <w:p w:rsidRPr="0052388D" w:rsidR="00ED2FD8" w:rsidRDefault="00EC2E68" w14:paraId="5EFB5D9B" w14:textId="77777777">
            <w:pPr>
              <w:rPr>
                <w:rFonts w:ascii="Times New Roman" w:hAnsi="Times New Roman" w:cs="Times New Roman"/>
                <w:sz w:val="20"/>
                <w:szCs w:val="20"/>
              </w:rPr>
            </w:pPr>
            <w:r w:rsidRPr="0052388D">
              <w:rPr>
                <w:rFonts w:ascii="Times New Roman" w:hAnsi="Times New Roman" w:cs="Times New Roman"/>
                <w:sz w:val="20"/>
                <w:szCs w:val="20"/>
              </w:rPr>
              <w:t xml:space="preserve">0= equipo del nivel II no incluye coordinador o las 4 </w:t>
            </w:r>
            <w:r w:rsidRPr="0052388D" w:rsidR="00451A74">
              <w:rPr>
                <w:rFonts w:ascii="Times New Roman" w:hAnsi="Times New Roman" w:cs="Times New Roman"/>
                <w:sz w:val="20"/>
                <w:szCs w:val="20"/>
              </w:rPr>
              <w:t>áreas</w:t>
            </w:r>
            <w:r w:rsidRPr="0052388D">
              <w:rPr>
                <w:rFonts w:ascii="Times New Roman" w:hAnsi="Times New Roman" w:cs="Times New Roman"/>
                <w:sz w:val="20"/>
                <w:szCs w:val="20"/>
              </w:rPr>
              <w:t xml:space="preserve"> de pericia del equipo </w:t>
            </w:r>
          </w:p>
          <w:p w:rsidRPr="0052388D" w:rsidR="00872444" w:rsidRDefault="00872444" w14:paraId="6C42F20D" w14:textId="77777777">
            <w:pPr>
              <w:rPr>
                <w:rFonts w:ascii="Times New Roman" w:hAnsi="Times New Roman" w:cs="Times New Roman"/>
                <w:sz w:val="20"/>
                <w:szCs w:val="20"/>
              </w:rPr>
            </w:pPr>
          </w:p>
          <w:p w:rsidRPr="0052388D" w:rsidR="00EC2E68" w:rsidRDefault="00EC2E68" w14:paraId="5F4CC865" w14:textId="77777777">
            <w:pPr>
              <w:rPr>
                <w:rFonts w:ascii="Times New Roman" w:hAnsi="Times New Roman" w:cs="Times New Roman"/>
                <w:sz w:val="20"/>
                <w:szCs w:val="20"/>
              </w:rPr>
            </w:pPr>
            <w:r w:rsidRPr="0052388D">
              <w:rPr>
                <w:rFonts w:ascii="Times New Roman" w:hAnsi="Times New Roman" w:cs="Times New Roman"/>
                <w:sz w:val="20"/>
                <w:szCs w:val="20"/>
              </w:rPr>
              <w:t xml:space="preserve">1= equipo del nivel II no incluye coordinador o las 4 </w:t>
            </w:r>
            <w:r w:rsidRPr="0052388D" w:rsidR="00451A74">
              <w:rPr>
                <w:rFonts w:ascii="Times New Roman" w:hAnsi="Times New Roman" w:cs="Times New Roman"/>
                <w:sz w:val="20"/>
                <w:szCs w:val="20"/>
              </w:rPr>
              <w:t>áreas</w:t>
            </w:r>
            <w:r w:rsidRPr="0052388D">
              <w:rPr>
                <w:rFonts w:ascii="Times New Roman" w:hAnsi="Times New Roman" w:cs="Times New Roman"/>
                <w:sz w:val="20"/>
                <w:szCs w:val="20"/>
              </w:rPr>
              <w:t xml:space="preserve"> de pericia del equipo O la asistencia de estos miembros </w:t>
            </w:r>
            <w:r w:rsidRPr="0052388D" w:rsidR="00451A74">
              <w:rPr>
                <w:rFonts w:ascii="Times New Roman" w:hAnsi="Times New Roman" w:cs="Times New Roman"/>
                <w:sz w:val="20"/>
                <w:szCs w:val="20"/>
              </w:rPr>
              <w:t>está</w:t>
            </w:r>
            <w:r w:rsidRPr="0052388D">
              <w:rPr>
                <w:rFonts w:ascii="Times New Roman" w:hAnsi="Times New Roman" w:cs="Times New Roman"/>
                <w:sz w:val="20"/>
                <w:szCs w:val="20"/>
              </w:rPr>
              <w:t xml:space="preserve"> por debajo del 80%</w:t>
            </w:r>
          </w:p>
          <w:p w:rsidRPr="0052388D" w:rsidR="00872444" w:rsidRDefault="00872444" w14:paraId="1FB0A548" w14:textId="77777777">
            <w:pPr>
              <w:rPr>
                <w:rFonts w:ascii="Times New Roman" w:hAnsi="Times New Roman" w:cs="Times New Roman"/>
                <w:sz w:val="20"/>
                <w:szCs w:val="20"/>
              </w:rPr>
            </w:pPr>
          </w:p>
          <w:p w:rsidRPr="0052388D" w:rsidR="00EC2E68" w:rsidRDefault="00EC2E68" w14:paraId="56C185C9" w14:textId="77777777">
            <w:pPr>
              <w:rPr>
                <w:rFonts w:ascii="Times New Roman" w:hAnsi="Times New Roman" w:cs="Times New Roman"/>
                <w:sz w:val="20"/>
                <w:szCs w:val="20"/>
              </w:rPr>
            </w:pPr>
            <w:r w:rsidRPr="0052388D">
              <w:rPr>
                <w:rFonts w:ascii="Times New Roman" w:hAnsi="Times New Roman" w:cs="Times New Roman"/>
                <w:sz w:val="20"/>
                <w:szCs w:val="20"/>
              </w:rPr>
              <w:t xml:space="preserve">2= equipo del nivel II </w:t>
            </w:r>
            <w:r w:rsidRPr="0052388D" w:rsidR="00451A74">
              <w:rPr>
                <w:rFonts w:ascii="Times New Roman" w:hAnsi="Times New Roman" w:cs="Times New Roman"/>
                <w:sz w:val="20"/>
                <w:szCs w:val="20"/>
              </w:rPr>
              <w:t>está</w:t>
            </w:r>
            <w:r w:rsidRPr="0052388D">
              <w:rPr>
                <w:rFonts w:ascii="Times New Roman" w:hAnsi="Times New Roman" w:cs="Times New Roman"/>
                <w:sz w:val="20"/>
                <w:szCs w:val="20"/>
              </w:rPr>
              <w:t xml:space="preserve"> compuesto por coordinador e individuos en las 4 </w:t>
            </w:r>
            <w:r w:rsidRPr="0052388D" w:rsidR="00451A74">
              <w:rPr>
                <w:rFonts w:ascii="Times New Roman" w:hAnsi="Times New Roman" w:cs="Times New Roman"/>
                <w:sz w:val="20"/>
                <w:szCs w:val="20"/>
              </w:rPr>
              <w:t>áreas</w:t>
            </w:r>
            <w:r w:rsidRPr="0052388D">
              <w:rPr>
                <w:rFonts w:ascii="Times New Roman" w:hAnsi="Times New Roman" w:cs="Times New Roman"/>
                <w:sz w:val="20"/>
                <w:szCs w:val="20"/>
              </w:rPr>
              <w:t xml:space="preserve"> de pericia, y la asistencia de los miembros </w:t>
            </w:r>
            <w:r w:rsidRPr="0052388D" w:rsidR="00451A74">
              <w:rPr>
                <w:rFonts w:ascii="Times New Roman" w:hAnsi="Times New Roman" w:cs="Times New Roman"/>
                <w:sz w:val="20"/>
                <w:szCs w:val="20"/>
              </w:rPr>
              <w:t>está</w:t>
            </w:r>
            <w:r w:rsidRPr="0052388D">
              <w:rPr>
                <w:rFonts w:ascii="Times New Roman" w:hAnsi="Times New Roman" w:cs="Times New Roman"/>
                <w:sz w:val="20"/>
                <w:szCs w:val="20"/>
              </w:rPr>
              <w:t xml:space="preserve"> por encima del 80%</w:t>
            </w:r>
          </w:p>
        </w:tc>
      </w:tr>
      <w:tr w:rsidRPr="0052388D" w:rsidR="00ED2FD8" w:rsidTr="00ED2FD8" w14:paraId="2B81775F" w14:textId="77777777">
        <w:tc>
          <w:tcPr>
            <w:tcW w:w="3192" w:type="dxa"/>
          </w:tcPr>
          <w:p w:rsidRPr="0052388D" w:rsidR="00ED2FD8" w:rsidRDefault="00BD3C60" w14:paraId="123DD44A" w14:textId="77777777">
            <w:pPr>
              <w:rPr>
                <w:rFonts w:ascii="Times New Roman" w:hAnsi="Times New Roman" w:cs="Times New Roman"/>
                <w:sz w:val="20"/>
                <w:szCs w:val="20"/>
              </w:rPr>
            </w:pPr>
            <w:r w:rsidRPr="0052388D">
              <w:rPr>
                <w:rFonts w:ascii="Times New Roman" w:hAnsi="Times New Roman" w:cs="Times New Roman"/>
                <w:b/>
                <w:sz w:val="20"/>
                <w:szCs w:val="20"/>
              </w:rPr>
              <w:t xml:space="preserve">2.2 </w:t>
            </w:r>
            <w:r w:rsidRPr="0052388D" w:rsidR="003A13EB">
              <w:rPr>
                <w:rFonts w:ascii="Times New Roman" w:hAnsi="Times New Roman" w:cs="Times New Roman"/>
                <w:b/>
                <w:sz w:val="20"/>
                <w:szCs w:val="20"/>
              </w:rPr>
              <w:t>Procedimientos</w:t>
            </w:r>
            <w:r w:rsidRPr="0052388D" w:rsidR="00451A74">
              <w:rPr>
                <w:rFonts w:ascii="Times New Roman" w:hAnsi="Times New Roman" w:cs="Times New Roman"/>
                <w:b/>
                <w:sz w:val="20"/>
                <w:szCs w:val="20"/>
              </w:rPr>
              <w:t xml:space="preserve"> operacionales del equipo</w:t>
            </w:r>
            <w:r w:rsidRPr="0052388D" w:rsidR="00451A74">
              <w:rPr>
                <w:rFonts w:ascii="Times New Roman" w:hAnsi="Times New Roman" w:cs="Times New Roman"/>
                <w:sz w:val="20"/>
                <w:szCs w:val="20"/>
              </w:rPr>
              <w:t>:</w:t>
            </w:r>
          </w:p>
          <w:p w:rsidRPr="0052388D" w:rsidR="00451A74" w:rsidRDefault="00451A74" w14:paraId="6905C36B" w14:textId="77777777">
            <w:pPr>
              <w:rPr>
                <w:rFonts w:ascii="Times New Roman" w:hAnsi="Times New Roman" w:cs="Times New Roman"/>
                <w:sz w:val="20"/>
                <w:szCs w:val="20"/>
              </w:rPr>
            </w:pPr>
            <w:r w:rsidRPr="0052388D">
              <w:rPr>
                <w:rFonts w:ascii="Times New Roman" w:hAnsi="Times New Roman" w:cs="Times New Roman"/>
                <w:sz w:val="20"/>
                <w:szCs w:val="20"/>
              </w:rPr>
              <w:t>El equipo del nivel II se reúne por lo menos mensualmente y tienen</w:t>
            </w:r>
            <w:r w:rsidRPr="0052388D" w:rsidR="00BD3C60">
              <w:rPr>
                <w:rFonts w:ascii="Times New Roman" w:hAnsi="Times New Roman" w:cs="Times New Roman"/>
                <w:sz w:val="20"/>
                <w:szCs w:val="20"/>
              </w:rPr>
              <w:t xml:space="preserve"> a) un formato/agenda regular de reuniones, b)minutos, c)roles definidos, y d)un plan de acción actual.</w:t>
            </w:r>
          </w:p>
        </w:tc>
        <w:tc>
          <w:tcPr>
            <w:tcW w:w="3192" w:type="dxa"/>
          </w:tcPr>
          <w:p w:rsidRPr="0052388D" w:rsidR="00ED2FD8" w:rsidP="00BD3C60" w:rsidRDefault="00BD3C60" w14:paraId="1D26C3FA" w14:textId="77777777">
            <w:pPr>
              <w:pStyle w:val="ListParagraph"/>
              <w:numPr>
                <w:ilvl w:val="0"/>
                <w:numId w:val="2"/>
              </w:numPr>
              <w:rPr>
                <w:rFonts w:ascii="Times New Roman" w:hAnsi="Times New Roman" w:cs="Times New Roman"/>
                <w:sz w:val="20"/>
                <w:szCs w:val="20"/>
              </w:rPr>
            </w:pPr>
            <w:r w:rsidRPr="0052388D">
              <w:rPr>
                <w:rFonts w:ascii="Times New Roman" w:hAnsi="Times New Roman" w:cs="Times New Roman"/>
                <w:sz w:val="20"/>
                <w:szCs w:val="20"/>
              </w:rPr>
              <w:t>Agenda y minutos de reunión del equipo nivel II</w:t>
            </w:r>
          </w:p>
          <w:p w:rsidRPr="00AA4CF7" w:rsidR="00BD3C60" w:rsidP="00AA4CF7" w:rsidRDefault="00AA4CF7" w14:paraId="73391B12" w14:textId="11744A82">
            <w:pPr>
              <w:pStyle w:val="ListParagraph"/>
              <w:numPr>
                <w:ilvl w:val="0"/>
                <w:numId w:val="2"/>
              </w:numPr>
              <w:spacing w:after="200" w:line="276" w:lineRule="auto"/>
              <w:rPr>
                <w:rFonts w:ascii="Times New Roman" w:hAnsi="Times New Roman" w:cs="Times New Roman"/>
                <w:sz w:val="20"/>
                <w:szCs w:val="20"/>
              </w:rPr>
            </w:pPr>
            <w:r w:rsidRPr="0052388D">
              <w:rPr>
                <w:rFonts w:ascii="Times New Roman" w:hAnsi="Times New Roman" w:cs="Times New Roman"/>
                <w:sz w:val="20"/>
                <w:szCs w:val="20"/>
              </w:rPr>
              <w:t>Descripción de</w:t>
            </w:r>
            <w:r>
              <w:rPr>
                <w:rFonts w:ascii="Times New Roman" w:hAnsi="Times New Roman" w:cs="Times New Roman"/>
                <w:sz w:val="20"/>
                <w:szCs w:val="20"/>
              </w:rPr>
              <w:t xml:space="preserve"> roles </w:t>
            </w:r>
            <w:r w:rsidRPr="0052388D">
              <w:rPr>
                <w:rFonts w:ascii="Times New Roman" w:hAnsi="Times New Roman" w:cs="Times New Roman"/>
                <w:sz w:val="20"/>
                <w:szCs w:val="20"/>
              </w:rPr>
              <w:t>de la reunión del nivel I</w:t>
            </w:r>
            <w:r>
              <w:rPr>
                <w:rFonts w:ascii="Times New Roman" w:hAnsi="Times New Roman" w:cs="Times New Roman"/>
                <w:sz w:val="20"/>
                <w:szCs w:val="20"/>
              </w:rPr>
              <w:t>I</w:t>
            </w:r>
          </w:p>
          <w:p w:rsidRPr="0052388D" w:rsidR="00BD3C60" w:rsidP="00BD3C60" w:rsidRDefault="00BD3C60" w14:paraId="70D065CA" w14:textId="77777777">
            <w:pPr>
              <w:pStyle w:val="ListParagraph"/>
              <w:numPr>
                <w:ilvl w:val="0"/>
                <w:numId w:val="2"/>
              </w:numPr>
              <w:rPr>
                <w:rFonts w:ascii="Times New Roman" w:hAnsi="Times New Roman" w:cs="Times New Roman"/>
                <w:sz w:val="20"/>
                <w:szCs w:val="20"/>
              </w:rPr>
            </w:pPr>
            <w:r w:rsidRPr="0052388D">
              <w:rPr>
                <w:rFonts w:ascii="Times New Roman" w:hAnsi="Times New Roman" w:cs="Times New Roman"/>
                <w:sz w:val="20"/>
                <w:szCs w:val="20"/>
              </w:rPr>
              <w:t>Plan de acción del nivel II</w:t>
            </w:r>
          </w:p>
        </w:tc>
        <w:tc>
          <w:tcPr>
            <w:tcW w:w="3192" w:type="dxa"/>
          </w:tcPr>
          <w:p w:rsidRPr="0052388D" w:rsidR="00ED2FD8" w:rsidRDefault="00BD3C60" w14:paraId="05DDF816" w14:textId="77777777">
            <w:pPr>
              <w:rPr>
                <w:rFonts w:ascii="Times New Roman" w:hAnsi="Times New Roman" w:cs="Times New Roman"/>
                <w:sz w:val="20"/>
                <w:szCs w:val="20"/>
              </w:rPr>
            </w:pPr>
            <w:r w:rsidRPr="0052388D">
              <w:rPr>
                <w:rFonts w:ascii="Times New Roman" w:hAnsi="Times New Roman" w:cs="Times New Roman"/>
                <w:sz w:val="20"/>
                <w:szCs w:val="20"/>
              </w:rPr>
              <w:t>0= equipo del nivel II no utiliza un formato/agenda regular de reuniones, minutos, roles definidos o plan de acción actual</w:t>
            </w:r>
          </w:p>
          <w:p w:rsidRPr="0052388D" w:rsidR="00872444" w:rsidRDefault="00872444" w14:paraId="2F8327A7" w14:textId="77777777">
            <w:pPr>
              <w:rPr>
                <w:rFonts w:ascii="Times New Roman" w:hAnsi="Times New Roman" w:cs="Times New Roman"/>
                <w:sz w:val="20"/>
                <w:szCs w:val="20"/>
              </w:rPr>
            </w:pPr>
          </w:p>
          <w:p w:rsidRPr="0052388D" w:rsidR="00BD3C60" w:rsidRDefault="00BD3C60" w14:paraId="55950C55" w14:textId="77777777">
            <w:pPr>
              <w:rPr>
                <w:rFonts w:ascii="Times New Roman" w:hAnsi="Times New Roman" w:cs="Times New Roman"/>
                <w:sz w:val="20"/>
                <w:szCs w:val="20"/>
              </w:rPr>
            </w:pPr>
            <w:r w:rsidRPr="0052388D">
              <w:rPr>
                <w:rFonts w:ascii="Times New Roman" w:hAnsi="Times New Roman" w:cs="Times New Roman"/>
                <w:sz w:val="20"/>
                <w:szCs w:val="20"/>
              </w:rPr>
              <w:t xml:space="preserve">1= equipo del nivel II tiene al menos 2 de las 4 </w:t>
            </w:r>
            <w:r w:rsidRPr="0052388D" w:rsidR="003A13EB">
              <w:rPr>
                <w:rFonts w:ascii="Times New Roman" w:hAnsi="Times New Roman" w:cs="Times New Roman"/>
                <w:sz w:val="20"/>
                <w:szCs w:val="20"/>
              </w:rPr>
              <w:t>características</w:t>
            </w:r>
          </w:p>
          <w:p w:rsidRPr="0052388D" w:rsidR="00872444" w:rsidRDefault="00872444" w14:paraId="5206EA7A" w14:textId="77777777">
            <w:pPr>
              <w:rPr>
                <w:rFonts w:ascii="Times New Roman" w:hAnsi="Times New Roman" w:cs="Times New Roman"/>
                <w:sz w:val="20"/>
                <w:szCs w:val="20"/>
              </w:rPr>
            </w:pPr>
          </w:p>
          <w:p w:rsidRPr="0052388D" w:rsidR="00BD3C60" w:rsidRDefault="00BD3C60" w14:paraId="6E5E1CBD" w14:textId="77777777">
            <w:pPr>
              <w:rPr>
                <w:rFonts w:ascii="Times New Roman" w:hAnsi="Times New Roman" w:cs="Times New Roman"/>
                <w:sz w:val="20"/>
                <w:szCs w:val="20"/>
              </w:rPr>
            </w:pPr>
            <w:r w:rsidRPr="0052388D">
              <w:rPr>
                <w:rFonts w:ascii="Times New Roman" w:hAnsi="Times New Roman" w:cs="Times New Roman"/>
                <w:sz w:val="20"/>
                <w:szCs w:val="20"/>
              </w:rPr>
              <w:t>2= equipo del nivel II se reúne por lo menos mensualmente, y utiliza un formato/agenda regular de reuniones, minutos, roles definidos, Y tiene un plan de acción actual.</w:t>
            </w:r>
          </w:p>
        </w:tc>
      </w:tr>
      <w:tr w:rsidRPr="0052388D" w:rsidR="00ED2FD8" w:rsidTr="00ED2FD8" w14:paraId="3823C2A6" w14:textId="77777777">
        <w:tc>
          <w:tcPr>
            <w:tcW w:w="3192" w:type="dxa"/>
          </w:tcPr>
          <w:p w:rsidRPr="00B5109F" w:rsidR="00ED2FD8" w:rsidRDefault="003A13EB" w14:paraId="20CD42F7" w14:textId="5AE6C1FB">
            <w:pPr>
              <w:rPr>
                <w:rFonts w:ascii="Times New Roman" w:hAnsi="Times New Roman" w:cs="Times New Roman"/>
                <w:sz w:val="20"/>
                <w:szCs w:val="20"/>
              </w:rPr>
            </w:pPr>
            <w:r w:rsidRPr="00B5109F">
              <w:rPr>
                <w:rFonts w:ascii="Times New Roman" w:hAnsi="Times New Roman" w:cs="Times New Roman"/>
                <w:b/>
                <w:sz w:val="20"/>
                <w:szCs w:val="20"/>
              </w:rPr>
              <w:t>2.3 Cernimiento:</w:t>
            </w:r>
            <w:r w:rsidRPr="00B5109F">
              <w:rPr>
                <w:rFonts w:ascii="Times New Roman" w:hAnsi="Times New Roman" w:cs="Times New Roman"/>
                <w:sz w:val="20"/>
                <w:szCs w:val="20"/>
              </w:rPr>
              <w:t xml:space="preserve"> </w:t>
            </w:r>
            <w:r w:rsidRPr="00B5109F" w:rsidR="00872444">
              <w:rPr>
                <w:rFonts w:ascii="Times New Roman" w:hAnsi="Times New Roman" w:cs="Times New Roman"/>
                <w:sz w:val="20"/>
                <w:szCs w:val="20"/>
              </w:rPr>
              <w:t xml:space="preserve">el equipo de nivel II utiliza reglas y </w:t>
            </w:r>
            <w:r w:rsidRPr="00B5109F" w:rsidR="00B5109F">
              <w:rPr>
                <w:rFonts w:ascii="Times New Roman" w:hAnsi="Times New Roman" w:cs="Times New Roman"/>
                <w:sz w:val="20"/>
                <w:szCs w:val="20"/>
              </w:rPr>
              <w:t xml:space="preserve">datos de diferentes </w:t>
            </w:r>
            <w:r w:rsidRPr="00B5109F" w:rsidR="00872444">
              <w:rPr>
                <w:rFonts w:ascii="Times New Roman" w:hAnsi="Times New Roman" w:cs="Times New Roman"/>
                <w:sz w:val="20"/>
                <w:szCs w:val="20"/>
              </w:rPr>
              <w:t>fuentes (ej. ODRs, progreso académico, herramientas de cernimiento, asistencia, nominaciones de maestra/familia/estudiante) para identificar estudiantes que requieren apoyo de nivel II</w:t>
            </w:r>
          </w:p>
        </w:tc>
        <w:tc>
          <w:tcPr>
            <w:tcW w:w="3192" w:type="dxa"/>
          </w:tcPr>
          <w:p w:rsidRPr="00B5109F" w:rsidR="00ED2FD8" w:rsidP="003A13EB" w:rsidRDefault="003A13EB" w14:paraId="7D8ED432" w14:textId="77777777">
            <w:pPr>
              <w:pStyle w:val="ListParagraph"/>
              <w:numPr>
                <w:ilvl w:val="0"/>
                <w:numId w:val="3"/>
              </w:numPr>
              <w:rPr>
                <w:rFonts w:ascii="Times New Roman" w:hAnsi="Times New Roman" w:cs="Times New Roman"/>
                <w:sz w:val="20"/>
                <w:szCs w:val="20"/>
              </w:rPr>
            </w:pPr>
            <w:r w:rsidRPr="00B5109F">
              <w:rPr>
                <w:rFonts w:ascii="Times New Roman" w:hAnsi="Times New Roman" w:cs="Times New Roman"/>
                <w:sz w:val="20"/>
                <w:szCs w:val="20"/>
              </w:rPr>
              <w:t>Múltiples fuentes de datos utilizadas (ej. asistencia, ejecución académica, ODRs)</w:t>
            </w:r>
          </w:p>
          <w:p w:rsidRPr="00B5109F" w:rsidR="008315CF" w:rsidP="003A13EB" w:rsidRDefault="008315CF" w14:paraId="6B6F7387" w14:textId="77777777">
            <w:pPr>
              <w:pStyle w:val="ListParagraph"/>
              <w:numPr>
                <w:ilvl w:val="0"/>
                <w:numId w:val="3"/>
              </w:numPr>
              <w:rPr>
                <w:rFonts w:ascii="Times New Roman" w:hAnsi="Times New Roman" w:cs="Times New Roman"/>
                <w:sz w:val="20"/>
                <w:szCs w:val="20"/>
              </w:rPr>
            </w:pPr>
            <w:r w:rsidRPr="00B5109F">
              <w:rPr>
                <w:rFonts w:ascii="Times New Roman" w:hAnsi="Times New Roman" w:cs="Times New Roman"/>
                <w:sz w:val="20"/>
                <w:szCs w:val="20"/>
              </w:rPr>
              <w:t xml:space="preserve">Rubrica del equipo para tomar </w:t>
            </w:r>
            <w:r w:rsidRPr="00B5109F" w:rsidR="00872444">
              <w:rPr>
                <w:rFonts w:ascii="Times New Roman" w:hAnsi="Times New Roman" w:cs="Times New Roman"/>
                <w:sz w:val="20"/>
                <w:szCs w:val="20"/>
              </w:rPr>
              <w:t>decisiones</w:t>
            </w:r>
          </w:p>
          <w:p w:rsidRPr="00B5109F" w:rsidR="008315CF" w:rsidP="003A13EB" w:rsidRDefault="008315CF" w14:paraId="2DAFFB81" w14:textId="77777777">
            <w:pPr>
              <w:pStyle w:val="ListParagraph"/>
              <w:numPr>
                <w:ilvl w:val="0"/>
                <w:numId w:val="3"/>
              </w:numPr>
              <w:rPr>
                <w:rFonts w:ascii="Times New Roman" w:hAnsi="Times New Roman" w:cs="Times New Roman"/>
                <w:sz w:val="20"/>
                <w:szCs w:val="20"/>
              </w:rPr>
            </w:pPr>
            <w:r w:rsidRPr="00B5109F">
              <w:rPr>
                <w:rFonts w:ascii="Times New Roman" w:hAnsi="Times New Roman" w:cs="Times New Roman"/>
                <w:sz w:val="20"/>
                <w:szCs w:val="20"/>
              </w:rPr>
              <w:t>Minutos de reunión del equipo</w:t>
            </w:r>
          </w:p>
          <w:p w:rsidRPr="00B5109F" w:rsidR="008315CF" w:rsidP="003A13EB" w:rsidRDefault="008315CF" w14:paraId="53504846" w14:textId="77777777">
            <w:pPr>
              <w:pStyle w:val="ListParagraph"/>
              <w:numPr>
                <w:ilvl w:val="0"/>
                <w:numId w:val="3"/>
              </w:numPr>
              <w:rPr>
                <w:rFonts w:ascii="Times New Roman" w:hAnsi="Times New Roman" w:cs="Times New Roman"/>
                <w:sz w:val="20"/>
                <w:szCs w:val="20"/>
              </w:rPr>
            </w:pPr>
            <w:r w:rsidRPr="00B5109F">
              <w:rPr>
                <w:rFonts w:ascii="Times New Roman" w:hAnsi="Times New Roman" w:cs="Times New Roman"/>
                <w:sz w:val="20"/>
                <w:szCs w:val="20"/>
              </w:rPr>
              <w:t>Políticas de la escuela</w:t>
            </w:r>
          </w:p>
        </w:tc>
        <w:tc>
          <w:tcPr>
            <w:tcW w:w="3192" w:type="dxa"/>
          </w:tcPr>
          <w:p w:rsidRPr="0052388D" w:rsidR="00ED2FD8" w:rsidRDefault="008315CF" w14:paraId="49F1790D" w14:textId="77777777">
            <w:pPr>
              <w:rPr>
                <w:rFonts w:ascii="Times New Roman" w:hAnsi="Times New Roman" w:cs="Times New Roman"/>
                <w:sz w:val="20"/>
                <w:szCs w:val="20"/>
              </w:rPr>
            </w:pPr>
            <w:r w:rsidRPr="0052388D">
              <w:rPr>
                <w:rFonts w:ascii="Times New Roman" w:hAnsi="Times New Roman" w:cs="Times New Roman"/>
                <w:sz w:val="20"/>
                <w:szCs w:val="20"/>
              </w:rPr>
              <w:t xml:space="preserve">0=no hay reglas </w:t>
            </w:r>
            <w:r w:rsidRPr="0052388D" w:rsidR="00872444">
              <w:rPr>
                <w:rFonts w:ascii="Times New Roman" w:hAnsi="Times New Roman" w:cs="Times New Roman"/>
                <w:sz w:val="20"/>
                <w:szCs w:val="20"/>
              </w:rPr>
              <w:t>específicas</w:t>
            </w:r>
            <w:r w:rsidRPr="0052388D">
              <w:rPr>
                <w:rFonts w:ascii="Times New Roman" w:hAnsi="Times New Roman" w:cs="Times New Roman"/>
                <w:sz w:val="20"/>
                <w:szCs w:val="20"/>
              </w:rPr>
              <w:t xml:space="preserve"> para la identificación de estudiantes que cualifican para apoyo en nivel II</w:t>
            </w:r>
          </w:p>
          <w:p w:rsidRPr="0052388D" w:rsidR="00872444" w:rsidRDefault="00872444" w14:paraId="4FBDB679" w14:textId="77777777">
            <w:pPr>
              <w:rPr>
                <w:rFonts w:ascii="Times New Roman" w:hAnsi="Times New Roman" w:cs="Times New Roman"/>
                <w:sz w:val="20"/>
                <w:szCs w:val="20"/>
              </w:rPr>
            </w:pPr>
          </w:p>
          <w:p w:rsidRPr="0052388D" w:rsidR="008315CF" w:rsidRDefault="008315CF" w14:paraId="3C0E1620" w14:textId="77777777">
            <w:pPr>
              <w:rPr>
                <w:rFonts w:ascii="Times New Roman" w:hAnsi="Times New Roman" w:cs="Times New Roman"/>
                <w:sz w:val="20"/>
                <w:szCs w:val="20"/>
              </w:rPr>
            </w:pPr>
            <w:r w:rsidRPr="0052388D">
              <w:rPr>
                <w:rFonts w:ascii="Times New Roman" w:hAnsi="Times New Roman" w:cs="Times New Roman"/>
                <w:sz w:val="20"/>
                <w:szCs w:val="20"/>
              </w:rPr>
              <w:t xml:space="preserve">1=hay reglas para la toma de </w:t>
            </w:r>
            <w:r w:rsidRPr="0052388D" w:rsidR="00872444">
              <w:rPr>
                <w:rFonts w:ascii="Times New Roman" w:hAnsi="Times New Roman" w:cs="Times New Roman"/>
                <w:sz w:val="20"/>
                <w:szCs w:val="20"/>
              </w:rPr>
              <w:t>decisiones</w:t>
            </w:r>
            <w:r w:rsidRPr="0052388D">
              <w:rPr>
                <w:rFonts w:ascii="Times New Roman" w:hAnsi="Times New Roman" w:cs="Times New Roman"/>
                <w:sz w:val="20"/>
                <w:szCs w:val="20"/>
              </w:rPr>
              <w:t>, pero no se siguen consistentemente o se usa solamente 1 fuente de datos</w:t>
            </w:r>
          </w:p>
          <w:p w:rsidRPr="0052388D" w:rsidR="00872444" w:rsidRDefault="00872444" w14:paraId="03739F1F" w14:textId="77777777">
            <w:pPr>
              <w:rPr>
                <w:rFonts w:ascii="Times New Roman" w:hAnsi="Times New Roman" w:cs="Times New Roman"/>
                <w:sz w:val="20"/>
                <w:szCs w:val="20"/>
              </w:rPr>
            </w:pPr>
          </w:p>
          <w:p w:rsidRPr="0052388D" w:rsidR="008315CF" w:rsidRDefault="008315CF" w14:paraId="05AC2568" w14:textId="77777777">
            <w:pPr>
              <w:rPr>
                <w:rFonts w:ascii="Times New Roman" w:hAnsi="Times New Roman" w:cs="Times New Roman"/>
                <w:sz w:val="20"/>
                <w:szCs w:val="20"/>
              </w:rPr>
            </w:pPr>
            <w:r w:rsidRPr="0052388D">
              <w:rPr>
                <w:rFonts w:ascii="Times New Roman" w:hAnsi="Times New Roman" w:cs="Times New Roman"/>
                <w:sz w:val="20"/>
                <w:szCs w:val="20"/>
              </w:rPr>
              <w:t>2=</w:t>
            </w:r>
            <w:r w:rsidRPr="0052388D" w:rsidR="00872444">
              <w:rPr>
                <w:rFonts w:ascii="Times New Roman" w:hAnsi="Times New Roman" w:cs="Times New Roman"/>
                <w:sz w:val="20"/>
                <w:szCs w:val="20"/>
              </w:rPr>
              <w:t>existe una política escrita que a)usa múltiples fuentes de datos, y b) se aseguran que las familias sean notificadas con prontitud cuando el estudiante entra a recibir apoyo en nivel II</w:t>
            </w:r>
          </w:p>
        </w:tc>
      </w:tr>
      <w:tr w:rsidRPr="0052388D" w:rsidR="00ED2FD8" w:rsidTr="00ED2FD8" w14:paraId="38BE4698" w14:textId="77777777">
        <w:tc>
          <w:tcPr>
            <w:tcW w:w="3192" w:type="dxa"/>
          </w:tcPr>
          <w:p w:rsidRPr="0052388D" w:rsidR="00ED2FD8" w:rsidRDefault="00872444" w14:paraId="4EEF392A" w14:textId="236B5443">
            <w:pPr>
              <w:rPr>
                <w:rFonts w:ascii="Times New Roman" w:hAnsi="Times New Roman" w:cs="Times New Roman"/>
                <w:sz w:val="20"/>
                <w:szCs w:val="20"/>
              </w:rPr>
            </w:pPr>
            <w:r w:rsidRPr="0052388D">
              <w:rPr>
                <w:rFonts w:ascii="Times New Roman" w:hAnsi="Times New Roman" w:cs="Times New Roman"/>
                <w:b/>
                <w:sz w:val="20"/>
                <w:szCs w:val="20"/>
              </w:rPr>
              <w:t>2.4 Solicitud de asistencia:</w:t>
            </w:r>
            <w:r w:rsidRPr="0052388D">
              <w:rPr>
                <w:rFonts w:ascii="Times New Roman" w:hAnsi="Times New Roman" w:cs="Times New Roman"/>
                <w:sz w:val="20"/>
                <w:szCs w:val="20"/>
              </w:rPr>
              <w:t xml:space="preserve"> el equipo de planificación de nivel II</w:t>
            </w:r>
            <w:r w:rsidRPr="00014C1C" w:rsidR="00014C1C">
              <w:rPr>
                <w:rFonts w:ascii="Times New Roman" w:hAnsi="Times New Roman" w:cs="Times New Roman"/>
                <w:sz w:val="20"/>
                <w:szCs w:val="20"/>
              </w:rPr>
              <w:t xml:space="preserve"> utiliza el formulario y el proceso </w:t>
            </w:r>
            <w:r w:rsidR="00014C1C">
              <w:rPr>
                <w:rFonts w:ascii="Times New Roman" w:hAnsi="Times New Roman" w:cs="Times New Roman"/>
                <w:sz w:val="20"/>
                <w:szCs w:val="20"/>
              </w:rPr>
              <w:t xml:space="preserve">escrito para </w:t>
            </w:r>
            <w:r w:rsidRPr="00014C1C" w:rsidR="00014C1C">
              <w:rPr>
                <w:rFonts w:ascii="Times New Roman" w:hAnsi="Times New Roman" w:cs="Times New Roman"/>
                <w:sz w:val="20"/>
                <w:szCs w:val="20"/>
              </w:rPr>
              <w:t xml:space="preserve">solicitud de asistencia </w:t>
            </w:r>
            <w:r w:rsidRPr="00014C1C" w:rsidR="00014C1C">
              <w:rPr>
                <w:rFonts w:ascii="Times New Roman" w:hAnsi="Times New Roman" w:cs="Times New Roman"/>
                <w:sz w:val="20"/>
                <w:szCs w:val="20"/>
              </w:rPr>
              <w:lastRenderedPageBreak/>
              <w:t>que son oportunos y están disponibles para todo el personal</w:t>
            </w:r>
            <w:r w:rsidR="00BC06F4">
              <w:rPr>
                <w:rFonts w:ascii="Times New Roman" w:hAnsi="Times New Roman" w:cs="Times New Roman"/>
                <w:sz w:val="20"/>
                <w:szCs w:val="20"/>
              </w:rPr>
              <w:t>,</w:t>
            </w:r>
            <w:r w:rsidRPr="00014C1C" w:rsidR="00014C1C">
              <w:rPr>
                <w:rFonts w:ascii="Times New Roman" w:hAnsi="Times New Roman" w:cs="Times New Roman"/>
                <w:sz w:val="20"/>
                <w:szCs w:val="20"/>
              </w:rPr>
              <w:t xml:space="preserve"> </w:t>
            </w:r>
            <w:r w:rsidRPr="0052388D" w:rsidR="006C1E8C">
              <w:rPr>
                <w:rFonts w:ascii="Times New Roman" w:hAnsi="Times New Roman" w:cs="Times New Roman"/>
                <w:sz w:val="20"/>
                <w:szCs w:val="20"/>
              </w:rPr>
              <w:t>familias y estudiantes.</w:t>
            </w:r>
          </w:p>
        </w:tc>
        <w:tc>
          <w:tcPr>
            <w:tcW w:w="3192" w:type="dxa"/>
          </w:tcPr>
          <w:p w:rsidRPr="0052388D" w:rsidR="0044033C" w:rsidP="0044033C" w:rsidRDefault="0044033C" w14:paraId="4A70D873" w14:textId="77777777">
            <w:pPr>
              <w:pStyle w:val="ListParagraph"/>
              <w:numPr>
                <w:ilvl w:val="0"/>
                <w:numId w:val="4"/>
              </w:numPr>
              <w:rPr>
                <w:rFonts w:ascii="Times New Roman" w:hAnsi="Times New Roman" w:cs="Times New Roman"/>
                <w:sz w:val="20"/>
                <w:szCs w:val="20"/>
              </w:rPr>
            </w:pPr>
            <w:r w:rsidRPr="0052388D">
              <w:rPr>
                <w:rFonts w:ascii="Times New Roman" w:hAnsi="Times New Roman" w:cs="Times New Roman"/>
                <w:sz w:val="20"/>
                <w:szCs w:val="20"/>
              </w:rPr>
              <w:lastRenderedPageBreak/>
              <w:t>Manual de la escuela</w:t>
            </w:r>
          </w:p>
          <w:p w:rsidRPr="0052388D" w:rsidR="00ED2FD8" w:rsidP="0044033C" w:rsidRDefault="0044033C" w14:paraId="662C8599" w14:textId="77777777">
            <w:pPr>
              <w:pStyle w:val="ListParagraph"/>
              <w:numPr>
                <w:ilvl w:val="0"/>
                <w:numId w:val="4"/>
              </w:numPr>
              <w:rPr>
                <w:rFonts w:ascii="Times New Roman" w:hAnsi="Times New Roman" w:cs="Times New Roman"/>
                <w:sz w:val="20"/>
                <w:szCs w:val="20"/>
              </w:rPr>
            </w:pPr>
            <w:r w:rsidRPr="0052388D">
              <w:rPr>
                <w:rFonts w:ascii="Times New Roman" w:hAnsi="Times New Roman" w:cs="Times New Roman"/>
                <w:sz w:val="20"/>
                <w:szCs w:val="20"/>
              </w:rPr>
              <w:t>F</w:t>
            </w:r>
            <w:r w:rsidRPr="0052388D" w:rsidR="006C1E8C">
              <w:rPr>
                <w:rFonts w:ascii="Times New Roman" w:hAnsi="Times New Roman" w:cs="Times New Roman"/>
                <w:sz w:val="20"/>
                <w:szCs w:val="20"/>
              </w:rPr>
              <w:t>orma</w:t>
            </w:r>
            <w:r w:rsidRPr="0052388D">
              <w:rPr>
                <w:rFonts w:ascii="Times New Roman" w:hAnsi="Times New Roman" w:cs="Times New Roman"/>
                <w:sz w:val="20"/>
                <w:szCs w:val="20"/>
              </w:rPr>
              <w:t xml:space="preserve"> para </w:t>
            </w:r>
            <w:r w:rsidRPr="0052388D" w:rsidR="006C1E8C">
              <w:rPr>
                <w:rFonts w:ascii="Times New Roman" w:hAnsi="Times New Roman" w:cs="Times New Roman"/>
                <w:sz w:val="20"/>
                <w:szCs w:val="20"/>
              </w:rPr>
              <w:t xml:space="preserve">solicitud de </w:t>
            </w:r>
            <w:r w:rsidRPr="0052388D">
              <w:rPr>
                <w:rFonts w:ascii="Times New Roman" w:hAnsi="Times New Roman" w:cs="Times New Roman"/>
                <w:sz w:val="20"/>
                <w:szCs w:val="20"/>
              </w:rPr>
              <w:t>asistencia</w:t>
            </w:r>
          </w:p>
          <w:p w:rsidRPr="0052388D" w:rsidR="0044033C" w:rsidP="0044033C" w:rsidRDefault="0044033C" w14:paraId="550E25E8" w14:textId="77777777">
            <w:pPr>
              <w:pStyle w:val="ListParagraph"/>
              <w:numPr>
                <w:ilvl w:val="0"/>
                <w:numId w:val="4"/>
              </w:numPr>
              <w:rPr>
                <w:rFonts w:ascii="Times New Roman" w:hAnsi="Times New Roman" w:cs="Times New Roman"/>
                <w:sz w:val="20"/>
                <w:szCs w:val="20"/>
              </w:rPr>
            </w:pPr>
            <w:r w:rsidRPr="0052388D">
              <w:rPr>
                <w:rFonts w:ascii="Times New Roman" w:hAnsi="Times New Roman" w:cs="Times New Roman"/>
                <w:sz w:val="20"/>
                <w:szCs w:val="20"/>
              </w:rPr>
              <w:t>Manual de la familia</w:t>
            </w:r>
          </w:p>
        </w:tc>
        <w:tc>
          <w:tcPr>
            <w:tcW w:w="3192" w:type="dxa"/>
          </w:tcPr>
          <w:p w:rsidRPr="0052388D" w:rsidR="00ED2FD8" w:rsidRDefault="006C1E8C" w14:paraId="1AD121A1" w14:textId="77777777">
            <w:pPr>
              <w:rPr>
                <w:rFonts w:ascii="Times New Roman" w:hAnsi="Times New Roman" w:cs="Times New Roman"/>
                <w:sz w:val="20"/>
                <w:szCs w:val="20"/>
              </w:rPr>
            </w:pPr>
            <w:r w:rsidRPr="0052388D">
              <w:rPr>
                <w:rFonts w:ascii="Times New Roman" w:hAnsi="Times New Roman" w:cs="Times New Roman"/>
                <w:sz w:val="20"/>
                <w:szCs w:val="20"/>
              </w:rPr>
              <w:t>0=no hay un proceso formal</w:t>
            </w:r>
          </w:p>
          <w:p w:rsidRPr="0052388D" w:rsidR="006C1E8C" w:rsidRDefault="006C1E8C" w14:paraId="6403E9FD" w14:textId="77777777">
            <w:pPr>
              <w:rPr>
                <w:rFonts w:ascii="Times New Roman" w:hAnsi="Times New Roman" w:cs="Times New Roman"/>
                <w:sz w:val="20"/>
                <w:szCs w:val="20"/>
              </w:rPr>
            </w:pPr>
          </w:p>
          <w:p w:rsidRPr="0052388D" w:rsidR="006C1E8C" w:rsidRDefault="006C1E8C" w14:paraId="05347A36" w14:textId="77777777">
            <w:pPr>
              <w:rPr>
                <w:rFonts w:ascii="Times New Roman" w:hAnsi="Times New Roman" w:cs="Times New Roman"/>
                <w:sz w:val="20"/>
                <w:szCs w:val="20"/>
              </w:rPr>
            </w:pPr>
            <w:r w:rsidRPr="0052388D">
              <w:rPr>
                <w:rFonts w:ascii="Times New Roman" w:hAnsi="Times New Roman" w:cs="Times New Roman"/>
                <w:sz w:val="20"/>
                <w:szCs w:val="20"/>
              </w:rPr>
              <w:lastRenderedPageBreak/>
              <w:t xml:space="preserve">1=proceso informal para personal y familias para la solicitud de asistencia </w:t>
            </w:r>
          </w:p>
          <w:p w:rsidRPr="0052388D" w:rsidR="006C1E8C" w:rsidRDefault="006C1E8C" w14:paraId="4941214A" w14:textId="77777777">
            <w:pPr>
              <w:rPr>
                <w:rFonts w:ascii="Times New Roman" w:hAnsi="Times New Roman" w:cs="Times New Roman"/>
                <w:sz w:val="20"/>
                <w:szCs w:val="20"/>
              </w:rPr>
            </w:pPr>
          </w:p>
          <w:p w:rsidRPr="0052388D" w:rsidR="006C1E8C" w:rsidRDefault="006C1E8C" w14:paraId="62A6EC26" w14:textId="77777777">
            <w:pPr>
              <w:rPr>
                <w:rFonts w:ascii="Times New Roman" w:hAnsi="Times New Roman" w:cs="Times New Roman"/>
                <w:sz w:val="20"/>
                <w:szCs w:val="20"/>
              </w:rPr>
            </w:pPr>
            <w:r w:rsidRPr="0052388D">
              <w:rPr>
                <w:rFonts w:ascii="Times New Roman" w:hAnsi="Times New Roman" w:cs="Times New Roman"/>
                <w:sz w:val="20"/>
                <w:szCs w:val="20"/>
              </w:rPr>
              <w:t>2=existe una solicitud escrita como forma y proceso de asistencia, y el equipo responde la solicitud dentro de los próximos 3 días.</w:t>
            </w:r>
          </w:p>
        </w:tc>
      </w:tr>
      <w:tr w:rsidRPr="0052388D" w:rsidR="000E020A" w:rsidTr="00ED2FD8" w14:paraId="64D7481C" w14:textId="77777777">
        <w:tc>
          <w:tcPr>
            <w:tcW w:w="3192" w:type="dxa"/>
          </w:tcPr>
          <w:p w:rsidRPr="0052388D" w:rsidR="000E020A" w:rsidP="006C1E8C" w:rsidRDefault="000E020A" w14:paraId="76A7186C" w14:textId="77777777">
            <w:pPr>
              <w:rPr>
                <w:rFonts w:ascii="Times New Roman" w:hAnsi="Times New Roman" w:cs="Times New Roman"/>
                <w:sz w:val="20"/>
                <w:szCs w:val="20"/>
              </w:rPr>
            </w:pPr>
          </w:p>
        </w:tc>
        <w:tc>
          <w:tcPr>
            <w:tcW w:w="3192" w:type="dxa"/>
          </w:tcPr>
          <w:p w:rsidRPr="00A75F20" w:rsidR="000E020A" w:rsidP="000E020A" w:rsidRDefault="000E020A" w14:paraId="0360D3F6" w14:textId="77777777">
            <w:pPr>
              <w:rPr>
                <w:rFonts w:ascii="Times New Roman" w:hAnsi="Times New Roman" w:cs="Times New Roman"/>
                <w:b/>
                <w:bCs/>
                <w:sz w:val="20"/>
                <w:szCs w:val="20"/>
              </w:rPr>
            </w:pPr>
            <w:r w:rsidRPr="00A75F20">
              <w:rPr>
                <w:rFonts w:ascii="Times New Roman" w:hAnsi="Times New Roman" w:cs="Times New Roman"/>
                <w:b/>
                <w:bCs/>
                <w:sz w:val="20"/>
                <w:szCs w:val="20"/>
              </w:rPr>
              <w:t>Sub escala: Intervenciones</w:t>
            </w:r>
          </w:p>
        </w:tc>
        <w:tc>
          <w:tcPr>
            <w:tcW w:w="3192" w:type="dxa"/>
          </w:tcPr>
          <w:p w:rsidRPr="0052388D" w:rsidR="000E020A" w:rsidRDefault="000E020A" w14:paraId="34B0270F" w14:textId="77777777">
            <w:pPr>
              <w:rPr>
                <w:rFonts w:ascii="Times New Roman" w:hAnsi="Times New Roman" w:cs="Times New Roman"/>
                <w:sz w:val="20"/>
                <w:szCs w:val="20"/>
              </w:rPr>
            </w:pPr>
          </w:p>
        </w:tc>
      </w:tr>
      <w:tr w:rsidRPr="0052388D" w:rsidR="00ED2FD8" w:rsidTr="00ED2FD8" w14:paraId="579A0C37" w14:textId="77777777">
        <w:tc>
          <w:tcPr>
            <w:tcW w:w="3192" w:type="dxa"/>
          </w:tcPr>
          <w:p w:rsidRPr="0052388D" w:rsidR="00ED2FD8" w:rsidP="006C1E8C" w:rsidRDefault="006C1E8C" w14:paraId="31F635F6" w14:textId="61ACA3D5">
            <w:pPr>
              <w:rPr>
                <w:rFonts w:ascii="Times New Roman" w:hAnsi="Times New Roman" w:cs="Times New Roman"/>
                <w:sz w:val="20"/>
                <w:szCs w:val="20"/>
              </w:rPr>
            </w:pPr>
            <w:r w:rsidRPr="0052388D">
              <w:rPr>
                <w:rFonts w:ascii="Times New Roman" w:hAnsi="Times New Roman" w:cs="Times New Roman"/>
                <w:sz w:val="20"/>
                <w:szCs w:val="20"/>
              </w:rPr>
              <w:t>2</w:t>
            </w:r>
            <w:r w:rsidRPr="0052388D">
              <w:rPr>
                <w:rFonts w:ascii="Times New Roman" w:hAnsi="Times New Roman" w:cs="Times New Roman"/>
                <w:b/>
                <w:sz w:val="20"/>
                <w:szCs w:val="20"/>
              </w:rPr>
              <w:t>.5 Opciones para intervenciones a nivel II:</w:t>
            </w:r>
            <w:r w:rsidRPr="0052388D">
              <w:rPr>
                <w:rFonts w:ascii="Times New Roman" w:hAnsi="Times New Roman" w:cs="Times New Roman"/>
                <w:sz w:val="20"/>
                <w:szCs w:val="20"/>
              </w:rPr>
              <w:t xml:space="preserve"> </w:t>
            </w:r>
            <w:r w:rsidRPr="0052388D" w:rsidR="005373DD">
              <w:rPr>
                <w:rFonts w:ascii="Times New Roman" w:hAnsi="Times New Roman" w:cs="Times New Roman"/>
                <w:sz w:val="20"/>
                <w:szCs w:val="20"/>
              </w:rPr>
              <w:t>el equipo de nivel II tiene múltiples intervenciones de apoyo conductual con evidencia documentada de efectividad que coinciden con las necesidades del estudiante.</w:t>
            </w:r>
          </w:p>
        </w:tc>
        <w:tc>
          <w:tcPr>
            <w:tcW w:w="3192" w:type="dxa"/>
          </w:tcPr>
          <w:p w:rsidRPr="0052388D" w:rsidR="00ED2FD8" w:rsidP="005373DD" w:rsidRDefault="005373DD" w14:paraId="4D80E566" w14:textId="77777777">
            <w:pPr>
              <w:pStyle w:val="ListParagraph"/>
              <w:numPr>
                <w:ilvl w:val="0"/>
                <w:numId w:val="5"/>
              </w:numPr>
              <w:rPr>
                <w:rFonts w:ascii="Times New Roman" w:hAnsi="Times New Roman" w:cs="Times New Roman"/>
                <w:sz w:val="20"/>
                <w:szCs w:val="20"/>
              </w:rPr>
            </w:pPr>
            <w:r w:rsidRPr="0052388D">
              <w:rPr>
                <w:rFonts w:ascii="Times New Roman" w:hAnsi="Times New Roman" w:cs="Times New Roman"/>
                <w:sz w:val="20"/>
                <w:szCs w:val="20"/>
              </w:rPr>
              <w:t>Manual escolar para nivel II</w:t>
            </w:r>
          </w:p>
          <w:p w:rsidRPr="0052388D" w:rsidR="005373DD" w:rsidP="005373DD" w:rsidRDefault="005373DD" w14:paraId="64ED5B62" w14:textId="77777777">
            <w:pPr>
              <w:pStyle w:val="ListParagraph"/>
              <w:numPr>
                <w:ilvl w:val="0"/>
                <w:numId w:val="5"/>
              </w:numPr>
              <w:rPr>
                <w:rFonts w:ascii="Times New Roman" w:hAnsi="Times New Roman" w:cs="Times New Roman"/>
                <w:sz w:val="20"/>
                <w:szCs w:val="20"/>
              </w:rPr>
            </w:pPr>
            <w:r w:rsidRPr="0052388D">
              <w:rPr>
                <w:rFonts w:ascii="Times New Roman" w:hAnsi="Times New Roman" w:cs="Times New Roman"/>
                <w:sz w:val="20"/>
                <w:szCs w:val="20"/>
              </w:rPr>
              <w:t>Guía de referencia de intervenciones dirigidas</w:t>
            </w:r>
          </w:p>
        </w:tc>
        <w:tc>
          <w:tcPr>
            <w:tcW w:w="3192" w:type="dxa"/>
          </w:tcPr>
          <w:p w:rsidRPr="0052388D" w:rsidR="00ED2FD8" w:rsidRDefault="000E020A" w14:paraId="00D7BCEF" w14:textId="77777777">
            <w:pPr>
              <w:rPr>
                <w:rFonts w:ascii="Times New Roman" w:hAnsi="Times New Roman" w:cs="Times New Roman"/>
                <w:sz w:val="20"/>
                <w:szCs w:val="20"/>
              </w:rPr>
            </w:pPr>
            <w:r w:rsidRPr="0052388D">
              <w:rPr>
                <w:rFonts w:ascii="Times New Roman" w:hAnsi="Times New Roman" w:cs="Times New Roman"/>
                <w:sz w:val="20"/>
                <w:szCs w:val="20"/>
              </w:rPr>
              <w:t>0=no hay intervenciones a nivel II con evidencia documentada de efectividad en su uso</w:t>
            </w:r>
          </w:p>
          <w:p w:rsidRPr="0052388D" w:rsidR="000E020A" w:rsidRDefault="000E020A" w14:paraId="6F77D9BD" w14:textId="77777777">
            <w:pPr>
              <w:rPr>
                <w:rFonts w:ascii="Times New Roman" w:hAnsi="Times New Roman" w:cs="Times New Roman"/>
                <w:sz w:val="20"/>
                <w:szCs w:val="20"/>
              </w:rPr>
            </w:pPr>
          </w:p>
          <w:p w:rsidRPr="0052388D" w:rsidR="000E020A" w:rsidRDefault="000E020A" w14:paraId="63E91B59" w14:textId="77777777">
            <w:pPr>
              <w:rPr>
                <w:rFonts w:ascii="Times New Roman" w:hAnsi="Times New Roman" w:cs="Times New Roman"/>
                <w:sz w:val="20"/>
                <w:szCs w:val="20"/>
              </w:rPr>
            </w:pPr>
            <w:r w:rsidRPr="0052388D">
              <w:rPr>
                <w:rFonts w:ascii="Times New Roman" w:hAnsi="Times New Roman" w:cs="Times New Roman"/>
                <w:sz w:val="20"/>
                <w:szCs w:val="20"/>
              </w:rPr>
              <w:t>1=solo 1 intervención a nivel II con evidencia documentada de efectividad en su uso</w:t>
            </w:r>
          </w:p>
          <w:p w:rsidRPr="0052388D" w:rsidR="00C808BB" w:rsidRDefault="00C808BB" w14:paraId="00CB1C19" w14:textId="77777777">
            <w:pPr>
              <w:rPr>
                <w:rFonts w:ascii="Times New Roman" w:hAnsi="Times New Roman" w:cs="Times New Roman"/>
                <w:sz w:val="20"/>
                <w:szCs w:val="20"/>
              </w:rPr>
            </w:pPr>
          </w:p>
          <w:p w:rsidRPr="0052388D" w:rsidR="000E020A" w:rsidRDefault="000E020A" w14:paraId="0B019ABD" w14:textId="77777777">
            <w:pPr>
              <w:rPr>
                <w:rFonts w:ascii="Times New Roman" w:hAnsi="Times New Roman" w:cs="Times New Roman"/>
                <w:sz w:val="20"/>
                <w:szCs w:val="20"/>
              </w:rPr>
            </w:pPr>
            <w:r w:rsidRPr="0052388D">
              <w:rPr>
                <w:rFonts w:ascii="Times New Roman" w:hAnsi="Times New Roman" w:cs="Times New Roman"/>
                <w:sz w:val="20"/>
                <w:szCs w:val="20"/>
              </w:rPr>
              <w:t>2= múltiples intervenciones a nivel II con evidencia documentada de efectividad en su uso</w:t>
            </w:r>
          </w:p>
        </w:tc>
      </w:tr>
      <w:tr w:rsidRPr="0052388D" w:rsidR="00ED2FD8" w:rsidTr="00ED2FD8" w14:paraId="2664B186" w14:textId="77777777">
        <w:tc>
          <w:tcPr>
            <w:tcW w:w="3192" w:type="dxa"/>
          </w:tcPr>
          <w:p w:rsidRPr="0052388D" w:rsidR="00ED2FD8" w:rsidRDefault="000E020A" w14:paraId="4BD3913A" w14:textId="20CE5363">
            <w:pPr>
              <w:rPr>
                <w:rFonts w:ascii="Times New Roman" w:hAnsi="Times New Roman" w:cs="Times New Roman"/>
                <w:sz w:val="20"/>
                <w:szCs w:val="20"/>
              </w:rPr>
            </w:pPr>
            <w:r w:rsidRPr="0052388D">
              <w:rPr>
                <w:rFonts w:ascii="Times New Roman" w:hAnsi="Times New Roman" w:cs="Times New Roman"/>
                <w:b/>
                <w:sz w:val="20"/>
                <w:szCs w:val="20"/>
              </w:rPr>
              <w:t xml:space="preserve">2.6 </w:t>
            </w:r>
            <w:r w:rsidRPr="0052388D" w:rsidR="00C43171">
              <w:rPr>
                <w:rFonts w:ascii="Times New Roman" w:hAnsi="Times New Roman" w:cs="Times New Roman"/>
                <w:b/>
                <w:sz w:val="20"/>
                <w:szCs w:val="20"/>
              </w:rPr>
              <w:t>Características</w:t>
            </w:r>
            <w:r w:rsidRPr="0052388D">
              <w:rPr>
                <w:rFonts w:ascii="Times New Roman" w:hAnsi="Times New Roman" w:cs="Times New Roman"/>
                <w:b/>
                <w:sz w:val="20"/>
                <w:szCs w:val="20"/>
              </w:rPr>
              <w:t xml:space="preserve"> criticas del nivel II:</w:t>
            </w:r>
            <w:r w:rsidRPr="0052388D">
              <w:rPr>
                <w:rFonts w:ascii="Times New Roman" w:hAnsi="Times New Roman" w:cs="Times New Roman"/>
                <w:sz w:val="20"/>
                <w:szCs w:val="20"/>
              </w:rPr>
              <w:t xml:space="preserve"> las intervenciones de apoyo conductual de nivel II proveen a)</w:t>
            </w:r>
            <w:r w:rsidRPr="0052388D" w:rsidR="00175719">
              <w:rPr>
                <w:rFonts w:ascii="Times New Roman" w:hAnsi="Times New Roman" w:cs="Times New Roman"/>
                <w:sz w:val="20"/>
                <w:szCs w:val="20"/>
              </w:rPr>
              <w:t xml:space="preserve">tiempo e instrucción </w:t>
            </w:r>
            <w:r w:rsidRPr="000A7C21" w:rsidR="00175719">
              <w:rPr>
                <w:rFonts w:ascii="Times New Roman" w:hAnsi="Times New Roman" w:cs="Times New Roman"/>
                <w:sz w:val="20"/>
                <w:szCs w:val="20"/>
              </w:rPr>
              <w:t>adicional para el desarrollo de destrezas, b)estructura</w:t>
            </w:r>
            <w:r w:rsidRPr="000A7C21" w:rsidR="000A7C21">
              <w:rPr>
                <w:rFonts w:ascii="Times New Roman" w:hAnsi="Times New Roman" w:cs="Times New Roman"/>
                <w:sz w:val="20"/>
                <w:szCs w:val="20"/>
              </w:rPr>
              <w:t>/previsibilidad</w:t>
            </w:r>
            <w:r w:rsidRPr="000A7C21" w:rsidR="00175719">
              <w:rPr>
                <w:rFonts w:ascii="Times New Roman" w:hAnsi="Times New Roman" w:cs="Times New Roman"/>
                <w:sz w:val="20"/>
                <w:szCs w:val="20"/>
              </w:rPr>
              <w:t xml:space="preserve"> adicional,</w:t>
            </w:r>
            <w:r w:rsidRPr="0052388D" w:rsidR="00175719">
              <w:rPr>
                <w:rFonts w:ascii="Times New Roman" w:hAnsi="Times New Roman" w:cs="Times New Roman"/>
                <w:sz w:val="20"/>
                <w:szCs w:val="20"/>
              </w:rPr>
              <w:t xml:space="preserve"> y/o c)mayor oportunidad de retroalimentación (ej. reporte de progreso diario)</w:t>
            </w:r>
          </w:p>
        </w:tc>
        <w:tc>
          <w:tcPr>
            <w:tcW w:w="3192" w:type="dxa"/>
          </w:tcPr>
          <w:p w:rsidRPr="0052388D" w:rsidR="00ED2FD8" w:rsidP="00C43171" w:rsidRDefault="00C43171" w14:paraId="0E774E2B" w14:textId="77777777">
            <w:pPr>
              <w:pStyle w:val="ListParagraph"/>
              <w:numPr>
                <w:ilvl w:val="0"/>
                <w:numId w:val="6"/>
              </w:numPr>
              <w:rPr>
                <w:rFonts w:ascii="Times New Roman" w:hAnsi="Times New Roman" w:cs="Times New Roman"/>
                <w:sz w:val="20"/>
                <w:szCs w:val="20"/>
              </w:rPr>
            </w:pPr>
            <w:r w:rsidRPr="0052388D">
              <w:rPr>
                <w:rFonts w:ascii="Times New Roman" w:hAnsi="Times New Roman" w:cs="Times New Roman"/>
                <w:sz w:val="20"/>
                <w:szCs w:val="20"/>
              </w:rPr>
              <w:t xml:space="preserve">Planes </w:t>
            </w:r>
            <w:r w:rsidRPr="0052388D" w:rsidR="00920523">
              <w:rPr>
                <w:rFonts w:ascii="Times New Roman" w:hAnsi="Times New Roman" w:cs="Times New Roman"/>
                <w:sz w:val="20"/>
                <w:szCs w:val="20"/>
              </w:rPr>
              <w:t xml:space="preserve">de lecciones </w:t>
            </w:r>
            <w:r w:rsidRPr="0052388D">
              <w:rPr>
                <w:rFonts w:ascii="Times New Roman" w:hAnsi="Times New Roman" w:cs="Times New Roman"/>
                <w:sz w:val="20"/>
                <w:szCs w:val="20"/>
              </w:rPr>
              <w:t>universales</w:t>
            </w:r>
          </w:p>
          <w:p w:rsidRPr="0052388D" w:rsidR="00C43171" w:rsidP="00C43171" w:rsidRDefault="00C43171" w14:paraId="11FE70E9" w14:textId="77777777">
            <w:pPr>
              <w:pStyle w:val="ListParagraph"/>
              <w:numPr>
                <w:ilvl w:val="0"/>
                <w:numId w:val="6"/>
              </w:numPr>
              <w:rPr>
                <w:rFonts w:ascii="Times New Roman" w:hAnsi="Times New Roman" w:cs="Times New Roman"/>
                <w:sz w:val="20"/>
                <w:szCs w:val="20"/>
              </w:rPr>
            </w:pPr>
            <w:r w:rsidRPr="0052388D">
              <w:rPr>
                <w:rFonts w:ascii="Times New Roman" w:hAnsi="Times New Roman" w:cs="Times New Roman"/>
                <w:sz w:val="20"/>
                <w:szCs w:val="20"/>
              </w:rPr>
              <w:t xml:space="preserve">Planes de </w:t>
            </w:r>
            <w:r w:rsidRPr="0052388D" w:rsidR="00920523">
              <w:rPr>
                <w:rFonts w:ascii="Times New Roman" w:hAnsi="Times New Roman" w:cs="Times New Roman"/>
                <w:sz w:val="20"/>
                <w:szCs w:val="20"/>
              </w:rPr>
              <w:t xml:space="preserve">lecciones del </w:t>
            </w:r>
            <w:r w:rsidRPr="0052388D">
              <w:rPr>
                <w:rFonts w:ascii="Times New Roman" w:hAnsi="Times New Roman" w:cs="Times New Roman"/>
                <w:sz w:val="20"/>
                <w:szCs w:val="20"/>
              </w:rPr>
              <w:t>nivel II</w:t>
            </w:r>
          </w:p>
          <w:p w:rsidRPr="0052388D" w:rsidR="00C43171" w:rsidP="00C43171" w:rsidRDefault="00C43171" w14:paraId="693E5157" w14:textId="77777777">
            <w:pPr>
              <w:pStyle w:val="ListParagraph"/>
              <w:numPr>
                <w:ilvl w:val="0"/>
                <w:numId w:val="6"/>
              </w:numPr>
              <w:rPr>
                <w:rFonts w:ascii="Times New Roman" w:hAnsi="Times New Roman" w:cs="Times New Roman"/>
                <w:sz w:val="20"/>
                <w:szCs w:val="20"/>
              </w:rPr>
            </w:pPr>
            <w:r w:rsidRPr="0052388D">
              <w:rPr>
                <w:rFonts w:ascii="Times New Roman" w:hAnsi="Times New Roman" w:cs="Times New Roman"/>
                <w:sz w:val="20"/>
                <w:szCs w:val="20"/>
              </w:rPr>
              <w:t>Reportes de progreso diario/semanal</w:t>
            </w:r>
          </w:p>
          <w:p w:rsidRPr="0052388D" w:rsidR="00C43171" w:rsidP="00C43171" w:rsidRDefault="00C43171" w14:paraId="16C36760" w14:textId="77777777">
            <w:pPr>
              <w:pStyle w:val="ListParagraph"/>
              <w:numPr>
                <w:ilvl w:val="0"/>
                <w:numId w:val="6"/>
              </w:numPr>
              <w:rPr>
                <w:rFonts w:ascii="Times New Roman" w:hAnsi="Times New Roman" w:cs="Times New Roman"/>
                <w:sz w:val="20"/>
                <w:szCs w:val="20"/>
              </w:rPr>
            </w:pPr>
            <w:r w:rsidRPr="0052388D">
              <w:rPr>
                <w:rFonts w:ascii="Times New Roman" w:hAnsi="Times New Roman" w:cs="Times New Roman"/>
                <w:sz w:val="20"/>
                <w:szCs w:val="20"/>
              </w:rPr>
              <w:t>Programa escolar</w:t>
            </w:r>
          </w:p>
          <w:p w:rsidRPr="0052388D" w:rsidR="00C43171" w:rsidP="00C43171" w:rsidRDefault="00C43171" w14:paraId="61618F83" w14:textId="77777777">
            <w:pPr>
              <w:pStyle w:val="ListParagraph"/>
              <w:numPr>
                <w:ilvl w:val="0"/>
                <w:numId w:val="6"/>
              </w:numPr>
              <w:rPr>
                <w:rFonts w:ascii="Times New Roman" w:hAnsi="Times New Roman" w:cs="Times New Roman"/>
                <w:sz w:val="20"/>
                <w:szCs w:val="20"/>
              </w:rPr>
            </w:pPr>
            <w:r w:rsidRPr="0052388D">
              <w:rPr>
                <w:rFonts w:ascii="Times New Roman" w:hAnsi="Times New Roman" w:cs="Times New Roman"/>
                <w:sz w:val="20"/>
                <w:szCs w:val="20"/>
              </w:rPr>
              <w:t>Manual escolar de nivel II</w:t>
            </w:r>
          </w:p>
        </w:tc>
        <w:tc>
          <w:tcPr>
            <w:tcW w:w="3192" w:type="dxa"/>
          </w:tcPr>
          <w:p w:rsidRPr="0052388D" w:rsidR="00ED2FD8" w:rsidRDefault="00C43171" w14:paraId="76CB72EC" w14:textId="2D4743A6">
            <w:pPr>
              <w:rPr>
                <w:rFonts w:ascii="Times New Roman" w:hAnsi="Times New Roman" w:cs="Times New Roman"/>
                <w:sz w:val="20"/>
                <w:szCs w:val="20"/>
              </w:rPr>
            </w:pPr>
            <w:r w:rsidRPr="0052388D">
              <w:rPr>
                <w:rFonts w:ascii="Times New Roman" w:hAnsi="Times New Roman" w:cs="Times New Roman"/>
                <w:sz w:val="20"/>
                <w:szCs w:val="20"/>
              </w:rPr>
              <w:t xml:space="preserve">0=intervenciones de nivel II </w:t>
            </w:r>
            <w:r w:rsidRPr="0052388D" w:rsidR="00175719">
              <w:rPr>
                <w:rFonts w:ascii="Times New Roman" w:hAnsi="Times New Roman" w:cs="Times New Roman"/>
                <w:sz w:val="20"/>
                <w:szCs w:val="20"/>
              </w:rPr>
              <w:t>no proveen tiempo/instrucción, ni estructura adicional o aumenta la retroalimentación</w:t>
            </w:r>
          </w:p>
          <w:p w:rsidRPr="0052388D" w:rsidR="00175719" w:rsidRDefault="00175719" w14:paraId="7604BBDF" w14:textId="77777777">
            <w:pPr>
              <w:rPr>
                <w:rFonts w:ascii="Times New Roman" w:hAnsi="Times New Roman" w:cs="Times New Roman"/>
                <w:sz w:val="20"/>
                <w:szCs w:val="20"/>
              </w:rPr>
            </w:pPr>
          </w:p>
          <w:p w:rsidRPr="0052388D" w:rsidR="00C43171" w:rsidRDefault="00C43171" w14:paraId="2EA848D5" w14:textId="77777777">
            <w:pPr>
              <w:rPr>
                <w:rFonts w:ascii="Times New Roman" w:hAnsi="Times New Roman" w:cs="Times New Roman"/>
                <w:sz w:val="20"/>
                <w:szCs w:val="20"/>
              </w:rPr>
            </w:pPr>
            <w:r w:rsidRPr="0052388D">
              <w:rPr>
                <w:rFonts w:ascii="Times New Roman" w:hAnsi="Times New Roman" w:cs="Times New Roman"/>
                <w:sz w:val="20"/>
                <w:szCs w:val="20"/>
              </w:rPr>
              <w:t>1=</w:t>
            </w:r>
            <w:r w:rsidRPr="0052388D" w:rsidR="00920523">
              <w:rPr>
                <w:rFonts w:ascii="Times New Roman" w:hAnsi="Times New Roman" w:cs="Times New Roman"/>
                <w:sz w:val="20"/>
                <w:szCs w:val="20"/>
              </w:rPr>
              <w:t xml:space="preserve"> todas las intervenciones a nivel II proveen algunas, pero no todas las características del nivel II</w:t>
            </w:r>
          </w:p>
          <w:p w:rsidRPr="0052388D" w:rsidR="00175719" w:rsidRDefault="00175719" w14:paraId="08FEDFBC" w14:textId="77777777">
            <w:pPr>
              <w:rPr>
                <w:rFonts w:ascii="Times New Roman" w:hAnsi="Times New Roman" w:cs="Times New Roman"/>
                <w:sz w:val="20"/>
                <w:szCs w:val="20"/>
              </w:rPr>
            </w:pPr>
          </w:p>
          <w:p w:rsidRPr="0052388D" w:rsidR="00C43171" w:rsidRDefault="00C43171" w14:paraId="34D9E64C" w14:textId="77777777">
            <w:pPr>
              <w:rPr>
                <w:rFonts w:ascii="Times New Roman" w:hAnsi="Times New Roman" w:cs="Times New Roman"/>
                <w:sz w:val="20"/>
                <w:szCs w:val="20"/>
              </w:rPr>
            </w:pPr>
            <w:r w:rsidRPr="0052388D">
              <w:rPr>
                <w:rFonts w:ascii="Times New Roman" w:hAnsi="Times New Roman" w:cs="Times New Roman"/>
                <w:sz w:val="20"/>
                <w:szCs w:val="20"/>
              </w:rPr>
              <w:t>2=todas las intervenciones a nivel II</w:t>
            </w:r>
            <w:r w:rsidRPr="0052388D" w:rsidR="00826C1D">
              <w:rPr>
                <w:rFonts w:ascii="Times New Roman" w:hAnsi="Times New Roman" w:cs="Times New Roman"/>
                <w:sz w:val="20"/>
                <w:szCs w:val="20"/>
              </w:rPr>
              <w:t xml:space="preserve"> incluyen las 3 características de nivel II</w:t>
            </w:r>
          </w:p>
        </w:tc>
      </w:tr>
      <w:tr w:rsidRPr="0052388D" w:rsidR="00ED2FD8" w:rsidTr="00ED2FD8" w14:paraId="59A1C9A6" w14:textId="77777777">
        <w:tc>
          <w:tcPr>
            <w:tcW w:w="3192" w:type="dxa"/>
          </w:tcPr>
          <w:p w:rsidRPr="0052388D" w:rsidR="00ED2FD8" w:rsidP="000924CB" w:rsidRDefault="00D82687" w14:paraId="7FFB3931" w14:textId="77777777">
            <w:pPr>
              <w:rPr>
                <w:rFonts w:ascii="Times New Roman" w:hAnsi="Times New Roman" w:cs="Times New Roman"/>
                <w:sz w:val="20"/>
                <w:szCs w:val="20"/>
              </w:rPr>
            </w:pPr>
            <w:r w:rsidRPr="0052388D">
              <w:rPr>
                <w:rFonts w:ascii="Times New Roman" w:hAnsi="Times New Roman" w:cs="Times New Roman"/>
                <w:b/>
                <w:sz w:val="20"/>
                <w:szCs w:val="20"/>
              </w:rPr>
              <w:t>2.7 Practicas de acuerdo a las necesidades del estudiante:</w:t>
            </w:r>
            <w:r w:rsidRPr="0052388D">
              <w:rPr>
                <w:rFonts w:ascii="Times New Roman" w:hAnsi="Times New Roman" w:cs="Times New Roman"/>
                <w:sz w:val="20"/>
                <w:szCs w:val="20"/>
              </w:rPr>
              <w:t xml:space="preserve"> </w:t>
            </w:r>
            <w:r w:rsidRPr="0052388D" w:rsidR="000924CB">
              <w:rPr>
                <w:rFonts w:ascii="Times New Roman" w:hAnsi="Times New Roman" w:cs="Times New Roman"/>
                <w:sz w:val="20"/>
                <w:szCs w:val="20"/>
              </w:rPr>
              <w:t>se realiza un proceso formal para seleccionar intervenciones que a) que vayan de acuerdo a las necesidades del estudiante (ej. función conductual), y b) adaptadas a un ajuste contextual (ej. cultura, nivel de desarrollo)</w:t>
            </w:r>
          </w:p>
        </w:tc>
        <w:tc>
          <w:tcPr>
            <w:tcW w:w="3192" w:type="dxa"/>
          </w:tcPr>
          <w:p w:rsidRPr="0052388D" w:rsidR="00ED2FD8" w:rsidP="000924CB" w:rsidRDefault="000924CB" w14:paraId="63CE12FF" w14:textId="77777777">
            <w:pPr>
              <w:pStyle w:val="ListParagraph"/>
              <w:numPr>
                <w:ilvl w:val="0"/>
                <w:numId w:val="7"/>
              </w:numPr>
              <w:rPr>
                <w:rFonts w:ascii="Times New Roman" w:hAnsi="Times New Roman" w:cs="Times New Roman"/>
                <w:sz w:val="20"/>
                <w:szCs w:val="20"/>
              </w:rPr>
            </w:pPr>
            <w:r w:rsidRPr="0052388D">
              <w:rPr>
                <w:rFonts w:ascii="Times New Roman" w:hAnsi="Times New Roman" w:cs="Times New Roman"/>
                <w:sz w:val="20"/>
                <w:szCs w:val="20"/>
              </w:rPr>
              <w:t>Fuentes de datos usadas para identificar intervenciones</w:t>
            </w:r>
          </w:p>
          <w:p w:rsidRPr="0052388D" w:rsidR="000924CB" w:rsidP="000924CB" w:rsidRDefault="000924CB" w14:paraId="73BBA6C3" w14:textId="77777777">
            <w:pPr>
              <w:pStyle w:val="ListParagraph"/>
              <w:numPr>
                <w:ilvl w:val="0"/>
                <w:numId w:val="7"/>
              </w:numPr>
              <w:rPr>
                <w:rFonts w:ascii="Times New Roman" w:hAnsi="Times New Roman" w:cs="Times New Roman"/>
                <w:sz w:val="20"/>
                <w:szCs w:val="20"/>
              </w:rPr>
            </w:pPr>
            <w:r w:rsidRPr="0052388D">
              <w:rPr>
                <w:rFonts w:ascii="Times New Roman" w:hAnsi="Times New Roman" w:cs="Times New Roman"/>
                <w:sz w:val="20"/>
                <w:szCs w:val="20"/>
              </w:rPr>
              <w:t>Política de la escuela</w:t>
            </w:r>
          </w:p>
          <w:p w:rsidRPr="0052388D" w:rsidR="000924CB" w:rsidP="000924CB" w:rsidRDefault="000924CB" w14:paraId="00F976C9" w14:textId="77777777">
            <w:pPr>
              <w:pStyle w:val="ListParagraph"/>
              <w:numPr>
                <w:ilvl w:val="0"/>
                <w:numId w:val="7"/>
              </w:numPr>
              <w:rPr>
                <w:rFonts w:ascii="Times New Roman" w:hAnsi="Times New Roman" w:cs="Times New Roman"/>
                <w:sz w:val="20"/>
                <w:szCs w:val="20"/>
              </w:rPr>
            </w:pPr>
            <w:r w:rsidRPr="0052388D">
              <w:rPr>
                <w:rFonts w:ascii="Times New Roman" w:hAnsi="Times New Roman" w:cs="Times New Roman"/>
                <w:sz w:val="20"/>
                <w:szCs w:val="20"/>
              </w:rPr>
              <w:t>Manual del nivel II</w:t>
            </w:r>
          </w:p>
          <w:p w:rsidRPr="0052388D" w:rsidR="000924CB" w:rsidP="000924CB" w:rsidRDefault="00C808BB" w14:paraId="7D4EBEE1" w14:textId="77777777">
            <w:pPr>
              <w:pStyle w:val="ListParagraph"/>
              <w:numPr>
                <w:ilvl w:val="0"/>
                <w:numId w:val="7"/>
              </w:numPr>
              <w:rPr>
                <w:rFonts w:ascii="Times New Roman" w:hAnsi="Times New Roman" w:cs="Times New Roman"/>
                <w:sz w:val="20"/>
                <w:szCs w:val="20"/>
              </w:rPr>
            </w:pPr>
            <w:r w:rsidRPr="0052388D">
              <w:rPr>
                <w:rFonts w:ascii="Times New Roman" w:hAnsi="Times New Roman" w:cs="Times New Roman"/>
                <w:sz w:val="20"/>
                <w:szCs w:val="20"/>
              </w:rPr>
              <w:t>Evaluación</w:t>
            </w:r>
            <w:r w:rsidRPr="0052388D" w:rsidR="000924CB">
              <w:rPr>
                <w:rFonts w:ascii="Times New Roman" w:hAnsi="Times New Roman" w:cs="Times New Roman"/>
                <w:sz w:val="20"/>
                <w:szCs w:val="20"/>
              </w:rPr>
              <w:t xml:space="preserve"> de necesidades</w:t>
            </w:r>
          </w:p>
          <w:p w:rsidRPr="0052388D" w:rsidR="000924CB" w:rsidP="000924CB" w:rsidRDefault="000924CB" w14:paraId="50FDB0FA" w14:textId="77777777">
            <w:pPr>
              <w:pStyle w:val="ListParagraph"/>
              <w:numPr>
                <w:ilvl w:val="0"/>
                <w:numId w:val="7"/>
              </w:numPr>
              <w:rPr>
                <w:rFonts w:ascii="Times New Roman" w:hAnsi="Times New Roman" w:cs="Times New Roman"/>
                <w:sz w:val="20"/>
                <w:szCs w:val="20"/>
              </w:rPr>
            </w:pPr>
            <w:r w:rsidRPr="0052388D">
              <w:rPr>
                <w:rFonts w:ascii="Times New Roman" w:hAnsi="Times New Roman" w:cs="Times New Roman"/>
                <w:sz w:val="20"/>
                <w:szCs w:val="20"/>
              </w:rPr>
              <w:t>Guía de referencias con intervenciones dirigidas</w:t>
            </w:r>
          </w:p>
        </w:tc>
        <w:tc>
          <w:tcPr>
            <w:tcW w:w="3192" w:type="dxa"/>
          </w:tcPr>
          <w:p w:rsidRPr="0052388D" w:rsidR="00ED2FD8" w:rsidRDefault="000924CB" w14:paraId="2F7B5A23" w14:textId="77777777">
            <w:pPr>
              <w:rPr>
                <w:rFonts w:ascii="Times New Roman" w:hAnsi="Times New Roman" w:cs="Times New Roman"/>
                <w:sz w:val="20"/>
                <w:szCs w:val="20"/>
              </w:rPr>
            </w:pPr>
            <w:r w:rsidRPr="0052388D">
              <w:rPr>
                <w:rFonts w:ascii="Times New Roman" w:hAnsi="Times New Roman" w:cs="Times New Roman"/>
                <w:sz w:val="20"/>
                <w:szCs w:val="20"/>
              </w:rPr>
              <w:t>0=no se realiza el proceso</w:t>
            </w:r>
          </w:p>
          <w:p w:rsidRPr="0052388D" w:rsidR="000924CB" w:rsidRDefault="000924CB" w14:paraId="2A3DB919" w14:textId="77777777">
            <w:pPr>
              <w:rPr>
                <w:rFonts w:ascii="Times New Roman" w:hAnsi="Times New Roman" w:cs="Times New Roman"/>
                <w:sz w:val="20"/>
                <w:szCs w:val="20"/>
              </w:rPr>
            </w:pPr>
          </w:p>
          <w:p w:rsidRPr="0052388D" w:rsidR="000924CB" w:rsidRDefault="000924CB" w14:paraId="1CF2B965" w14:textId="77777777">
            <w:pPr>
              <w:rPr>
                <w:rFonts w:ascii="Times New Roman" w:hAnsi="Times New Roman" w:cs="Times New Roman"/>
                <w:sz w:val="20"/>
                <w:szCs w:val="20"/>
              </w:rPr>
            </w:pPr>
            <w:r w:rsidRPr="0052388D">
              <w:rPr>
                <w:rFonts w:ascii="Times New Roman" w:hAnsi="Times New Roman" w:cs="Times New Roman"/>
                <w:sz w:val="20"/>
                <w:szCs w:val="20"/>
              </w:rPr>
              <w:t>1=el proceso para seleccionar las intervenciones del nivel II no incluye documentación de que estas vayan de acuerdo a las necesidades del estudiante</w:t>
            </w:r>
          </w:p>
          <w:p w:rsidRPr="0052388D" w:rsidR="000924CB" w:rsidRDefault="000924CB" w14:paraId="26BF0BD8" w14:textId="77777777">
            <w:pPr>
              <w:rPr>
                <w:rFonts w:ascii="Times New Roman" w:hAnsi="Times New Roman" w:cs="Times New Roman"/>
                <w:sz w:val="20"/>
                <w:szCs w:val="20"/>
              </w:rPr>
            </w:pPr>
          </w:p>
          <w:p w:rsidRPr="0052388D" w:rsidR="000924CB" w:rsidRDefault="000924CB" w14:paraId="0A362122" w14:textId="77777777">
            <w:pPr>
              <w:rPr>
                <w:rFonts w:ascii="Times New Roman" w:hAnsi="Times New Roman" w:cs="Times New Roman"/>
                <w:sz w:val="20"/>
                <w:szCs w:val="20"/>
              </w:rPr>
            </w:pPr>
            <w:r w:rsidRPr="0052388D">
              <w:rPr>
                <w:rFonts w:ascii="Times New Roman" w:hAnsi="Times New Roman" w:cs="Times New Roman"/>
                <w:sz w:val="20"/>
                <w:szCs w:val="20"/>
              </w:rPr>
              <w:t xml:space="preserve">2=se realiza un proceso formal para seleccionar </w:t>
            </w:r>
            <w:r w:rsidRPr="0052388D" w:rsidR="00C808BB">
              <w:rPr>
                <w:rFonts w:ascii="Times New Roman" w:hAnsi="Times New Roman" w:cs="Times New Roman"/>
                <w:sz w:val="20"/>
                <w:szCs w:val="20"/>
              </w:rPr>
              <w:t>prácticas</w:t>
            </w:r>
            <w:r w:rsidRPr="0052388D">
              <w:rPr>
                <w:rFonts w:ascii="Times New Roman" w:hAnsi="Times New Roman" w:cs="Times New Roman"/>
                <w:sz w:val="20"/>
                <w:szCs w:val="20"/>
              </w:rPr>
              <w:t xml:space="preserve"> que vayan de acuerdo a las necesidades del estudiante y </w:t>
            </w:r>
            <w:r w:rsidRPr="0052388D" w:rsidR="00C808BB">
              <w:rPr>
                <w:rFonts w:ascii="Times New Roman" w:hAnsi="Times New Roman" w:cs="Times New Roman"/>
                <w:sz w:val="20"/>
                <w:szCs w:val="20"/>
              </w:rPr>
              <w:t>con ajuste contextual (ej. apropiadas a la cultura y al nivel de desarrollo)</w:t>
            </w:r>
          </w:p>
        </w:tc>
      </w:tr>
      <w:tr w:rsidRPr="0052388D" w:rsidR="00ED2FD8" w:rsidTr="00ED2FD8" w14:paraId="0704CB7C" w14:textId="77777777">
        <w:tc>
          <w:tcPr>
            <w:tcW w:w="3192" w:type="dxa"/>
          </w:tcPr>
          <w:p w:rsidRPr="0052388D" w:rsidR="00ED2FD8" w:rsidRDefault="00A06C52" w14:paraId="2EC1DD44" w14:textId="77777777">
            <w:pPr>
              <w:rPr>
                <w:rFonts w:ascii="Times New Roman" w:hAnsi="Times New Roman" w:cs="Times New Roman"/>
                <w:sz w:val="20"/>
                <w:szCs w:val="20"/>
              </w:rPr>
            </w:pPr>
            <w:r w:rsidRPr="0052388D">
              <w:rPr>
                <w:rFonts w:ascii="Times New Roman" w:hAnsi="Times New Roman" w:cs="Times New Roman"/>
                <w:b/>
                <w:sz w:val="20"/>
                <w:szCs w:val="20"/>
              </w:rPr>
              <w:t>2.8 Acceso a apoyos del nivel I:</w:t>
            </w:r>
            <w:r w:rsidRPr="0052388D">
              <w:rPr>
                <w:rFonts w:ascii="Times New Roman" w:hAnsi="Times New Roman" w:cs="Times New Roman"/>
                <w:sz w:val="20"/>
                <w:szCs w:val="20"/>
              </w:rPr>
              <w:t xml:space="preserve"> </w:t>
            </w:r>
            <w:r w:rsidRPr="0052388D" w:rsidR="006F5023">
              <w:rPr>
                <w:rFonts w:ascii="Times New Roman" w:hAnsi="Times New Roman" w:cs="Times New Roman"/>
                <w:sz w:val="20"/>
                <w:szCs w:val="20"/>
              </w:rPr>
              <w:t>los apoyos del nivel II son explícitamente vinculados a los apoyos de nivel I, y los estudiantes que reciben apoyo del nivel II tienen acceso y son incluidos en los apoyos del nivel I</w:t>
            </w:r>
          </w:p>
        </w:tc>
        <w:tc>
          <w:tcPr>
            <w:tcW w:w="3192" w:type="dxa"/>
          </w:tcPr>
          <w:p w:rsidRPr="0052388D" w:rsidR="00ED2FD8" w:rsidP="006F5023" w:rsidRDefault="006F5023" w14:paraId="5E524C1F" w14:textId="77777777">
            <w:pPr>
              <w:pStyle w:val="ListParagraph"/>
              <w:numPr>
                <w:ilvl w:val="0"/>
                <w:numId w:val="9"/>
              </w:numPr>
              <w:rPr>
                <w:rFonts w:ascii="Times New Roman" w:hAnsi="Times New Roman" w:cs="Times New Roman"/>
                <w:sz w:val="20"/>
                <w:szCs w:val="20"/>
              </w:rPr>
            </w:pPr>
            <w:r w:rsidRPr="0052388D">
              <w:rPr>
                <w:rFonts w:ascii="Times New Roman" w:hAnsi="Times New Roman" w:cs="Times New Roman"/>
                <w:sz w:val="20"/>
                <w:szCs w:val="20"/>
              </w:rPr>
              <w:t>Planes de lecciones universales y horario de enseñanza</w:t>
            </w:r>
          </w:p>
          <w:p w:rsidRPr="0052388D" w:rsidR="006F5023" w:rsidP="006F5023" w:rsidRDefault="006F5023" w14:paraId="163F39F9" w14:textId="77777777">
            <w:pPr>
              <w:pStyle w:val="ListParagraph"/>
              <w:numPr>
                <w:ilvl w:val="0"/>
                <w:numId w:val="9"/>
              </w:numPr>
              <w:rPr>
                <w:rFonts w:ascii="Times New Roman" w:hAnsi="Times New Roman" w:cs="Times New Roman"/>
                <w:sz w:val="20"/>
                <w:szCs w:val="20"/>
              </w:rPr>
            </w:pPr>
            <w:r w:rsidRPr="0052388D">
              <w:rPr>
                <w:rFonts w:ascii="Times New Roman" w:hAnsi="Times New Roman" w:cs="Times New Roman"/>
                <w:sz w:val="20"/>
                <w:szCs w:val="20"/>
              </w:rPr>
              <w:t>Planes de lecciones del nivel II</w:t>
            </w:r>
          </w:p>
          <w:p w:rsidRPr="0052388D" w:rsidR="006F5023" w:rsidP="006F5023" w:rsidRDefault="006F5023" w14:paraId="129FD0D7" w14:textId="77777777">
            <w:pPr>
              <w:pStyle w:val="ListParagraph"/>
              <w:numPr>
                <w:ilvl w:val="0"/>
                <w:numId w:val="9"/>
              </w:numPr>
              <w:rPr>
                <w:rFonts w:ascii="Times New Roman" w:hAnsi="Times New Roman" w:cs="Times New Roman"/>
                <w:sz w:val="20"/>
                <w:szCs w:val="20"/>
              </w:rPr>
            </w:pPr>
            <w:r w:rsidRPr="0052388D">
              <w:rPr>
                <w:rFonts w:ascii="Times New Roman" w:hAnsi="Times New Roman" w:cs="Times New Roman"/>
                <w:sz w:val="20"/>
                <w:szCs w:val="20"/>
              </w:rPr>
              <w:t>Sistema de reconocimiento</w:t>
            </w:r>
          </w:p>
          <w:p w:rsidRPr="0052388D" w:rsidR="006F5023" w:rsidP="006F5023" w:rsidRDefault="006F5023" w14:paraId="181B713E" w14:textId="77777777">
            <w:pPr>
              <w:pStyle w:val="ListParagraph"/>
              <w:numPr>
                <w:ilvl w:val="0"/>
                <w:numId w:val="9"/>
              </w:numPr>
              <w:rPr>
                <w:rFonts w:ascii="Times New Roman" w:hAnsi="Times New Roman" w:cs="Times New Roman"/>
                <w:sz w:val="20"/>
                <w:szCs w:val="20"/>
              </w:rPr>
            </w:pPr>
            <w:r w:rsidRPr="0052388D">
              <w:rPr>
                <w:rFonts w:ascii="Times New Roman" w:hAnsi="Times New Roman" w:cs="Times New Roman"/>
                <w:sz w:val="20"/>
                <w:szCs w:val="20"/>
              </w:rPr>
              <w:t>Documentación del estudiante del mes</w:t>
            </w:r>
          </w:p>
          <w:p w:rsidRPr="0052388D" w:rsidR="006F5023" w:rsidP="006F5023" w:rsidRDefault="006F5023" w14:paraId="6FD426A5" w14:textId="77777777">
            <w:pPr>
              <w:pStyle w:val="ListParagraph"/>
              <w:numPr>
                <w:ilvl w:val="0"/>
                <w:numId w:val="9"/>
              </w:numPr>
              <w:rPr>
                <w:rFonts w:ascii="Times New Roman" w:hAnsi="Times New Roman" w:cs="Times New Roman"/>
                <w:sz w:val="20"/>
                <w:szCs w:val="20"/>
              </w:rPr>
            </w:pPr>
            <w:r w:rsidRPr="0052388D">
              <w:rPr>
                <w:rFonts w:ascii="Times New Roman" w:hAnsi="Times New Roman" w:cs="Times New Roman"/>
                <w:sz w:val="20"/>
                <w:szCs w:val="20"/>
              </w:rPr>
              <w:t>Comunicación familiar</w:t>
            </w:r>
          </w:p>
        </w:tc>
        <w:tc>
          <w:tcPr>
            <w:tcW w:w="3192" w:type="dxa"/>
          </w:tcPr>
          <w:p w:rsidRPr="0052388D" w:rsidR="00ED2FD8" w:rsidRDefault="0094627B" w14:paraId="38DB80F4" w14:textId="77777777">
            <w:pPr>
              <w:rPr>
                <w:rFonts w:ascii="Times New Roman" w:hAnsi="Times New Roman" w:cs="Times New Roman"/>
                <w:sz w:val="20"/>
                <w:szCs w:val="20"/>
              </w:rPr>
            </w:pPr>
            <w:r w:rsidRPr="0052388D">
              <w:rPr>
                <w:rFonts w:ascii="Times New Roman" w:hAnsi="Times New Roman" w:cs="Times New Roman"/>
                <w:sz w:val="20"/>
                <w:szCs w:val="20"/>
              </w:rPr>
              <w:t>0=no hay evidencia de que los estudiantes que reciben intervenciones de nivel II tienen acceso a apoyos del nivel I</w:t>
            </w:r>
          </w:p>
          <w:p w:rsidRPr="0052388D" w:rsidR="008A01AB" w:rsidRDefault="008A01AB" w14:paraId="57EED19A" w14:textId="77777777">
            <w:pPr>
              <w:rPr>
                <w:rFonts w:ascii="Times New Roman" w:hAnsi="Times New Roman" w:cs="Times New Roman"/>
                <w:sz w:val="20"/>
                <w:szCs w:val="20"/>
              </w:rPr>
            </w:pPr>
          </w:p>
          <w:p w:rsidRPr="0052388D" w:rsidR="0094627B" w:rsidRDefault="0094627B" w14:paraId="7FEBED4A" w14:textId="77777777">
            <w:pPr>
              <w:rPr>
                <w:rFonts w:ascii="Times New Roman" w:hAnsi="Times New Roman" w:cs="Times New Roman"/>
                <w:sz w:val="20"/>
                <w:szCs w:val="20"/>
              </w:rPr>
            </w:pPr>
            <w:r w:rsidRPr="0052388D">
              <w:rPr>
                <w:rFonts w:ascii="Times New Roman" w:hAnsi="Times New Roman" w:cs="Times New Roman"/>
                <w:sz w:val="20"/>
                <w:szCs w:val="20"/>
              </w:rPr>
              <w:t>1=</w:t>
            </w:r>
            <w:r w:rsidRPr="0052388D" w:rsidR="002750C8">
              <w:rPr>
                <w:rFonts w:ascii="Times New Roman" w:hAnsi="Times New Roman" w:cs="Times New Roman"/>
                <w:sz w:val="20"/>
                <w:szCs w:val="20"/>
              </w:rPr>
              <w:t xml:space="preserve">los </w:t>
            </w:r>
            <w:r w:rsidRPr="0052388D" w:rsidR="008A01AB">
              <w:rPr>
                <w:rFonts w:ascii="Times New Roman" w:hAnsi="Times New Roman" w:cs="Times New Roman"/>
                <w:sz w:val="20"/>
                <w:szCs w:val="20"/>
              </w:rPr>
              <w:t xml:space="preserve">apoyos del nivel II no </w:t>
            </w:r>
            <w:r w:rsidRPr="0052388D" w:rsidR="002750C8">
              <w:rPr>
                <w:rFonts w:ascii="Times New Roman" w:hAnsi="Times New Roman" w:cs="Times New Roman"/>
                <w:sz w:val="20"/>
                <w:szCs w:val="20"/>
              </w:rPr>
              <w:t>están</w:t>
            </w:r>
            <w:r w:rsidRPr="0052388D" w:rsidR="008A01AB">
              <w:rPr>
                <w:rFonts w:ascii="Times New Roman" w:hAnsi="Times New Roman" w:cs="Times New Roman"/>
                <w:sz w:val="20"/>
                <w:szCs w:val="20"/>
              </w:rPr>
              <w:t xml:space="preserve"> explícitamente ligados a los apoyos del nivel I</w:t>
            </w:r>
            <w:r w:rsidRPr="0052388D" w:rsidR="002750C8">
              <w:rPr>
                <w:rFonts w:ascii="Times New Roman" w:hAnsi="Times New Roman" w:cs="Times New Roman"/>
                <w:sz w:val="20"/>
                <w:szCs w:val="20"/>
              </w:rPr>
              <w:t xml:space="preserve">, y/o los estudiantes que reciben intervenciones del nivel II </w:t>
            </w:r>
            <w:r w:rsidRPr="0052388D" w:rsidR="002750C8">
              <w:rPr>
                <w:rFonts w:ascii="Times New Roman" w:hAnsi="Times New Roman" w:cs="Times New Roman"/>
                <w:sz w:val="20"/>
                <w:szCs w:val="20"/>
              </w:rPr>
              <w:lastRenderedPageBreak/>
              <w:t>tienen un acceso limitado a los apoyos del nivel I</w:t>
            </w:r>
          </w:p>
          <w:p w:rsidRPr="0052388D" w:rsidR="00BC3CDB" w:rsidRDefault="00BC3CDB" w14:paraId="18FB22C0" w14:textId="77777777">
            <w:pPr>
              <w:rPr>
                <w:rFonts w:ascii="Times New Roman" w:hAnsi="Times New Roman" w:cs="Times New Roman"/>
                <w:sz w:val="20"/>
                <w:szCs w:val="20"/>
              </w:rPr>
            </w:pPr>
          </w:p>
          <w:p w:rsidRPr="0052388D" w:rsidR="0094627B" w:rsidRDefault="0094627B" w14:paraId="7570E4C2" w14:textId="77777777">
            <w:pPr>
              <w:rPr>
                <w:rFonts w:ascii="Times New Roman" w:hAnsi="Times New Roman" w:cs="Times New Roman"/>
                <w:sz w:val="20"/>
                <w:szCs w:val="20"/>
              </w:rPr>
            </w:pPr>
            <w:r w:rsidRPr="0052388D">
              <w:rPr>
                <w:rFonts w:ascii="Times New Roman" w:hAnsi="Times New Roman" w:cs="Times New Roman"/>
                <w:sz w:val="20"/>
                <w:szCs w:val="20"/>
              </w:rPr>
              <w:t>2=</w:t>
            </w:r>
            <w:r w:rsidRPr="0052388D" w:rsidR="002750C8">
              <w:rPr>
                <w:rFonts w:ascii="Times New Roman" w:hAnsi="Times New Roman" w:cs="Times New Roman"/>
                <w:sz w:val="20"/>
                <w:szCs w:val="20"/>
              </w:rPr>
              <w:t>los apoyos el nivel II están explícitamente ligados a los apoyos del nivel I, y los estudiantes que reciben intervenciones del nivel II tienen acceso total a los apoyos del nivel I</w:t>
            </w:r>
          </w:p>
        </w:tc>
      </w:tr>
      <w:tr w:rsidRPr="0052388D" w:rsidR="00ED2FD8" w:rsidTr="00ED2FD8" w14:paraId="6519693C" w14:textId="77777777">
        <w:tc>
          <w:tcPr>
            <w:tcW w:w="3192" w:type="dxa"/>
          </w:tcPr>
          <w:p w:rsidRPr="0052388D" w:rsidR="00ED2FD8" w:rsidP="002E346D" w:rsidRDefault="002750C8" w14:paraId="5DFF01D4" w14:textId="1308EA81">
            <w:pPr>
              <w:rPr>
                <w:rFonts w:ascii="Times New Roman" w:hAnsi="Times New Roman" w:cs="Times New Roman"/>
                <w:sz w:val="20"/>
                <w:szCs w:val="20"/>
              </w:rPr>
            </w:pPr>
            <w:r w:rsidRPr="0052388D">
              <w:rPr>
                <w:rFonts w:ascii="Times New Roman" w:hAnsi="Times New Roman" w:cs="Times New Roman"/>
                <w:b/>
                <w:sz w:val="20"/>
                <w:szCs w:val="20"/>
              </w:rPr>
              <w:lastRenderedPageBreak/>
              <w:t xml:space="preserve">2.9 </w:t>
            </w:r>
            <w:r w:rsidRPr="0052388D" w:rsidR="002E346D">
              <w:rPr>
                <w:rFonts w:ascii="Times New Roman" w:hAnsi="Times New Roman" w:cs="Times New Roman"/>
                <w:b/>
                <w:sz w:val="20"/>
                <w:szCs w:val="20"/>
              </w:rPr>
              <w:t>Desarrollo Profesional:</w:t>
            </w:r>
            <w:r w:rsidRPr="0052388D" w:rsidR="002E346D">
              <w:rPr>
                <w:rFonts w:ascii="Times New Roman" w:hAnsi="Times New Roman" w:cs="Times New Roman"/>
                <w:sz w:val="20"/>
                <w:szCs w:val="20"/>
              </w:rPr>
              <w:t xml:space="preserve"> se realiza un proceso escrito para </w:t>
            </w:r>
            <w:r w:rsidRPr="0052388D" w:rsidR="00B26428">
              <w:rPr>
                <w:rFonts w:ascii="Times New Roman" w:hAnsi="Times New Roman" w:cs="Times New Roman"/>
                <w:sz w:val="20"/>
                <w:szCs w:val="20"/>
              </w:rPr>
              <w:t>enseñar</w:t>
            </w:r>
            <w:r w:rsidRPr="0052388D" w:rsidR="002E346D">
              <w:rPr>
                <w:rFonts w:ascii="Times New Roman" w:hAnsi="Times New Roman" w:cs="Times New Roman"/>
                <w:sz w:val="20"/>
                <w:szCs w:val="20"/>
              </w:rPr>
              <w:t xml:space="preserve"> a todo el personal relevante acerca de cómo referir estudiantes e implementar cada una de las intervenciones de nivel II</w:t>
            </w:r>
          </w:p>
        </w:tc>
        <w:tc>
          <w:tcPr>
            <w:tcW w:w="3192" w:type="dxa"/>
          </w:tcPr>
          <w:p w:rsidRPr="0052388D" w:rsidR="00ED2FD8" w:rsidP="002E346D" w:rsidRDefault="002E346D" w14:paraId="1AF5FB2F" w14:textId="77777777">
            <w:pPr>
              <w:pStyle w:val="ListParagraph"/>
              <w:numPr>
                <w:ilvl w:val="0"/>
                <w:numId w:val="10"/>
              </w:numPr>
              <w:rPr>
                <w:rFonts w:ascii="Times New Roman" w:hAnsi="Times New Roman" w:cs="Times New Roman"/>
                <w:sz w:val="20"/>
                <w:szCs w:val="20"/>
              </w:rPr>
            </w:pPr>
            <w:r w:rsidRPr="0052388D">
              <w:rPr>
                <w:rFonts w:ascii="Times New Roman" w:hAnsi="Times New Roman" w:cs="Times New Roman"/>
                <w:sz w:val="20"/>
                <w:szCs w:val="20"/>
              </w:rPr>
              <w:t>Calendario de desarrollo profesional</w:t>
            </w:r>
          </w:p>
          <w:p w:rsidRPr="0052388D" w:rsidR="002E346D" w:rsidP="002E346D" w:rsidRDefault="002E346D" w14:paraId="69B1F364" w14:textId="77777777">
            <w:pPr>
              <w:pStyle w:val="ListParagraph"/>
              <w:numPr>
                <w:ilvl w:val="0"/>
                <w:numId w:val="10"/>
              </w:numPr>
              <w:rPr>
                <w:rFonts w:ascii="Times New Roman" w:hAnsi="Times New Roman" w:cs="Times New Roman"/>
                <w:sz w:val="20"/>
                <w:szCs w:val="20"/>
              </w:rPr>
            </w:pPr>
            <w:r w:rsidRPr="0052388D">
              <w:rPr>
                <w:rFonts w:ascii="Times New Roman" w:hAnsi="Times New Roman" w:cs="Times New Roman"/>
                <w:sz w:val="20"/>
                <w:szCs w:val="20"/>
              </w:rPr>
              <w:t>Manual del personal</w:t>
            </w:r>
          </w:p>
          <w:p w:rsidRPr="0052388D" w:rsidR="002E346D" w:rsidP="002E346D" w:rsidRDefault="002E346D" w14:paraId="6AD341CE" w14:textId="77777777">
            <w:pPr>
              <w:pStyle w:val="ListParagraph"/>
              <w:numPr>
                <w:ilvl w:val="0"/>
                <w:numId w:val="10"/>
              </w:numPr>
              <w:rPr>
                <w:rFonts w:ascii="Times New Roman" w:hAnsi="Times New Roman" w:cs="Times New Roman"/>
                <w:sz w:val="20"/>
                <w:szCs w:val="20"/>
              </w:rPr>
            </w:pPr>
            <w:r w:rsidRPr="0052388D">
              <w:rPr>
                <w:rFonts w:ascii="Times New Roman" w:hAnsi="Times New Roman" w:cs="Times New Roman"/>
                <w:sz w:val="20"/>
                <w:szCs w:val="20"/>
              </w:rPr>
              <w:t>Planes de lecciones para el entrenamiento de maestros</w:t>
            </w:r>
          </w:p>
          <w:p w:rsidRPr="0052388D" w:rsidR="002E346D" w:rsidP="002E346D" w:rsidRDefault="002E346D" w14:paraId="45906D0D" w14:textId="77777777">
            <w:pPr>
              <w:pStyle w:val="ListParagraph"/>
              <w:numPr>
                <w:ilvl w:val="0"/>
                <w:numId w:val="10"/>
              </w:numPr>
              <w:rPr>
                <w:rFonts w:ascii="Times New Roman" w:hAnsi="Times New Roman" w:cs="Times New Roman"/>
                <w:sz w:val="20"/>
                <w:szCs w:val="20"/>
              </w:rPr>
            </w:pPr>
            <w:r w:rsidRPr="0052388D">
              <w:rPr>
                <w:rFonts w:ascii="Times New Roman" w:hAnsi="Times New Roman" w:cs="Times New Roman"/>
                <w:sz w:val="20"/>
                <w:szCs w:val="20"/>
              </w:rPr>
              <w:t>Política de la escuela</w:t>
            </w:r>
          </w:p>
        </w:tc>
        <w:tc>
          <w:tcPr>
            <w:tcW w:w="3192" w:type="dxa"/>
          </w:tcPr>
          <w:p w:rsidRPr="0052388D" w:rsidR="00ED2FD8" w:rsidRDefault="002E346D" w14:paraId="50B4773E" w14:textId="77777777">
            <w:pPr>
              <w:rPr>
                <w:rFonts w:ascii="Times New Roman" w:hAnsi="Times New Roman" w:cs="Times New Roman"/>
                <w:sz w:val="20"/>
                <w:szCs w:val="20"/>
              </w:rPr>
            </w:pPr>
            <w:r w:rsidRPr="0052388D">
              <w:rPr>
                <w:rFonts w:ascii="Times New Roman" w:hAnsi="Times New Roman" w:cs="Times New Roman"/>
                <w:sz w:val="20"/>
                <w:szCs w:val="20"/>
              </w:rPr>
              <w:t>0=no se realizan procesos para el entrenamiento del personal</w:t>
            </w:r>
          </w:p>
          <w:p w:rsidRPr="0052388D" w:rsidR="002E346D" w:rsidRDefault="002E346D" w14:paraId="364F7877" w14:textId="77777777">
            <w:pPr>
              <w:rPr>
                <w:rFonts w:ascii="Times New Roman" w:hAnsi="Times New Roman" w:cs="Times New Roman"/>
                <w:sz w:val="20"/>
                <w:szCs w:val="20"/>
              </w:rPr>
            </w:pPr>
          </w:p>
          <w:p w:rsidRPr="0052388D" w:rsidR="002E346D" w:rsidRDefault="002E346D" w14:paraId="21CD3923" w14:textId="77777777">
            <w:pPr>
              <w:rPr>
                <w:rFonts w:ascii="Times New Roman" w:hAnsi="Times New Roman" w:cs="Times New Roman"/>
                <w:sz w:val="20"/>
                <w:szCs w:val="20"/>
              </w:rPr>
            </w:pPr>
            <w:r w:rsidRPr="0052388D">
              <w:rPr>
                <w:rFonts w:ascii="Times New Roman" w:hAnsi="Times New Roman" w:cs="Times New Roman"/>
                <w:sz w:val="20"/>
                <w:szCs w:val="20"/>
              </w:rPr>
              <w:t>1=los procesos de orientación y desarrollo profesional son informales</w:t>
            </w:r>
          </w:p>
          <w:p w:rsidRPr="0052388D" w:rsidR="002E346D" w:rsidRDefault="002E346D" w14:paraId="5915A744" w14:textId="77777777">
            <w:pPr>
              <w:rPr>
                <w:rFonts w:ascii="Times New Roman" w:hAnsi="Times New Roman" w:cs="Times New Roman"/>
                <w:sz w:val="20"/>
                <w:szCs w:val="20"/>
              </w:rPr>
            </w:pPr>
          </w:p>
          <w:p w:rsidRPr="0052388D" w:rsidR="002E346D" w:rsidP="00B26428" w:rsidRDefault="002E346D" w14:paraId="2EBEB458" w14:textId="77777777">
            <w:pPr>
              <w:rPr>
                <w:rFonts w:ascii="Times New Roman" w:hAnsi="Times New Roman" w:cs="Times New Roman"/>
                <w:sz w:val="20"/>
                <w:szCs w:val="20"/>
              </w:rPr>
            </w:pPr>
            <w:r w:rsidRPr="0052388D">
              <w:rPr>
                <w:rFonts w:ascii="Times New Roman" w:hAnsi="Times New Roman" w:cs="Times New Roman"/>
                <w:sz w:val="20"/>
                <w:szCs w:val="20"/>
              </w:rPr>
              <w:t>2=</w:t>
            </w:r>
            <w:r w:rsidRPr="0052388D" w:rsidR="00B26428">
              <w:rPr>
                <w:rFonts w:ascii="Times New Roman" w:hAnsi="Times New Roman" w:cs="Times New Roman"/>
                <w:sz w:val="20"/>
                <w:szCs w:val="20"/>
              </w:rPr>
              <w:t>se utiliza un proceso escrito para enseñar y entrenar al personal relevante en todos los aspectos de las intervenciones, incluyendo las solicitudes de asistencia, haciendo uso de reportes de progreso, proveyendo retroalimentación, y monitoreando el progreso de los estudiantes.</w:t>
            </w:r>
          </w:p>
        </w:tc>
      </w:tr>
      <w:tr w:rsidRPr="0052388D" w:rsidR="00ED2FD8" w:rsidTr="00ED2FD8" w14:paraId="5A51EC2F" w14:textId="77777777">
        <w:tc>
          <w:tcPr>
            <w:tcW w:w="3192" w:type="dxa"/>
          </w:tcPr>
          <w:p w:rsidRPr="0052388D" w:rsidR="00ED2FD8" w:rsidRDefault="00ED2FD8" w14:paraId="1AE717C3" w14:textId="77777777">
            <w:pPr>
              <w:rPr>
                <w:rFonts w:ascii="Times New Roman" w:hAnsi="Times New Roman" w:cs="Times New Roman"/>
                <w:sz w:val="20"/>
                <w:szCs w:val="20"/>
              </w:rPr>
            </w:pPr>
          </w:p>
        </w:tc>
        <w:tc>
          <w:tcPr>
            <w:tcW w:w="3192" w:type="dxa"/>
          </w:tcPr>
          <w:p w:rsidRPr="00A75F20" w:rsidR="00ED2FD8" w:rsidRDefault="00B26428" w14:paraId="2E875C12" w14:textId="77777777">
            <w:pPr>
              <w:rPr>
                <w:rFonts w:ascii="Times New Roman" w:hAnsi="Times New Roman" w:cs="Times New Roman"/>
                <w:b/>
                <w:bCs/>
                <w:sz w:val="20"/>
                <w:szCs w:val="20"/>
              </w:rPr>
            </w:pPr>
            <w:r w:rsidRPr="00A75F20">
              <w:rPr>
                <w:rFonts w:ascii="Times New Roman" w:hAnsi="Times New Roman" w:cs="Times New Roman"/>
                <w:b/>
                <w:bCs/>
                <w:sz w:val="20"/>
                <w:szCs w:val="20"/>
              </w:rPr>
              <w:t>Sub escala: Evaluación</w:t>
            </w:r>
          </w:p>
        </w:tc>
        <w:tc>
          <w:tcPr>
            <w:tcW w:w="3192" w:type="dxa"/>
          </w:tcPr>
          <w:p w:rsidRPr="0052388D" w:rsidR="00ED2FD8" w:rsidRDefault="00ED2FD8" w14:paraId="19E3FC47" w14:textId="77777777">
            <w:pPr>
              <w:rPr>
                <w:rFonts w:ascii="Times New Roman" w:hAnsi="Times New Roman" w:cs="Times New Roman"/>
                <w:sz w:val="20"/>
                <w:szCs w:val="20"/>
              </w:rPr>
            </w:pPr>
          </w:p>
        </w:tc>
      </w:tr>
      <w:tr w:rsidRPr="0052388D" w:rsidR="00ED2FD8" w:rsidTr="00ED2FD8" w14:paraId="1FCA60DF" w14:textId="77777777">
        <w:tc>
          <w:tcPr>
            <w:tcW w:w="3192" w:type="dxa"/>
          </w:tcPr>
          <w:p w:rsidRPr="0052388D" w:rsidR="00ED2FD8" w:rsidRDefault="00B26428" w14:paraId="13DEB05A" w14:textId="77777777">
            <w:pPr>
              <w:rPr>
                <w:rFonts w:ascii="Times New Roman" w:hAnsi="Times New Roman" w:cs="Times New Roman"/>
                <w:sz w:val="20"/>
                <w:szCs w:val="20"/>
              </w:rPr>
            </w:pPr>
            <w:r w:rsidRPr="0052388D">
              <w:rPr>
                <w:rFonts w:ascii="Times New Roman" w:hAnsi="Times New Roman" w:cs="Times New Roman"/>
                <w:b/>
                <w:sz w:val="20"/>
                <w:szCs w:val="20"/>
              </w:rPr>
              <w:t>2.10 Nivel de uso:</w:t>
            </w:r>
            <w:r w:rsidRPr="0052388D">
              <w:rPr>
                <w:rFonts w:ascii="Times New Roman" w:hAnsi="Times New Roman" w:cs="Times New Roman"/>
                <w:sz w:val="20"/>
                <w:szCs w:val="20"/>
              </w:rPr>
              <w:t xml:space="preserve"> el equipo sigue los proceso</w:t>
            </w:r>
            <w:r w:rsidRPr="0052388D" w:rsidR="00BC567B">
              <w:rPr>
                <w:rFonts w:ascii="Times New Roman" w:hAnsi="Times New Roman" w:cs="Times New Roman"/>
                <w:sz w:val="20"/>
                <w:szCs w:val="20"/>
              </w:rPr>
              <w:t xml:space="preserve">s escritos para rastrear </w:t>
            </w:r>
            <w:r w:rsidRPr="0052388D">
              <w:rPr>
                <w:rFonts w:ascii="Times New Roman" w:hAnsi="Times New Roman" w:cs="Times New Roman"/>
                <w:sz w:val="20"/>
                <w:szCs w:val="20"/>
              </w:rPr>
              <w:t>la proporción de estudiantes participando en los apoyos del nivel II, y el acceso es proporcionado.</w:t>
            </w:r>
          </w:p>
        </w:tc>
        <w:tc>
          <w:tcPr>
            <w:tcW w:w="3192" w:type="dxa"/>
          </w:tcPr>
          <w:p w:rsidRPr="0052388D" w:rsidR="00ED2FD8" w:rsidP="00B26428" w:rsidRDefault="00B26428" w14:paraId="61202809" w14:textId="77777777">
            <w:pPr>
              <w:pStyle w:val="ListParagraph"/>
              <w:numPr>
                <w:ilvl w:val="0"/>
                <w:numId w:val="11"/>
              </w:numPr>
              <w:rPr>
                <w:rFonts w:ascii="Times New Roman" w:hAnsi="Times New Roman" w:cs="Times New Roman"/>
                <w:sz w:val="20"/>
                <w:szCs w:val="20"/>
              </w:rPr>
            </w:pPr>
            <w:r w:rsidRPr="0052388D">
              <w:rPr>
                <w:rFonts w:ascii="Times New Roman" w:hAnsi="Times New Roman" w:cs="Times New Roman"/>
                <w:sz w:val="20"/>
                <w:szCs w:val="20"/>
              </w:rPr>
              <w:t>Datos de inscripción para nivel II</w:t>
            </w:r>
          </w:p>
          <w:p w:rsidRPr="003A68B5" w:rsidR="00B26428" w:rsidP="00B26428" w:rsidRDefault="00B26428" w14:paraId="29ACDC14" w14:textId="77777777">
            <w:pPr>
              <w:pStyle w:val="ListParagraph"/>
              <w:numPr>
                <w:ilvl w:val="0"/>
                <w:numId w:val="11"/>
              </w:numPr>
              <w:rPr>
                <w:rFonts w:ascii="Times New Roman" w:hAnsi="Times New Roman" w:cs="Times New Roman"/>
                <w:sz w:val="20"/>
                <w:szCs w:val="20"/>
              </w:rPr>
            </w:pPr>
            <w:r w:rsidRPr="003A68B5">
              <w:rPr>
                <w:rFonts w:ascii="Times New Roman" w:hAnsi="Times New Roman" w:cs="Times New Roman"/>
                <w:sz w:val="20"/>
                <w:szCs w:val="20"/>
              </w:rPr>
              <w:t>Minutos de reunión del equipo nivel II</w:t>
            </w:r>
          </w:p>
          <w:p w:rsidRPr="0052388D" w:rsidR="00B26428" w:rsidP="00B26428" w:rsidRDefault="00B26428" w14:paraId="6783B9F0" w14:textId="77777777">
            <w:pPr>
              <w:pStyle w:val="ListParagraph"/>
              <w:numPr>
                <w:ilvl w:val="0"/>
                <w:numId w:val="11"/>
              </w:numPr>
              <w:rPr>
                <w:rFonts w:ascii="Times New Roman" w:hAnsi="Times New Roman" w:cs="Times New Roman"/>
                <w:sz w:val="20"/>
                <w:szCs w:val="20"/>
              </w:rPr>
            </w:pPr>
            <w:r w:rsidRPr="0052388D">
              <w:rPr>
                <w:rFonts w:ascii="Times New Roman" w:hAnsi="Times New Roman" w:cs="Times New Roman"/>
                <w:sz w:val="20"/>
                <w:szCs w:val="20"/>
              </w:rPr>
              <w:t>Herramientas para monitorear progreso</w:t>
            </w:r>
          </w:p>
        </w:tc>
        <w:tc>
          <w:tcPr>
            <w:tcW w:w="3192" w:type="dxa"/>
          </w:tcPr>
          <w:p w:rsidRPr="0052388D" w:rsidR="00ED2FD8" w:rsidRDefault="00B26428" w14:paraId="438121C0" w14:textId="77777777">
            <w:pPr>
              <w:rPr>
                <w:rFonts w:ascii="Times New Roman" w:hAnsi="Times New Roman" w:cs="Times New Roman"/>
                <w:sz w:val="20"/>
                <w:szCs w:val="20"/>
              </w:rPr>
            </w:pPr>
            <w:r w:rsidRPr="0052388D">
              <w:rPr>
                <w:rFonts w:ascii="Times New Roman" w:hAnsi="Times New Roman" w:cs="Times New Roman"/>
                <w:sz w:val="20"/>
                <w:szCs w:val="20"/>
              </w:rPr>
              <w:t>0=</w:t>
            </w:r>
            <w:r w:rsidRPr="0052388D" w:rsidR="00BC567B">
              <w:rPr>
                <w:rFonts w:ascii="Times New Roman" w:hAnsi="Times New Roman" w:cs="Times New Roman"/>
                <w:sz w:val="20"/>
                <w:szCs w:val="20"/>
              </w:rPr>
              <w:t>el equipo no rastrea el número de estudiantes que responden a las intervenciones de nivel II</w:t>
            </w:r>
          </w:p>
          <w:p w:rsidRPr="0052388D" w:rsidR="00BC567B" w:rsidRDefault="00BC567B" w14:paraId="4BF89C5D" w14:textId="77777777">
            <w:pPr>
              <w:rPr>
                <w:rFonts w:ascii="Times New Roman" w:hAnsi="Times New Roman" w:cs="Times New Roman"/>
                <w:sz w:val="20"/>
                <w:szCs w:val="20"/>
              </w:rPr>
            </w:pPr>
          </w:p>
          <w:p w:rsidRPr="0052388D" w:rsidR="00BC567B" w:rsidRDefault="00BC567B" w14:paraId="1B937EEB" w14:textId="77777777">
            <w:pPr>
              <w:rPr>
                <w:rFonts w:ascii="Times New Roman" w:hAnsi="Times New Roman" w:cs="Times New Roman"/>
                <w:sz w:val="20"/>
                <w:szCs w:val="20"/>
              </w:rPr>
            </w:pPr>
            <w:r w:rsidRPr="0052388D">
              <w:rPr>
                <w:rFonts w:ascii="Times New Roman" w:hAnsi="Times New Roman" w:cs="Times New Roman"/>
                <w:sz w:val="20"/>
                <w:szCs w:val="20"/>
              </w:rPr>
              <w:t>1=el equipo define los criterios</w:t>
            </w:r>
            <w:r w:rsidRPr="0052388D" w:rsidR="00CE20DC">
              <w:rPr>
                <w:rFonts w:ascii="Times New Roman" w:hAnsi="Times New Roman" w:cs="Times New Roman"/>
                <w:sz w:val="20"/>
                <w:szCs w:val="20"/>
              </w:rPr>
              <w:t xml:space="preserve"> para responder a cada intervención de nivel II y rastrea los estudiantes, pero menos del 5% de los estudiantes son registrados</w:t>
            </w:r>
          </w:p>
          <w:p w:rsidRPr="0052388D" w:rsidR="00CE20DC" w:rsidRDefault="00CE20DC" w14:paraId="0478BCC4" w14:textId="77777777">
            <w:pPr>
              <w:rPr>
                <w:rFonts w:ascii="Times New Roman" w:hAnsi="Times New Roman" w:cs="Times New Roman"/>
                <w:sz w:val="20"/>
                <w:szCs w:val="20"/>
              </w:rPr>
            </w:pPr>
          </w:p>
          <w:p w:rsidRPr="0052388D" w:rsidR="00CE20DC" w:rsidRDefault="00CE20DC" w14:paraId="26EE51F1" w14:textId="77777777">
            <w:pPr>
              <w:rPr>
                <w:rFonts w:ascii="Times New Roman" w:hAnsi="Times New Roman" w:cs="Times New Roman"/>
                <w:sz w:val="20"/>
                <w:szCs w:val="20"/>
              </w:rPr>
            </w:pPr>
            <w:r w:rsidRPr="0052388D">
              <w:rPr>
                <w:rFonts w:ascii="Times New Roman" w:hAnsi="Times New Roman" w:cs="Times New Roman"/>
                <w:sz w:val="20"/>
                <w:szCs w:val="20"/>
              </w:rPr>
              <w:t>2=el equipo define los criterios y rastrea la proporción, con por lo menos 5% de los estudiantes que reciben los apoyos de nivel II</w:t>
            </w:r>
          </w:p>
        </w:tc>
      </w:tr>
      <w:tr w:rsidRPr="0052388D" w:rsidR="00ED2FD8" w:rsidTr="00ED2FD8" w14:paraId="130F2419" w14:textId="77777777">
        <w:tc>
          <w:tcPr>
            <w:tcW w:w="3192" w:type="dxa"/>
          </w:tcPr>
          <w:p w:rsidRPr="000A7C21" w:rsidR="00ED2FD8" w:rsidRDefault="00F55B89" w14:paraId="31F30814" w14:textId="77777777">
            <w:pPr>
              <w:rPr>
                <w:rFonts w:ascii="Times New Roman" w:hAnsi="Times New Roman" w:cs="Times New Roman"/>
                <w:sz w:val="20"/>
                <w:szCs w:val="20"/>
              </w:rPr>
            </w:pPr>
            <w:r w:rsidRPr="000A7C21">
              <w:rPr>
                <w:rFonts w:ascii="Times New Roman" w:hAnsi="Times New Roman" w:cs="Times New Roman"/>
                <w:b/>
                <w:sz w:val="20"/>
                <w:szCs w:val="20"/>
              </w:rPr>
              <w:t>2.11 Datos del rendimiento estudiantil:</w:t>
            </w:r>
            <w:r w:rsidRPr="000A7C21">
              <w:rPr>
                <w:rFonts w:ascii="Times New Roman" w:hAnsi="Times New Roman" w:cs="Times New Roman"/>
                <w:sz w:val="20"/>
                <w:szCs w:val="20"/>
              </w:rPr>
              <w:t xml:space="preserve"> el equipo de nivel II rastrea la proporción de estudiantes que experimentan éxito (% de estudiantes exitosos) y usa los resultados de las intervenciones de nivel II y las reglas de decisión para hacer modificaciones y monitorear progreso.</w:t>
            </w:r>
          </w:p>
        </w:tc>
        <w:tc>
          <w:tcPr>
            <w:tcW w:w="3192" w:type="dxa"/>
          </w:tcPr>
          <w:p w:rsidRPr="000A7C21" w:rsidR="00ED2FD8" w:rsidP="00F55B89" w:rsidRDefault="00F55B89" w14:paraId="5389C287" w14:textId="77777777">
            <w:pPr>
              <w:pStyle w:val="ListParagraph"/>
              <w:numPr>
                <w:ilvl w:val="0"/>
                <w:numId w:val="12"/>
              </w:numPr>
              <w:rPr>
                <w:rFonts w:ascii="Times New Roman" w:hAnsi="Times New Roman" w:cs="Times New Roman"/>
                <w:sz w:val="20"/>
                <w:szCs w:val="20"/>
              </w:rPr>
            </w:pPr>
            <w:r w:rsidRPr="000A7C21">
              <w:rPr>
                <w:rFonts w:ascii="Times New Roman" w:hAnsi="Times New Roman" w:cs="Times New Roman"/>
                <w:sz w:val="20"/>
                <w:szCs w:val="20"/>
              </w:rPr>
              <w:t>Datos de progreso estudiantil (ej. % de estudiantes que alcanzan las metas)</w:t>
            </w:r>
          </w:p>
          <w:p w:rsidRPr="000A7C21" w:rsidR="00F55B89" w:rsidP="00F55B89" w:rsidRDefault="00F55B89" w14:paraId="66F89805" w14:textId="77777777">
            <w:pPr>
              <w:pStyle w:val="ListParagraph"/>
              <w:numPr>
                <w:ilvl w:val="0"/>
                <w:numId w:val="12"/>
              </w:numPr>
              <w:rPr>
                <w:rFonts w:ascii="Times New Roman" w:hAnsi="Times New Roman" w:cs="Times New Roman"/>
                <w:sz w:val="20"/>
                <w:szCs w:val="20"/>
              </w:rPr>
            </w:pPr>
            <w:r w:rsidRPr="000A7C21">
              <w:rPr>
                <w:rFonts w:ascii="Times New Roman" w:hAnsi="Times New Roman" w:cs="Times New Roman"/>
                <w:sz w:val="20"/>
                <w:szCs w:val="20"/>
              </w:rPr>
              <w:t>Herramientas para rastrear intervenciones</w:t>
            </w:r>
          </w:p>
          <w:p w:rsidRPr="000A7C21" w:rsidR="00F55B89" w:rsidP="00F55B89" w:rsidRDefault="00F55B89" w14:paraId="69ECF5FE" w14:textId="77777777">
            <w:pPr>
              <w:pStyle w:val="ListParagraph"/>
              <w:numPr>
                <w:ilvl w:val="0"/>
                <w:numId w:val="12"/>
              </w:numPr>
              <w:rPr>
                <w:rFonts w:ascii="Times New Roman" w:hAnsi="Times New Roman" w:cs="Times New Roman"/>
                <w:sz w:val="20"/>
                <w:szCs w:val="20"/>
              </w:rPr>
            </w:pPr>
            <w:r w:rsidRPr="000A7C21">
              <w:rPr>
                <w:rFonts w:ascii="Times New Roman" w:hAnsi="Times New Roman" w:cs="Times New Roman"/>
                <w:sz w:val="20"/>
                <w:szCs w:val="20"/>
              </w:rPr>
              <w:t>Reportes de progreso diario/semanal</w:t>
            </w:r>
          </w:p>
          <w:p w:rsidRPr="000A7C21" w:rsidR="00F55B89" w:rsidP="00F55B89" w:rsidRDefault="00F55B89" w14:paraId="42A60CFB" w14:textId="77777777">
            <w:pPr>
              <w:pStyle w:val="ListParagraph"/>
              <w:numPr>
                <w:ilvl w:val="0"/>
                <w:numId w:val="12"/>
              </w:numPr>
              <w:rPr>
                <w:rFonts w:ascii="Times New Roman" w:hAnsi="Times New Roman" w:cs="Times New Roman"/>
                <w:sz w:val="20"/>
                <w:szCs w:val="20"/>
              </w:rPr>
            </w:pPr>
            <w:r w:rsidRPr="000A7C21">
              <w:rPr>
                <w:rFonts w:ascii="Times New Roman" w:hAnsi="Times New Roman" w:cs="Times New Roman"/>
                <w:sz w:val="20"/>
                <w:szCs w:val="20"/>
              </w:rPr>
              <w:t>Comunicación familiar</w:t>
            </w:r>
          </w:p>
        </w:tc>
        <w:tc>
          <w:tcPr>
            <w:tcW w:w="3192" w:type="dxa"/>
          </w:tcPr>
          <w:p w:rsidRPr="0052388D" w:rsidR="00ED2FD8" w:rsidRDefault="00F55B89" w14:paraId="774CCEC0" w14:textId="77777777">
            <w:pPr>
              <w:rPr>
                <w:rFonts w:ascii="Times New Roman" w:hAnsi="Times New Roman" w:cs="Times New Roman"/>
                <w:sz w:val="20"/>
                <w:szCs w:val="20"/>
              </w:rPr>
            </w:pPr>
            <w:r w:rsidRPr="0052388D">
              <w:rPr>
                <w:rFonts w:ascii="Times New Roman" w:hAnsi="Times New Roman" w:cs="Times New Roman"/>
                <w:sz w:val="20"/>
                <w:szCs w:val="20"/>
              </w:rPr>
              <w:t>0=los datos estudiantiles no son monitoreados</w:t>
            </w:r>
          </w:p>
          <w:p w:rsidRPr="0052388D" w:rsidR="00F55B89" w:rsidRDefault="00F55B89" w14:paraId="58A48639" w14:textId="77777777">
            <w:pPr>
              <w:rPr>
                <w:rFonts w:ascii="Times New Roman" w:hAnsi="Times New Roman" w:cs="Times New Roman"/>
                <w:sz w:val="20"/>
                <w:szCs w:val="20"/>
              </w:rPr>
            </w:pPr>
          </w:p>
          <w:p w:rsidRPr="0052388D" w:rsidR="00F55B89" w:rsidRDefault="00F55B89" w14:paraId="3ABE16E4" w14:textId="77777777">
            <w:pPr>
              <w:rPr>
                <w:rFonts w:ascii="Times New Roman" w:hAnsi="Times New Roman" w:cs="Times New Roman"/>
                <w:sz w:val="20"/>
                <w:szCs w:val="20"/>
              </w:rPr>
            </w:pPr>
            <w:r w:rsidRPr="0052388D">
              <w:rPr>
                <w:rFonts w:ascii="Times New Roman" w:hAnsi="Times New Roman" w:cs="Times New Roman"/>
                <w:sz w:val="20"/>
                <w:szCs w:val="20"/>
              </w:rPr>
              <w:t xml:space="preserve">1=la data de los estudiantes es monitoreada, pero no se establecen reglas para alterar </w:t>
            </w:r>
            <w:r w:rsidRPr="0052388D" w:rsidR="00F015B4">
              <w:rPr>
                <w:rFonts w:ascii="Times New Roman" w:hAnsi="Times New Roman" w:cs="Times New Roman"/>
                <w:sz w:val="20"/>
                <w:szCs w:val="20"/>
              </w:rPr>
              <w:t xml:space="preserve">(ej. intensificar o eliminar) </w:t>
            </w:r>
            <w:r w:rsidRPr="0052388D">
              <w:rPr>
                <w:rFonts w:ascii="Times New Roman" w:hAnsi="Times New Roman" w:cs="Times New Roman"/>
                <w:sz w:val="20"/>
                <w:szCs w:val="20"/>
              </w:rPr>
              <w:t xml:space="preserve">los apoyos </w:t>
            </w:r>
          </w:p>
          <w:p w:rsidRPr="0052388D" w:rsidR="00696F01" w:rsidRDefault="00696F01" w14:paraId="29810F08" w14:textId="77777777">
            <w:pPr>
              <w:rPr>
                <w:rFonts w:ascii="Times New Roman" w:hAnsi="Times New Roman" w:cs="Times New Roman"/>
                <w:sz w:val="20"/>
                <w:szCs w:val="20"/>
              </w:rPr>
            </w:pPr>
          </w:p>
          <w:p w:rsidRPr="0052388D" w:rsidR="00696F01" w:rsidP="00F015B4" w:rsidRDefault="00696F01" w14:paraId="572A7674" w14:textId="77777777">
            <w:pPr>
              <w:rPr>
                <w:rFonts w:ascii="Times New Roman" w:hAnsi="Times New Roman" w:cs="Times New Roman"/>
                <w:sz w:val="20"/>
                <w:szCs w:val="20"/>
              </w:rPr>
            </w:pPr>
            <w:r w:rsidRPr="0052388D">
              <w:rPr>
                <w:rFonts w:ascii="Times New Roman" w:hAnsi="Times New Roman" w:cs="Times New Roman"/>
                <w:sz w:val="20"/>
                <w:szCs w:val="20"/>
              </w:rPr>
              <w:t xml:space="preserve">2=la data de los estudiantes </w:t>
            </w:r>
            <w:r w:rsidRPr="0052388D" w:rsidR="00F015B4">
              <w:rPr>
                <w:rFonts w:ascii="Times New Roman" w:hAnsi="Times New Roman" w:cs="Times New Roman"/>
                <w:sz w:val="20"/>
                <w:szCs w:val="20"/>
              </w:rPr>
              <w:t>(% de estudiantes exitosos) es monitoreada y usada, por lo menos mensualmente, con la data establecida para alterar (ej. intensificar o eliminar) apoyo, y es compartida con las partes interesadas.</w:t>
            </w:r>
          </w:p>
        </w:tc>
      </w:tr>
      <w:tr w:rsidRPr="0052388D" w:rsidR="00ED2FD8" w:rsidTr="00ED2FD8" w14:paraId="1A66A981" w14:textId="77777777">
        <w:tc>
          <w:tcPr>
            <w:tcW w:w="3192" w:type="dxa"/>
          </w:tcPr>
          <w:p w:rsidRPr="0052388D" w:rsidR="00ED2FD8" w:rsidRDefault="00F015B4" w14:paraId="46E89265" w14:textId="77777777">
            <w:pPr>
              <w:rPr>
                <w:rFonts w:ascii="Times New Roman" w:hAnsi="Times New Roman" w:cs="Times New Roman"/>
                <w:sz w:val="20"/>
                <w:szCs w:val="20"/>
              </w:rPr>
            </w:pPr>
            <w:r w:rsidRPr="0052388D">
              <w:rPr>
                <w:rFonts w:ascii="Times New Roman" w:hAnsi="Times New Roman" w:cs="Times New Roman"/>
                <w:b/>
                <w:sz w:val="20"/>
                <w:szCs w:val="20"/>
              </w:rPr>
              <w:lastRenderedPageBreak/>
              <w:t xml:space="preserve">2.12 </w:t>
            </w:r>
            <w:r w:rsidRPr="0052388D" w:rsidR="005C5C59">
              <w:rPr>
                <w:rFonts w:ascii="Times New Roman" w:hAnsi="Times New Roman" w:cs="Times New Roman"/>
                <w:b/>
                <w:sz w:val="20"/>
                <w:szCs w:val="20"/>
              </w:rPr>
              <w:t>D</w:t>
            </w:r>
            <w:r w:rsidRPr="0052388D" w:rsidR="002942F8">
              <w:rPr>
                <w:rFonts w:ascii="Times New Roman" w:hAnsi="Times New Roman" w:cs="Times New Roman"/>
                <w:b/>
                <w:sz w:val="20"/>
                <w:szCs w:val="20"/>
              </w:rPr>
              <w:t>ata</w:t>
            </w:r>
            <w:r w:rsidRPr="0052388D" w:rsidR="005C5C59">
              <w:rPr>
                <w:rFonts w:ascii="Times New Roman" w:hAnsi="Times New Roman" w:cs="Times New Roman"/>
                <w:b/>
                <w:sz w:val="20"/>
                <w:szCs w:val="20"/>
              </w:rPr>
              <w:t xml:space="preserve"> de fidelidad</w:t>
            </w:r>
            <w:r w:rsidRPr="0052388D" w:rsidR="002942F8">
              <w:rPr>
                <w:rFonts w:ascii="Times New Roman" w:hAnsi="Times New Roman" w:cs="Times New Roman"/>
                <w:b/>
                <w:sz w:val="20"/>
                <w:szCs w:val="20"/>
              </w:rPr>
              <w:t>:</w:t>
            </w:r>
            <w:r w:rsidRPr="0052388D" w:rsidR="002942F8">
              <w:rPr>
                <w:rFonts w:ascii="Times New Roman" w:hAnsi="Times New Roman" w:cs="Times New Roman"/>
                <w:sz w:val="20"/>
                <w:szCs w:val="20"/>
              </w:rPr>
              <w:t xml:space="preserve"> el equipo de nivel II tiene un protocolo para la revisión continua de</w:t>
            </w:r>
            <w:r w:rsidRPr="0052388D" w:rsidR="00566D13">
              <w:rPr>
                <w:rFonts w:ascii="Times New Roman" w:hAnsi="Times New Roman" w:cs="Times New Roman"/>
                <w:sz w:val="20"/>
                <w:szCs w:val="20"/>
              </w:rPr>
              <w:t xml:space="preserve"> fidelidad en cada practica de nivel II</w:t>
            </w:r>
          </w:p>
        </w:tc>
        <w:tc>
          <w:tcPr>
            <w:tcW w:w="3192" w:type="dxa"/>
          </w:tcPr>
          <w:p w:rsidRPr="0052388D" w:rsidR="00ED2FD8" w:rsidP="00566D13" w:rsidRDefault="00566D13" w14:paraId="63451930" w14:textId="77777777">
            <w:pPr>
              <w:pStyle w:val="ListParagraph"/>
              <w:numPr>
                <w:ilvl w:val="0"/>
                <w:numId w:val="13"/>
              </w:numPr>
              <w:rPr>
                <w:rFonts w:ascii="Times New Roman" w:hAnsi="Times New Roman" w:cs="Times New Roman"/>
                <w:sz w:val="20"/>
                <w:szCs w:val="20"/>
              </w:rPr>
            </w:pPr>
            <w:r w:rsidRPr="0052388D">
              <w:rPr>
                <w:rFonts w:ascii="Times New Roman" w:hAnsi="Times New Roman" w:cs="Times New Roman"/>
                <w:sz w:val="20"/>
                <w:szCs w:val="20"/>
              </w:rPr>
              <w:t>Entrenamiento de coordinador nivel II</w:t>
            </w:r>
          </w:p>
          <w:p w:rsidRPr="0052388D" w:rsidR="00566D13" w:rsidP="00566D13" w:rsidRDefault="00566D13" w14:paraId="6CE420E0" w14:textId="77777777">
            <w:pPr>
              <w:pStyle w:val="ListParagraph"/>
              <w:numPr>
                <w:ilvl w:val="0"/>
                <w:numId w:val="13"/>
              </w:numPr>
              <w:rPr>
                <w:rFonts w:ascii="Times New Roman" w:hAnsi="Times New Roman" w:cs="Times New Roman"/>
                <w:sz w:val="20"/>
                <w:szCs w:val="20"/>
              </w:rPr>
            </w:pPr>
            <w:r w:rsidRPr="0052388D">
              <w:rPr>
                <w:rFonts w:ascii="Times New Roman" w:hAnsi="Times New Roman" w:cs="Times New Roman"/>
                <w:sz w:val="20"/>
                <w:szCs w:val="20"/>
              </w:rPr>
              <w:t>Asistencia técnica de distrito</w:t>
            </w:r>
          </w:p>
          <w:p w:rsidRPr="0052388D" w:rsidR="00566D13" w:rsidP="00566D13" w:rsidRDefault="00566D13" w14:paraId="06CE146F" w14:textId="77777777">
            <w:pPr>
              <w:pStyle w:val="ListParagraph"/>
              <w:numPr>
                <w:ilvl w:val="0"/>
                <w:numId w:val="13"/>
              </w:numPr>
              <w:rPr>
                <w:rFonts w:ascii="Times New Roman" w:hAnsi="Times New Roman" w:cs="Times New Roman"/>
                <w:sz w:val="20"/>
                <w:szCs w:val="20"/>
              </w:rPr>
            </w:pPr>
            <w:r w:rsidRPr="0052388D">
              <w:rPr>
                <w:rFonts w:ascii="Times New Roman" w:hAnsi="Times New Roman" w:cs="Times New Roman"/>
                <w:sz w:val="20"/>
                <w:szCs w:val="20"/>
              </w:rPr>
              <w:t>Sondeos de fidelidad que se toman mensualmente por miembro del equipo de nivel II</w:t>
            </w:r>
          </w:p>
        </w:tc>
        <w:tc>
          <w:tcPr>
            <w:tcW w:w="3192" w:type="dxa"/>
          </w:tcPr>
          <w:p w:rsidRPr="0052388D" w:rsidR="00ED2FD8" w:rsidRDefault="00566D13" w14:paraId="2AF29EE6" w14:textId="77777777">
            <w:pPr>
              <w:rPr>
                <w:rFonts w:ascii="Times New Roman" w:hAnsi="Times New Roman" w:cs="Times New Roman"/>
                <w:sz w:val="20"/>
                <w:szCs w:val="20"/>
              </w:rPr>
            </w:pPr>
            <w:r w:rsidRPr="0052388D">
              <w:rPr>
                <w:rFonts w:ascii="Times New Roman" w:hAnsi="Times New Roman" w:cs="Times New Roman"/>
                <w:sz w:val="20"/>
                <w:szCs w:val="20"/>
              </w:rPr>
              <w:t>0=</w:t>
            </w:r>
            <w:r w:rsidRPr="0052388D" w:rsidR="005C5C59">
              <w:rPr>
                <w:rFonts w:ascii="Times New Roman" w:hAnsi="Times New Roman" w:cs="Times New Roman"/>
                <w:sz w:val="20"/>
                <w:szCs w:val="20"/>
              </w:rPr>
              <w:t xml:space="preserve">la </w:t>
            </w:r>
            <w:r w:rsidRPr="0052388D">
              <w:rPr>
                <w:rFonts w:ascii="Times New Roman" w:hAnsi="Times New Roman" w:cs="Times New Roman"/>
                <w:sz w:val="20"/>
                <w:szCs w:val="20"/>
              </w:rPr>
              <w:t xml:space="preserve">data </w:t>
            </w:r>
            <w:r w:rsidRPr="0052388D" w:rsidR="005C5C59">
              <w:rPr>
                <w:rFonts w:ascii="Times New Roman" w:hAnsi="Times New Roman" w:cs="Times New Roman"/>
                <w:sz w:val="20"/>
                <w:szCs w:val="20"/>
              </w:rPr>
              <w:t xml:space="preserve">de fidelidad </w:t>
            </w:r>
            <w:r w:rsidRPr="0052388D">
              <w:rPr>
                <w:rFonts w:ascii="Times New Roman" w:hAnsi="Times New Roman" w:cs="Times New Roman"/>
                <w:sz w:val="20"/>
                <w:szCs w:val="20"/>
              </w:rPr>
              <w:t>no se recoge para ninguna practica</w:t>
            </w:r>
          </w:p>
          <w:p w:rsidRPr="0052388D" w:rsidR="00566D13" w:rsidRDefault="00566D13" w14:paraId="38C6965A" w14:textId="77777777">
            <w:pPr>
              <w:rPr>
                <w:rFonts w:ascii="Times New Roman" w:hAnsi="Times New Roman" w:cs="Times New Roman"/>
                <w:sz w:val="20"/>
                <w:szCs w:val="20"/>
              </w:rPr>
            </w:pPr>
          </w:p>
          <w:p w:rsidRPr="0052388D" w:rsidR="00566D13" w:rsidRDefault="00566D13" w14:paraId="3582C866" w14:textId="77777777">
            <w:pPr>
              <w:rPr>
                <w:rFonts w:ascii="Times New Roman" w:hAnsi="Times New Roman" w:cs="Times New Roman"/>
                <w:sz w:val="20"/>
                <w:szCs w:val="20"/>
              </w:rPr>
            </w:pPr>
            <w:r w:rsidRPr="0052388D">
              <w:rPr>
                <w:rFonts w:ascii="Times New Roman" w:hAnsi="Times New Roman" w:cs="Times New Roman"/>
                <w:sz w:val="20"/>
                <w:szCs w:val="20"/>
              </w:rPr>
              <w:t>1=</w:t>
            </w:r>
            <w:r w:rsidRPr="0052388D" w:rsidR="005C5C59">
              <w:rPr>
                <w:rFonts w:ascii="Times New Roman" w:hAnsi="Times New Roman" w:cs="Times New Roman"/>
                <w:sz w:val="20"/>
                <w:szCs w:val="20"/>
              </w:rPr>
              <w:t>la d</w:t>
            </w:r>
            <w:r w:rsidRPr="0052388D">
              <w:rPr>
                <w:rFonts w:ascii="Times New Roman" w:hAnsi="Times New Roman" w:cs="Times New Roman"/>
                <w:sz w:val="20"/>
                <w:szCs w:val="20"/>
              </w:rPr>
              <w:t>ata</w:t>
            </w:r>
            <w:r w:rsidRPr="0052388D" w:rsidR="005C5C59">
              <w:rPr>
                <w:rFonts w:ascii="Times New Roman" w:hAnsi="Times New Roman" w:cs="Times New Roman"/>
                <w:sz w:val="20"/>
                <w:szCs w:val="20"/>
              </w:rPr>
              <w:t xml:space="preserve"> de fidelidad</w:t>
            </w:r>
            <w:r w:rsidRPr="0052388D">
              <w:rPr>
                <w:rFonts w:ascii="Times New Roman" w:hAnsi="Times New Roman" w:cs="Times New Roman"/>
                <w:sz w:val="20"/>
                <w:szCs w:val="20"/>
              </w:rPr>
              <w:t xml:space="preserve"> (ej. directa, autoreporte) se recoge para algunas, pero no para todas las intervenciones de nivel II</w:t>
            </w:r>
          </w:p>
          <w:p w:rsidRPr="0052388D" w:rsidR="00566D13" w:rsidRDefault="00566D13" w14:paraId="754EB264" w14:textId="77777777">
            <w:pPr>
              <w:rPr>
                <w:rFonts w:ascii="Times New Roman" w:hAnsi="Times New Roman" w:cs="Times New Roman"/>
                <w:sz w:val="20"/>
                <w:szCs w:val="20"/>
              </w:rPr>
            </w:pPr>
          </w:p>
          <w:p w:rsidRPr="0052388D" w:rsidR="00566D13" w:rsidRDefault="00566D13" w14:paraId="671E8F27" w14:textId="77777777">
            <w:pPr>
              <w:rPr>
                <w:rFonts w:ascii="Times New Roman" w:hAnsi="Times New Roman" w:cs="Times New Roman"/>
                <w:sz w:val="20"/>
                <w:szCs w:val="20"/>
              </w:rPr>
            </w:pPr>
            <w:r w:rsidRPr="0052388D">
              <w:rPr>
                <w:rFonts w:ascii="Times New Roman" w:hAnsi="Times New Roman" w:cs="Times New Roman"/>
                <w:sz w:val="20"/>
                <w:szCs w:val="20"/>
              </w:rPr>
              <w:t>2=evaluaciones directas y periódicas de fidelidad se recogen por el equipo de nivel II de todas las intervenciones de nivel II</w:t>
            </w:r>
          </w:p>
        </w:tc>
      </w:tr>
      <w:tr w:rsidRPr="0052388D" w:rsidR="00F015B4" w:rsidTr="00ED2FD8" w14:paraId="74D90C0B" w14:textId="77777777">
        <w:tc>
          <w:tcPr>
            <w:tcW w:w="3192" w:type="dxa"/>
          </w:tcPr>
          <w:p w:rsidRPr="0052388D" w:rsidR="00F015B4" w:rsidRDefault="00F015B4" w14:paraId="6F8187A3" w14:textId="48CA53EC">
            <w:pPr>
              <w:rPr>
                <w:rFonts w:ascii="Times New Roman" w:hAnsi="Times New Roman" w:cs="Times New Roman"/>
                <w:sz w:val="20"/>
                <w:szCs w:val="20"/>
              </w:rPr>
            </w:pPr>
            <w:r w:rsidRPr="0052388D">
              <w:rPr>
                <w:rFonts w:ascii="Times New Roman" w:hAnsi="Times New Roman" w:cs="Times New Roman"/>
                <w:b/>
                <w:sz w:val="20"/>
                <w:szCs w:val="20"/>
              </w:rPr>
              <w:t>2.13</w:t>
            </w:r>
            <w:r w:rsidRPr="0052388D" w:rsidR="00566D13">
              <w:rPr>
                <w:rFonts w:ascii="Times New Roman" w:hAnsi="Times New Roman" w:cs="Times New Roman"/>
                <w:b/>
                <w:sz w:val="20"/>
                <w:szCs w:val="20"/>
              </w:rPr>
              <w:t xml:space="preserve"> Evaluación anual:</w:t>
            </w:r>
            <w:r w:rsidRPr="0052388D" w:rsidR="00566D13">
              <w:rPr>
                <w:rFonts w:ascii="Times New Roman" w:hAnsi="Times New Roman" w:cs="Times New Roman"/>
                <w:sz w:val="20"/>
                <w:szCs w:val="20"/>
              </w:rPr>
              <w:t xml:space="preserve"> por lo menos anualmente, el equipo de nivel II </w:t>
            </w:r>
            <w:r w:rsidRPr="0052388D" w:rsidR="005F490B">
              <w:rPr>
                <w:rFonts w:ascii="Times New Roman" w:hAnsi="Times New Roman" w:cs="Times New Roman"/>
                <w:sz w:val="20"/>
                <w:szCs w:val="20"/>
              </w:rPr>
              <w:t>evalúa</w:t>
            </w:r>
            <w:r w:rsidRPr="0052388D" w:rsidR="00566D13">
              <w:rPr>
                <w:rFonts w:ascii="Times New Roman" w:hAnsi="Times New Roman" w:cs="Times New Roman"/>
                <w:sz w:val="20"/>
                <w:szCs w:val="20"/>
              </w:rPr>
              <w:t xml:space="preserve"> la eficiencia y efectividad global de las estrategias, </w:t>
            </w:r>
            <w:r w:rsidRPr="0052388D" w:rsidR="005F490B">
              <w:rPr>
                <w:rFonts w:ascii="Times New Roman" w:hAnsi="Times New Roman" w:cs="Times New Roman"/>
                <w:sz w:val="20"/>
                <w:szCs w:val="20"/>
              </w:rPr>
              <w:t>incluyendo</w:t>
            </w:r>
            <w:r w:rsidRPr="0052388D" w:rsidR="00566D13">
              <w:rPr>
                <w:rFonts w:ascii="Times New Roman" w:hAnsi="Times New Roman" w:cs="Times New Roman"/>
                <w:sz w:val="20"/>
                <w:szCs w:val="20"/>
              </w:rPr>
              <w:t xml:space="preserve"> l</w:t>
            </w:r>
            <w:r w:rsidR="000A7C21">
              <w:rPr>
                <w:rFonts w:ascii="Times New Roman" w:hAnsi="Times New Roman" w:cs="Times New Roman"/>
                <w:sz w:val="20"/>
                <w:szCs w:val="20"/>
              </w:rPr>
              <w:t>os datos de l</w:t>
            </w:r>
            <w:r w:rsidRPr="0052388D" w:rsidR="00566D13">
              <w:rPr>
                <w:rFonts w:ascii="Times New Roman" w:hAnsi="Times New Roman" w:cs="Times New Roman"/>
                <w:sz w:val="20"/>
                <w:szCs w:val="20"/>
              </w:rPr>
              <w:t>as reglas</w:t>
            </w:r>
            <w:r w:rsidR="000A7C21">
              <w:rPr>
                <w:rFonts w:ascii="Times New Roman" w:hAnsi="Times New Roman" w:cs="Times New Roman"/>
                <w:sz w:val="20"/>
                <w:szCs w:val="20"/>
              </w:rPr>
              <w:t xml:space="preserve"> de</w:t>
            </w:r>
            <w:r w:rsidRPr="0052388D" w:rsidR="00566D13">
              <w:rPr>
                <w:rFonts w:ascii="Times New Roman" w:hAnsi="Times New Roman" w:cs="Times New Roman"/>
                <w:sz w:val="20"/>
                <w:szCs w:val="20"/>
              </w:rPr>
              <w:t xml:space="preserve"> </w:t>
            </w:r>
            <w:r w:rsidRPr="0052388D" w:rsidR="00E84565">
              <w:rPr>
                <w:rFonts w:ascii="Times New Roman" w:hAnsi="Times New Roman" w:cs="Times New Roman"/>
                <w:sz w:val="20"/>
                <w:szCs w:val="20"/>
              </w:rPr>
              <w:t>deci</w:t>
            </w:r>
            <w:r w:rsidR="00E84565">
              <w:rPr>
                <w:rFonts w:ascii="Times New Roman" w:hAnsi="Times New Roman" w:cs="Times New Roman"/>
                <w:sz w:val="20"/>
                <w:szCs w:val="20"/>
              </w:rPr>
              <w:t>sión</w:t>
            </w:r>
            <w:r w:rsidRPr="0052388D" w:rsidR="00566D13">
              <w:rPr>
                <w:rFonts w:ascii="Times New Roman" w:hAnsi="Times New Roman" w:cs="Times New Roman"/>
                <w:sz w:val="20"/>
                <w:szCs w:val="20"/>
              </w:rPr>
              <w:t xml:space="preserve"> para la identificación de estudiantes, el rango de intervenciones disponibles, fidelidad en la implementación, y los apoyos continuos para los que lo </w:t>
            </w:r>
            <w:r w:rsidRPr="0052388D" w:rsidR="005F490B">
              <w:rPr>
                <w:rFonts w:ascii="Times New Roman" w:hAnsi="Times New Roman" w:cs="Times New Roman"/>
                <w:sz w:val="20"/>
                <w:szCs w:val="20"/>
              </w:rPr>
              <w:t>implementan</w:t>
            </w:r>
            <w:r w:rsidRPr="0052388D" w:rsidR="00566D13">
              <w:rPr>
                <w:rFonts w:ascii="Times New Roman" w:hAnsi="Times New Roman" w:cs="Times New Roman"/>
                <w:sz w:val="20"/>
                <w:szCs w:val="20"/>
              </w:rPr>
              <w:t xml:space="preserve">; </w:t>
            </w:r>
            <w:r w:rsidRPr="0052388D" w:rsidR="005F490B">
              <w:rPr>
                <w:rFonts w:ascii="Times New Roman" w:hAnsi="Times New Roman" w:cs="Times New Roman"/>
                <w:sz w:val="20"/>
                <w:szCs w:val="20"/>
              </w:rPr>
              <w:t>y las evaluaciones son compartidas con el personal y el los líderes del distrito.</w:t>
            </w:r>
          </w:p>
        </w:tc>
        <w:tc>
          <w:tcPr>
            <w:tcW w:w="3192" w:type="dxa"/>
          </w:tcPr>
          <w:p w:rsidRPr="0052388D" w:rsidR="00F015B4" w:rsidP="005F490B" w:rsidRDefault="005F490B" w14:paraId="573D66E2" w14:textId="77777777">
            <w:pPr>
              <w:pStyle w:val="ListParagraph"/>
              <w:numPr>
                <w:ilvl w:val="0"/>
                <w:numId w:val="14"/>
              </w:numPr>
              <w:rPr>
                <w:rFonts w:ascii="Times New Roman" w:hAnsi="Times New Roman" w:cs="Times New Roman"/>
                <w:sz w:val="20"/>
                <w:szCs w:val="20"/>
              </w:rPr>
            </w:pPr>
            <w:r w:rsidRPr="0052388D">
              <w:rPr>
                <w:rFonts w:ascii="Times New Roman" w:hAnsi="Times New Roman" w:cs="Times New Roman"/>
                <w:sz w:val="20"/>
                <w:szCs w:val="20"/>
              </w:rPr>
              <w:t>Encuestas a personal y estudiantes</w:t>
            </w:r>
          </w:p>
          <w:p w:rsidRPr="0052388D" w:rsidR="005F490B" w:rsidP="005F490B" w:rsidRDefault="005F490B" w14:paraId="69A0D0E1" w14:textId="77777777">
            <w:pPr>
              <w:pStyle w:val="ListParagraph"/>
              <w:numPr>
                <w:ilvl w:val="0"/>
                <w:numId w:val="14"/>
              </w:numPr>
              <w:rPr>
                <w:rFonts w:ascii="Times New Roman" w:hAnsi="Times New Roman" w:cs="Times New Roman"/>
                <w:sz w:val="20"/>
                <w:szCs w:val="20"/>
              </w:rPr>
            </w:pPr>
            <w:r w:rsidRPr="0052388D">
              <w:rPr>
                <w:rFonts w:ascii="Times New Roman" w:hAnsi="Times New Roman" w:cs="Times New Roman"/>
                <w:sz w:val="20"/>
                <w:szCs w:val="20"/>
              </w:rPr>
              <w:t>Manual del nivel II</w:t>
            </w:r>
          </w:p>
          <w:p w:rsidRPr="0052388D" w:rsidR="005F490B" w:rsidP="005F490B" w:rsidRDefault="005F490B" w14:paraId="597A2D57" w14:textId="77777777">
            <w:pPr>
              <w:pStyle w:val="ListParagraph"/>
              <w:numPr>
                <w:ilvl w:val="0"/>
                <w:numId w:val="14"/>
              </w:numPr>
              <w:rPr>
                <w:rFonts w:ascii="Times New Roman" w:hAnsi="Times New Roman" w:cs="Times New Roman"/>
                <w:sz w:val="20"/>
                <w:szCs w:val="20"/>
              </w:rPr>
            </w:pPr>
            <w:r w:rsidRPr="0052388D">
              <w:rPr>
                <w:rFonts w:ascii="Times New Roman" w:hAnsi="Times New Roman" w:cs="Times New Roman"/>
                <w:sz w:val="20"/>
                <w:szCs w:val="20"/>
              </w:rPr>
              <w:t>Herramientas de fidelidad</w:t>
            </w:r>
          </w:p>
          <w:p w:rsidRPr="0052388D" w:rsidR="005F490B" w:rsidP="005F490B" w:rsidRDefault="005F490B" w14:paraId="3F2A4822" w14:textId="77777777">
            <w:pPr>
              <w:pStyle w:val="ListParagraph"/>
              <w:numPr>
                <w:ilvl w:val="0"/>
                <w:numId w:val="14"/>
              </w:numPr>
              <w:rPr>
                <w:rFonts w:ascii="Times New Roman" w:hAnsi="Times New Roman" w:cs="Times New Roman"/>
                <w:sz w:val="20"/>
                <w:szCs w:val="20"/>
              </w:rPr>
            </w:pPr>
            <w:r w:rsidRPr="0052388D">
              <w:rPr>
                <w:rFonts w:ascii="Times New Roman" w:hAnsi="Times New Roman" w:cs="Times New Roman"/>
                <w:sz w:val="20"/>
                <w:szCs w:val="20"/>
              </w:rPr>
              <w:t>Política de la escuela</w:t>
            </w:r>
          </w:p>
          <w:p w:rsidRPr="0052388D" w:rsidR="005F490B" w:rsidP="005F490B" w:rsidRDefault="005F490B" w14:paraId="541E1EE9" w14:textId="77777777">
            <w:pPr>
              <w:pStyle w:val="ListParagraph"/>
              <w:numPr>
                <w:ilvl w:val="0"/>
                <w:numId w:val="14"/>
              </w:numPr>
              <w:rPr>
                <w:rFonts w:ascii="Times New Roman" w:hAnsi="Times New Roman" w:cs="Times New Roman"/>
                <w:sz w:val="20"/>
                <w:szCs w:val="20"/>
              </w:rPr>
            </w:pPr>
            <w:r w:rsidRPr="0052388D">
              <w:rPr>
                <w:rFonts w:ascii="Times New Roman" w:hAnsi="Times New Roman" w:cs="Times New Roman"/>
                <w:sz w:val="20"/>
                <w:szCs w:val="20"/>
              </w:rPr>
              <w:t>Resultados de los estudiantes</w:t>
            </w:r>
          </w:p>
          <w:p w:rsidRPr="0052388D" w:rsidR="005F490B" w:rsidP="005F490B" w:rsidRDefault="005F490B" w14:paraId="2294B354" w14:textId="77777777">
            <w:pPr>
              <w:pStyle w:val="ListParagraph"/>
              <w:numPr>
                <w:ilvl w:val="0"/>
                <w:numId w:val="14"/>
              </w:numPr>
              <w:rPr>
                <w:rFonts w:ascii="Times New Roman" w:hAnsi="Times New Roman" w:cs="Times New Roman"/>
                <w:sz w:val="20"/>
                <w:szCs w:val="20"/>
              </w:rPr>
            </w:pPr>
            <w:r w:rsidRPr="0052388D">
              <w:rPr>
                <w:rFonts w:ascii="Times New Roman" w:hAnsi="Times New Roman" w:cs="Times New Roman"/>
                <w:sz w:val="20"/>
                <w:szCs w:val="20"/>
              </w:rPr>
              <w:t>Reportes del distrito</w:t>
            </w:r>
          </w:p>
        </w:tc>
        <w:tc>
          <w:tcPr>
            <w:tcW w:w="3192" w:type="dxa"/>
          </w:tcPr>
          <w:p w:rsidRPr="0052388D" w:rsidR="00F015B4" w:rsidRDefault="005F490B" w14:paraId="3DB05975" w14:textId="77777777">
            <w:pPr>
              <w:rPr>
                <w:rFonts w:ascii="Times New Roman" w:hAnsi="Times New Roman" w:cs="Times New Roman"/>
                <w:sz w:val="20"/>
                <w:szCs w:val="20"/>
              </w:rPr>
            </w:pPr>
            <w:r w:rsidRPr="0052388D">
              <w:rPr>
                <w:rFonts w:ascii="Times New Roman" w:hAnsi="Times New Roman" w:cs="Times New Roman"/>
                <w:sz w:val="20"/>
                <w:szCs w:val="20"/>
              </w:rPr>
              <w:t>0=no se realiza evaluación basada en datos</w:t>
            </w:r>
          </w:p>
          <w:p w:rsidRPr="0052388D" w:rsidR="005F490B" w:rsidRDefault="005F490B" w14:paraId="3164C355" w14:textId="77777777">
            <w:pPr>
              <w:rPr>
                <w:rFonts w:ascii="Times New Roman" w:hAnsi="Times New Roman" w:cs="Times New Roman"/>
                <w:sz w:val="20"/>
                <w:szCs w:val="20"/>
              </w:rPr>
            </w:pPr>
          </w:p>
          <w:p w:rsidRPr="0052388D" w:rsidR="005F490B" w:rsidRDefault="005F490B" w14:paraId="01A667F4" w14:textId="77777777">
            <w:pPr>
              <w:rPr>
                <w:rFonts w:ascii="Times New Roman" w:hAnsi="Times New Roman" w:cs="Times New Roman"/>
                <w:sz w:val="20"/>
                <w:szCs w:val="20"/>
              </w:rPr>
            </w:pPr>
            <w:r w:rsidRPr="0052388D">
              <w:rPr>
                <w:rFonts w:ascii="Times New Roman" w:hAnsi="Times New Roman" w:cs="Times New Roman"/>
                <w:sz w:val="20"/>
                <w:szCs w:val="20"/>
              </w:rPr>
              <w:t>1=se realiza evaluación, pero los resultados no son usados para moldear los procesos del nivel II</w:t>
            </w:r>
          </w:p>
          <w:p w:rsidRPr="0052388D" w:rsidR="005F490B" w:rsidRDefault="005F490B" w14:paraId="67EEA779" w14:textId="77777777">
            <w:pPr>
              <w:rPr>
                <w:rFonts w:ascii="Times New Roman" w:hAnsi="Times New Roman" w:cs="Times New Roman"/>
                <w:sz w:val="20"/>
                <w:szCs w:val="20"/>
              </w:rPr>
            </w:pPr>
          </w:p>
          <w:p w:rsidRPr="0052388D" w:rsidR="005F490B" w:rsidRDefault="005F490B" w14:paraId="499BB0C3" w14:textId="77777777">
            <w:pPr>
              <w:rPr>
                <w:rFonts w:ascii="Times New Roman" w:hAnsi="Times New Roman" w:cs="Times New Roman"/>
                <w:sz w:val="20"/>
                <w:szCs w:val="20"/>
              </w:rPr>
            </w:pPr>
            <w:r w:rsidRPr="0052388D">
              <w:rPr>
                <w:rFonts w:ascii="Times New Roman" w:hAnsi="Times New Roman" w:cs="Times New Roman"/>
                <w:sz w:val="20"/>
                <w:szCs w:val="20"/>
              </w:rPr>
              <w:t>2=la evaluación se realiza por lo menos anualmente, y los resultados son compartidos con el personal y los líderes del distrito, además se proponen alteraciones en el proceso basadas en la evaluación</w:t>
            </w:r>
          </w:p>
        </w:tc>
      </w:tr>
    </w:tbl>
    <w:p w:rsidR="00536E8C" w:rsidP="00505AF4" w:rsidRDefault="00505AF4" w14:paraId="45AFEEB8" w14:textId="77777777">
      <w:pPr>
        <w:rPr>
          <w:rFonts w:ascii="Times New Roman" w:hAnsi="Times New Roman" w:cs="Times New Roman"/>
        </w:rPr>
      </w:pPr>
      <w:r w:rsidRPr="008459B0">
        <w:rPr>
          <w:rFonts w:ascii="Times New Roman" w:hAnsi="Times New Roman" w:cs="Times New Roman"/>
        </w:rPr>
        <w:t>Criterios de puntuación: 0=No implementado, 1=Parcialmente implementado, 2=Totalmente implementado</w:t>
      </w:r>
    </w:p>
    <w:p w:rsidR="000A7743" w:rsidP="00505AF4" w:rsidRDefault="000A7743" w14:paraId="0965D1E7" w14:textId="77777777">
      <w:pPr>
        <w:rPr>
          <w:rFonts w:ascii="Times New Roman" w:hAnsi="Times New Roman" w:cs="Times New Roman"/>
        </w:rPr>
      </w:pPr>
    </w:p>
    <w:p w:rsidRPr="0052388D" w:rsidR="00A4288E" w:rsidP="00A4288E" w:rsidRDefault="00A4288E" w14:paraId="6F7257E1" w14:textId="25A82899">
      <w:pPr>
        <w:rPr>
          <w:rFonts w:ascii="Times New Roman" w:hAnsi="Times New Roman" w:cs="Times New Roman"/>
          <w:color w:val="C0504D" w:themeColor="accent2"/>
        </w:rPr>
      </w:pPr>
      <w:r w:rsidRPr="0052388D">
        <w:rPr>
          <w:rFonts w:ascii="Times New Roman" w:hAnsi="Times New Roman" w:cs="Times New Roman"/>
          <w:b/>
          <w:color w:val="C0504D" w:themeColor="accent2"/>
        </w:rPr>
        <w:t>Nivel II</w:t>
      </w:r>
      <w:r>
        <w:rPr>
          <w:rFonts w:ascii="Times New Roman" w:hAnsi="Times New Roman" w:cs="Times New Roman"/>
          <w:b/>
          <w:color w:val="C0504D" w:themeColor="accent2"/>
        </w:rPr>
        <w:t>I</w:t>
      </w:r>
      <w:r w:rsidRPr="0052388D">
        <w:rPr>
          <w:rFonts w:ascii="Times New Roman" w:hAnsi="Times New Roman" w:cs="Times New Roman"/>
          <w:b/>
          <w:color w:val="C0504D" w:themeColor="accent2"/>
        </w:rPr>
        <w:t xml:space="preserve">: Características </w:t>
      </w:r>
      <w:r>
        <w:rPr>
          <w:rFonts w:ascii="Times New Roman" w:hAnsi="Times New Roman" w:cs="Times New Roman"/>
          <w:b/>
          <w:color w:val="C0504D" w:themeColor="accent2"/>
        </w:rPr>
        <w:t>intensivas</w:t>
      </w:r>
      <w:r w:rsidRPr="0052388D">
        <w:rPr>
          <w:rFonts w:ascii="Times New Roman" w:hAnsi="Times New Roman" w:cs="Times New Roman"/>
          <w:b/>
          <w:color w:val="C0504D" w:themeColor="accent2"/>
        </w:rPr>
        <w:t xml:space="preserve"> SWPBIS</w:t>
      </w:r>
      <w:r w:rsidRPr="0052388D">
        <w:rPr>
          <w:rFonts w:ascii="Times New Roman" w:hAnsi="Times New Roman" w:cs="Times New Roman"/>
          <w:color w:val="C0504D" w:themeColor="accent2"/>
        </w:rPr>
        <w:t xml:space="preserve"> (Sistema de intervención y apoyo para el comportamiento positivo)</w:t>
      </w:r>
    </w:p>
    <w:tbl>
      <w:tblPr>
        <w:tblStyle w:val="TableGrid"/>
        <w:tblW w:w="0" w:type="auto"/>
        <w:tblLook w:val="04A0" w:firstRow="1" w:lastRow="0" w:firstColumn="1" w:lastColumn="0" w:noHBand="0" w:noVBand="1"/>
      </w:tblPr>
      <w:tblGrid>
        <w:gridCol w:w="3156"/>
        <w:gridCol w:w="3086"/>
        <w:gridCol w:w="3108"/>
      </w:tblGrid>
      <w:tr w:rsidRPr="0052388D" w:rsidR="00230CC3" w:rsidTr="00270D3B" w14:paraId="3E2E696A" w14:textId="77777777">
        <w:tc>
          <w:tcPr>
            <w:tcW w:w="3156" w:type="dxa"/>
          </w:tcPr>
          <w:p w:rsidRPr="0052388D" w:rsidR="00A4288E" w:rsidP="00A4288E" w:rsidRDefault="00A4288E" w14:paraId="6B13D06D" w14:textId="77777777">
            <w:pPr>
              <w:rPr>
                <w:rFonts w:ascii="Times New Roman" w:hAnsi="Times New Roman" w:cs="Times New Roman"/>
                <w:b/>
                <w:sz w:val="20"/>
                <w:szCs w:val="20"/>
              </w:rPr>
            </w:pPr>
            <w:r w:rsidRPr="0052388D">
              <w:rPr>
                <w:rFonts w:ascii="Times New Roman" w:hAnsi="Times New Roman" w:cs="Times New Roman"/>
                <w:b/>
                <w:sz w:val="20"/>
                <w:szCs w:val="20"/>
              </w:rPr>
              <w:t>Características</w:t>
            </w:r>
          </w:p>
        </w:tc>
        <w:tc>
          <w:tcPr>
            <w:tcW w:w="3086" w:type="dxa"/>
          </w:tcPr>
          <w:p w:rsidRPr="0052388D" w:rsidR="00A4288E" w:rsidP="00A4288E" w:rsidRDefault="00A4288E" w14:paraId="722FC3C8" w14:textId="77777777">
            <w:pPr>
              <w:rPr>
                <w:rFonts w:ascii="Times New Roman" w:hAnsi="Times New Roman" w:cs="Times New Roman"/>
                <w:b/>
                <w:sz w:val="20"/>
                <w:szCs w:val="20"/>
              </w:rPr>
            </w:pPr>
            <w:r w:rsidRPr="0052388D">
              <w:rPr>
                <w:rFonts w:ascii="Times New Roman" w:hAnsi="Times New Roman" w:cs="Times New Roman"/>
                <w:b/>
                <w:sz w:val="20"/>
                <w:szCs w:val="20"/>
              </w:rPr>
              <w:t>Posibles fuentes de datos</w:t>
            </w:r>
          </w:p>
        </w:tc>
        <w:tc>
          <w:tcPr>
            <w:tcW w:w="3108" w:type="dxa"/>
          </w:tcPr>
          <w:p w:rsidRPr="0052388D" w:rsidR="00A4288E" w:rsidP="00A4288E" w:rsidRDefault="00A4288E" w14:paraId="2D76B5EF" w14:textId="77777777">
            <w:pPr>
              <w:rPr>
                <w:rFonts w:ascii="Times New Roman" w:hAnsi="Times New Roman" w:cs="Times New Roman"/>
                <w:b/>
                <w:sz w:val="20"/>
                <w:szCs w:val="20"/>
              </w:rPr>
            </w:pPr>
            <w:r w:rsidRPr="0052388D">
              <w:rPr>
                <w:rFonts w:ascii="Times New Roman" w:hAnsi="Times New Roman" w:cs="Times New Roman"/>
                <w:b/>
                <w:sz w:val="20"/>
                <w:szCs w:val="20"/>
              </w:rPr>
              <w:t>Criterios de puntuación</w:t>
            </w:r>
          </w:p>
        </w:tc>
      </w:tr>
      <w:tr w:rsidRPr="0052388D" w:rsidR="00230CC3" w:rsidTr="00270D3B" w14:paraId="04F25D6C" w14:textId="77777777">
        <w:tc>
          <w:tcPr>
            <w:tcW w:w="3156" w:type="dxa"/>
          </w:tcPr>
          <w:p w:rsidRPr="0052388D" w:rsidR="00A4288E" w:rsidP="00A4288E" w:rsidRDefault="00A4288E" w14:paraId="158EEE50" w14:textId="77777777">
            <w:pPr>
              <w:rPr>
                <w:rFonts w:ascii="Times New Roman" w:hAnsi="Times New Roman" w:cs="Times New Roman"/>
                <w:sz w:val="20"/>
                <w:szCs w:val="20"/>
              </w:rPr>
            </w:pPr>
          </w:p>
        </w:tc>
        <w:tc>
          <w:tcPr>
            <w:tcW w:w="3086" w:type="dxa"/>
          </w:tcPr>
          <w:p w:rsidRPr="00A75F20" w:rsidR="00A4288E" w:rsidP="00A4288E" w:rsidRDefault="00A4288E" w14:paraId="27592EA2" w14:textId="77777777">
            <w:pPr>
              <w:rPr>
                <w:rFonts w:ascii="Times New Roman" w:hAnsi="Times New Roman" w:cs="Times New Roman"/>
                <w:b/>
                <w:bCs/>
                <w:sz w:val="20"/>
                <w:szCs w:val="20"/>
              </w:rPr>
            </w:pPr>
            <w:r w:rsidRPr="00A75F20">
              <w:rPr>
                <w:rFonts w:ascii="Times New Roman" w:hAnsi="Times New Roman" w:cs="Times New Roman"/>
                <w:b/>
                <w:bCs/>
                <w:sz w:val="20"/>
                <w:szCs w:val="20"/>
              </w:rPr>
              <w:t>Sub escala:  Equipos</w:t>
            </w:r>
          </w:p>
        </w:tc>
        <w:tc>
          <w:tcPr>
            <w:tcW w:w="3108" w:type="dxa"/>
          </w:tcPr>
          <w:p w:rsidRPr="0052388D" w:rsidR="00A4288E" w:rsidP="00A4288E" w:rsidRDefault="00A4288E" w14:paraId="235EBFD7" w14:textId="77777777">
            <w:pPr>
              <w:rPr>
                <w:rFonts w:ascii="Times New Roman" w:hAnsi="Times New Roman" w:cs="Times New Roman"/>
                <w:sz w:val="20"/>
                <w:szCs w:val="20"/>
              </w:rPr>
            </w:pPr>
          </w:p>
        </w:tc>
      </w:tr>
      <w:tr w:rsidRPr="0052388D" w:rsidR="00230CC3" w:rsidTr="00270D3B" w14:paraId="57F54C79" w14:textId="77777777">
        <w:tc>
          <w:tcPr>
            <w:tcW w:w="3156" w:type="dxa"/>
          </w:tcPr>
          <w:p w:rsidRPr="0052388D" w:rsidR="00A4288E" w:rsidP="00A4288E" w:rsidRDefault="00A4288E" w14:paraId="60F6A231" w14:textId="516CFF7D">
            <w:pPr>
              <w:rPr>
                <w:rFonts w:ascii="Times New Roman" w:hAnsi="Times New Roman" w:cs="Times New Roman"/>
                <w:b/>
                <w:sz w:val="20"/>
                <w:szCs w:val="20"/>
              </w:rPr>
            </w:pPr>
            <w:r>
              <w:rPr>
                <w:rFonts w:ascii="Times New Roman" w:hAnsi="Times New Roman" w:cs="Times New Roman"/>
                <w:b/>
                <w:sz w:val="20"/>
                <w:szCs w:val="20"/>
              </w:rPr>
              <w:t>3</w:t>
            </w:r>
            <w:r w:rsidRPr="0052388D">
              <w:rPr>
                <w:rFonts w:ascii="Times New Roman" w:hAnsi="Times New Roman" w:cs="Times New Roman"/>
                <w:b/>
                <w:sz w:val="20"/>
                <w:szCs w:val="20"/>
              </w:rPr>
              <w:t>.1 Composición del equipo:</w:t>
            </w:r>
          </w:p>
          <w:p w:rsidRPr="0052388D" w:rsidR="00A4288E" w:rsidP="00A4288E" w:rsidRDefault="00A4288E" w14:paraId="70B92736" w14:textId="0D41914D">
            <w:pPr>
              <w:rPr>
                <w:rFonts w:ascii="Times New Roman" w:hAnsi="Times New Roman" w:cs="Times New Roman"/>
                <w:sz w:val="20"/>
                <w:szCs w:val="20"/>
              </w:rPr>
            </w:pPr>
            <w:r w:rsidRPr="0052388D">
              <w:rPr>
                <w:rFonts w:ascii="Times New Roman" w:hAnsi="Times New Roman" w:cs="Times New Roman"/>
                <w:sz w:val="20"/>
                <w:szCs w:val="20"/>
              </w:rPr>
              <w:t>El equipo del nivel II</w:t>
            </w:r>
            <w:r w:rsidR="003519CD">
              <w:rPr>
                <w:rFonts w:ascii="Times New Roman" w:hAnsi="Times New Roman" w:cs="Times New Roman"/>
                <w:sz w:val="20"/>
                <w:szCs w:val="20"/>
              </w:rPr>
              <w:t>I</w:t>
            </w:r>
            <w:r w:rsidRPr="0052388D">
              <w:rPr>
                <w:rFonts w:ascii="Times New Roman" w:hAnsi="Times New Roman" w:cs="Times New Roman"/>
                <w:sz w:val="20"/>
                <w:szCs w:val="20"/>
              </w:rPr>
              <w:t xml:space="preserve"> (o combinado de nivel II y III) incluye un </w:t>
            </w:r>
            <w:r w:rsidRPr="00272913">
              <w:rPr>
                <w:rFonts w:ascii="Times New Roman" w:hAnsi="Times New Roman" w:cs="Times New Roman"/>
                <w:sz w:val="20"/>
                <w:szCs w:val="20"/>
              </w:rPr>
              <w:t>coordinador de sistemas de nivel I</w:t>
            </w:r>
            <w:r w:rsidRPr="00272913" w:rsidR="00272913">
              <w:rPr>
                <w:rFonts w:ascii="Times New Roman" w:hAnsi="Times New Roman" w:cs="Times New Roman"/>
                <w:sz w:val="20"/>
                <w:szCs w:val="20"/>
              </w:rPr>
              <w:t>I</w:t>
            </w:r>
            <w:r w:rsidRPr="00272913">
              <w:rPr>
                <w:rFonts w:ascii="Times New Roman" w:hAnsi="Times New Roman" w:cs="Times New Roman"/>
                <w:sz w:val="20"/>
                <w:szCs w:val="20"/>
              </w:rPr>
              <w:t xml:space="preserve">I, e individuos </w:t>
            </w:r>
            <w:r w:rsidRPr="00272913" w:rsidR="00272913">
              <w:rPr>
                <w:rFonts w:ascii="Times New Roman" w:hAnsi="Times New Roman" w:cs="Times New Roman"/>
                <w:sz w:val="20"/>
                <w:szCs w:val="20"/>
              </w:rPr>
              <w:t>que puedan proveer</w:t>
            </w:r>
            <w:r w:rsidRPr="00272913">
              <w:rPr>
                <w:rFonts w:ascii="Times New Roman" w:hAnsi="Times New Roman" w:cs="Times New Roman"/>
                <w:sz w:val="20"/>
                <w:szCs w:val="20"/>
              </w:rPr>
              <w:t xml:space="preserve"> a)</w:t>
            </w:r>
            <w:r w:rsidR="00272913">
              <w:rPr>
                <w:rFonts w:ascii="Times New Roman" w:hAnsi="Times New Roman" w:cs="Times New Roman"/>
                <w:sz w:val="20"/>
                <w:szCs w:val="20"/>
              </w:rPr>
              <w:t xml:space="preserve"> </w:t>
            </w:r>
            <w:r w:rsidR="00E03CF0">
              <w:rPr>
                <w:rFonts w:ascii="Times New Roman" w:hAnsi="Times New Roman" w:cs="Times New Roman"/>
                <w:sz w:val="20"/>
                <w:szCs w:val="20"/>
              </w:rPr>
              <w:t xml:space="preserve">experiencia </w:t>
            </w:r>
            <w:r w:rsidR="00B73B61">
              <w:rPr>
                <w:rFonts w:ascii="Times New Roman" w:hAnsi="Times New Roman" w:cs="Times New Roman"/>
                <w:sz w:val="20"/>
                <w:szCs w:val="20"/>
              </w:rPr>
              <w:t xml:space="preserve">conductual </w:t>
            </w:r>
            <w:r w:rsidRPr="00E03CF0" w:rsidR="00E03CF0">
              <w:rPr>
                <w:rFonts w:ascii="Times New Roman" w:hAnsi="Times New Roman" w:cs="Times New Roman"/>
                <w:sz w:val="20"/>
                <w:szCs w:val="20"/>
              </w:rPr>
              <w:t>aplicada</w:t>
            </w:r>
            <w:r w:rsidRPr="00E03CF0" w:rsidR="00272913">
              <w:rPr>
                <w:rFonts w:ascii="Times New Roman" w:hAnsi="Times New Roman" w:cs="Times New Roman"/>
                <w:sz w:val="20"/>
                <w:szCs w:val="20"/>
              </w:rPr>
              <w:t>,</w:t>
            </w:r>
            <w:r w:rsidRPr="00E03CF0">
              <w:rPr>
                <w:rFonts w:ascii="Times New Roman" w:hAnsi="Times New Roman" w:cs="Times New Roman"/>
                <w:sz w:val="20"/>
                <w:szCs w:val="20"/>
              </w:rPr>
              <w:t xml:space="preserve"> b)</w:t>
            </w:r>
            <w:r w:rsidRPr="00E03CF0" w:rsidR="00272913">
              <w:rPr>
                <w:rFonts w:ascii="Times New Roman" w:hAnsi="Times New Roman" w:cs="Times New Roman"/>
                <w:sz w:val="20"/>
                <w:szCs w:val="20"/>
              </w:rPr>
              <w:t xml:space="preserve"> </w:t>
            </w:r>
            <w:r w:rsidRPr="00E03CF0">
              <w:rPr>
                <w:rFonts w:ascii="Times New Roman" w:hAnsi="Times New Roman" w:cs="Times New Roman"/>
                <w:sz w:val="20"/>
                <w:szCs w:val="20"/>
              </w:rPr>
              <w:t>autoridad administrativa, c)</w:t>
            </w:r>
            <w:r w:rsidRPr="00E03CF0" w:rsidR="00272913">
              <w:rPr>
                <w:rFonts w:ascii="Times New Roman" w:hAnsi="Times New Roman" w:cs="Times New Roman"/>
                <w:sz w:val="20"/>
                <w:szCs w:val="20"/>
              </w:rPr>
              <w:t xml:space="preserve"> </w:t>
            </w:r>
            <w:r w:rsidRPr="00E03CF0" w:rsidR="003519CD">
              <w:rPr>
                <w:rFonts w:ascii="Times New Roman" w:hAnsi="Times New Roman" w:cs="Times New Roman"/>
                <w:sz w:val="20"/>
                <w:szCs w:val="20"/>
              </w:rPr>
              <w:t>exper</w:t>
            </w:r>
            <w:r w:rsidRPr="00E03CF0" w:rsidR="00E03CF0">
              <w:rPr>
                <w:rFonts w:ascii="Times New Roman" w:hAnsi="Times New Roman" w:cs="Times New Roman"/>
                <w:sz w:val="20"/>
                <w:szCs w:val="20"/>
              </w:rPr>
              <w:t>iencia en a</w:t>
            </w:r>
            <w:r w:rsidRPr="00E03CF0" w:rsidR="003519CD">
              <w:rPr>
                <w:rFonts w:ascii="Times New Roman" w:hAnsi="Times New Roman" w:cs="Times New Roman"/>
                <w:sz w:val="20"/>
                <w:szCs w:val="20"/>
              </w:rPr>
              <w:t xml:space="preserve">poyo de múltiples agencias, d) </w:t>
            </w:r>
            <w:r w:rsidRPr="00E03CF0">
              <w:rPr>
                <w:rFonts w:ascii="Times New Roman" w:hAnsi="Times New Roman" w:cs="Times New Roman"/>
                <w:sz w:val="20"/>
                <w:szCs w:val="20"/>
              </w:rPr>
              <w:t>conocimiento de los estudiantes</w:t>
            </w:r>
            <w:r w:rsidRPr="0052388D">
              <w:rPr>
                <w:rFonts w:ascii="Times New Roman" w:hAnsi="Times New Roman" w:cs="Times New Roman"/>
                <w:sz w:val="20"/>
                <w:szCs w:val="20"/>
              </w:rPr>
              <w:t xml:space="preserve">, y </w:t>
            </w:r>
            <w:r w:rsidR="003519CD">
              <w:rPr>
                <w:rFonts w:ascii="Times New Roman" w:hAnsi="Times New Roman" w:cs="Times New Roman"/>
                <w:sz w:val="20"/>
                <w:szCs w:val="20"/>
              </w:rPr>
              <w:t>e</w:t>
            </w:r>
            <w:r w:rsidRPr="0052388D">
              <w:rPr>
                <w:rFonts w:ascii="Times New Roman" w:hAnsi="Times New Roman" w:cs="Times New Roman"/>
                <w:sz w:val="20"/>
                <w:szCs w:val="20"/>
              </w:rPr>
              <w:t>) conocimiento de cómo opera la escuela en los diferentes niveles y programas.</w:t>
            </w:r>
          </w:p>
        </w:tc>
        <w:tc>
          <w:tcPr>
            <w:tcW w:w="3086" w:type="dxa"/>
          </w:tcPr>
          <w:p w:rsidRPr="0052388D" w:rsidR="00A4288E" w:rsidP="00A4288E" w:rsidRDefault="00A4288E" w14:paraId="0A2234A9" w14:textId="77777777">
            <w:pPr>
              <w:pStyle w:val="ListParagraph"/>
              <w:numPr>
                <w:ilvl w:val="0"/>
                <w:numId w:val="1"/>
              </w:numPr>
              <w:rPr>
                <w:rFonts w:ascii="Times New Roman" w:hAnsi="Times New Roman" w:cs="Times New Roman"/>
                <w:sz w:val="20"/>
                <w:szCs w:val="20"/>
              </w:rPr>
            </w:pPr>
            <w:r w:rsidRPr="0052388D">
              <w:rPr>
                <w:rFonts w:ascii="Times New Roman" w:hAnsi="Times New Roman" w:cs="Times New Roman"/>
                <w:sz w:val="20"/>
                <w:szCs w:val="20"/>
              </w:rPr>
              <w:t>Esquema de la organización escolar</w:t>
            </w:r>
          </w:p>
          <w:p w:rsidRPr="0052388D" w:rsidR="00A4288E" w:rsidP="00A4288E" w:rsidRDefault="00A4288E" w14:paraId="5D4AFC8D" w14:textId="21962F3A">
            <w:pPr>
              <w:pStyle w:val="ListParagraph"/>
              <w:numPr>
                <w:ilvl w:val="0"/>
                <w:numId w:val="1"/>
              </w:numPr>
              <w:rPr>
                <w:rFonts w:ascii="Times New Roman" w:hAnsi="Times New Roman" w:cs="Times New Roman"/>
                <w:sz w:val="20"/>
                <w:szCs w:val="20"/>
              </w:rPr>
            </w:pPr>
            <w:r w:rsidRPr="0052388D">
              <w:rPr>
                <w:rFonts w:ascii="Times New Roman" w:hAnsi="Times New Roman" w:cs="Times New Roman"/>
                <w:sz w:val="20"/>
                <w:szCs w:val="20"/>
              </w:rPr>
              <w:t>Minutos de reunión del equipo nivel II</w:t>
            </w:r>
            <w:r w:rsidR="00272913">
              <w:rPr>
                <w:rFonts w:ascii="Times New Roman" w:hAnsi="Times New Roman" w:cs="Times New Roman"/>
                <w:sz w:val="20"/>
                <w:szCs w:val="20"/>
              </w:rPr>
              <w:t>I</w:t>
            </w:r>
          </w:p>
        </w:tc>
        <w:tc>
          <w:tcPr>
            <w:tcW w:w="3108" w:type="dxa"/>
          </w:tcPr>
          <w:p w:rsidRPr="0052388D" w:rsidR="00A4288E" w:rsidP="00A4288E" w:rsidRDefault="00A4288E" w14:paraId="20C7A02A" w14:textId="44DEB561">
            <w:pPr>
              <w:rPr>
                <w:rFonts w:ascii="Times New Roman" w:hAnsi="Times New Roman" w:cs="Times New Roman"/>
                <w:sz w:val="20"/>
                <w:szCs w:val="20"/>
              </w:rPr>
            </w:pPr>
            <w:r w:rsidRPr="0052388D">
              <w:rPr>
                <w:rFonts w:ascii="Times New Roman" w:hAnsi="Times New Roman" w:cs="Times New Roman"/>
                <w:sz w:val="20"/>
                <w:szCs w:val="20"/>
              </w:rPr>
              <w:t>0= equipo del nivel II</w:t>
            </w:r>
            <w:r w:rsidR="00272913">
              <w:rPr>
                <w:rFonts w:ascii="Times New Roman" w:hAnsi="Times New Roman" w:cs="Times New Roman"/>
                <w:sz w:val="20"/>
                <w:szCs w:val="20"/>
              </w:rPr>
              <w:t>I</w:t>
            </w:r>
            <w:r w:rsidRPr="0052388D">
              <w:rPr>
                <w:rFonts w:ascii="Times New Roman" w:hAnsi="Times New Roman" w:cs="Times New Roman"/>
                <w:sz w:val="20"/>
                <w:szCs w:val="20"/>
              </w:rPr>
              <w:t xml:space="preserve"> no incluye coordinador</w:t>
            </w:r>
            <w:r w:rsidR="00272913">
              <w:rPr>
                <w:rFonts w:ascii="Times New Roman" w:hAnsi="Times New Roman" w:cs="Times New Roman"/>
                <w:sz w:val="20"/>
                <w:szCs w:val="20"/>
              </w:rPr>
              <w:t xml:space="preserve"> de sistemas entrenado,</w:t>
            </w:r>
            <w:r w:rsidRPr="0052388D">
              <w:rPr>
                <w:rFonts w:ascii="Times New Roman" w:hAnsi="Times New Roman" w:cs="Times New Roman"/>
                <w:sz w:val="20"/>
                <w:szCs w:val="20"/>
              </w:rPr>
              <w:t xml:space="preserve"> o las </w:t>
            </w:r>
            <w:r w:rsidR="00272913">
              <w:rPr>
                <w:rFonts w:ascii="Times New Roman" w:hAnsi="Times New Roman" w:cs="Times New Roman"/>
                <w:sz w:val="20"/>
                <w:szCs w:val="20"/>
              </w:rPr>
              <w:t>5</w:t>
            </w:r>
            <w:r w:rsidRPr="0052388D">
              <w:rPr>
                <w:rFonts w:ascii="Times New Roman" w:hAnsi="Times New Roman" w:cs="Times New Roman"/>
                <w:sz w:val="20"/>
                <w:szCs w:val="20"/>
              </w:rPr>
              <w:t xml:space="preserve"> áreas de </w:t>
            </w:r>
            <w:r w:rsidR="00272913">
              <w:rPr>
                <w:rFonts w:ascii="Times New Roman" w:hAnsi="Times New Roman" w:cs="Times New Roman"/>
                <w:sz w:val="20"/>
                <w:szCs w:val="20"/>
              </w:rPr>
              <w:t>funciones identificadas</w:t>
            </w:r>
            <w:r w:rsidRPr="0052388D">
              <w:rPr>
                <w:rFonts w:ascii="Times New Roman" w:hAnsi="Times New Roman" w:cs="Times New Roman"/>
                <w:sz w:val="20"/>
                <w:szCs w:val="20"/>
              </w:rPr>
              <w:t xml:space="preserve"> </w:t>
            </w:r>
          </w:p>
          <w:p w:rsidRPr="0052388D" w:rsidR="00A4288E" w:rsidP="00A4288E" w:rsidRDefault="00A4288E" w14:paraId="2558372A" w14:textId="77777777">
            <w:pPr>
              <w:rPr>
                <w:rFonts w:ascii="Times New Roman" w:hAnsi="Times New Roman" w:cs="Times New Roman"/>
                <w:sz w:val="20"/>
                <w:szCs w:val="20"/>
              </w:rPr>
            </w:pPr>
          </w:p>
          <w:p w:rsidRPr="0052388D" w:rsidR="00A4288E" w:rsidP="00A4288E" w:rsidRDefault="00A4288E" w14:paraId="4448F9CF" w14:textId="5EB5D5F0">
            <w:pPr>
              <w:rPr>
                <w:rFonts w:ascii="Times New Roman" w:hAnsi="Times New Roman" w:cs="Times New Roman"/>
                <w:sz w:val="20"/>
                <w:szCs w:val="20"/>
              </w:rPr>
            </w:pPr>
            <w:r w:rsidRPr="0052388D">
              <w:rPr>
                <w:rFonts w:ascii="Times New Roman" w:hAnsi="Times New Roman" w:cs="Times New Roman"/>
                <w:sz w:val="20"/>
                <w:szCs w:val="20"/>
              </w:rPr>
              <w:t>1= equipo del nivel II</w:t>
            </w:r>
            <w:r w:rsidR="003519CD">
              <w:rPr>
                <w:rFonts w:ascii="Times New Roman" w:hAnsi="Times New Roman" w:cs="Times New Roman"/>
                <w:sz w:val="20"/>
                <w:szCs w:val="20"/>
              </w:rPr>
              <w:t>I</w:t>
            </w:r>
            <w:r w:rsidRPr="0052388D">
              <w:rPr>
                <w:rFonts w:ascii="Times New Roman" w:hAnsi="Times New Roman" w:cs="Times New Roman"/>
                <w:sz w:val="20"/>
                <w:szCs w:val="20"/>
              </w:rPr>
              <w:t xml:space="preserve"> </w:t>
            </w:r>
            <w:r w:rsidR="003519CD">
              <w:rPr>
                <w:rFonts w:ascii="Times New Roman" w:hAnsi="Times New Roman" w:cs="Times New Roman"/>
                <w:sz w:val="20"/>
                <w:szCs w:val="20"/>
              </w:rPr>
              <w:t xml:space="preserve">tiene algunas, pero no todas </w:t>
            </w:r>
            <w:r w:rsidRPr="0052388D">
              <w:rPr>
                <w:rFonts w:ascii="Times New Roman" w:hAnsi="Times New Roman" w:cs="Times New Roman"/>
                <w:sz w:val="20"/>
                <w:szCs w:val="20"/>
              </w:rPr>
              <w:t xml:space="preserve">las </w:t>
            </w:r>
            <w:r w:rsidR="003519CD">
              <w:rPr>
                <w:rFonts w:ascii="Times New Roman" w:hAnsi="Times New Roman" w:cs="Times New Roman"/>
                <w:sz w:val="20"/>
                <w:szCs w:val="20"/>
              </w:rPr>
              <w:t>5</w:t>
            </w:r>
            <w:r w:rsidRPr="0052388D">
              <w:rPr>
                <w:rFonts w:ascii="Times New Roman" w:hAnsi="Times New Roman" w:cs="Times New Roman"/>
                <w:sz w:val="20"/>
                <w:szCs w:val="20"/>
              </w:rPr>
              <w:t xml:space="preserve"> </w:t>
            </w:r>
            <w:r w:rsidR="003519CD">
              <w:rPr>
                <w:rFonts w:ascii="Times New Roman" w:hAnsi="Times New Roman" w:cs="Times New Roman"/>
                <w:sz w:val="20"/>
                <w:szCs w:val="20"/>
              </w:rPr>
              <w:t>funciones, y/o no todos los miembros d</w:t>
            </w:r>
            <w:r w:rsidRPr="0052388D">
              <w:rPr>
                <w:rFonts w:ascii="Times New Roman" w:hAnsi="Times New Roman" w:cs="Times New Roman"/>
                <w:sz w:val="20"/>
                <w:szCs w:val="20"/>
              </w:rPr>
              <w:t xml:space="preserve">el equipo </w:t>
            </w:r>
            <w:r w:rsidR="003519CD">
              <w:rPr>
                <w:rFonts w:ascii="Times New Roman" w:hAnsi="Times New Roman" w:cs="Times New Roman"/>
                <w:sz w:val="20"/>
                <w:szCs w:val="20"/>
              </w:rPr>
              <w:t>tienen el entrenamiento relevante o</w:t>
            </w:r>
            <w:r w:rsidRPr="0052388D">
              <w:rPr>
                <w:rFonts w:ascii="Times New Roman" w:hAnsi="Times New Roman" w:cs="Times New Roman"/>
                <w:sz w:val="20"/>
                <w:szCs w:val="20"/>
              </w:rPr>
              <w:t xml:space="preserve"> </w:t>
            </w:r>
            <w:r w:rsidR="003519CD">
              <w:rPr>
                <w:rFonts w:ascii="Times New Roman" w:hAnsi="Times New Roman" w:cs="Times New Roman"/>
                <w:sz w:val="20"/>
                <w:szCs w:val="20"/>
              </w:rPr>
              <w:t>ha</w:t>
            </w:r>
            <w:r w:rsidRPr="0052388D">
              <w:rPr>
                <w:rFonts w:ascii="Times New Roman" w:hAnsi="Times New Roman" w:cs="Times New Roman"/>
                <w:sz w:val="20"/>
                <w:szCs w:val="20"/>
              </w:rPr>
              <w:t xml:space="preserve"> asist</w:t>
            </w:r>
            <w:r w:rsidR="003519CD">
              <w:rPr>
                <w:rFonts w:ascii="Times New Roman" w:hAnsi="Times New Roman" w:cs="Times New Roman"/>
                <w:sz w:val="20"/>
                <w:szCs w:val="20"/>
              </w:rPr>
              <w:t>ido</w:t>
            </w:r>
            <w:r w:rsidRPr="0052388D">
              <w:rPr>
                <w:rFonts w:ascii="Times New Roman" w:hAnsi="Times New Roman" w:cs="Times New Roman"/>
                <w:sz w:val="20"/>
                <w:szCs w:val="20"/>
              </w:rPr>
              <w:t xml:space="preserve"> </w:t>
            </w:r>
            <w:r w:rsidR="003519CD">
              <w:rPr>
                <w:rFonts w:ascii="Times New Roman" w:hAnsi="Times New Roman" w:cs="Times New Roman"/>
                <w:sz w:val="20"/>
                <w:szCs w:val="20"/>
              </w:rPr>
              <w:t>por lo menos a</w:t>
            </w:r>
            <w:r w:rsidRPr="0052388D">
              <w:rPr>
                <w:rFonts w:ascii="Times New Roman" w:hAnsi="Times New Roman" w:cs="Times New Roman"/>
                <w:sz w:val="20"/>
                <w:szCs w:val="20"/>
              </w:rPr>
              <w:t>l 80%</w:t>
            </w:r>
            <w:r w:rsidR="003519CD">
              <w:rPr>
                <w:rFonts w:ascii="Times New Roman" w:hAnsi="Times New Roman" w:cs="Times New Roman"/>
                <w:sz w:val="20"/>
                <w:szCs w:val="20"/>
              </w:rPr>
              <w:t xml:space="preserve"> de las reuniones</w:t>
            </w:r>
          </w:p>
          <w:p w:rsidRPr="0052388D" w:rsidR="00A4288E" w:rsidP="00A4288E" w:rsidRDefault="00A4288E" w14:paraId="3EA452D7" w14:textId="77777777">
            <w:pPr>
              <w:rPr>
                <w:rFonts w:ascii="Times New Roman" w:hAnsi="Times New Roman" w:cs="Times New Roman"/>
                <w:sz w:val="20"/>
                <w:szCs w:val="20"/>
              </w:rPr>
            </w:pPr>
          </w:p>
          <w:p w:rsidRPr="0052388D" w:rsidR="00A4288E" w:rsidP="00A4288E" w:rsidRDefault="00A4288E" w14:paraId="410AD760" w14:textId="1A1D66B0">
            <w:pPr>
              <w:rPr>
                <w:rFonts w:ascii="Times New Roman" w:hAnsi="Times New Roman" w:cs="Times New Roman"/>
                <w:sz w:val="20"/>
                <w:szCs w:val="20"/>
              </w:rPr>
            </w:pPr>
            <w:r w:rsidRPr="0052388D">
              <w:rPr>
                <w:rFonts w:ascii="Times New Roman" w:hAnsi="Times New Roman" w:cs="Times New Roman"/>
                <w:sz w:val="20"/>
                <w:szCs w:val="20"/>
              </w:rPr>
              <w:t>2= equipo del nivel II</w:t>
            </w:r>
            <w:r w:rsidR="003519CD">
              <w:rPr>
                <w:rFonts w:ascii="Times New Roman" w:hAnsi="Times New Roman" w:cs="Times New Roman"/>
                <w:sz w:val="20"/>
                <w:szCs w:val="20"/>
              </w:rPr>
              <w:t>I</w:t>
            </w:r>
            <w:r w:rsidRPr="0052388D">
              <w:rPr>
                <w:rFonts w:ascii="Times New Roman" w:hAnsi="Times New Roman" w:cs="Times New Roman"/>
                <w:sz w:val="20"/>
                <w:szCs w:val="20"/>
              </w:rPr>
              <w:t xml:space="preserve"> </w:t>
            </w:r>
            <w:r w:rsidR="003519CD">
              <w:rPr>
                <w:rFonts w:ascii="Times New Roman" w:hAnsi="Times New Roman" w:cs="Times New Roman"/>
                <w:sz w:val="20"/>
                <w:szCs w:val="20"/>
              </w:rPr>
              <w:t>tiene el</w:t>
            </w:r>
            <w:r w:rsidRPr="0052388D">
              <w:rPr>
                <w:rFonts w:ascii="Times New Roman" w:hAnsi="Times New Roman" w:cs="Times New Roman"/>
                <w:sz w:val="20"/>
                <w:szCs w:val="20"/>
              </w:rPr>
              <w:t xml:space="preserve"> coordinador </w:t>
            </w:r>
            <w:r w:rsidR="003519CD">
              <w:rPr>
                <w:rFonts w:ascii="Times New Roman" w:hAnsi="Times New Roman" w:cs="Times New Roman"/>
                <w:sz w:val="20"/>
                <w:szCs w:val="20"/>
              </w:rPr>
              <w:t xml:space="preserve">y las 5 funciones, y la asistencia de los miembros </w:t>
            </w:r>
            <w:r w:rsidRPr="0052388D">
              <w:rPr>
                <w:rFonts w:ascii="Times New Roman" w:hAnsi="Times New Roman" w:cs="Times New Roman"/>
                <w:sz w:val="20"/>
                <w:szCs w:val="20"/>
              </w:rPr>
              <w:t>está por encima del 80%</w:t>
            </w:r>
          </w:p>
        </w:tc>
      </w:tr>
      <w:tr w:rsidRPr="0052388D" w:rsidR="00230CC3" w:rsidTr="00270D3B" w14:paraId="78F6FA19" w14:textId="77777777">
        <w:tc>
          <w:tcPr>
            <w:tcW w:w="3156" w:type="dxa"/>
          </w:tcPr>
          <w:p w:rsidRPr="0052388D" w:rsidR="00A4288E" w:rsidP="00A4288E" w:rsidRDefault="00AA4CF7" w14:paraId="7883AC8C" w14:textId="0343280E">
            <w:pPr>
              <w:rPr>
                <w:rFonts w:ascii="Times New Roman" w:hAnsi="Times New Roman" w:cs="Times New Roman"/>
                <w:sz w:val="20"/>
                <w:szCs w:val="20"/>
              </w:rPr>
            </w:pPr>
            <w:r>
              <w:rPr>
                <w:rFonts w:ascii="Times New Roman" w:hAnsi="Times New Roman" w:cs="Times New Roman"/>
                <w:b/>
                <w:sz w:val="20"/>
                <w:szCs w:val="20"/>
              </w:rPr>
              <w:t>3</w:t>
            </w:r>
            <w:r w:rsidRPr="0052388D" w:rsidR="00A4288E">
              <w:rPr>
                <w:rFonts w:ascii="Times New Roman" w:hAnsi="Times New Roman" w:cs="Times New Roman"/>
                <w:b/>
                <w:sz w:val="20"/>
                <w:szCs w:val="20"/>
              </w:rPr>
              <w:t>.2 Procedimientos operacionales del equipo</w:t>
            </w:r>
            <w:r w:rsidRPr="0052388D" w:rsidR="00A4288E">
              <w:rPr>
                <w:rFonts w:ascii="Times New Roman" w:hAnsi="Times New Roman" w:cs="Times New Roman"/>
                <w:sz w:val="20"/>
                <w:szCs w:val="20"/>
              </w:rPr>
              <w:t>:</w:t>
            </w:r>
          </w:p>
          <w:p w:rsidRPr="0052388D" w:rsidR="00A4288E" w:rsidP="00A4288E" w:rsidRDefault="00A4288E" w14:paraId="6E7F7AF5" w14:textId="6FCB057F">
            <w:pPr>
              <w:rPr>
                <w:rFonts w:ascii="Times New Roman" w:hAnsi="Times New Roman" w:cs="Times New Roman"/>
                <w:sz w:val="20"/>
                <w:szCs w:val="20"/>
              </w:rPr>
            </w:pPr>
            <w:r w:rsidRPr="0052388D">
              <w:rPr>
                <w:rFonts w:ascii="Times New Roman" w:hAnsi="Times New Roman" w:cs="Times New Roman"/>
                <w:sz w:val="20"/>
                <w:szCs w:val="20"/>
              </w:rPr>
              <w:lastRenderedPageBreak/>
              <w:t>El equipo del nivel I</w:t>
            </w:r>
            <w:r w:rsidR="00AA4CF7">
              <w:rPr>
                <w:rFonts w:ascii="Times New Roman" w:hAnsi="Times New Roman" w:cs="Times New Roman"/>
                <w:sz w:val="20"/>
                <w:szCs w:val="20"/>
              </w:rPr>
              <w:t>I</w:t>
            </w:r>
            <w:r w:rsidRPr="0052388D">
              <w:rPr>
                <w:rFonts w:ascii="Times New Roman" w:hAnsi="Times New Roman" w:cs="Times New Roman"/>
                <w:sz w:val="20"/>
                <w:szCs w:val="20"/>
              </w:rPr>
              <w:t>I se reúne por lo menos mensualmente y tienen a) un formato/agenda regular de reuniones, b)minutos, c)roles definidos, y d)un plan de acción actual.</w:t>
            </w:r>
          </w:p>
        </w:tc>
        <w:tc>
          <w:tcPr>
            <w:tcW w:w="3086" w:type="dxa"/>
          </w:tcPr>
          <w:p w:rsidRPr="0052388D" w:rsidR="00A4288E" w:rsidP="00A4288E" w:rsidRDefault="00A4288E" w14:paraId="2B9CEBD6" w14:textId="5A9ED7EA">
            <w:pPr>
              <w:pStyle w:val="ListParagraph"/>
              <w:numPr>
                <w:ilvl w:val="0"/>
                <w:numId w:val="2"/>
              </w:numPr>
              <w:rPr>
                <w:rFonts w:ascii="Times New Roman" w:hAnsi="Times New Roman" w:cs="Times New Roman"/>
                <w:sz w:val="20"/>
                <w:szCs w:val="20"/>
              </w:rPr>
            </w:pPr>
            <w:r w:rsidRPr="0052388D">
              <w:rPr>
                <w:rFonts w:ascii="Times New Roman" w:hAnsi="Times New Roman" w:cs="Times New Roman"/>
                <w:sz w:val="20"/>
                <w:szCs w:val="20"/>
              </w:rPr>
              <w:lastRenderedPageBreak/>
              <w:t>Agenda y minutos de reunión del equipo nivel I</w:t>
            </w:r>
            <w:r w:rsidR="00AA4CF7">
              <w:rPr>
                <w:rFonts w:ascii="Times New Roman" w:hAnsi="Times New Roman" w:cs="Times New Roman"/>
                <w:sz w:val="20"/>
                <w:szCs w:val="20"/>
              </w:rPr>
              <w:t>I</w:t>
            </w:r>
            <w:r w:rsidRPr="0052388D">
              <w:rPr>
                <w:rFonts w:ascii="Times New Roman" w:hAnsi="Times New Roman" w:cs="Times New Roman"/>
                <w:sz w:val="20"/>
                <w:szCs w:val="20"/>
              </w:rPr>
              <w:t>I</w:t>
            </w:r>
          </w:p>
          <w:p w:rsidRPr="0052388D" w:rsidR="00A4288E" w:rsidP="00A4288E" w:rsidRDefault="00A4288E" w14:paraId="3E103AB2" w14:textId="6035A33E">
            <w:pPr>
              <w:pStyle w:val="ListParagraph"/>
              <w:numPr>
                <w:ilvl w:val="0"/>
                <w:numId w:val="2"/>
              </w:numPr>
              <w:rPr>
                <w:rFonts w:ascii="Times New Roman" w:hAnsi="Times New Roman" w:cs="Times New Roman"/>
                <w:sz w:val="20"/>
                <w:szCs w:val="20"/>
              </w:rPr>
            </w:pPr>
            <w:r w:rsidRPr="0052388D">
              <w:rPr>
                <w:rFonts w:ascii="Times New Roman" w:hAnsi="Times New Roman" w:cs="Times New Roman"/>
                <w:sz w:val="20"/>
                <w:szCs w:val="20"/>
              </w:rPr>
              <w:lastRenderedPageBreak/>
              <w:t>Descripción de</w:t>
            </w:r>
            <w:r w:rsidR="00AA4CF7">
              <w:rPr>
                <w:rFonts w:ascii="Times New Roman" w:hAnsi="Times New Roman" w:cs="Times New Roman"/>
                <w:sz w:val="20"/>
                <w:szCs w:val="20"/>
              </w:rPr>
              <w:t xml:space="preserve"> roles </w:t>
            </w:r>
            <w:r w:rsidRPr="0052388D">
              <w:rPr>
                <w:rFonts w:ascii="Times New Roman" w:hAnsi="Times New Roman" w:cs="Times New Roman"/>
                <w:sz w:val="20"/>
                <w:szCs w:val="20"/>
              </w:rPr>
              <w:t>de la reunión del nivel I</w:t>
            </w:r>
            <w:r w:rsidR="00AA4CF7">
              <w:rPr>
                <w:rFonts w:ascii="Times New Roman" w:hAnsi="Times New Roman" w:cs="Times New Roman"/>
                <w:sz w:val="20"/>
                <w:szCs w:val="20"/>
              </w:rPr>
              <w:t>I</w:t>
            </w:r>
            <w:r w:rsidRPr="0052388D">
              <w:rPr>
                <w:rFonts w:ascii="Times New Roman" w:hAnsi="Times New Roman" w:cs="Times New Roman"/>
                <w:sz w:val="20"/>
                <w:szCs w:val="20"/>
              </w:rPr>
              <w:t>I</w:t>
            </w:r>
          </w:p>
          <w:p w:rsidRPr="0052388D" w:rsidR="00A4288E" w:rsidP="00A4288E" w:rsidRDefault="00A4288E" w14:paraId="0FA8A339" w14:textId="27AA09FE">
            <w:pPr>
              <w:pStyle w:val="ListParagraph"/>
              <w:numPr>
                <w:ilvl w:val="0"/>
                <w:numId w:val="2"/>
              </w:numPr>
              <w:rPr>
                <w:rFonts w:ascii="Times New Roman" w:hAnsi="Times New Roman" w:cs="Times New Roman"/>
                <w:sz w:val="20"/>
                <w:szCs w:val="20"/>
              </w:rPr>
            </w:pPr>
            <w:r w:rsidRPr="0052388D">
              <w:rPr>
                <w:rFonts w:ascii="Times New Roman" w:hAnsi="Times New Roman" w:cs="Times New Roman"/>
                <w:sz w:val="20"/>
                <w:szCs w:val="20"/>
              </w:rPr>
              <w:t>Plan de acción del nivel I</w:t>
            </w:r>
            <w:r w:rsidR="00AA4CF7">
              <w:rPr>
                <w:rFonts w:ascii="Times New Roman" w:hAnsi="Times New Roman" w:cs="Times New Roman"/>
                <w:sz w:val="20"/>
                <w:szCs w:val="20"/>
              </w:rPr>
              <w:t>I</w:t>
            </w:r>
            <w:r w:rsidRPr="0052388D">
              <w:rPr>
                <w:rFonts w:ascii="Times New Roman" w:hAnsi="Times New Roman" w:cs="Times New Roman"/>
                <w:sz w:val="20"/>
                <w:szCs w:val="20"/>
              </w:rPr>
              <w:t>I</w:t>
            </w:r>
          </w:p>
        </w:tc>
        <w:tc>
          <w:tcPr>
            <w:tcW w:w="3108" w:type="dxa"/>
          </w:tcPr>
          <w:p w:rsidRPr="0052388D" w:rsidR="00A4288E" w:rsidP="00A4288E" w:rsidRDefault="00A4288E" w14:paraId="538A6C0A" w14:textId="1114921F">
            <w:pPr>
              <w:rPr>
                <w:rFonts w:ascii="Times New Roman" w:hAnsi="Times New Roman" w:cs="Times New Roman"/>
                <w:sz w:val="20"/>
                <w:szCs w:val="20"/>
              </w:rPr>
            </w:pPr>
            <w:r w:rsidRPr="0052388D">
              <w:rPr>
                <w:rFonts w:ascii="Times New Roman" w:hAnsi="Times New Roman" w:cs="Times New Roman"/>
                <w:sz w:val="20"/>
                <w:szCs w:val="20"/>
              </w:rPr>
              <w:lastRenderedPageBreak/>
              <w:t>0= equipo del nivel I</w:t>
            </w:r>
            <w:r w:rsidR="00404770">
              <w:rPr>
                <w:rFonts w:ascii="Times New Roman" w:hAnsi="Times New Roman" w:cs="Times New Roman"/>
                <w:sz w:val="20"/>
                <w:szCs w:val="20"/>
              </w:rPr>
              <w:t>I</w:t>
            </w:r>
            <w:r w:rsidRPr="0052388D">
              <w:rPr>
                <w:rFonts w:ascii="Times New Roman" w:hAnsi="Times New Roman" w:cs="Times New Roman"/>
                <w:sz w:val="20"/>
                <w:szCs w:val="20"/>
              </w:rPr>
              <w:t xml:space="preserve">I no utiliza un formato/agenda regular de </w:t>
            </w:r>
            <w:r w:rsidRPr="0052388D">
              <w:rPr>
                <w:rFonts w:ascii="Times New Roman" w:hAnsi="Times New Roman" w:cs="Times New Roman"/>
                <w:sz w:val="20"/>
                <w:szCs w:val="20"/>
              </w:rPr>
              <w:lastRenderedPageBreak/>
              <w:t>reuniones, minutos, roles definidos o plan de acción actual</w:t>
            </w:r>
          </w:p>
          <w:p w:rsidRPr="0052388D" w:rsidR="00A4288E" w:rsidP="00A4288E" w:rsidRDefault="00A4288E" w14:paraId="005FAD87" w14:textId="77777777">
            <w:pPr>
              <w:rPr>
                <w:rFonts w:ascii="Times New Roman" w:hAnsi="Times New Roman" w:cs="Times New Roman"/>
                <w:sz w:val="20"/>
                <w:szCs w:val="20"/>
              </w:rPr>
            </w:pPr>
          </w:p>
          <w:p w:rsidRPr="0052388D" w:rsidR="00A4288E" w:rsidP="00A4288E" w:rsidRDefault="00A4288E" w14:paraId="7190CB1D" w14:textId="68293CF6">
            <w:pPr>
              <w:rPr>
                <w:rFonts w:ascii="Times New Roman" w:hAnsi="Times New Roman" w:cs="Times New Roman"/>
                <w:sz w:val="20"/>
                <w:szCs w:val="20"/>
              </w:rPr>
            </w:pPr>
            <w:r w:rsidRPr="0052388D">
              <w:rPr>
                <w:rFonts w:ascii="Times New Roman" w:hAnsi="Times New Roman" w:cs="Times New Roman"/>
                <w:sz w:val="20"/>
                <w:szCs w:val="20"/>
              </w:rPr>
              <w:t>1= equipo del nivel I</w:t>
            </w:r>
            <w:r w:rsidR="00404770">
              <w:rPr>
                <w:rFonts w:ascii="Times New Roman" w:hAnsi="Times New Roman" w:cs="Times New Roman"/>
                <w:sz w:val="20"/>
                <w:szCs w:val="20"/>
              </w:rPr>
              <w:t>I</w:t>
            </w:r>
            <w:r w:rsidRPr="0052388D">
              <w:rPr>
                <w:rFonts w:ascii="Times New Roman" w:hAnsi="Times New Roman" w:cs="Times New Roman"/>
                <w:sz w:val="20"/>
                <w:szCs w:val="20"/>
              </w:rPr>
              <w:t>I tiene al menos 2 de las 4 características</w:t>
            </w:r>
          </w:p>
          <w:p w:rsidRPr="0052388D" w:rsidR="00A4288E" w:rsidP="00A4288E" w:rsidRDefault="00A4288E" w14:paraId="5ACD04C8" w14:textId="77777777">
            <w:pPr>
              <w:rPr>
                <w:rFonts w:ascii="Times New Roman" w:hAnsi="Times New Roman" w:cs="Times New Roman"/>
                <w:sz w:val="20"/>
                <w:szCs w:val="20"/>
              </w:rPr>
            </w:pPr>
          </w:p>
          <w:p w:rsidRPr="0052388D" w:rsidR="00A4288E" w:rsidP="00A4288E" w:rsidRDefault="00A4288E" w14:paraId="063D4E71" w14:textId="5D366030">
            <w:pPr>
              <w:rPr>
                <w:rFonts w:ascii="Times New Roman" w:hAnsi="Times New Roman" w:cs="Times New Roman"/>
                <w:sz w:val="20"/>
                <w:szCs w:val="20"/>
              </w:rPr>
            </w:pPr>
            <w:r w:rsidRPr="0052388D">
              <w:rPr>
                <w:rFonts w:ascii="Times New Roman" w:hAnsi="Times New Roman" w:cs="Times New Roman"/>
                <w:sz w:val="20"/>
                <w:szCs w:val="20"/>
              </w:rPr>
              <w:t>2= equipo del nivel I</w:t>
            </w:r>
            <w:r w:rsidR="00404770">
              <w:rPr>
                <w:rFonts w:ascii="Times New Roman" w:hAnsi="Times New Roman" w:cs="Times New Roman"/>
                <w:sz w:val="20"/>
                <w:szCs w:val="20"/>
              </w:rPr>
              <w:t>I</w:t>
            </w:r>
            <w:r w:rsidRPr="0052388D">
              <w:rPr>
                <w:rFonts w:ascii="Times New Roman" w:hAnsi="Times New Roman" w:cs="Times New Roman"/>
                <w:sz w:val="20"/>
                <w:szCs w:val="20"/>
              </w:rPr>
              <w:t>I se reúne por lo menos mensualmente, y utiliza un formato/agenda regular de reuniones, minutos, roles definidos, Y tiene un plan de acción actual.</w:t>
            </w:r>
          </w:p>
        </w:tc>
      </w:tr>
      <w:tr w:rsidRPr="0052388D" w:rsidR="00230CC3" w:rsidTr="00270D3B" w14:paraId="4095AC68" w14:textId="77777777">
        <w:tc>
          <w:tcPr>
            <w:tcW w:w="3156" w:type="dxa"/>
          </w:tcPr>
          <w:p w:rsidRPr="00B5109F" w:rsidR="00A4288E" w:rsidP="00A4288E" w:rsidRDefault="00042838" w14:paraId="35E58200" w14:textId="22C77144">
            <w:pPr>
              <w:rPr>
                <w:rFonts w:ascii="Times New Roman" w:hAnsi="Times New Roman" w:cs="Times New Roman"/>
                <w:sz w:val="20"/>
                <w:szCs w:val="20"/>
              </w:rPr>
            </w:pPr>
            <w:r w:rsidRPr="00B5109F">
              <w:rPr>
                <w:rFonts w:ascii="Times New Roman" w:hAnsi="Times New Roman" w:cs="Times New Roman"/>
                <w:b/>
                <w:sz w:val="20"/>
                <w:szCs w:val="20"/>
              </w:rPr>
              <w:lastRenderedPageBreak/>
              <w:t>3</w:t>
            </w:r>
            <w:r w:rsidRPr="00B5109F" w:rsidR="00A4288E">
              <w:rPr>
                <w:rFonts w:ascii="Times New Roman" w:hAnsi="Times New Roman" w:cs="Times New Roman"/>
                <w:b/>
                <w:sz w:val="20"/>
                <w:szCs w:val="20"/>
              </w:rPr>
              <w:t>.3 Cernimiento:</w:t>
            </w:r>
            <w:r w:rsidRPr="00B5109F" w:rsidR="00A4288E">
              <w:rPr>
                <w:rFonts w:ascii="Times New Roman" w:hAnsi="Times New Roman" w:cs="Times New Roman"/>
                <w:sz w:val="20"/>
                <w:szCs w:val="20"/>
              </w:rPr>
              <w:t xml:space="preserve"> el equipo de nivel </w:t>
            </w:r>
            <w:r w:rsidRPr="00B5109F" w:rsidR="009B0677">
              <w:rPr>
                <w:rFonts w:ascii="Times New Roman" w:hAnsi="Times New Roman" w:cs="Times New Roman"/>
                <w:sz w:val="20"/>
                <w:szCs w:val="20"/>
              </w:rPr>
              <w:t>I</w:t>
            </w:r>
            <w:r w:rsidRPr="00B5109F" w:rsidR="00A4288E">
              <w:rPr>
                <w:rFonts w:ascii="Times New Roman" w:hAnsi="Times New Roman" w:cs="Times New Roman"/>
                <w:sz w:val="20"/>
                <w:szCs w:val="20"/>
              </w:rPr>
              <w:t>II utiliza reglas y</w:t>
            </w:r>
            <w:r w:rsidRPr="00B5109F" w:rsidR="00B5109F">
              <w:rPr>
                <w:rFonts w:ascii="Times New Roman" w:hAnsi="Times New Roman" w:cs="Times New Roman"/>
                <w:sz w:val="20"/>
                <w:szCs w:val="20"/>
              </w:rPr>
              <w:t xml:space="preserve"> datos</w:t>
            </w:r>
            <w:r w:rsidRPr="00B5109F" w:rsidR="00A4288E">
              <w:rPr>
                <w:rFonts w:ascii="Times New Roman" w:hAnsi="Times New Roman" w:cs="Times New Roman"/>
                <w:sz w:val="20"/>
                <w:szCs w:val="20"/>
              </w:rPr>
              <w:t xml:space="preserve"> (ej. ODRs, </w:t>
            </w:r>
            <w:r w:rsidRPr="00B5109F" w:rsidR="00B5109F">
              <w:rPr>
                <w:rFonts w:ascii="Times New Roman" w:hAnsi="Times New Roman" w:cs="Times New Roman"/>
                <w:sz w:val="20"/>
                <w:szCs w:val="20"/>
              </w:rPr>
              <w:t xml:space="preserve">ejecución en nivel II, </w:t>
            </w:r>
            <w:r w:rsidRPr="00B5109F" w:rsidR="00A4288E">
              <w:rPr>
                <w:rFonts w:ascii="Times New Roman" w:hAnsi="Times New Roman" w:cs="Times New Roman"/>
                <w:sz w:val="20"/>
                <w:szCs w:val="20"/>
              </w:rPr>
              <w:t>progreso académico, asistencia, nominaciones de maestra/familia/estudiante) para identificar estudiantes que requieren apoyo de nivel II</w:t>
            </w:r>
            <w:r w:rsidRPr="00B5109F" w:rsidR="00B5109F">
              <w:rPr>
                <w:rFonts w:ascii="Times New Roman" w:hAnsi="Times New Roman" w:cs="Times New Roman"/>
                <w:sz w:val="20"/>
                <w:szCs w:val="20"/>
              </w:rPr>
              <w:t>I</w:t>
            </w:r>
          </w:p>
        </w:tc>
        <w:tc>
          <w:tcPr>
            <w:tcW w:w="3086" w:type="dxa"/>
          </w:tcPr>
          <w:p w:rsidRPr="00B5109F" w:rsidR="00A4288E" w:rsidP="00A4288E" w:rsidRDefault="0099677D" w14:paraId="15B4025E" w14:textId="2888FADD">
            <w:pPr>
              <w:pStyle w:val="ListParagraph"/>
              <w:numPr>
                <w:ilvl w:val="0"/>
                <w:numId w:val="3"/>
              </w:numPr>
              <w:rPr>
                <w:rFonts w:ascii="Times New Roman" w:hAnsi="Times New Roman" w:cs="Times New Roman"/>
                <w:sz w:val="20"/>
                <w:szCs w:val="20"/>
              </w:rPr>
            </w:pPr>
            <w:r w:rsidRPr="00B5109F">
              <w:rPr>
                <w:rFonts w:ascii="Times New Roman" w:hAnsi="Times New Roman" w:cs="Times New Roman"/>
                <w:sz w:val="20"/>
                <w:szCs w:val="20"/>
              </w:rPr>
              <w:t>Rúbrica</w:t>
            </w:r>
            <w:r w:rsidRPr="00B5109F" w:rsidR="00A4288E">
              <w:rPr>
                <w:rFonts w:ascii="Times New Roman" w:hAnsi="Times New Roman" w:cs="Times New Roman"/>
                <w:sz w:val="20"/>
                <w:szCs w:val="20"/>
              </w:rPr>
              <w:t xml:space="preserve"> del equipo para tomar decisiones</w:t>
            </w:r>
          </w:p>
          <w:p w:rsidRPr="00B5109F" w:rsidR="00A4288E" w:rsidP="00A4288E" w:rsidRDefault="00A4288E" w14:paraId="35CB9A8E" w14:textId="77777777">
            <w:pPr>
              <w:pStyle w:val="ListParagraph"/>
              <w:numPr>
                <w:ilvl w:val="0"/>
                <w:numId w:val="3"/>
              </w:numPr>
              <w:rPr>
                <w:rFonts w:ascii="Times New Roman" w:hAnsi="Times New Roman" w:cs="Times New Roman"/>
                <w:sz w:val="20"/>
                <w:szCs w:val="20"/>
              </w:rPr>
            </w:pPr>
            <w:r w:rsidRPr="00B5109F">
              <w:rPr>
                <w:rFonts w:ascii="Times New Roman" w:hAnsi="Times New Roman" w:cs="Times New Roman"/>
                <w:sz w:val="20"/>
                <w:szCs w:val="20"/>
              </w:rPr>
              <w:t>Minutos de reunión del equipo</w:t>
            </w:r>
          </w:p>
          <w:p w:rsidRPr="00B5109F" w:rsidR="00A4288E" w:rsidP="00A4288E" w:rsidRDefault="00A4288E" w14:paraId="5EF4FB39" w14:textId="77777777">
            <w:pPr>
              <w:pStyle w:val="ListParagraph"/>
              <w:numPr>
                <w:ilvl w:val="0"/>
                <w:numId w:val="3"/>
              </w:numPr>
              <w:rPr>
                <w:rFonts w:ascii="Times New Roman" w:hAnsi="Times New Roman" w:cs="Times New Roman"/>
                <w:sz w:val="20"/>
                <w:szCs w:val="20"/>
              </w:rPr>
            </w:pPr>
            <w:r w:rsidRPr="00B5109F">
              <w:rPr>
                <w:rFonts w:ascii="Times New Roman" w:hAnsi="Times New Roman" w:cs="Times New Roman"/>
                <w:sz w:val="20"/>
                <w:szCs w:val="20"/>
              </w:rPr>
              <w:t>Políticas de la escuela</w:t>
            </w:r>
          </w:p>
        </w:tc>
        <w:tc>
          <w:tcPr>
            <w:tcW w:w="3108" w:type="dxa"/>
          </w:tcPr>
          <w:p w:rsidRPr="0052388D" w:rsidR="00A4288E" w:rsidP="00A4288E" w:rsidRDefault="00A4288E" w14:paraId="7756980A" w14:textId="5850F0E1">
            <w:pPr>
              <w:rPr>
                <w:rFonts w:ascii="Times New Roman" w:hAnsi="Times New Roman" w:cs="Times New Roman"/>
                <w:sz w:val="20"/>
                <w:szCs w:val="20"/>
              </w:rPr>
            </w:pPr>
            <w:r w:rsidRPr="0052388D">
              <w:rPr>
                <w:rFonts w:ascii="Times New Roman" w:hAnsi="Times New Roman" w:cs="Times New Roman"/>
                <w:sz w:val="20"/>
                <w:szCs w:val="20"/>
              </w:rPr>
              <w:t>0=no hay reglas específicas para la identificación de estudiantes que cualifican para apoyo en nivel I</w:t>
            </w:r>
            <w:r w:rsidR="00B5109F">
              <w:rPr>
                <w:rFonts w:ascii="Times New Roman" w:hAnsi="Times New Roman" w:cs="Times New Roman"/>
                <w:sz w:val="20"/>
                <w:szCs w:val="20"/>
              </w:rPr>
              <w:t>I</w:t>
            </w:r>
            <w:r w:rsidRPr="0052388D">
              <w:rPr>
                <w:rFonts w:ascii="Times New Roman" w:hAnsi="Times New Roman" w:cs="Times New Roman"/>
                <w:sz w:val="20"/>
                <w:szCs w:val="20"/>
              </w:rPr>
              <w:t>I</w:t>
            </w:r>
          </w:p>
          <w:p w:rsidRPr="0052388D" w:rsidR="00A4288E" w:rsidP="00A4288E" w:rsidRDefault="00A4288E" w14:paraId="5013ABC5" w14:textId="77777777">
            <w:pPr>
              <w:rPr>
                <w:rFonts w:ascii="Times New Roman" w:hAnsi="Times New Roman" w:cs="Times New Roman"/>
                <w:sz w:val="20"/>
                <w:szCs w:val="20"/>
              </w:rPr>
            </w:pPr>
          </w:p>
          <w:p w:rsidRPr="0052388D" w:rsidR="00A4288E" w:rsidP="00A4288E" w:rsidRDefault="00A4288E" w14:paraId="1DB19363" w14:textId="1123DAA1">
            <w:pPr>
              <w:rPr>
                <w:rFonts w:ascii="Times New Roman" w:hAnsi="Times New Roman" w:cs="Times New Roman"/>
                <w:sz w:val="20"/>
                <w:szCs w:val="20"/>
              </w:rPr>
            </w:pPr>
            <w:r w:rsidRPr="0052388D">
              <w:rPr>
                <w:rFonts w:ascii="Times New Roman" w:hAnsi="Times New Roman" w:cs="Times New Roman"/>
                <w:sz w:val="20"/>
                <w:szCs w:val="20"/>
              </w:rPr>
              <w:t>1=</w:t>
            </w:r>
            <w:r w:rsidR="00B5109F">
              <w:rPr>
                <w:rFonts w:ascii="Times New Roman" w:hAnsi="Times New Roman" w:cs="Times New Roman"/>
                <w:sz w:val="20"/>
                <w:szCs w:val="20"/>
              </w:rPr>
              <w:t xml:space="preserve">procesos informales o solo una fuente de datos para </w:t>
            </w:r>
            <w:r w:rsidRPr="00B5109F" w:rsidR="00B5109F">
              <w:rPr>
                <w:rFonts w:ascii="Times New Roman" w:hAnsi="Times New Roman" w:cs="Times New Roman"/>
                <w:sz w:val="20"/>
                <w:szCs w:val="20"/>
              </w:rPr>
              <w:t>identificar estudiantes que requieren apoyo de nivel III</w:t>
            </w:r>
          </w:p>
          <w:p w:rsidRPr="0052388D" w:rsidR="00A4288E" w:rsidP="00A4288E" w:rsidRDefault="00A4288E" w14:paraId="4070093E" w14:textId="77777777">
            <w:pPr>
              <w:rPr>
                <w:rFonts w:ascii="Times New Roman" w:hAnsi="Times New Roman" w:cs="Times New Roman"/>
                <w:sz w:val="20"/>
                <w:szCs w:val="20"/>
              </w:rPr>
            </w:pPr>
          </w:p>
          <w:p w:rsidRPr="0052388D" w:rsidR="00A4288E" w:rsidP="00A4288E" w:rsidRDefault="00A4288E" w14:paraId="251F65EB" w14:textId="2A0CAACE">
            <w:pPr>
              <w:rPr>
                <w:rFonts w:ascii="Times New Roman" w:hAnsi="Times New Roman" w:cs="Times New Roman"/>
                <w:sz w:val="20"/>
                <w:szCs w:val="20"/>
              </w:rPr>
            </w:pPr>
            <w:r w:rsidRPr="0052388D">
              <w:rPr>
                <w:rFonts w:ascii="Times New Roman" w:hAnsi="Times New Roman" w:cs="Times New Roman"/>
                <w:sz w:val="20"/>
                <w:szCs w:val="20"/>
              </w:rPr>
              <w:t>2=existe</w:t>
            </w:r>
            <w:r w:rsidR="00B5109F">
              <w:rPr>
                <w:rFonts w:ascii="Times New Roman" w:hAnsi="Times New Roman" w:cs="Times New Roman"/>
                <w:sz w:val="20"/>
                <w:szCs w:val="20"/>
              </w:rPr>
              <w:t>n</w:t>
            </w:r>
            <w:r w:rsidRPr="0052388D">
              <w:rPr>
                <w:rFonts w:ascii="Times New Roman" w:hAnsi="Times New Roman" w:cs="Times New Roman"/>
                <w:sz w:val="20"/>
                <w:szCs w:val="20"/>
              </w:rPr>
              <w:t xml:space="preserve"> </w:t>
            </w:r>
            <w:r w:rsidR="00B5109F">
              <w:rPr>
                <w:rFonts w:ascii="Times New Roman" w:hAnsi="Times New Roman" w:cs="Times New Roman"/>
                <w:sz w:val="20"/>
                <w:szCs w:val="20"/>
              </w:rPr>
              <w:t>reglas</w:t>
            </w:r>
            <w:r w:rsidRPr="0052388D">
              <w:rPr>
                <w:rFonts w:ascii="Times New Roman" w:hAnsi="Times New Roman" w:cs="Times New Roman"/>
                <w:sz w:val="20"/>
                <w:szCs w:val="20"/>
              </w:rPr>
              <w:t xml:space="preserve"> escrita</w:t>
            </w:r>
            <w:r w:rsidR="00B5109F">
              <w:rPr>
                <w:rFonts w:ascii="Times New Roman" w:hAnsi="Times New Roman" w:cs="Times New Roman"/>
                <w:sz w:val="20"/>
                <w:szCs w:val="20"/>
              </w:rPr>
              <w:t xml:space="preserve">s con </w:t>
            </w:r>
            <w:r w:rsidRPr="0052388D">
              <w:rPr>
                <w:rFonts w:ascii="Times New Roman" w:hAnsi="Times New Roman" w:cs="Times New Roman"/>
                <w:sz w:val="20"/>
                <w:szCs w:val="20"/>
              </w:rPr>
              <w:t>múltiples fuentes de datos</w:t>
            </w:r>
            <w:r w:rsidR="0099677D">
              <w:rPr>
                <w:rFonts w:ascii="Times New Roman" w:hAnsi="Times New Roman" w:cs="Times New Roman"/>
                <w:sz w:val="20"/>
                <w:szCs w:val="20"/>
              </w:rPr>
              <w:t xml:space="preserve"> para </w:t>
            </w:r>
            <w:r w:rsidRPr="00B5109F" w:rsidR="0099677D">
              <w:rPr>
                <w:rFonts w:ascii="Times New Roman" w:hAnsi="Times New Roman" w:cs="Times New Roman"/>
                <w:sz w:val="20"/>
                <w:szCs w:val="20"/>
              </w:rPr>
              <w:t>identificar estudiantes que requieren apoyo de nivel III</w:t>
            </w:r>
            <w:r w:rsidR="0099677D">
              <w:rPr>
                <w:rFonts w:ascii="Times New Roman" w:hAnsi="Times New Roman" w:cs="Times New Roman"/>
                <w:sz w:val="20"/>
                <w:szCs w:val="20"/>
              </w:rPr>
              <w:t xml:space="preserve">, </w:t>
            </w:r>
            <w:r w:rsidRPr="0052388D">
              <w:rPr>
                <w:rFonts w:ascii="Times New Roman" w:hAnsi="Times New Roman" w:cs="Times New Roman"/>
                <w:sz w:val="20"/>
                <w:szCs w:val="20"/>
              </w:rPr>
              <w:t>y</w:t>
            </w:r>
            <w:r w:rsidR="0099677D">
              <w:rPr>
                <w:rFonts w:ascii="Times New Roman" w:hAnsi="Times New Roman" w:cs="Times New Roman"/>
                <w:sz w:val="20"/>
                <w:szCs w:val="20"/>
              </w:rPr>
              <w:t xml:space="preserve"> la evidencia de rubricas y políticas incluye las alternativas de nominación de maestro/familia/estudiante</w:t>
            </w:r>
          </w:p>
        </w:tc>
      </w:tr>
      <w:tr w:rsidRPr="0052388D" w:rsidR="00230CC3" w:rsidTr="00270D3B" w14:paraId="5C1B0832" w14:textId="77777777">
        <w:tc>
          <w:tcPr>
            <w:tcW w:w="3156" w:type="dxa"/>
          </w:tcPr>
          <w:p w:rsidRPr="0052388D" w:rsidR="00A4288E" w:rsidP="00A4288E" w:rsidRDefault="0099677D" w14:paraId="4903E8EC" w14:textId="508A79EC">
            <w:pPr>
              <w:rPr>
                <w:rFonts w:ascii="Times New Roman" w:hAnsi="Times New Roman" w:cs="Times New Roman"/>
                <w:sz w:val="20"/>
                <w:szCs w:val="20"/>
              </w:rPr>
            </w:pPr>
            <w:r>
              <w:rPr>
                <w:rFonts w:ascii="Times New Roman" w:hAnsi="Times New Roman" w:cs="Times New Roman"/>
                <w:b/>
                <w:sz w:val="20"/>
                <w:szCs w:val="20"/>
              </w:rPr>
              <w:t>3</w:t>
            </w:r>
            <w:r w:rsidRPr="0052388D" w:rsidR="00A4288E">
              <w:rPr>
                <w:rFonts w:ascii="Times New Roman" w:hAnsi="Times New Roman" w:cs="Times New Roman"/>
                <w:b/>
                <w:sz w:val="20"/>
                <w:szCs w:val="20"/>
              </w:rPr>
              <w:t xml:space="preserve">.4 </w:t>
            </w:r>
            <w:r>
              <w:rPr>
                <w:rFonts w:ascii="Times New Roman" w:hAnsi="Times New Roman" w:cs="Times New Roman"/>
                <w:b/>
                <w:sz w:val="20"/>
                <w:szCs w:val="20"/>
              </w:rPr>
              <w:t>Equipo de apoyo al estudiante</w:t>
            </w:r>
            <w:r w:rsidRPr="0052388D" w:rsidR="00A4288E">
              <w:rPr>
                <w:rFonts w:ascii="Times New Roman" w:hAnsi="Times New Roman" w:cs="Times New Roman"/>
                <w:b/>
                <w:sz w:val="20"/>
                <w:szCs w:val="20"/>
              </w:rPr>
              <w:t>:</w:t>
            </w:r>
            <w:r w:rsidRPr="0052388D" w:rsidR="00A4288E">
              <w:rPr>
                <w:rFonts w:ascii="Times New Roman" w:hAnsi="Times New Roman" w:cs="Times New Roman"/>
                <w:sz w:val="20"/>
                <w:szCs w:val="20"/>
              </w:rPr>
              <w:t xml:space="preserve"> </w:t>
            </w:r>
            <w:r>
              <w:rPr>
                <w:rFonts w:ascii="Times New Roman" w:hAnsi="Times New Roman" w:cs="Times New Roman"/>
                <w:sz w:val="20"/>
                <w:szCs w:val="20"/>
              </w:rPr>
              <w:t xml:space="preserve">para cada plan de apoyo individual, existe un equipo únicamente construido (con aprobación del estudiante/familia sobre quien </w:t>
            </w:r>
            <w:r w:rsidR="00D10252">
              <w:rPr>
                <w:rFonts w:ascii="Times New Roman" w:hAnsi="Times New Roman" w:cs="Times New Roman"/>
                <w:sz w:val="20"/>
                <w:szCs w:val="20"/>
              </w:rPr>
              <w:t>está</w:t>
            </w:r>
            <w:r>
              <w:rPr>
                <w:rFonts w:ascii="Times New Roman" w:hAnsi="Times New Roman" w:cs="Times New Roman"/>
                <w:sz w:val="20"/>
                <w:szCs w:val="20"/>
              </w:rPr>
              <w:t xml:space="preserve"> en el equipo) para </w:t>
            </w:r>
            <w:r w:rsidR="00D10252">
              <w:rPr>
                <w:rFonts w:ascii="Times New Roman" w:hAnsi="Times New Roman" w:cs="Times New Roman"/>
                <w:sz w:val="20"/>
                <w:szCs w:val="20"/>
              </w:rPr>
              <w:t>diseñar</w:t>
            </w:r>
            <w:r>
              <w:rPr>
                <w:rFonts w:ascii="Times New Roman" w:hAnsi="Times New Roman" w:cs="Times New Roman"/>
                <w:sz w:val="20"/>
                <w:szCs w:val="20"/>
              </w:rPr>
              <w:t xml:space="preserve">, implementar, monitorear y adaptar el plan de apoyo </w:t>
            </w:r>
            <w:r w:rsidR="00D10252">
              <w:rPr>
                <w:rFonts w:ascii="Times New Roman" w:hAnsi="Times New Roman" w:cs="Times New Roman"/>
                <w:sz w:val="20"/>
                <w:szCs w:val="20"/>
              </w:rPr>
              <w:t>específico</w:t>
            </w:r>
            <w:r>
              <w:rPr>
                <w:rFonts w:ascii="Times New Roman" w:hAnsi="Times New Roman" w:cs="Times New Roman"/>
                <w:sz w:val="20"/>
                <w:szCs w:val="20"/>
              </w:rPr>
              <w:t xml:space="preserve"> para el estudiante. </w:t>
            </w:r>
          </w:p>
        </w:tc>
        <w:tc>
          <w:tcPr>
            <w:tcW w:w="3086" w:type="dxa"/>
          </w:tcPr>
          <w:p w:rsidRPr="0052388D" w:rsidR="00D10252" w:rsidP="00D10252" w:rsidRDefault="0099677D" w14:paraId="360B8917" w14:textId="1ABBCBD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3 </w:t>
            </w:r>
            <w:r w:rsidR="00D10252">
              <w:rPr>
                <w:rFonts w:ascii="Times New Roman" w:hAnsi="Times New Roman" w:cs="Times New Roman"/>
                <w:sz w:val="20"/>
                <w:szCs w:val="20"/>
              </w:rPr>
              <w:t xml:space="preserve">planes de apoyo conductual de </w:t>
            </w:r>
            <w:r>
              <w:rPr>
                <w:rFonts w:ascii="Times New Roman" w:hAnsi="Times New Roman" w:cs="Times New Roman"/>
                <w:sz w:val="20"/>
                <w:szCs w:val="20"/>
              </w:rPr>
              <w:t>estudiantes</w:t>
            </w:r>
            <w:r w:rsidR="00D10252">
              <w:rPr>
                <w:rFonts w:ascii="Times New Roman" w:hAnsi="Times New Roman" w:cs="Times New Roman"/>
                <w:sz w:val="20"/>
                <w:szCs w:val="20"/>
              </w:rPr>
              <w:t xml:space="preserve"> de nivel III escogidos al azar que fueron creados en los últimos 12 meses</w:t>
            </w:r>
            <w:r>
              <w:rPr>
                <w:rFonts w:ascii="Times New Roman" w:hAnsi="Times New Roman" w:cs="Times New Roman"/>
                <w:sz w:val="20"/>
                <w:szCs w:val="20"/>
              </w:rPr>
              <w:t xml:space="preserve"> </w:t>
            </w:r>
            <w:r w:rsidR="00D10252">
              <w:rPr>
                <w:rFonts w:ascii="Times New Roman" w:hAnsi="Times New Roman" w:cs="Times New Roman"/>
                <w:sz w:val="20"/>
                <w:szCs w:val="20"/>
              </w:rPr>
              <w:t>(ver hoja de plan de apoyo de nivel III)</w:t>
            </w:r>
          </w:p>
          <w:p w:rsidRPr="00D10252" w:rsidR="00A4288E" w:rsidP="00D10252" w:rsidRDefault="00A4288E" w14:paraId="04A6C669" w14:textId="16B233C0">
            <w:pPr>
              <w:ind w:left="360"/>
              <w:rPr>
                <w:rFonts w:ascii="Times New Roman" w:hAnsi="Times New Roman" w:cs="Times New Roman"/>
                <w:sz w:val="20"/>
                <w:szCs w:val="20"/>
              </w:rPr>
            </w:pPr>
          </w:p>
        </w:tc>
        <w:tc>
          <w:tcPr>
            <w:tcW w:w="3108" w:type="dxa"/>
          </w:tcPr>
          <w:p w:rsidRPr="0052388D" w:rsidR="00A4288E" w:rsidP="00A4288E" w:rsidRDefault="00A4288E" w14:paraId="0D165B3A" w14:textId="5EF4FCA5">
            <w:pPr>
              <w:rPr>
                <w:rFonts w:ascii="Times New Roman" w:hAnsi="Times New Roman" w:cs="Times New Roman"/>
                <w:sz w:val="20"/>
                <w:szCs w:val="20"/>
              </w:rPr>
            </w:pPr>
            <w:r w:rsidRPr="0052388D">
              <w:rPr>
                <w:rFonts w:ascii="Times New Roman" w:hAnsi="Times New Roman" w:cs="Times New Roman"/>
                <w:sz w:val="20"/>
                <w:szCs w:val="20"/>
              </w:rPr>
              <w:t>0=</w:t>
            </w:r>
            <w:r w:rsidR="00D10252">
              <w:rPr>
                <w:rFonts w:ascii="Times New Roman" w:hAnsi="Times New Roman" w:cs="Times New Roman"/>
                <w:sz w:val="20"/>
                <w:szCs w:val="20"/>
              </w:rPr>
              <w:t>el equipo de apoyo al estudiante no existe para todos los estudiantes que lo necesitan</w:t>
            </w:r>
          </w:p>
          <w:p w:rsidRPr="0052388D" w:rsidR="00A4288E" w:rsidP="00A4288E" w:rsidRDefault="00A4288E" w14:paraId="2DB67293" w14:textId="77777777">
            <w:pPr>
              <w:rPr>
                <w:rFonts w:ascii="Times New Roman" w:hAnsi="Times New Roman" w:cs="Times New Roman"/>
                <w:sz w:val="20"/>
                <w:szCs w:val="20"/>
              </w:rPr>
            </w:pPr>
          </w:p>
          <w:p w:rsidRPr="0052388D" w:rsidR="00A4288E" w:rsidP="00A4288E" w:rsidRDefault="00A4288E" w14:paraId="4B563536" w14:textId="33171E60">
            <w:pPr>
              <w:rPr>
                <w:rFonts w:ascii="Times New Roman" w:hAnsi="Times New Roman" w:cs="Times New Roman"/>
                <w:sz w:val="20"/>
                <w:szCs w:val="20"/>
              </w:rPr>
            </w:pPr>
            <w:r w:rsidRPr="0052388D">
              <w:rPr>
                <w:rFonts w:ascii="Times New Roman" w:hAnsi="Times New Roman" w:cs="Times New Roman"/>
                <w:sz w:val="20"/>
                <w:szCs w:val="20"/>
              </w:rPr>
              <w:t>1=</w:t>
            </w:r>
            <w:r w:rsidR="00D10252">
              <w:rPr>
                <w:rFonts w:ascii="Times New Roman" w:hAnsi="Times New Roman" w:cs="Times New Roman"/>
                <w:sz w:val="20"/>
                <w:szCs w:val="20"/>
              </w:rPr>
              <w:t xml:space="preserve"> el equipo de apoyo al estudiante existe, pero no </w:t>
            </w:r>
            <w:r w:rsidR="009B4CA9">
              <w:rPr>
                <w:rFonts w:ascii="Times New Roman" w:hAnsi="Times New Roman" w:cs="Times New Roman"/>
                <w:sz w:val="20"/>
                <w:szCs w:val="20"/>
              </w:rPr>
              <w:t>está</w:t>
            </w:r>
            <w:r w:rsidR="00D10252">
              <w:rPr>
                <w:rFonts w:ascii="Times New Roman" w:hAnsi="Times New Roman" w:cs="Times New Roman"/>
                <w:sz w:val="20"/>
                <w:szCs w:val="20"/>
              </w:rPr>
              <w:t xml:space="preserve"> </w:t>
            </w:r>
            <w:r w:rsidR="009B4CA9">
              <w:rPr>
                <w:rFonts w:ascii="Times New Roman" w:hAnsi="Times New Roman" w:cs="Times New Roman"/>
                <w:sz w:val="20"/>
                <w:szCs w:val="20"/>
              </w:rPr>
              <w:t>diseñado</w:t>
            </w:r>
            <w:r w:rsidR="00D10252">
              <w:rPr>
                <w:rFonts w:ascii="Times New Roman" w:hAnsi="Times New Roman" w:cs="Times New Roman"/>
                <w:sz w:val="20"/>
                <w:szCs w:val="20"/>
              </w:rPr>
              <w:t xml:space="preserve"> con la información que brinda estudiante/familia</w:t>
            </w:r>
            <w:r w:rsidR="009B4CA9">
              <w:rPr>
                <w:rFonts w:ascii="Times New Roman" w:hAnsi="Times New Roman" w:cs="Times New Roman"/>
                <w:sz w:val="20"/>
                <w:szCs w:val="20"/>
              </w:rPr>
              <w:t xml:space="preserve"> o los miembros del equipo tienen una conexión parcial con las fortalezas y necesidades.</w:t>
            </w:r>
          </w:p>
          <w:p w:rsidRPr="0052388D" w:rsidR="00A4288E" w:rsidP="00A4288E" w:rsidRDefault="00A4288E" w14:paraId="45444138" w14:textId="77777777">
            <w:pPr>
              <w:rPr>
                <w:rFonts w:ascii="Times New Roman" w:hAnsi="Times New Roman" w:cs="Times New Roman"/>
                <w:sz w:val="20"/>
                <w:szCs w:val="20"/>
              </w:rPr>
            </w:pPr>
          </w:p>
          <w:p w:rsidRPr="0052388D" w:rsidR="00A4288E" w:rsidP="00A4288E" w:rsidRDefault="00A4288E" w14:paraId="6686CAB2" w14:textId="142960ED">
            <w:pPr>
              <w:rPr>
                <w:rFonts w:ascii="Times New Roman" w:hAnsi="Times New Roman" w:cs="Times New Roman"/>
                <w:sz w:val="20"/>
                <w:szCs w:val="20"/>
              </w:rPr>
            </w:pPr>
            <w:r w:rsidRPr="0052388D">
              <w:rPr>
                <w:rFonts w:ascii="Times New Roman" w:hAnsi="Times New Roman" w:cs="Times New Roman"/>
                <w:sz w:val="20"/>
                <w:szCs w:val="20"/>
              </w:rPr>
              <w:t>2=</w:t>
            </w:r>
            <w:r w:rsidR="009B4CA9">
              <w:rPr>
                <w:rFonts w:ascii="Times New Roman" w:hAnsi="Times New Roman" w:cs="Times New Roman"/>
                <w:sz w:val="20"/>
                <w:szCs w:val="20"/>
              </w:rPr>
              <w:t xml:space="preserve"> el equipo de apoyo al estudiante existe, esta diseñado con la información y aprobación que brinda estudiante/familia, los miembros del equipo tienen una conexión clara con las fortalezas y necesidades del estudiante, y se reúnen regularmente para revisar progreso</w:t>
            </w:r>
            <w:r w:rsidRPr="0052388D">
              <w:rPr>
                <w:rFonts w:ascii="Times New Roman" w:hAnsi="Times New Roman" w:cs="Times New Roman"/>
                <w:sz w:val="20"/>
                <w:szCs w:val="20"/>
              </w:rPr>
              <w:t>.</w:t>
            </w:r>
          </w:p>
        </w:tc>
      </w:tr>
      <w:tr w:rsidRPr="0052388D" w:rsidR="00230CC3" w:rsidTr="00270D3B" w14:paraId="023BE41A" w14:textId="77777777">
        <w:tc>
          <w:tcPr>
            <w:tcW w:w="3156" w:type="dxa"/>
          </w:tcPr>
          <w:p w:rsidRPr="0052388D" w:rsidR="00A4288E" w:rsidP="00A4288E" w:rsidRDefault="00A4288E" w14:paraId="141657D5" w14:textId="77777777">
            <w:pPr>
              <w:rPr>
                <w:rFonts w:ascii="Times New Roman" w:hAnsi="Times New Roman" w:cs="Times New Roman"/>
                <w:sz w:val="20"/>
                <w:szCs w:val="20"/>
              </w:rPr>
            </w:pPr>
          </w:p>
        </w:tc>
        <w:tc>
          <w:tcPr>
            <w:tcW w:w="3086" w:type="dxa"/>
          </w:tcPr>
          <w:p w:rsidRPr="00A75F20" w:rsidR="00A4288E" w:rsidP="00A4288E" w:rsidRDefault="00A4288E" w14:paraId="38344EE9" w14:textId="5C8C2B51">
            <w:pPr>
              <w:rPr>
                <w:rFonts w:ascii="Times New Roman" w:hAnsi="Times New Roman" w:cs="Times New Roman"/>
                <w:b/>
                <w:bCs/>
                <w:sz w:val="20"/>
                <w:szCs w:val="20"/>
              </w:rPr>
            </w:pPr>
            <w:r w:rsidRPr="00A75F20">
              <w:rPr>
                <w:rFonts w:ascii="Times New Roman" w:hAnsi="Times New Roman" w:cs="Times New Roman"/>
                <w:b/>
                <w:bCs/>
                <w:sz w:val="20"/>
                <w:szCs w:val="20"/>
              </w:rPr>
              <w:t xml:space="preserve">Sub escala: </w:t>
            </w:r>
            <w:r w:rsidRPr="00A75F20" w:rsidR="009B4CA9">
              <w:rPr>
                <w:rFonts w:ascii="Times New Roman" w:hAnsi="Times New Roman" w:cs="Times New Roman"/>
                <w:b/>
                <w:bCs/>
                <w:sz w:val="20"/>
                <w:szCs w:val="20"/>
              </w:rPr>
              <w:t>Recursos</w:t>
            </w:r>
          </w:p>
        </w:tc>
        <w:tc>
          <w:tcPr>
            <w:tcW w:w="3108" w:type="dxa"/>
          </w:tcPr>
          <w:p w:rsidRPr="0052388D" w:rsidR="00A4288E" w:rsidP="00A4288E" w:rsidRDefault="00A4288E" w14:paraId="49C413E4" w14:textId="77777777">
            <w:pPr>
              <w:rPr>
                <w:rFonts w:ascii="Times New Roman" w:hAnsi="Times New Roman" w:cs="Times New Roman"/>
                <w:sz w:val="20"/>
                <w:szCs w:val="20"/>
              </w:rPr>
            </w:pPr>
          </w:p>
        </w:tc>
      </w:tr>
      <w:tr w:rsidRPr="0052388D" w:rsidR="00230CC3" w:rsidTr="00270D3B" w14:paraId="51DE3863" w14:textId="77777777">
        <w:tc>
          <w:tcPr>
            <w:tcW w:w="3156" w:type="dxa"/>
          </w:tcPr>
          <w:p w:rsidRPr="0052388D" w:rsidR="00A4288E" w:rsidP="00A4288E" w:rsidRDefault="009B4CA9" w14:paraId="4EAA7DDB" w14:textId="3530592D">
            <w:pPr>
              <w:rPr>
                <w:rFonts w:ascii="Times New Roman" w:hAnsi="Times New Roman" w:cs="Times New Roman"/>
                <w:sz w:val="20"/>
                <w:szCs w:val="20"/>
              </w:rPr>
            </w:pPr>
            <w:r>
              <w:rPr>
                <w:rFonts w:ascii="Times New Roman" w:hAnsi="Times New Roman" w:cs="Times New Roman"/>
                <w:b/>
                <w:sz w:val="20"/>
                <w:szCs w:val="20"/>
              </w:rPr>
              <w:t>3</w:t>
            </w:r>
            <w:r w:rsidRPr="0052388D" w:rsidR="00A4288E">
              <w:rPr>
                <w:rFonts w:ascii="Times New Roman" w:hAnsi="Times New Roman" w:cs="Times New Roman"/>
                <w:b/>
                <w:sz w:val="20"/>
                <w:szCs w:val="20"/>
              </w:rPr>
              <w:t xml:space="preserve">.5 </w:t>
            </w:r>
            <w:r w:rsidR="00060FE5">
              <w:rPr>
                <w:rFonts w:ascii="Times New Roman" w:hAnsi="Times New Roman" w:cs="Times New Roman"/>
                <w:b/>
                <w:sz w:val="20"/>
                <w:szCs w:val="20"/>
              </w:rPr>
              <w:t>Personal</w:t>
            </w:r>
            <w:r w:rsidRPr="0052388D" w:rsidR="00A4288E">
              <w:rPr>
                <w:rFonts w:ascii="Times New Roman" w:hAnsi="Times New Roman" w:cs="Times New Roman"/>
                <w:b/>
                <w:sz w:val="20"/>
                <w:szCs w:val="20"/>
              </w:rPr>
              <w:t>:</w:t>
            </w:r>
            <w:r w:rsidRPr="0052388D" w:rsidR="00A4288E">
              <w:rPr>
                <w:rFonts w:ascii="Times New Roman" w:hAnsi="Times New Roman" w:cs="Times New Roman"/>
                <w:sz w:val="20"/>
                <w:szCs w:val="20"/>
              </w:rPr>
              <w:t xml:space="preserve"> </w:t>
            </w:r>
            <w:r w:rsidR="00060FE5">
              <w:rPr>
                <w:rFonts w:ascii="Times New Roman" w:hAnsi="Times New Roman" w:cs="Times New Roman"/>
                <w:sz w:val="20"/>
                <w:szCs w:val="20"/>
              </w:rPr>
              <w:t>Un plan administrativo es usado para asegurar que se asigne el personal adecuado para facilitar planes individualizados a estudiantes que reciben apoyos de nivel III</w:t>
            </w:r>
            <w:r w:rsidRPr="0052388D" w:rsidR="00A4288E">
              <w:rPr>
                <w:rFonts w:ascii="Times New Roman" w:hAnsi="Times New Roman" w:cs="Times New Roman"/>
                <w:sz w:val="20"/>
                <w:szCs w:val="20"/>
              </w:rPr>
              <w:t>.</w:t>
            </w:r>
          </w:p>
        </w:tc>
        <w:tc>
          <w:tcPr>
            <w:tcW w:w="3086" w:type="dxa"/>
          </w:tcPr>
          <w:p w:rsidR="00060FE5" w:rsidP="00A4288E" w:rsidRDefault="00060FE5" w14:paraId="285CD993" w14:textId="77777777">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Plan administrativo</w:t>
            </w:r>
          </w:p>
          <w:p w:rsidRPr="0052388D" w:rsidR="00A4288E" w:rsidP="00A4288E" w:rsidRDefault="00060FE5" w14:paraId="7DAB0E2D" w14:textId="3F4739A4">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Minutos de reunión del equipo de ni</w:t>
            </w:r>
            <w:r w:rsidRPr="0052388D" w:rsidR="00A4288E">
              <w:rPr>
                <w:rFonts w:ascii="Times New Roman" w:hAnsi="Times New Roman" w:cs="Times New Roman"/>
                <w:sz w:val="20"/>
                <w:szCs w:val="20"/>
              </w:rPr>
              <w:t xml:space="preserve">vel </w:t>
            </w:r>
            <w:r>
              <w:rPr>
                <w:rFonts w:ascii="Times New Roman" w:hAnsi="Times New Roman" w:cs="Times New Roman"/>
                <w:sz w:val="20"/>
                <w:szCs w:val="20"/>
              </w:rPr>
              <w:t>I</w:t>
            </w:r>
            <w:r w:rsidRPr="0052388D" w:rsidR="00A4288E">
              <w:rPr>
                <w:rFonts w:ascii="Times New Roman" w:hAnsi="Times New Roman" w:cs="Times New Roman"/>
                <w:sz w:val="20"/>
                <w:szCs w:val="20"/>
              </w:rPr>
              <w:t>II</w:t>
            </w:r>
          </w:p>
          <w:p w:rsidRPr="0052388D" w:rsidR="00A4288E" w:rsidP="00A4288E" w:rsidRDefault="00060FE5" w14:paraId="264BE077" w14:textId="3BD46536">
            <w:pPr>
              <w:pStyle w:val="ListParagraph"/>
              <w:numPr>
                <w:ilvl w:val="0"/>
                <w:numId w:val="5"/>
              </w:numPr>
              <w:rPr>
                <w:rFonts w:ascii="Times New Roman" w:hAnsi="Times New Roman" w:cs="Times New Roman"/>
                <w:sz w:val="20"/>
                <w:szCs w:val="20"/>
              </w:rPr>
            </w:pPr>
            <w:r w:rsidRPr="00BC06F4">
              <w:rPr>
                <w:rFonts w:ascii="Times New Roman" w:hAnsi="Times New Roman" w:cs="Times New Roman"/>
                <w:sz w:val="20"/>
                <w:szCs w:val="20"/>
              </w:rPr>
              <w:lastRenderedPageBreak/>
              <w:t>FTE (</w:t>
            </w:r>
            <w:r w:rsidRPr="00BC06F4" w:rsidR="002B280D">
              <w:rPr>
                <w:rFonts w:ascii="Times New Roman" w:hAnsi="Times New Roman" w:cs="Times New Roman"/>
                <w:sz w:val="20"/>
                <w:szCs w:val="20"/>
              </w:rPr>
              <w:t>ej</w:t>
            </w:r>
            <w:r w:rsidRPr="00BC06F4">
              <w:rPr>
                <w:rFonts w:ascii="Times New Roman" w:hAnsi="Times New Roman" w:cs="Times New Roman"/>
                <w:sz w:val="20"/>
                <w:szCs w:val="20"/>
              </w:rPr>
              <w:t>., tiempo pago)</w:t>
            </w:r>
            <w:r>
              <w:rPr>
                <w:rFonts w:ascii="Times New Roman" w:hAnsi="Times New Roman" w:cs="Times New Roman"/>
                <w:sz w:val="20"/>
                <w:szCs w:val="20"/>
              </w:rPr>
              <w:t xml:space="preserve"> asignado a los apoyos de nivel III</w:t>
            </w:r>
          </w:p>
        </w:tc>
        <w:tc>
          <w:tcPr>
            <w:tcW w:w="3108" w:type="dxa"/>
          </w:tcPr>
          <w:p w:rsidRPr="0052388D" w:rsidR="00A4288E" w:rsidP="00A4288E" w:rsidRDefault="00A4288E" w14:paraId="47EF027B" w14:textId="7A756CED">
            <w:pPr>
              <w:rPr>
                <w:rFonts w:ascii="Times New Roman" w:hAnsi="Times New Roman" w:cs="Times New Roman"/>
                <w:sz w:val="20"/>
                <w:szCs w:val="20"/>
              </w:rPr>
            </w:pPr>
            <w:r w:rsidRPr="0052388D">
              <w:rPr>
                <w:rFonts w:ascii="Times New Roman" w:hAnsi="Times New Roman" w:cs="Times New Roman"/>
                <w:sz w:val="20"/>
                <w:szCs w:val="20"/>
              </w:rPr>
              <w:lastRenderedPageBreak/>
              <w:t>0=</w:t>
            </w:r>
            <w:r w:rsidR="00060FE5">
              <w:rPr>
                <w:rFonts w:ascii="Times New Roman" w:hAnsi="Times New Roman" w:cs="Times New Roman"/>
                <w:sz w:val="20"/>
                <w:szCs w:val="20"/>
              </w:rPr>
              <w:t>el personal no es asignado para facilitar los equipo</w:t>
            </w:r>
            <w:r w:rsidR="00230CC3">
              <w:rPr>
                <w:rFonts w:ascii="Times New Roman" w:hAnsi="Times New Roman" w:cs="Times New Roman"/>
                <w:sz w:val="20"/>
                <w:szCs w:val="20"/>
              </w:rPr>
              <w:t>s</w:t>
            </w:r>
            <w:r w:rsidR="00060FE5">
              <w:rPr>
                <w:rFonts w:ascii="Times New Roman" w:hAnsi="Times New Roman" w:cs="Times New Roman"/>
                <w:sz w:val="20"/>
                <w:szCs w:val="20"/>
              </w:rPr>
              <w:t xml:space="preserve"> de apoyo al estudiante individualizados</w:t>
            </w:r>
          </w:p>
          <w:p w:rsidRPr="0052388D" w:rsidR="00A4288E" w:rsidP="00A4288E" w:rsidRDefault="00A4288E" w14:paraId="373F0CF0" w14:textId="77777777">
            <w:pPr>
              <w:rPr>
                <w:rFonts w:ascii="Times New Roman" w:hAnsi="Times New Roman" w:cs="Times New Roman"/>
                <w:sz w:val="20"/>
                <w:szCs w:val="20"/>
              </w:rPr>
            </w:pPr>
          </w:p>
          <w:p w:rsidRPr="0052388D" w:rsidR="00A4288E" w:rsidP="00A4288E" w:rsidRDefault="00A4288E" w14:paraId="08E02E61" w14:textId="05E0C998">
            <w:pPr>
              <w:rPr>
                <w:rFonts w:ascii="Times New Roman" w:hAnsi="Times New Roman" w:cs="Times New Roman"/>
                <w:sz w:val="20"/>
                <w:szCs w:val="20"/>
              </w:rPr>
            </w:pPr>
            <w:r w:rsidRPr="0052388D">
              <w:rPr>
                <w:rFonts w:ascii="Times New Roman" w:hAnsi="Times New Roman" w:cs="Times New Roman"/>
                <w:sz w:val="20"/>
                <w:szCs w:val="20"/>
              </w:rPr>
              <w:t>1=</w:t>
            </w:r>
            <w:r w:rsidR="00060FE5">
              <w:rPr>
                <w:rFonts w:ascii="Times New Roman" w:hAnsi="Times New Roman" w:cs="Times New Roman"/>
                <w:sz w:val="20"/>
                <w:szCs w:val="20"/>
              </w:rPr>
              <w:t xml:space="preserve"> el personal es asignado para facilitar los equipo</w:t>
            </w:r>
            <w:r w:rsidR="00230CC3">
              <w:rPr>
                <w:rFonts w:ascii="Times New Roman" w:hAnsi="Times New Roman" w:cs="Times New Roman"/>
                <w:sz w:val="20"/>
                <w:szCs w:val="20"/>
              </w:rPr>
              <w:t>s</w:t>
            </w:r>
            <w:r w:rsidR="00060FE5">
              <w:rPr>
                <w:rFonts w:ascii="Times New Roman" w:hAnsi="Times New Roman" w:cs="Times New Roman"/>
                <w:sz w:val="20"/>
                <w:szCs w:val="20"/>
              </w:rPr>
              <w:t xml:space="preserve"> de apoyo al </w:t>
            </w:r>
            <w:r w:rsidR="00060FE5">
              <w:rPr>
                <w:rFonts w:ascii="Times New Roman" w:hAnsi="Times New Roman" w:cs="Times New Roman"/>
                <w:sz w:val="20"/>
                <w:szCs w:val="20"/>
              </w:rPr>
              <w:lastRenderedPageBreak/>
              <w:t>estudiante individualizados</w:t>
            </w:r>
            <w:r w:rsidR="00230CC3">
              <w:rPr>
                <w:rFonts w:ascii="Times New Roman" w:hAnsi="Times New Roman" w:cs="Times New Roman"/>
                <w:sz w:val="20"/>
                <w:szCs w:val="20"/>
              </w:rPr>
              <w:t>, pero no al menos 1% de la matricula</w:t>
            </w:r>
          </w:p>
          <w:p w:rsidRPr="0052388D" w:rsidR="00A4288E" w:rsidP="00A4288E" w:rsidRDefault="00A4288E" w14:paraId="1B5FF4E4" w14:textId="77777777">
            <w:pPr>
              <w:rPr>
                <w:rFonts w:ascii="Times New Roman" w:hAnsi="Times New Roman" w:cs="Times New Roman"/>
                <w:sz w:val="20"/>
                <w:szCs w:val="20"/>
              </w:rPr>
            </w:pPr>
          </w:p>
          <w:p w:rsidRPr="0052388D" w:rsidR="00A4288E" w:rsidP="00A4288E" w:rsidRDefault="00A4288E" w14:paraId="4B428467" w14:textId="45D58CA5">
            <w:pPr>
              <w:rPr>
                <w:rFonts w:ascii="Times New Roman" w:hAnsi="Times New Roman" w:cs="Times New Roman"/>
                <w:sz w:val="20"/>
                <w:szCs w:val="20"/>
              </w:rPr>
            </w:pPr>
            <w:r w:rsidRPr="0052388D">
              <w:rPr>
                <w:rFonts w:ascii="Times New Roman" w:hAnsi="Times New Roman" w:cs="Times New Roman"/>
                <w:sz w:val="20"/>
                <w:szCs w:val="20"/>
              </w:rPr>
              <w:t xml:space="preserve">2= </w:t>
            </w:r>
            <w:r w:rsidR="00230CC3">
              <w:rPr>
                <w:rFonts w:ascii="Times New Roman" w:hAnsi="Times New Roman" w:cs="Times New Roman"/>
                <w:sz w:val="20"/>
                <w:szCs w:val="20"/>
              </w:rPr>
              <w:t>el personal es asignado para facilitar los equipos de apoyo para todos los estudiantes matriculados en los apoyos de nivel III</w:t>
            </w:r>
          </w:p>
        </w:tc>
      </w:tr>
      <w:tr w:rsidRPr="0052388D" w:rsidR="00230CC3" w:rsidTr="00270D3B" w14:paraId="20A5B107" w14:textId="77777777">
        <w:tc>
          <w:tcPr>
            <w:tcW w:w="3156" w:type="dxa"/>
          </w:tcPr>
          <w:p w:rsidRPr="0052388D" w:rsidR="00A4288E" w:rsidP="00A4288E" w:rsidRDefault="00230CC3" w14:paraId="5526070E" w14:textId="7662DD39">
            <w:pPr>
              <w:rPr>
                <w:rFonts w:ascii="Times New Roman" w:hAnsi="Times New Roman" w:cs="Times New Roman"/>
                <w:sz w:val="20"/>
                <w:szCs w:val="20"/>
              </w:rPr>
            </w:pPr>
            <w:r>
              <w:rPr>
                <w:rFonts w:ascii="Times New Roman" w:hAnsi="Times New Roman" w:cs="Times New Roman"/>
                <w:b/>
                <w:sz w:val="20"/>
                <w:szCs w:val="20"/>
              </w:rPr>
              <w:lastRenderedPageBreak/>
              <w:t>3</w:t>
            </w:r>
            <w:r w:rsidRPr="0052388D" w:rsidR="00A4288E">
              <w:rPr>
                <w:rFonts w:ascii="Times New Roman" w:hAnsi="Times New Roman" w:cs="Times New Roman"/>
                <w:b/>
                <w:sz w:val="20"/>
                <w:szCs w:val="20"/>
              </w:rPr>
              <w:t>.</w:t>
            </w:r>
            <w:r w:rsidRPr="00E86E8F" w:rsidR="00A4288E">
              <w:rPr>
                <w:rFonts w:ascii="Times New Roman" w:hAnsi="Times New Roman" w:cs="Times New Roman"/>
                <w:b/>
                <w:sz w:val="20"/>
                <w:szCs w:val="20"/>
              </w:rPr>
              <w:t xml:space="preserve">6 </w:t>
            </w:r>
            <w:r w:rsidR="00A90140">
              <w:rPr>
                <w:rFonts w:ascii="Times New Roman" w:hAnsi="Times New Roman" w:cs="Times New Roman"/>
                <w:b/>
                <w:sz w:val="20"/>
                <w:szCs w:val="20"/>
              </w:rPr>
              <w:t>Participación</w:t>
            </w:r>
            <w:r w:rsidR="00680CA6">
              <w:rPr>
                <w:rFonts w:ascii="Times New Roman" w:hAnsi="Times New Roman" w:cs="Times New Roman"/>
                <w:b/>
                <w:sz w:val="20"/>
                <w:szCs w:val="20"/>
              </w:rPr>
              <w:t xml:space="preserve"> de</w:t>
            </w:r>
            <w:r>
              <w:rPr>
                <w:rFonts w:ascii="Times New Roman" w:hAnsi="Times New Roman" w:cs="Times New Roman"/>
                <w:b/>
                <w:sz w:val="20"/>
                <w:szCs w:val="20"/>
              </w:rPr>
              <w:t xml:space="preserve"> estudiante/familia/comunidad</w:t>
            </w:r>
            <w:r w:rsidRPr="0052388D" w:rsidR="00A4288E">
              <w:rPr>
                <w:rFonts w:ascii="Times New Roman" w:hAnsi="Times New Roman" w:cs="Times New Roman"/>
                <w:b/>
                <w:sz w:val="20"/>
                <w:szCs w:val="20"/>
              </w:rPr>
              <w:t>:</w:t>
            </w:r>
            <w:r w:rsidRPr="0052388D" w:rsidR="00A4288E">
              <w:rPr>
                <w:rFonts w:ascii="Times New Roman" w:hAnsi="Times New Roman" w:cs="Times New Roman"/>
                <w:sz w:val="20"/>
                <w:szCs w:val="20"/>
              </w:rPr>
              <w:t xml:space="preserve"> </w:t>
            </w:r>
            <w:r>
              <w:rPr>
                <w:rFonts w:ascii="Times New Roman" w:hAnsi="Times New Roman" w:cs="Times New Roman"/>
                <w:sz w:val="20"/>
                <w:szCs w:val="20"/>
              </w:rPr>
              <w:t xml:space="preserve">el equipo de nivel III tiene </w:t>
            </w:r>
            <w:r w:rsidR="002B4BF3">
              <w:rPr>
                <w:rFonts w:ascii="Times New Roman" w:hAnsi="Times New Roman" w:cs="Times New Roman"/>
                <w:sz w:val="20"/>
                <w:szCs w:val="20"/>
              </w:rPr>
              <w:t xml:space="preserve">persona de </w:t>
            </w:r>
            <w:r>
              <w:rPr>
                <w:rFonts w:ascii="Times New Roman" w:hAnsi="Times New Roman" w:cs="Times New Roman"/>
                <w:sz w:val="20"/>
                <w:szCs w:val="20"/>
              </w:rPr>
              <w:t xml:space="preserve">contacto </w:t>
            </w:r>
            <w:r w:rsidR="002B280D">
              <w:rPr>
                <w:rFonts w:ascii="Times New Roman" w:hAnsi="Times New Roman" w:cs="Times New Roman"/>
                <w:sz w:val="20"/>
                <w:szCs w:val="20"/>
              </w:rPr>
              <w:t xml:space="preserve">del distrito </w:t>
            </w:r>
            <w:r>
              <w:rPr>
                <w:rFonts w:ascii="Times New Roman" w:hAnsi="Times New Roman" w:cs="Times New Roman"/>
                <w:sz w:val="20"/>
                <w:szCs w:val="20"/>
              </w:rPr>
              <w:t xml:space="preserve">con acceso a agencias de apoyo externo y a recursos para la planificación e </w:t>
            </w:r>
            <w:r w:rsidR="002B280D">
              <w:rPr>
                <w:rFonts w:ascii="Times New Roman" w:hAnsi="Times New Roman" w:cs="Times New Roman"/>
                <w:sz w:val="20"/>
                <w:szCs w:val="20"/>
              </w:rPr>
              <w:t>implementación</w:t>
            </w:r>
            <w:r>
              <w:rPr>
                <w:rFonts w:ascii="Times New Roman" w:hAnsi="Times New Roman" w:cs="Times New Roman"/>
                <w:sz w:val="20"/>
                <w:szCs w:val="20"/>
              </w:rPr>
              <w:t xml:space="preserve"> de intervenciones no escolares (</w:t>
            </w:r>
            <w:r w:rsidR="002B280D">
              <w:rPr>
                <w:rFonts w:ascii="Times New Roman" w:hAnsi="Times New Roman" w:cs="Times New Roman"/>
                <w:sz w:val="20"/>
                <w:szCs w:val="20"/>
              </w:rPr>
              <w:t xml:space="preserve">ej., </w:t>
            </w:r>
            <w:r>
              <w:rPr>
                <w:rFonts w:ascii="Times New Roman" w:hAnsi="Times New Roman" w:cs="Times New Roman"/>
                <w:sz w:val="20"/>
                <w:szCs w:val="20"/>
              </w:rPr>
              <w:t>salud mental intensiva)</w:t>
            </w:r>
            <w:r w:rsidR="002B280D">
              <w:rPr>
                <w:rFonts w:ascii="Times New Roman" w:hAnsi="Times New Roman" w:cs="Times New Roman"/>
                <w:sz w:val="20"/>
                <w:szCs w:val="20"/>
              </w:rPr>
              <w:t xml:space="preserve"> </w:t>
            </w:r>
            <w:r>
              <w:rPr>
                <w:rFonts w:ascii="Times New Roman" w:hAnsi="Times New Roman" w:cs="Times New Roman"/>
                <w:sz w:val="20"/>
                <w:szCs w:val="20"/>
              </w:rPr>
              <w:t>cuando son necesarias.</w:t>
            </w:r>
          </w:p>
        </w:tc>
        <w:tc>
          <w:tcPr>
            <w:tcW w:w="3086" w:type="dxa"/>
          </w:tcPr>
          <w:p w:rsidRPr="0052388D" w:rsidR="002B280D" w:rsidP="002B280D" w:rsidRDefault="002B280D" w14:paraId="4A9C1052" w14:textId="77777777">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3 planes de apoyo conductual de estudiantes de nivel III escogidos al azar que fueron creados en los últimos 12 meses (ver hoja de plan de apoyo de nivel III)</w:t>
            </w:r>
          </w:p>
          <w:p w:rsidRPr="002B280D" w:rsidR="00A4288E" w:rsidP="002B280D" w:rsidRDefault="00A4288E" w14:paraId="6751D9A6" w14:textId="4B8BBB44">
            <w:pPr>
              <w:ind w:left="360"/>
              <w:rPr>
                <w:rFonts w:ascii="Times New Roman" w:hAnsi="Times New Roman" w:cs="Times New Roman"/>
                <w:sz w:val="20"/>
                <w:szCs w:val="20"/>
              </w:rPr>
            </w:pPr>
          </w:p>
        </w:tc>
        <w:tc>
          <w:tcPr>
            <w:tcW w:w="3108" w:type="dxa"/>
          </w:tcPr>
          <w:p w:rsidRPr="0052388D" w:rsidR="00A4288E" w:rsidP="00A4288E" w:rsidRDefault="00A4288E" w14:paraId="4A17A9D1" w14:textId="6A6E5B13">
            <w:pPr>
              <w:rPr>
                <w:rFonts w:ascii="Times New Roman" w:hAnsi="Times New Roman" w:cs="Times New Roman"/>
                <w:sz w:val="20"/>
                <w:szCs w:val="20"/>
              </w:rPr>
            </w:pPr>
            <w:r w:rsidRPr="0052388D">
              <w:rPr>
                <w:rFonts w:ascii="Times New Roman" w:hAnsi="Times New Roman" w:cs="Times New Roman"/>
                <w:sz w:val="20"/>
                <w:szCs w:val="20"/>
              </w:rPr>
              <w:t>0=</w:t>
            </w:r>
            <w:r w:rsidR="002B4BF3">
              <w:rPr>
                <w:rFonts w:ascii="Times New Roman" w:hAnsi="Times New Roman" w:cs="Times New Roman"/>
                <w:sz w:val="20"/>
                <w:szCs w:val="20"/>
              </w:rPr>
              <w:t xml:space="preserve">persona de contacto del distrito no </w:t>
            </w:r>
            <w:r w:rsidR="002B280D">
              <w:rPr>
                <w:rFonts w:ascii="Times New Roman" w:hAnsi="Times New Roman" w:cs="Times New Roman"/>
                <w:sz w:val="20"/>
                <w:szCs w:val="20"/>
              </w:rPr>
              <w:t>establecid</w:t>
            </w:r>
            <w:r w:rsidR="002B4BF3">
              <w:rPr>
                <w:rFonts w:ascii="Times New Roman" w:hAnsi="Times New Roman" w:cs="Times New Roman"/>
                <w:sz w:val="20"/>
                <w:szCs w:val="20"/>
              </w:rPr>
              <w:t>a</w:t>
            </w:r>
          </w:p>
          <w:p w:rsidRPr="0052388D" w:rsidR="00A4288E" w:rsidP="00A4288E" w:rsidRDefault="00A4288E" w14:paraId="08DAA214" w14:textId="77777777">
            <w:pPr>
              <w:rPr>
                <w:rFonts w:ascii="Times New Roman" w:hAnsi="Times New Roman" w:cs="Times New Roman"/>
                <w:sz w:val="20"/>
                <w:szCs w:val="20"/>
              </w:rPr>
            </w:pPr>
          </w:p>
          <w:p w:rsidRPr="0052388D" w:rsidR="00A4288E" w:rsidP="00A4288E" w:rsidRDefault="00A4288E" w14:paraId="46888300" w14:textId="79D75222">
            <w:pPr>
              <w:rPr>
                <w:rFonts w:ascii="Times New Roman" w:hAnsi="Times New Roman" w:cs="Times New Roman"/>
                <w:sz w:val="20"/>
                <w:szCs w:val="20"/>
              </w:rPr>
            </w:pPr>
            <w:r w:rsidRPr="0052388D">
              <w:rPr>
                <w:rFonts w:ascii="Times New Roman" w:hAnsi="Times New Roman" w:cs="Times New Roman"/>
                <w:sz w:val="20"/>
                <w:szCs w:val="20"/>
              </w:rPr>
              <w:t>1</w:t>
            </w:r>
            <w:r w:rsidR="002B4BF3">
              <w:rPr>
                <w:rFonts w:ascii="Times New Roman" w:hAnsi="Times New Roman" w:cs="Times New Roman"/>
                <w:sz w:val="20"/>
                <w:szCs w:val="20"/>
              </w:rPr>
              <w:t xml:space="preserve">=persona de contacto del distrito establecida con agencias externas, </w:t>
            </w:r>
            <w:r w:rsidR="00680CA6">
              <w:rPr>
                <w:rFonts w:ascii="Times New Roman" w:hAnsi="Times New Roman" w:cs="Times New Roman"/>
                <w:sz w:val="20"/>
                <w:szCs w:val="20"/>
              </w:rPr>
              <w:t>o</w:t>
            </w:r>
            <w:r w:rsidR="002B4BF3">
              <w:rPr>
                <w:rFonts w:ascii="Times New Roman" w:hAnsi="Times New Roman" w:cs="Times New Roman"/>
                <w:sz w:val="20"/>
                <w:szCs w:val="20"/>
              </w:rPr>
              <w:t xml:space="preserve"> los recursos están disponibles y documentados en los planes de apoyo</w:t>
            </w:r>
          </w:p>
          <w:p w:rsidRPr="0052388D" w:rsidR="00A4288E" w:rsidP="00A4288E" w:rsidRDefault="00A4288E" w14:paraId="7E167781" w14:textId="77777777">
            <w:pPr>
              <w:rPr>
                <w:rFonts w:ascii="Times New Roman" w:hAnsi="Times New Roman" w:cs="Times New Roman"/>
                <w:sz w:val="20"/>
                <w:szCs w:val="20"/>
              </w:rPr>
            </w:pPr>
          </w:p>
          <w:p w:rsidRPr="0052388D" w:rsidR="00680CA6" w:rsidP="00680CA6" w:rsidRDefault="00A4288E" w14:paraId="76190C56" w14:textId="11A292CB">
            <w:pPr>
              <w:rPr>
                <w:rFonts w:ascii="Times New Roman" w:hAnsi="Times New Roman" w:cs="Times New Roman"/>
                <w:sz w:val="20"/>
                <w:szCs w:val="20"/>
              </w:rPr>
            </w:pPr>
            <w:r w:rsidRPr="0052388D">
              <w:rPr>
                <w:rFonts w:ascii="Times New Roman" w:hAnsi="Times New Roman" w:cs="Times New Roman"/>
                <w:sz w:val="20"/>
                <w:szCs w:val="20"/>
              </w:rPr>
              <w:t>2=</w:t>
            </w:r>
            <w:r w:rsidR="002B4BF3">
              <w:rPr>
                <w:rFonts w:ascii="Times New Roman" w:hAnsi="Times New Roman" w:cs="Times New Roman"/>
                <w:sz w:val="20"/>
                <w:szCs w:val="20"/>
              </w:rPr>
              <w:t xml:space="preserve"> </w:t>
            </w:r>
            <w:r w:rsidR="00680CA6">
              <w:rPr>
                <w:rFonts w:ascii="Times New Roman" w:hAnsi="Times New Roman" w:cs="Times New Roman"/>
                <w:sz w:val="20"/>
                <w:szCs w:val="20"/>
              </w:rPr>
              <w:t>persona de contacto del distrito establecida con agencias externas, y los recursos están disponibles y documentados en los planes de apoyo</w:t>
            </w:r>
          </w:p>
          <w:p w:rsidRPr="0052388D" w:rsidR="00A4288E" w:rsidP="00A4288E" w:rsidRDefault="00A4288E" w14:paraId="3EF38E45" w14:textId="39FB3614">
            <w:pPr>
              <w:rPr>
                <w:rFonts w:ascii="Times New Roman" w:hAnsi="Times New Roman" w:cs="Times New Roman"/>
                <w:sz w:val="20"/>
                <w:szCs w:val="20"/>
              </w:rPr>
            </w:pPr>
          </w:p>
        </w:tc>
      </w:tr>
      <w:tr w:rsidRPr="0052388D" w:rsidR="00230CC3" w:rsidTr="00270D3B" w14:paraId="5F2A8E76" w14:textId="77777777">
        <w:tc>
          <w:tcPr>
            <w:tcW w:w="3156" w:type="dxa"/>
          </w:tcPr>
          <w:p w:rsidRPr="0052388D" w:rsidR="00A4288E" w:rsidP="00A4288E" w:rsidRDefault="002B4BF3" w14:paraId="0F8529B8" w14:textId="6EF65543">
            <w:pPr>
              <w:rPr>
                <w:rFonts w:ascii="Times New Roman" w:hAnsi="Times New Roman" w:cs="Times New Roman"/>
                <w:sz w:val="20"/>
                <w:szCs w:val="20"/>
              </w:rPr>
            </w:pPr>
            <w:r>
              <w:rPr>
                <w:rFonts w:ascii="Times New Roman" w:hAnsi="Times New Roman" w:cs="Times New Roman"/>
                <w:b/>
                <w:sz w:val="20"/>
                <w:szCs w:val="20"/>
              </w:rPr>
              <w:t>3</w:t>
            </w:r>
            <w:r w:rsidRPr="0052388D" w:rsidR="00A4288E">
              <w:rPr>
                <w:rFonts w:ascii="Times New Roman" w:hAnsi="Times New Roman" w:cs="Times New Roman"/>
                <w:b/>
                <w:sz w:val="20"/>
                <w:szCs w:val="20"/>
              </w:rPr>
              <w:t xml:space="preserve">.7 </w:t>
            </w:r>
            <w:r>
              <w:rPr>
                <w:rFonts w:ascii="Times New Roman" w:hAnsi="Times New Roman" w:cs="Times New Roman"/>
                <w:b/>
                <w:sz w:val="20"/>
                <w:szCs w:val="20"/>
              </w:rPr>
              <w:t>Desarrollo Profesional</w:t>
            </w:r>
            <w:r w:rsidRPr="0052388D" w:rsidR="00A4288E">
              <w:rPr>
                <w:rFonts w:ascii="Times New Roman" w:hAnsi="Times New Roman" w:cs="Times New Roman"/>
                <w:b/>
                <w:sz w:val="20"/>
                <w:szCs w:val="20"/>
              </w:rPr>
              <w:t>:</w:t>
            </w:r>
            <w:r w:rsidRPr="0052388D" w:rsidR="00A4288E">
              <w:rPr>
                <w:rFonts w:ascii="Times New Roman" w:hAnsi="Times New Roman" w:cs="Times New Roman"/>
                <w:sz w:val="20"/>
                <w:szCs w:val="20"/>
              </w:rPr>
              <w:t xml:space="preserve"> se realiza un proceso </w:t>
            </w:r>
            <w:r w:rsidR="00E429F9">
              <w:rPr>
                <w:rFonts w:ascii="Times New Roman" w:hAnsi="Times New Roman" w:cs="Times New Roman"/>
                <w:sz w:val="20"/>
                <w:szCs w:val="20"/>
              </w:rPr>
              <w:t xml:space="preserve">escrito </w:t>
            </w:r>
            <w:r w:rsidRPr="0052388D" w:rsidR="00A4288E">
              <w:rPr>
                <w:rFonts w:ascii="Times New Roman" w:hAnsi="Times New Roman" w:cs="Times New Roman"/>
                <w:sz w:val="20"/>
                <w:szCs w:val="20"/>
              </w:rPr>
              <w:t>para</w:t>
            </w:r>
            <w:r w:rsidR="00E429F9">
              <w:rPr>
                <w:rFonts w:ascii="Times New Roman" w:hAnsi="Times New Roman" w:cs="Times New Roman"/>
                <w:sz w:val="20"/>
                <w:szCs w:val="20"/>
              </w:rPr>
              <w:t xml:space="preserve"> enseñar a todo el personal relevante sobre la teoría básica de la conducta, función y conducta, e intervenciones basadas en la función. </w:t>
            </w:r>
          </w:p>
        </w:tc>
        <w:tc>
          <w:tcPr>
            <w:tcW w:w="3086" w:type="dxa"/>
          </w:tcPr>
          <w:p w:rsidR="00E429F9" w:rsidP="00E429F9" w:rsidRDefault="00E429F9" w14:paraId="67C9777A" w14:textId="460F011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Calendario de desarrollo profesional</w:t>
            </w:r>
          </w:p>
          <w:p w:rsidR="00E429F9" w:rsidP="00E429F9" w:rsidRDefault="00E429F9" w14:paraId="48AAB73C" w14:textId="305B67ED">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Manual del personal</w:t>
            </w:r>
          </w:p>
          <w:p w:rsidR="00E429F9" w:rsidP="00E429F9" w:rsidRDefault="00E429F9" w14:paraId="3DAECBA2" w14:textId="0BEDA60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Planes de lecciones para el entrenamiento del maestro</w:t>
            </w:r>
          </w:p>
          <w:p w:rsidRPr="0052388D" w:rsidR="00E429F9" w:rsidP="00E429F9" w:rsidRDefault="00E429F9" w14:paraId="3707DAA6" w14:textId="656AD69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Política de la escuela</w:t>
            </w:r>
          </w:p>
          <w:p w:rsidRPr="00E429F9" w:rsidR="00A4288E" w:rsidP="00E429F9" w:rsidRDefault="00A4288E" w14:paraId="63EEE429" w14:textId="673B44C0">
            <w:pPr>
              <w:ind w:left="360"/>
              <w:rPr>
                <w:rFonts w:ascii="Times New Roman" w:hAnsi="Times New Roman" w:cs="Times New Roman"/>
                <w:sz w:val="20"/>
                <w:szCs w:val="20"/>
              </w:rPr>
            </w:pPr>
          </w:p>
        </w:tc>
        <w:tc>
          <w:tcPr>
            <w:tcW w:w="3108" w:type="dxa"/>
          </w:tcPr>
          <w:p w:rsidRPr="0052388D" w:rsidR="00A4288E" w:rsidP="00A4288E" w:rsidRDefault="00A4288E" w14:paraId="5EB3D401" w14:textId="50E6FEE8">
            <w:pPr>
              <w:rPr>
                <w:rFonts w:ascii="Times New Roman" w:hAnsi="Times New Roman" w:cs="Times New Roman"/>
                <w:sz w:val="20"/>
                <w:szCs w:val="20"/>
              </w:rPr>
            </w:pPr>
            <w:r w:rsidRPr="0052388D">
              <w:rPr>
                <w:rFonts w:ascii="Times New Roman" w:hAnsi="Times New Roman" w:cs="Times New Roman"/>
                <w:sz w:val="20"/>
                <w:szCs w:val="20"/>
              </w:rPr>
              <w:t xml:space="preserve">0=no </w:t>
            </w:r>
            <w:r w:rsidR="00E429F9">
              <w:rPr>
                <w:rFonts w:ascii="Times New Roman" w:hAnsi="Times New Roman" w:cs="Times New Roman"/>
                <w:sz w:val="20"/>
                <w:szCs w:val="20"/>
              </w:rPr>
              <w:t>hay un proceso para la enseñanza del personal</w:t>
            </w:r>
          </w:p>
          <w:p w:rsidRPr="0052388D" w:rsidR="00A4288E" w:rsidP="00A4288E" w:rsidRDefault="00A4288E" w14:paraId="33D925C5" w14:textId="77777777">
            <w:pPr>
              <w:rPr>
                <w:rFonts w:ascii="Times New Roman" w:hAnsi="Times New Roman" w:cs="Times New Roman"/>
                <w:sz w:val="20"/>
                <w:szCs w:val="20"/>
              </w:rPr>
            </w:pPr>
          </w:p>
          <w:p w:rsidRPr="0052388D" w:rsidR="00A4288E" w:rsidP="00A4288E" w:rsidRDefault="00A4288E" w14:paraId="2C8AD6A0" w14:textId="689E470E">
            <w:pPr>
              <w:rPr>
                <w:rFonts w:ascii="Times New Roman" w:hAnsi="Times New Roman" w:cs="Times New Roman"/>
                <w:sz w:val="20"/>
                <w:szCs w:val="20"/>
              </w:rPr>
            </w:pPr>
            <w:r w:rsidRPr="0052388D">
              <w:rPr>
                <w:rFonts w:ascii="Times New Roman" w:hAnsi="Times New Roman" w:cs="Times New Roman"/>
                <w:sz w:val="20"/>
                <w:szCs w:val="20"/>
              </w:rPr>
              <w:t>1=el</w:t>
            </w:r>
            <w:r w:rsidR="00E429F9">
              <w:rPr>
                <w:rFonts w:ascii="Times New Roman" w:hAnsi="Times New Roman" w:cs="Times New Roman"/>
                <w:sz w:val="20"/>
                <w:szCs w:val="20"/>
              </w:rPr>
              <w:t xml:space="preserve"> desarrollo profesional y el</w:t>
            </w:r>
            <w:r w:rsidRPr="0052388D">
              <w:rPr>
                <w:rFonts w:ascii="Times New Roman" w:hAnsi="Times New Roman" w:cs="Times New Roman"/>
                <w:sz w:val="20"/>
                <w:szCs w:val="20"/>
              </w:rPr>
              <w:t xml:space="preserve"> proceso </w:t>
            </w:r>
            <w:r w:rsidR="00E429F9">
              <w:rPr>
                <w:rFonts w:ascii="Times New Roman" w:hAnsi="Times New Roman" w:cs="Times New Roman"/>
                <w:sz w:val="20"/>
                <w:szCs w:val="20"/>
              </w:rPr>
              <w:t xml:space="preserve">de orientación </w:t>
            </w:r>
            <w:r w:rsidR="00A75F20">
              <w:rPr>
                <w:rFonts w:ascii="Times New Roman" w:hAnsi="Times New Roman" w:cs="Times New Roman"/>
                <w:sz w:val="20"/>
                <w:szCs w:val="20"/>
              </w:rPr>
              <w:t>son informales.</w:t>
            </w:r>
          </w:p>
          <w:p w:rsidRPr="0052388D" w:rsidR="00A4288E" w:rsidP="00A4288E" w:rsidRDefault="00A4288E" w14:paraId="65588CB8" w14:textId="77777777">
            <w:pPr>
              <w:rPr>
                <w:rFonts w:ascii="Times New Roman" w:hAnsi="Times New Roman" w:cs="Times New Roman"/>
                <w:sz w:val="20"/>
                <w:szCs w:val="20"/>
              </w:rPr>
            </w:pPr>
          </w:p>
          <w:p w:rsidRPr="0052388D" w:rsidR="00A4288E" w:rsidP="00A4288E" w:rsidRDefault="00A4288E" w14:paraId="111B4B75" w14:textId="12896F99">
            <w:pPr>
              <w:rPr>
                <w:rFonts w:ascii="Times New Roman" w:hAnsi="Times New Roman" w:cs="Times New Roman"/>
                <w:sz w:val="20"/>
                <w:szCs w:val="20"/>
              </w:rPr>
            </w:pPr>
            <w:r w:rsidRPr="0052388D">
              <w:rPr>
                <w:rFonts w:ascii="Times New Roman" w:hAnsi="Times New Roman" w:cs="Times New Roman"/>
                <w:sz w:val="20"/>
                <w:szCs w:val="20"/>
              </w:rPr>
              <w:t>2=</w:t>
            </w:r>
            <w:r w:rsidR="00A75F20">
              <w:rPr>
                <w:rFonts w:ascii="Times New Roman" w:hAnsi="Times New Roman" w:cs="Times New Roman"/>
                <w:sz w:val="20"/>
                <w:szCs w:val="20"/>
              </w:rPr>
              <w:t xml:space="preserve">el </w:t>
            </w:r>
            <w:r w:rsidRPr="0052388D" w:rsidR="00A75F20">
              <w:rPr>
                <w:rFonts w:ascii="Times New Roman" w:hAnsi="Times New Roman" w:cs="Times New Roman"/>
                <w:sz w:val="20"/>
                <w:szCs w:val="20"/>
              </w:rPr>
              <w:t xml:space="preserve">proceso </w:t>
            </w:r>
            <w:r w:rsidR="00A75F20">
              <w:rPr>
                <w:rFonts w:ascii="Times New Roman" w:hAnsi="Times New Roman" w:cs="Times New Roman"/>
                <w:sz w:val="20"/>
                <w:szCs w:val="20"/>
              </w:rPr>
              <w:t xml:space="preserve">escrito </w:t>
            </w:r>
            <w:r w:rsidRPr="0052388D" w:rsidR="00A75F20">
              <w:rPr>
                <w:rFonts w:ascii="Times New Roman" w:hAnsi="Times New Roman" w:cs="Times New Roman"/>
                <w:sz w:val="20"/>
                <w:szCs w:val="20"/>
              </w:rPr>
              <w:t>para</w:t>
            </w:r>
            <w:r w:rsidR="00A75F20">
              <w:rPr>
                <w:rFonts w:ascii="Times New Roman" w:hAnsi="Times New Roman" w:cs="Times New Roman"/>
                <w:sz w:val="20"/>
                <w:szCs w:val="20"/>
              </w:rPr>
              <w:t xml:space="preserve"> enseñar a todo el personal relevante sobre la teoría básica de la conducta, función y conducta, e intervenciones basadas en la función.</w:t>
            </w:r>
          </w:p>
        </w:tc>
      </w:tr>
      <w:tr w:rsidRPr="0052388D" w:rsidR="00A75F20" w:rsidTr="00270D3B" w14:paraId="380BB6CC" w14:textId="77777777">
        <w:tc>
          <w:tcPr>
            <w:tcW w:w="3156" w:type="dxa"/>
          </w:tcPr>
          <w:p w:rsidR="00A75F20" w:rsidP="00A4288E" w:rsidRDefault="00A75F20" w14:paraId="62380DD4" w14:textId="77777777">
            <w:pPr>
              <w:rPr>
                <w:rFonts w:ascii="Times New Roman" w:hAnsi="Times New Roman" w:cs="Times New Roman"/>
                <w:b/>
                <w:sz w:val="20"/>
                <w:szCs w:val="20"/>
              </w:rPr>
            </w:pPr>
          </w:p>
        </w:tc>
        <w:tc>
          <w:tcPr>
            <w:tcW w:w="3086" w:type="dxa"/>
          </w:tcPr>
          <w:p w:rsidRPr="00A75F20" w:rsidR="00A75F20" w:rsidP="00A75F20" w:rsidRDefault="00A75F20" w14:paraId="1B776019" w14:textId="189F0C60">
            <w:pPr>
              <w:rPr>
                <w:rFonts w:ascii="Times New Roman" w:hAnsi="Times New Roman" w:cs="Times New Roman"/>
                <w:b/>
                <w:bCs/>
                <w:sz w:val="20"/>
                <w:szCs w:val="20"/>
              </w:rPr>
            </w:pPr>
            <w:r w:rsidRPr="00A75F20">
              <w:rPr>
                <w:rFonts w:ascii="Times New Roman" w:hAnsi="Times New Roman" w:cs="Times New Roman"/>
                <w:b/>
                <w:bCs/>
                <w:sz w:val="20"/>
                <w:szCs w:val="20"/>
              </w:rPr>
              <w:t>Sub escala: Planes de Apoyo</w:t>
            </w:r>
          </w:p>
        </w:tc>
        <w:tc>
          <w:tcPr>
            <w:tcW w:w="3108" w:type="dxa"/>
          </w:tcPr>
          <w:p w:rsidRPr="0052388D" w:rsidR="00A75F20" w:rsidP="00A4288E" w:rsidRDefault="00A75F20" w14:paraId="4DAE7001" w14:textId="77777777">
            <w:pPr>
              <w:rPr>
                <w:rFonts w:ascii="Times New Roman" w:hAnsi="Times New Roman" w:cs="Times New Roman"/>
                <w:sz w:val="20"/>
                <w:szCs w:val="20"/>
              </w:rPr>
            </w:pPr>
          </w:p>
        </w:tc>
      </w:tr>
      <w:tr w:rsidRPr="0052388D" w:rsidR="00230CC3" w:rsidTr="00270D3B" w14:paraId="7CB4AE04" w14:textId="77777777">
        <w:tc>
          <w:tcPr>
            <w:tcW w:w="3156" w:type="dxa"/>
          </w:tcPr>
          <w:p w:rsidRPr="0052388D" w:rsidR="00A4288E" w:rsidP="00A4288E" w:rsidRDefault="00A75F20" w14:paraId="7EA81F3A" w14:textId="3DC54392">
            <w:pPr>
              <w:rPr>
                <w:rFonts w:ascii="Times New Roman" w:hAnsi="Times New Roman" w:cs="Times New Roman"/>
                <w:sz w:val="20"/>
                <w:szCs w:val="20"/>
              </w:rPr>
            </w:pPr>
            <w:r>
              <w:rPr>
                <w:rFonts w:ascii="Times New Roman" w:hAnsi="Times New Roman" w:cs="Times New Roman"/>
                <w:b/>
                <w:sz w:val="20"/>
                <w:szCs w:val="20"/>
              </w:rPr>
              <w:t>3</w:t>
            </w:r>
            <w:r w:rsidRPr="0052388D" w:rsidR="00A4288E">
              <w:rPr>
                <w:rFonts w:ascii="Times New Roman" w:hAnsi="Times New Roman" w:cs="Times New Roman"/>
                <w:b/>
                <w:sz w:val="20"/>
                <w:szCs w:val="20"/>
              </w:rPr>
              <w:t xml:space="preserve">.8 </w:t>
            </w:r>
            <w:r>
              <w:rPr>
                <w:rFonts w:ascii="Times New Roman" w:hAnsi="Times New Roman" w:cs="Times New Roman"/>
                <w:b/>
                <w:sz w:val="20"/>
                <w:szCs w:val="20"/>
              </w:rPr>
              <w:t>Calidad de indicadores de vida</w:t>
            </w:r>
            <w:r w:rsidRPr="0052388D" w:rsidR="00A4288E">
              <w:rPr>
                <w:rFonts w:ascii="Times New Roman" w:hAnsi="Times New Roman" w:cs="Times New Roman"/>
                <w:b/>
                <w:sz w:val="20"/>
                <w:szCs w:val="20"/>
              </w:rPr>
              <w:t>:</w:t>
            </w:r>
            <w:r w:rsidRPr="0052388D" w:rsidR="00A4288E">
              <w:rPr>
                <w:rFonts w:ascii="Times New Roman" w:hAnsi="Times New Roman" w:cs="Times New Roman"/>
                <w:sz w:val="20"/>
                <w:szCs w:val="20"/>
              </w:rPr>
              <w:t xml:space="preserve"> </w:t>
            </w:r>
            <w:r w:rsidR="00E743C5">
              <w:rPr>
                <w:rFonts w:ascii="Times New Roman" w:hAnsi="Times New Roman" w:cs="Times New Roman"/>
                <w:sz w:val="20"/>
                <w:szCs w:val="20"/>
              </w:rPr>
              <w:t xml:space="preserve">la </w:t>
            </w:r>
            <w:r w:rsidR="002D614F">
              <w:rPr>
                <w:rFonts w:ascii="Times New Roman" w:hAnsi="Times New Roman" w:cs="Times New Roman"/>
                <w:sz w:val="20"/>
                <w:szCs w:val="20"/>
              </w:rPr>
              <w:t>evaluación</w:t>
            </w:r>
            <w:r w:rsidR="00E743C5">
              <w:rPr>
                <w:rFonts w:ascii="Times New Roman" w:hAnsi="Times New Roman" w:cs="Times New Roman"/>
                <w:sz w:val="20"/>
                <w:szCs w:val="20"/>
              </w:rPr>
              <w:t xml:space="preserve"> incluye las fortalezas de los estudiantes y la </w:t>
            </w:r>
            <w:r w:rsidR="002D614F">
              <w:rPr>
                <w:rFonts w:ascii="Times New Roman" w:hAnsi="Times New Roman" w:cs="Times New Roman"/>
                <w:sz w:val="20"/>
                <w:szCs w:val="20"/>
              </w:rPr>
              <w:t>identificación</w:t>
            </w:r>
            <w:r w:rsidR="00E743C5">
              <w:rPr>
                <w:rFonts w:ascii="Times New Roman" w:hAnsi="Times New Roman" w:cs="Times New Roman"/>
                <w:sz w:val="20"/>
                <w:szCs w:val="20"/>
              </w:rPr>
              <w:t xml:space="preserve"> de las preferencias del estudiante/familia para alternativas de apoyo individualizadas para llenar las necesidades establecidas </w:t>
            </w:r>
            <w:r w:rsidR="002D614F">
              <w:rPr>
                <w:rFonts w:ascii="Times New Roman" w:hAnsi="Times New Roman" w:cs="Times New Roman"/>
                <w:sz w:val="20"/>
                <w:szCs w:val="20"/>
              </w:rPr>
              <w:t>a través</w:t>
            </w:r>
            <w:r w:rsidR="00E743C5">
              <w:rPr>
                <w:rFonts w:ascii="Times New Roman" w:hAnsi="Times New Roman" w:cs="Times New Roman"/>
                <w:sz w:val="20"/>
                <w:szCs w:val="20"/>
              </w:rPr>
              <w:t xml:space="preserve"> de sus dominios de vida (ej., académico, salud, profesional, social).</w:t>
            </w:r>
          </w:p>
        </w:tc>
        <w:tc>
          <w:tcPr>
            <w:tcW w:w="3086" w:type="dxa"/>
          </w:tcPr>
          <w:p w:rsidRPr="0052388D" w:rsidR="00E429F9" w:rsidP="00E429F9" w:rsidRDefault="00E429F9" w14:paraId="6B142FF5" w14:textId="77777777">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3 planes de apoyo conductual de estudiantes de nivel III escogidos al azar que fueron creados en los últimos 12 meses (ver hoja de plan de apoyo de nivel III)</w:t>
            </w:r>
          </w:p>
          <w:p w:rsidRPr="00E429F9" w:rsidR="00A4288E" w:rsidP="00E429F9" w:rsidRDefault="00A4288E" w14:paraId="67AB731E" w14:textId="6FAD6BF9">
            <w:pPr>
              <w:ind w:left="360"/>
              <w:rPr>
                <w:rFonts w:ascii="Times New Roman" w:hAnsi="Times New Roman" w:cs="Times New Roman"/>
                <w:sz w:val="20"/>
                <w:szCs w:val="20"/>
              </w:rPr>
            </w:pPr>
          </w:p>
        </w:tc>
        <w:tc>
          <w:tcPr>
            <w:tcW w:w="3108" w:type="dxa"/>
          </w:tcPr>
          <w:p w:rsidRPr="0052388D" w:rsidR="00A4288E" w:rsidP="00A4288E" w:rsidRDefault="00A4288E" w14:paraId="376C3086" w14:textId="425F3B94">
            <w:pPr>
              <w:rPr>
                <w:rFonts w:ascii="Times New Roman" w:hAnsi="Times New Roman" w:cs="Times New Roman"/>
                <w:sz w:val="20"/>
                <w:szCs w:val="20"/>
              </w:rPr>
            </w:pPr>
            <w:r w:rsidRPr="0052388D">
              <w:rPr>
                <w:rFonts w:ascii="Times New Roman" w:hAnsi="Times New Roman" w:cs="Times New Roman"/>
                <w:sz w:val="20"/>
                <w:szCs w:val="20"/>
              </w:rPr>
              <w:t>0=</w:t>
            </w:r>
            <w:r w:rsidR="007E6B14">
              <w:rPr>
                <w:rFonts w:ascii="Times New Roman" w:hAnsi="Times New Roman" w:cs="Times New Roman"/>
                <w:sz w:val="20"/>
                <w:szCs w:val="20"/>
              </w:rPr>
              <w:t xml:space="preserve">las necesidades/metas y fortalezas no </w:t>
            </w:r>
            <w:r w:rsidR="002D614F">
              <w:rPr>
                <w:rFonts w:ascii="Times New Roman" w:hAnsi="Times New Roman" w:cs="Times New Roman"/>
                <w:sz w:val="20"/>
                <w:szCs w:val="20"/>
              </w:rPr>
              <w:t>están</w:t>
            </w:r>
            <w:r w:rsidR="007E6B14">
              <w:rPr>
                <w:rFonts w:ascii="Times New Roman" w:hAnsi="Times New Roman" w:cs="Times New Roman"/>
                <w:sz w:val="20"/>
                <w:szCs w:val="20"/>
              </w:rPr>
              <w:t xml:space="preserve"> definidas</w:t>
            </w:r>
            <w:r w:rsidR="002D614F">
              <w:rPr>
                <w:rFonts w:ascii="Times New Roman" w:hAnsi="Times New Roman" w:cs="Times New Roman"/>
                <w:sz w:val="20"/>
                <w:szCs w:val="20"/>
              </w:rPr>
              <w:t>, o no hay planes de apoyo nivel III</w:t>
            </w:r>
          </w:p>
          <w:p w:rsidRPr="0052388D" w:rsidR="00A4288E" w:rsidP="00A4288E" w:rsidRDefault="00A4288E" w14:paraId="4C8E4A5D" w14:textId="77777777">
            <w:pPr>
              <w:rPr>
                <w:rFonts w:ascii="Times New Roman" w:hAnsi="Times New Roman" w:cs="Times New Roman"/>
                <w:sz w:val="20"/>
                <w:szCs w:val="20"/>
              </w:rPr>
            </w:pPr>
          </w:p>
          <w:p w:rsidRPr="0052388D" w:rsidR="00A4288E" w:rsidP="00A4288E" w:rsidRDefault="00A4288E" w14:paraId="09C7A8C8" w14:textId="7A25246F">
            <w:pPr>
              <w:rPr>
                <w:rFonts w:ascii="Times New Roman" w:hAnsi="Times New Roman" w:cs="Times New Roman"/>
                <w:sz w:val="20"/>
                <w:szCs w:val="20"/>
              </w:rPr>
            </w:pPr>
            <w:r w:rsidRPr="0052388D">
              <w:rPr>
                <w:rFonts w:ascii="Times New Roman" w:hAnsi="Times New Roman" w:cs="Times New Roman"/>
                <w:sz w:val="20"/>
                <w:szCs w:val="20"/>
              </w:rPr>
              <w:t>1=</w:t>
            </w:r>
            <w:r w:rsidR="002D614F">
              <w:rPr>
                <w:rFonts w:ascii="Times New Roman" w:hAnsi="Times New Roman" w:cs="Times New Roman"/>
                <w:sz w:val="20"/>
                <w:szCs w:val="20"/>
              </w:rPr>
              <w:t xml:space="preserve">fortalezas, necesidades y metas relacionadas </w:t>
            </w:r>
            <w:r w:rsidR="00527AED">
              <w:rPr>
                <w:rFonts w:ascii="Times New Roman" w:hAnsi="Times New Roman" w:cs="Times New Roman"/>
                <w:sz w:val="20"/>
                <w:szCs w:val="20"/>
              </w:rPr>
              <w:t>están</w:t>
            </w:r>
            <w:r w:rsidR="002D614F">
              <w:rPr>
                <w:rFonts w:ascii="Times New Roman" w:hAnsi="Times New Roman" w:cs="Times New Roman"/>
                <w:sz w:val="20"/>
                <w:szCs w:val="20"/>
              </w:rPr>
              <w:t xml:space="preserve"> definidas, pero no por el estudiante/familia</w:t>
            </w:r>
            <w:r w:rsidR="00527AED">
              <w:rPr>
                <w:rFonts w:ascii="Times New Roman" w:hAnsi="Times New Roman" w:cs="Times New Roman"/>
                <w:sz w:val="20"/>
                <w:szCs w:val="20"/>
              </w:rPr>
              <w:t xml:space="preserve"> o no están reflejadas en el plan</w:t>
            </w:r>
          </w:p>
          <w:p w:rsidRPr="0052388D" w:rsidR="00A4288E" w:rsidP="00A4288E" w:rsidRDefault="00A4288E" w14:paraId="4BA2AFB6" w14:textId="77777777">
            <w:pPr>
              <w:rPr>
                <w:rFonts w:ascii="Times New Roman" w:hAnsi="Times New Roman" w:cs="Times New Roman"/>
                <w:sz w:val="20"/>
                <w:szCs w:val="20"/>
              </w:rPr>
            </w:pPr>
          </w:p>
          <w:p w:rsidRPr="0052388D" w:rsidR="00A4288E" w:rsidP="00A4288E" w:rsidRDefault="00A4288E" w14:paraId="3B3BB5A7" w14:textId="095ACE9E">
            <w:pPr>
              <w:rPr>
                <w:rFonts w:ascii="Times New Roman" w:hAnsi="Times New Roman" w:cs="Times New Roman"/>
                <w:sz w:val="20"/>
                <w:szCs w:val="20"/>
              </w:rPr>
            </w:pPr>
            <w:r w:rsidRPr="0052388D">
              <w:rPr>
                <w:rFonts w:ascii="Times New Roman" w:hAnsi="Times New Roman" w:cs="Times New Roman"/>
                <w:sz w:val="20"/>
                <w:szCs w:val="20"/>
              </w:rPr>
              <w:t>2=</w:t>
            </w:r>
            <w:r w:rsidR="00527AED">
              <w:rPr>
                <w:rFonts w:ascii="Times New Roman" w:hAnsi="Times New Roman" w:cs="Times New Roman"/>
                <w:sz w:val="20"/>
                <w:szCs w:val="20"/>
              </w:rPr>
              <w:t>todas las fortalezas documentadas, necesidades de vida y metas relacionadas están definidas por el estudiante/familia</w:t>
            </w:r>
          </w:p>
        </w:tc>
      </w:tr>
      <w:tr w:rsidRPr="0052388D" w:rsidR="00230CC3" w:rsidTr="00270D3B" w14:paraId="0EFDF710" w14:textId="77777777">
        <w:tc>
          <w:tcPr>
            <w:tcW w:w="3156" w:type="dxa"/>
          </w:tcPr>
          <w:p w:rsidRPr="0052388D" w:rsidR="00A4288E" w:rsidP="00A4288E" w:rsidRDefault="00527AED" w14:paraId="3A84D44D" w14:textId="5892F31F">
            <w:pPr>
              <w:rPr>
                <w:rFonts w:ascii="Times New Roman" w:hAnsi="Times New Roman" w:cs="Times New Roman"/>
                <w:sz w:val="20"/>
                <w:szCs w:val="20"/>
              </w:rPr>
            </w:pPr>
            <w:r>
              <w:rPr>
                <w:rFonts w:ascii="Times New Roman" w:hAnsi="Times New Roman" w:cs="Times New Roman"/>
                <w:b/>
                <w:sz w:val="20"/>
                <w:szCs w:val="20"/>
              </w:rPr>
              <w:t>3</w:t>
            </w:r>
            <w:r w:rsidRPr="0052388D" w:rsidR="00A4288E">
              <w:rPr>
                <w:rFonts w:ascii="Times New Roman" w:hAnsi="Times New Roman" w:cs="Times New Roman"/>
                <w:b/>
                <w:sz w:val="20"/>
                <w:szCs w:val="20"/>
              </w:rPr>
              <w:t xml:space="preserve">.9 </w:t>
            </w:r>
            <w:r>
              <w:rPr>
                <w:rFonts w:ascii="Times New Roman" w:hAnsi="Times New Roman" w:cs="Times New Roman"/>
                <w:b/>
                <w:sz w:val="20"/>
                <w:szCs w:val="20"/>
              </w:rPr>
              <w:t>Indicadores Académicos, Sociales y Físicos</w:t>
            </w:r>
            <w:r w:rsidRPr="0052388D" w:rsidR="00A4288E">
              <w:rPr>
                <w:rFonts w:ascii="Times New Roman" w:hAnsi="Times New Roman" w:cs="Times New Roman"/>
                <w:b/>
                <w:sz w:val="20"/>
                <w:szCs w:val="20"/>
              </w:rPr>
              <w:t>:</w:t>
            </w:r>
            <w:r w:rsidRPr="0052388D" w:rsidR="00A4288E">
              <w:rPr>
                <w:rFonts w:ascii="Times New Roman" w:hAnsi="Times New Roman" w:cs="Times New Roman"/>
                <w:sz w:val="20"/>
                <w:szCs w:val="20"/>
              </w:rPr>
              <w:t xml:space="preserve"> </w:t>
            </w:r>
            <w:r>
              <w:rPr>
                <w:rFonts w:ascii="Times New Roman" w:hAnsi="Times New Roman" w:cs="Times New Roman"/>
                <w:sz w:val="20"/>
                <w:szCs w:val="20"/>
              </w:rPr>
              <w:t xml:space="preserve">datos de evaluación están disponibles para académico (ej., lectura, escritura, matemáticas), conductual (ej., asistencia, evaluación funcional de la conducta, suspensión/expulsión), </w:t>
            </w:r>
            <w:r>
              <w:rPr>
                <w:rFonts w:ascii="Times New Roman" w:hAnsi="Times New Roman" w:cs="Times New Roman"/>
                <w:sz w:val="20"/>
                <w:szCs w:val="20"/>
              </w:rPr>
              <w:lastRenderedPageBreak/>
              <w:t xml:space="preserve">medico, y las necesidades y fortalezas de salud mental, </w:t>
            </w:r>
            <w:r w:rsidR="00137327">
              <w:rPr>
                <w:rFonts w:ascii="Times New Roman" w:hAnsi="Times New Roman" w:cs="Times New Roman"/>
                <w:sz w:val="20"/>
                <w:szCs w:val="20"/>
              </w:rPr>
              <w:t xml:space="preserve">que fueron relevantes </w:t>
            </w:r>
            <w:r>
              <w:rPr>
                <w:rFonts w:ascii="Times New Roman" w:hAnsi="Times New Roman" w:cs="Times New Roman"/>
                <w:sz w:val="20"/>
                <w:szCs w:val="20"/>
              </w:rPr>
              <w:t xml:space="preserve">a través de los dominios </w:t>
            </w:r>
            <w:r w:rsidR="00137327">
              <w:rPr>
                <w:rFonts w:ascii="Times New Roman" w:hAnsi="Times New Roman" w:cs="Times New Roman"/>
                <w:sz w:val="20"/>
                <w:szCs w:val="20"/>
              </w:rPr>
              <w:t>de vida</w:t>
            </w:r>
            <w:r w:rsidR="00F11274">
              <w:rPr>
                <w:rFonts w:ascii="Times New Roman" w:hAnsi="Times New Roman" w:cs="Times New Roman"/>
                <w:sz w:val="20"/>
                <w:szCs w:val="20"/>
              </w:rPr>
              <w:t>.</w:t>
            </w:r>
          </w:p>
        </w:tc>
        <w:tc>
          <w:tcPr>
            <w:tcW w:w="3086" w:type="dxa"/>
          </w:tcPr>
          <w:p w:rsidRPr="0052388D" w:rsidR="00137327" w:rsidP="00137327" w:rsidRDefault="00137327" w14:paraId="6088FD6E" w14:textId="77777777">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lastRenderedPageBreak/>
              <w:t xml:space="preserve">3 planes de apoyo conductual de estudiantes de nivel III escogidos al azar que fueron creados en los últimos 12 meses (ver </w:t>
            </w:r>
            <w:r>
              <w:rPr>
                <w:rFonts w:ascii="Times New Roman" w:hAnsi="Times New Roman" w:cs="Times New Roman"/>
                <w:sz w:val="20"/>
                <w:szCs w:val="20"/>
              </w:rPr>
              <w:lastRenderedPageBreak/>
              <w:t>hoja de plan de apoyo de nivel III)</w:t>
            </w:r>
          </w:p>
          <w:p w:rsidRPr="0052388D" w:rsidR="00A4288E" w:rsidP="00137327" w:rsidRDefault="00A4288E" w14:paraId="7D8EE7EE" w14:textId="65B4B4CD">
            <w:pPr>
              <w:pStyle w:val="ListParagraph"/>
              <w:rPr>
                <w:rFonts w:ascii="Times New Roman" w:hAnsi="Times New Roman" w:cs="Times New Roman"/>
                <w:sz w:val="20"/>
                <w:szCs w:val="20"/>
              </w:rPr>
            </w:pPr>
          </w:p>
        </w:tc>
        <w:tc>
          <w:tcPr>
            <w:tcW w:w="3108" w:type="dxa"/>
          </w:tcPr>
          <w:p w:rsidRPr="0052388D" w:rsidR="00A4288E" w:rsidP="00A4288E" w:rsidRDefault="00A4288E" w14:paraId="6E649F40" w14:textId="7DA4B323">
            <w:pPr>
              <w:rPr>
                <w:rFonts w:ascii="Times New Roman" w:hAnsi="Times New Roman" w:cs="Times New Roman"/>
                <w:sz w:val="20"/>
                <w:szCs w:val="20"/>
              </w:rPr>
            </w:pPr>
            <w:r w:rsidRPr="0052388D">
              <w:rPr>
                <w:rFonts w:ascii="Times New Roman" w:hAnsi="Times New Roman" w:cs="Times New Roman"/>
                <w:sz w:val="20"/>
                <w:szCs w:val="20"/>
              </w:rPr>
              <w:lastRenderedPageBreak/>
              <w:t>0=</w:t>
            </w:r>
            <w:r w:rsidR="00137327">
              <w:rPr>
                <w:rFonts w:ascii="Times New Roman" w:hAnsi="Times New Roman" w:cs="Times New Roman"/>
                <w:sz w:val="20"/>
                <w:szCs w:val="20"/>
              </w:rPr>
              <w:t xml:space="preserve">la </w:t>
            </w:r>
            <w:r w:rsidR="00270D3B">
              <w:rPr>
                <w:rFonts w:ascii="Times New Roman" w:hAnsi="Times New Roman" w:cs="Times New Roman"/>
                <w:sz w:val="20"/>
                <w:szCs w:val="20"/>
              </w:rPr>
              <w:t>evaluación</w:t>
            </w:r>
            <w:r w:rsidR="00137327">
              <w:rPr>
                <w:rFonts w:ascii="Times New Roman" w:hAnsi="Times New Roman" w:cs="Times New Roman"/>
                <w:sz w:val="20"/>
                <w:szCs w:val="20"/>
              </w:rPr>
              <w:t xml:space="preserve"> del estudiante es subjetiva o realizada sin fuentes formales de datos o no hay planes de apoyo nivel III</w:t>
            </w:r>
          </w:p>
          <w:p w:rsidRPr="0052388D" w:rsidR="00A4288E" w:rsidP="00A4288E" w:rsidRDefault="00A4288E" w14:paraId="253E5BF4" w14:textId="77777777">
            <w:pPr>
              <w:rPr>
                <w:rFonts w:ascii="Times New Roman" w:hAnsi="Times New Roman" w:cs="Times New Roman"/>
                <w:sz w:val="20"/>
                <w:szCs w:val="20"/>
              </w:rPr>
            </w:pPr>
          </w:p>
          <w:p w:rsidRPr="0052388D" w:rsidR="00A4288E" w:rsidP="00A4288E" w:rsidRDefault="00A4288E" w14:paraId="645A634D" w14:textId="452EF038">
            <w:pPr>
              <w:rPr>
                <w:rFonts w:ascii="Times New Roman" w:hAnsi="Times New Roman" w:cs="Times New Roman"/>
                <w:sz w:val="20"/>
                <w:szCs w:val="20"/>
              </w:rPr>
            </w:pPr>
            <w:r w:rsidRPr="0052388D">
              <w:rPr>
                <w:rFonts w:ascii="Times New Roman" w:hAnsi="Times New Roman" w:cs="Times New Roman"/>
                <w:sz w:val="20"/>
                <w:szCs w:val="20"/>
              </w:rPr>
              <w:t xml:space="preserve">1=los </w:t>
            </w:r>
            <w:r w:rsidR="00137327">
              <w:rPr>
                <w:rFonts w:ascii="Times New Roman" w:hAnsi="Times New Roman" w:cs="Times New Roman"/>
                <w:sz w:val="20"/>
                <w:szCs w:val="20"/>
              </w:rPr>
              <w:t xml:space="preserve">planes incluyen alguna información relevante de los </w:t>
            </w:r>
            <w:r w:rsidR="00137327">
              <w:rPr>
                <w:rFonts w:ascii="Times New Roman" w:hAnsi="Times New Roman" w:cs="Times New Roman"/>
                <w:sz w:val="20"/>
                <w:szCs w:val="20"/>
              </w:rPr>
              <w:lastRenderedPageBreak/>
              <w:t>dominios de vida (ej., medico, salud mental, conductual, académico)</w:t>
            </w:r>
          </w:p>
          <w:p w:rsidRPr="0052388D" w:rsidR="00A4288E" w:rsidP="00A4288E" w:rsidRDefault="00A4288E" w14:paraId="7AA05BA2" w14:textId="77777777">
            <w:pPr>
              <w:rPr>
                <w:rFonts w:ascii="Times New Roman" w:hAnsi="Times New Roman" w:cs="Times New Roman"/>
                <w:sz w:val="20"/>
                <w:szCs w:val="20"/>
              </w:rPr>
            </w:pPr>
          </w:p>
          <w:p w:rsidRPr="0052388D" w:rsidR="00A4288E" w:rsidP="00A4288E" w:rsidRDefault="00A4288E" w14:paraId="74E84DCF" w14:textId="083A8CB4">
            <w:pPr>
              <w:rPr>
                <w:rFonts w:ascii="Times New Roman" w:hAnsi="Times New Roman" w:cs="Times New Roman"/>
                <w:sz w:val="20"/>
                <w:szCs w:val="20"/>
              </w:rPr>
            </w:pPr>
            <w:r w:rsidRPr="0052388D">
              <w:rPr>
                <w:rFonts w:ascii="Times New Roman" w:hAnsi="Times New Roman" w:cs="Times New Roman"/>
                <w:sz w:val="20"/>
                <w:szCs w:val="20"/>
              </w:rPr>
              <w:t>2=</w:t>
            </w:r>
            <w:r w:rsidR="00137327">
              <w:rPr>
                <w:rFonts w:ascii="Times New Roman" w:hAnsi="Times New Roman" w:cs="Times New Roman"/>
                <w:sz w:val="20"/>
                <w:szCs w:val="20"/>
              </w:rPr>
              <w:t xml:space="preserve">todos los planes incluyen información </w:t>
            </w:r>
            <w:r w:rsidR="00270D3B">
              <w:rPr>
                <w:rFonts w:ascii="Times New Roman" w:hAnsi="Times New Roman" w:cs="Times New Roman"/>
                <w:sz w:val="20"/>
                <w:szCs w:val="20"/>
              </w:rPr>
              <w:t>médica, de salud mental,</w:t>
            </w:r>
            <w:r w:rsidRPr="0052388D">
              <w:rPr>
                <w:rFonts w:ascii="Times New Roman" w:hAnsi="Times New Roman" w:cs="Times New Roman"/>
                <w:sz w:val="20"/>
                <w:szCs w:val="20"/>
              </w:rPr>
              <w:t xml:space="preserve"> y </w:t>
            </w:r>
            <w:r w:rsidR="00270D3B">
              <w:rPr>
                <w:rFonts w:ascii="Times New Roman" w:hAnsi="Times New Roman" w:cs="Times New Roman"/>
                <w:sz w:val="20"/>
                <w:szCs w:val="20"/>
              </w:rPr>
              <w:t>datos académicos completos cuando corresponde</w:t>
            </w:r>
            <w:r w:rsidRPr="0052388D">
              <w:rPr>
                <w:rFonts w:ascii="Times New Roman" w:hAnsi="Times New Roman" w:cs="Times New Roman"/>
                <w:sz w:val="20"/>
                <w:szCs w:val="20"/>
              </w:rPr>
              <w:t>.</w:t>
            </w:r>
          </w:p>
        </w:tc>
      </w:tr>
      <w:tr w:rsidRPr="0052388D" w:rsidR="00230CC3" w:rsidTr="00270D3B" w14:paraId="3F602974" w14:textId="77777777">
        <w:tc>
          <w:tcPr>
            <w:tcW w:w="3156" w:type="dxa"/>
          </w:tcPr>
          <w:p w:rsidRPr="00E66F30" w:rsidR="00A4288E" w:rsidP="00E66F30" w:rsidRDefault="00270D3B" w14:paraId="25D158E6" w14:textId="365F8D53">
            <w:pPr>
              <w:rPr>
                <w:rFonts w:ascii="Times New Roman" w:hAnsi="Times New Roman" w:cs="Times New Roman"/>
                <w:sz w:val="20"/>
                <w:szCs w:val="20"/>
              </w:rPr>
            </w:pPr>
            <w:r w:rsidRPr="00E66F30">
              <w:rPr>
                <w:rFonts w:ascii="Times New Roman" w:hAnsi="Times New Roman" w:cs="Times New Roman"/>
                <w:b/>
                <w:sz w:val="20"/>
                <w:szCs w:val="20"/>
              </w:rPr>
              <w:lastRenderedPageBreak/>
              <w:t>3</w:t>
            </w:r>
            <w:r w:rsidRPr="00E66F30" w:rsidR="00A4288E">
              <w:rPr>
                <w:rFonts w:ascii="Times New Roman" w:hAnsi="Times New Roman" w:cs="Times New Roman"/>
                <w:b/>
                <w:sz w:val="20"/>
                <w:szCs w:val="20"/>
              </w:rPr>
              <w:t xml:space="preserve">.10 </w:t>
            </w:r>
            <w:r w:rsidRPr="00E66F30">
              <w:rPr>
                <w:rFonts w:ascii="Times New Roman" w:hAnsi="Times New Roman" w:cs="Times New Roman"/>
                <w:b/>
                <w:sz w:val="20"/>
                <w:szCs w:val="20"/>
              </w:rPr>
              <w:t xml:space="preserve">Declaración de </w:t>
            </w:r>
            <w:r w:rsidRPr="00E66F30" w:rsidR="00AF0D84">
              <w:rPr>
                <w:rFonts w:ascii="Times New Roman" w:hAnsi="Times New Roman" w:cs="Times New Roman"/>
                <w:b/>
                <w:sz w:val="20"/>
                <w:szCs w:val="20"/>
              </w:rPr>
              <w:t>Hipótesis</w:t>
            </w:r>
            <w:r w:rsidRPr="00E66F30" w:rsidR="00A4288E">
              <w:rPr>
                <w:rFonts w:ascii="Times New Roman" w:hAnsi="Times New Roman" w:cs="Times New Roman"/>
                <w:b/>
                <w:sz w:val="20"/>
                <w:szCs w:val="20"/>
              </w:rPr>
              <w:t>:</w:t>
            </w:r>
            <w:r w:rsidRPr="00E66F30" w:rsidR="00A4288E">
              <w:rPr>
                <w:rFonts w:ascii="Times New Roman" w:hAnsi="Times New Roman" w:cs="Times New Roman"/>
                <w:sz w:val="20"/>
                <w:szCs w:val="20"/>
              </w:rPr>
              <w:t xml:space="preserve"> </w:t>
            </w:r>
            <w:r w:rsidRPr="00E66F30">
              <w:rPr>
                <w:rFonts w:ascii="Times New Roman" w:hAnsi="Times New Roman" w:cs="Times New Roman"/>
                <w:sz w:val="20"/>
                <w:szCs w:val="20"/>
              </w:rPr>
              <w:t xml:space="preserve">los planes de apoyo conductual incluyen una </w:t>
            </w:r>
            <w:r w:rsidRPr="00E66F30" w:rsidR="00AF0D84">
              <w:rPr>
                <w:rFonts w:ascii="Times New Roman" w:hAnsi="Times New Roman" w:cs="Times New Roman"/>
                <w:sz w:val="20"/>
                <w:szCs w:val="20"/>
              </w:rPr>
              <w:t>declaración</w:t>
            </w:r>
            <w:r w:rsidRPr="00E66F30">
              <w:rPr>
                <w:rFonts w:ascii="Times New Roman" w:hAnsi="Times New Roman" w:cs="Times New Roman"/>
                <w:sz w:val="20"/>
                <w:szCs w:val="20"/>
              </w:rPr>
              <w:t xml:space="preserve"> de hipótesis incluyendo </w:t>
            </w:r>
            <w:r w:rsidRPr="00E66F30" w:rsidR="00AF0D84">
              <w:rPr>
                <w:rFonts w:ascii="Times New Roman" w:hAnsi="Times New Roman" w:cs="Times New Roman"/>
                <w:sz w:val="20"/>
                <w:szCs w:val="20"/>
              </w:rPr>
              <w:t xml:space="preserve">a) </w:t>
            </w:r>
            <w:r w:rsidRPr="00E66F30">
              <w:rPr>
                <w:rFonts w:ascii="Times New Roman" w:hAnsi="Times New Roman" w:cs="Times New Roman"/>
                <w:sz w:val="20"/>
                <w:szCs w:val="20"/>
              </w:rPr>
              <w:t>una descripción operacional de la conducta problemática</w:t>
            </w:r>
            <w:r w:rsidRPr="00E66F30" w:rsidR="00AF0D84">
              <w:rPr>
                <w:rFonts w:ascii="Times New Roman" w:hAnsi="Times New Roman" w:cs="Times New Roman"/>
                <w:sz w:val="20"/>
                <w:szCs w:val="20"/>
              </w:rPr>
              <w:t>, b)</w:t>
            </w:r>
            <w:r w:rsidRPr="00E66F30">
              <w:rPr>
                <w:rFonts w:ascii="Times New Roman" w:hAnsi="Times New Roman" w:cs="Times New Roman"/>
                <w:sz w:val="20"/>
                <w:szCs w:val="20"/>
              </w:rPr>
              <w:t xml:space="preserve"> </w:t>
            </w:r>
            <w:r w:rsidRPr="00E66F30" w:rsidR="00AF0D84">
              <w:rPr>
                <w:rFonts w:ascii="Times New Roman" w:hAnsi="Times New Roman" w:cs="Times New Roman"/>
                <w:sz w:val="20"/>
                <w:szCs w:val="20"/>
              </w:rPr>
              <w:t>la identificación del contexto donde más ocurre la conducta problemática, y c) el mantenimiento de refuerzos (función de la conducta) en este contexto.</w:t>
            </w:r>
          </w:p>
        </w:tc>
        <w:tc>
          <w:tcPr>
            <w:tcW w:w="3086" w:type="dxa"/>
          </w:tcPr>
          <w:p w:rsidRPr="0052388D" w:rsidR="00AF0D84" w:rsidP="00AF0D84" w:rsidRDefault="00AF0D84" w14:paraId="282BD0B1" w14:textId="77777777">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3 planes de apoyo conductual de estudiantes de nivel III escogidos al azar que fueron creados en los últimos 12 meses (ver hoja de plan de apoyo de nivel III)</w:t>
            </w:r>
          </w:p>
          <w:p w:rsidRPr="0052388D" w:rsidR="00A4288E" w:rsidP="00AF0D84" w:rsidRDefault="00A4288E" w14:paraId="0CBD6004" w14:textId="45ECCAC5">
            <w:pPr>
              <w:pStyle w:val="ListParagraph"/>
              <w:rPr>
                <w:rFonts w:ascii="Times New Roman" w:hAnsi="Times New Roman" w:cs="Times New Roman"/>
                <w:sz w:val="20"/>
                <w:szCs w:val="20"/>
              </w:rPr>
            </w:pPr>
          </w:p>
        </w:tc>
        <w:tc>
          <w:tcPr>
            <w:tcW w:w="3108" w:type="dxa"/>
          </w:tcPr>
          <w:p w:rsidRPr="0052388D" w:rsidR="00A4288E" w:rsidP="00A4288E" w:rsidRDefault="00A4288E" w14:paraId="5819340C" w14:textId="0966EC68">
            <w:pPr>
              <w:rPr>
                <w:rFonts w:ascii="Times New Roman" w:hAnsi="Times New Roman" w:cs="Times New Roman"/>
                <w:sz w:val="20"/>
                <w:szCs w:val="20"/>
              </w:rPr>
            </w:pPr>
            <w:r w:rsidRPr="0052388D">
              <w:rPr>
                <w:rFonts w:ascii="Times New Roman" w:hAnsi="Times New Roman" w:cs="Times New Roman"/>
                <w:sz w:val="20"/>
                <w:szCs w:val="20"/>
              </w:rPr>
              <w:t>0=</w:t>
            </w:r>
            <w:r w:rsidR="00AF0D84">
              <w:rPr>
                <w:rFonts w:ascii="Times New Roman" w:hAnsi="Times New Roman" w:cs="Times New Roman"/>
                <w:sz w:val="20"/>
                <w:szCs w:val="20"/>
              </w:rPr>
              <w:t>los planes no incluyen declaración de hipótesis con los 3 componentes, o no hay planes de apoyo nivel III</w:t>
            </w:r>
          </w:p>
          <w:p w:rsidRPr="0052388D" w:rsidR="00A4288E" w:rsidP="00A4288E" w:rsidRDefault="00A4288E" w14:paraId="59EE8BD8" w14:textId="77777777">
            <w:pPr>
              <w:rPr>
                <w:rFonts w:ascii="Times New Roman" w:hAnsi="Times New Roman" w:cs="Times New Roman"/>
                <w:sz w:val="20"/>
                <w:szCs w:val="20"/>
              </w:rPr>
            </w:pPr>
          </w:p>
          <w:p w:rsidRPr="0052388D" w:rsidR="00A4288E" w:rsidP="00A4288E" w:rsidRDefault="00A4288E" w14:paraId="2F77D55B" w14:textId="491CCD00">
            <w:pPr>
              <w:rPr>
                <w:rFonts w:ascii="Times New Roman" w:hAnsi="Times New Roman" w:cs="Times New Roman"/>
                <w:sz w:val="20"/>
                <w:szCs w:val="20"/>
              </w:rPr>
            </w:pPr>
            <w:r w:rsidRPr="0052388D">
              <w:rPr>
                <w:rFonts w:ascii="Times New Roman" w:hAnsi="Times New Roman" w:cs="Times New Roman"/>
                <w:sz w:val="20"/>
                <w:szCs w:val="20"/>
              </w:rPr>
              <w:t>1=</w:t>
            </w:r>
            <w:r w:rsidR="00AF0D84">
              <w:rPr>
                <w:rFonts w:ascii="Times New Roman" w:hAnsi="Times New Roman" w:cs="Times New Roman"/>
                <w:sz w:val="20"/>
                <w:szCs w:val="20"/>
              </w:rPr>
              <w:t>1 o 2 planes incluyen declaración de hipótesis con los tres componentes</w:t>
            </w:r>
          </w:p>
          <w:p w:rsidRPr="0052388D" w:rsidR="00A4288E" w:rsidP="00A4288E" w:rsidRDefault="00A4288E" w14:paraId="2340CF83" w14:textId="77777777">
            <w:pPr>
              <w:rPr>
                <w:rFonts w:ascii="Times New Roman" w:hAnsi="Times New Roman" w:cs="Times New Roman"/>
                <w:sz w:val="20"/>
                <w:szCs w:val="20"/>
              </w:rPr>
            </w:pPr>
          </w:p>
          <w:p w:rsidRPr="0052388D" w:rsidR="00A4288E" w:rsidP="00A4288E" w:rsidRDefault="00A4288E" w14:paraId="0865AB10" w14:textId="034D157F">
            <w:pPr>
              <w:rPr>
                <w:rFonts w:ascii="Times New Roman" w:hAnsi="Times New Roman" w:cs="Times New Roman"/>
                <w:sz w:val="20"/>
                <w:szCs w:val="20"/>
              </w:rPr>
            </w:pPr>
            <w:r w:rsidRPr="0052388D">
              <w:rPr>
                <w:rFonts w:ascii="Times New Roman" w:hAnsi="Times New Roman" w:cs="Times New Roman"/>
                <w:sz w:val="20"/>
                <w:szCs w:val="20"/>
              </w:rPr>
              <w:t>2=</w:t>
            </w:r>
            <w:r w:rsidR="000D6CC6">
              <w:rPr>
                <w:rFonts w:ascii="Times New Roman" w:hAnsi="Times New Roman" w:cs="Times New Roman"/>
                <w:sz w:val="20"/>
                <w:szCs w:val="20"/>
              </w:rPr>
              <w:t xml:space="preserve"> todos los planes incluyen declaración de hipótesis con los tres componentes</w:t>
            </w:r>
          </w:p>
        </w:tc>
      </w:tr>
      <w:tr w:rsidRPr="0052388D" w:rsidR="00230CC3" w:rsidTr="00270D3B" w14:paraId="15216F3B" w14:textId="77777777">
        <w:tc>
          <w:tcPr>
            <w:tcW w:w="3156" w:type="dxa"/>
          </w:tcPr>
          <w:p w:rsidRPr="00E66F30" w:rsidR="00A4288E" w:rsidP="00E66F30" w:rsidRDefault="003A68B5" w14:paraId="778C8465" w14:textId="0563C35F">
            <w:pPr>
              <w:rPr>
                <w:rFonts w:ascii="Times New Roman" w:hAnsi="Times New Roman" w:cs="Times New Roman"/>
                <w:sz w:val="20"/>
                <w:szCs w:val="20"/>
              </w:rPr>
            </w:pPr>
            <w:r w:rsidRPr="00E66F30">
              <w:rPr>
                <w:rFonts w:ascii="Times New Roman" w:hAnsi="Times New Roman" w:cs="Times New Roman"/>
                <w:b/>
                <w:sz w:val="20"/>
                <w:szCs w:val="20"/>
              </w:rPr>
              <w:t>3</w:t>
            </w:r>
            <w:r w:rsidRPr="00E66F30" w:rsidR="00A4288E">
              <w:rPr>
                <w:rFonts w:ascii="Times New Roman" w:hAnsi="Times New Roman" w:cs="Times New Roman"/>
                <w:b/>
                <w:sz w:val="20"/>
                <w:szCs w:val="20"/>
              </w:rPr>
              <w:t xml:space="preserve">.11 </w:t>
            </w:r>
            <w:r w:rsidRPr="00E66F30">
              <w:rPr>
                <w:rFonts w:ascii="Times New Roman" w:hAnsi="Times New Roman" w:cs="Times New Roman"/>
                <w:b/>
                <w:sz w:val="20"/>
                <w:szCs w:val="20"/>
              </w:rPr>
              <w:t>Apoyo Comprensivo</w:t>
            </w:r>
            <w:r w:rsidRPr="00E66F30" w:rsidR="00A4288E">
              <w:rPr>
                <w:rFonts w:ascii="Times New Roman" w:hAnsi="Times New Roman" w:cs="Times New Roman"/>
                <w:b/>
                <w:sz w:val="20"/>
                <w:szCs w:val="20"/>
              </w:rPr>
              <w:t>:</w:t>
            </w:r>
            <w:r w:rsidRPr="00E66F30" w:rsidR="00A4288E">
              <w:rPr>
                <w:rFonts w:ascii="Times New Roman" w:hAnsi="Times New Roman" w:cs="Times New Roman"/>
                <w:sz w:val="20"/>
                <w:szCs w:val="20"/>
              </w:rPr>
              <w:t xml:space="preserve"> </w:t>
            </w:r>
            <w:r w:rsidRPr="00E66F30">
              <w:rPr>
                <w:rFonts w:ascii="Times New Roman" w:hAnsi="Times New Roman" w:cs="Times New Roman"/>
                <w:sz w:val="20"/>
                <w:szCs w:val="20"/>
              </w:rPr>
              <w:t xml:space="preserve">los planes de apoyo conductual incluyen o consideran a) estrategias de prevención, b) estrategias de enseñanza, c) estrategias para remover refuerzos a la conducta problemática, d) refuerzos específicos para la conducta deseada, e) elementos de seguridad donde son necesario, f) un proceso </w:t>
            </w:r>
            <w:r w:rsidRPr="00E66F30" w:rsidR="00E84565">
              <w:rPr>
                <w:rFonts w:ascii="Times New Roman" w:hAnsi="Times New Roman" w:cs="Times New Roman"/>
                <w:sz w:val="20"/>
                <w:szCs w:val="20"/>
              </w:rPr>
              <w:t>sistemático</w:t>
            </w:r>
            <w:r w:rsidRPr="00E66F30">
              <w:rPr>
                <w:rFonts w:ascii="Times New Roman" w:hAnsi="Times New Roman" w:cs="Times New Roman"/>
                <w:sz w:val="20"/>
                <w:szCs w:val="20"/>
              </w:rPr>
              <w:t xml:space="preserve"> para evaluar fidelidad e impacto, y g) el plan de acción para </w:t>
            </w:r>
            <w:r w:rsidRPr="00E66F30" w:rsidR="003A3118">
              <w:rPr>
                <w:rFonts w:ascii="Times New Roman" w:hAnsi="Times New Roman" w:cs="Times New Roman"/>
                <w:sz w:val="20"/>
                <w:szCs w:val="20"/>
              </w:rPr>
              <w:t>poner en marcha el plan de apoyo.</w:t>
            </w:r>
          </w:p>
          <w:p w:rsidRPr="00E66F30" w:rsidR="00474FAA" w:rsidP="00E66F30" w:rsidRDefault="00474FAA" w14:paraId="67231A29" w14:textId="2E07AD35">
            <w:pPr>
              <w:rPr>
                <w:rFonts w:ascii="Times New Roman" w:hAnsi="Times New Roman" w:cs="Times New Roman"/>
                <w:sz w:val="20"/>
                <w:szCs w:val="20"/>
              </w:rPr>
            </w:pPr>
          </w:p>
        </w:tc>
        <w:tc>
          <w:tcPr>
            <w:tcW w:w="3086" w:type="dxa"/>
          </w:tcPr>
          <w:p w:rsidRPr="0052388D" w:rsidR="003A3118" w:rsidP="003A3118" w:rsidRDefault="003A3118" w14:paraId="6EA1D715" w14:textId="77777777">
            <w:pPr>
              <w:pStyle w:val="ListParagraph"/>
              <w:numPr>
                <w:ilvl w:val="0"/>
                <w:numId w:val="12"/>
              </w:numPr>
              <w:spacing w:after="200" w:line="276" w:lineRule="auto"/>
              <w:rPr>
                <w:rFonts w:ascii="Times New Roman" w:hAnsi="Times New Roman" w:cs="Times New Roman"/>
                <w:sz w:val="20"/>
                <w:szCs w:val="20"/>
              </w:rPr>
            </w:pPr>
            <w:r>
              <w:rPr>
                <w:rFonts w:ascii="Times New Roman" w:hAnsi="Times New Roman" w:cs="Times New Roman"/>
                <w:sz w:val="20"/>
                <w:szCs w:val="20"/>
              </w:rPr>
              <w:t>3 planes de apoyo conductual de estudiantes de nivel III escogidos al azar que fueron creados en los últimos 12 meses (ver hoja de plan de apoyo de nivel III)</w:t>
            </w:r>
          </w:p>
          <w:p w:rsidRPr="0052388D" w:rsidR="00A4288E" w:rsidP="003A3118" w:rsidRDefault="00A4288E" w14:paraId="3FFAAA0A" w14:textId="10D5A183">
            <w:pPr>
              <w:pStyle w:val="ListParagraph"/>
              <w:rPr>
                <w:rFonts w:ascii="Times New Roman" w:hAnsi="Times New Roman" w:cs="Times New Roman"/>
                <w:sz w:val="20"/>
                <w:szCs w:val="20"/>
              </w:rPr>
            </w:pPr>
          </w:p>
        </w:tc>
        <w:tc>
          <w:tcPr>
            <w:tcW w:w="3108" w:type="dxa"/>
          </w:tcPr>
          <w:p w:rsidRPr="0052388D" w:rsidR="00A4288E" w:rsidP="00A4288E" w:rsidRDefault="00A4288E" w14:paraId="0E5A08E5" w14:textId="6B4DC24C">
            <w:pPr>
              <w:rPr>
                <w:rFonts w:ascii="Times New Roman" w:hAnsi="Times New Roman" w:cs="Times New Roman"/>
                <w:sz w:val="20"/>
                <w:szCs w:val="20"/>
              </w:rPr>
            </w:pPr>
            <w:r w:rsidRPr="0052388D">
              <w:rPr>
                <w:rFonts w:ascii="Times New Roman" w:hAnsi="Times New Roman" w:cs="Times New Roman"/>
                <w:sz w:val="20"/>
                <w:szCs w:val="20"/>
              </w:rPr>
              <w:t>0=</w:t>
            </w:r>
            <w:r w:rsidR="003A3118">
              <w:rPr>
                <w:rFonts w:ascii="Times New Roman" w:hAnsi="Times New Roman" w:cs="Times New Roman"/>
                <w:sz w:val="20"/>
                <w:szCs w:val="20"/>
              </w:rPr>
              <w:t xml:space="preserve">los planes no incluyen </w:t>
            </w:r>
            <w:r w:rsidRPr="0052388D">
              <w:rPr>
                <w:rFonts w:ascii="Times New Roman" w:hAnsi="Times New Roman" w:cs="Times New Roman"/>
                <w:sz w:val="20"/>
                <w:szCs w:val="20"/>
              </w:rPr>
              <w:t>l</w:t>
            </w:r>
            <w:r w:rsidR="003A3118">
              <w:rPr>
                <w:rFonts w:ascii="Times New Roman" w:hAnsi="Times New Roman" w:cs="Times New Roman"/>
                <w:sz w:val="20"/>
                <w:szCs w:val="20"/>
              </w:rPr>
              <w:t>as 7 características principales de los planes de apoyo, o no hay planes de apoyo nivel III</w:t>
            </w:r>
          </w:p>
          <w:p w:rsidRPr="0052388D" w:rsidR="00A4288E" w:rsidP="00A4288E" w:rsidRDefault="00A4288E" w14:paraId="2F13E2B4" w14:textId="77777777">
            <w:pPr>
              <w:rPr>
                <w:rFonts w:ascii="Times New Roman" w:hAnsi="Times New Roman" w:cs="Times New Roman"/>
                <w:sz w:val="20"/>
                <w:szCs w:val="20"/>
              </w:rPr>
            </w:pPr>
          </w:p>
          <w:p w:rsidRPr="0052388D" w:rsidR="00A4288E" w:rsidP="00A4288E" w:rsidRDefault="00A4288E" w14:paraId="28ECDEFF" w14:textId="0BAA754C">
            <w:pPr>
              <w:rPr>
                <w:rFonts w:ascii="Times New Roman" w:hAnsi="Times New Roman" w:cs="Times New Roman"/>
                <w:sz w:val="20"/>
                <w:szCs w:val="20"/>
              </w:rPr>
            </w:pPr>
            <w:r w:rsidRPr="0052388D">
              <w:rPr>
                <w:rFonts w:ascii="Times New Roman" w:hAnsi="Times New Roman" w:cs="Times New Roman"/>
                <w:sz w:val="20"/>
                <w:szCs w:val="20"/>
              </w:rPr>
              <w:t>1=</w:t>
            </w:r>
            <w:r w:rsidR="003A3118">
              <w:rPr>
                <w:rFonts w:ascii="Times New Roman" w:hAnsi="Times New Roman" w:cs="Times New Roman"/>
                <w:sz w:val="20"/>
                <w:szCs w:val="20"/>
              </w:rPr>
              <w:t xml:space="preserve">1 o 2 planes incluyen </w:t>
            </w:r>
            <w:r w:rsidR="00474FAA">
              <w:rPr>
                <w:rFonts w:ascii="Times New Roman" w:hAnsi="Times New Roman" w:cs="Times New Roman"/>
                <w:sz w:val="20"/>
                <w:szCs w:val="20"/>
              </w:rPr>
              <w:t>las 7 características principales de los planes de apoyo</w:t>
            </w:r>
            <w:r w:rsidRPr="0052388D">
              <w:rPr>
                <w:rFonts w:ascii="Times New Roman" w:hAnsi="Times New Roman" w:cs="Times New Roman"/>
                <w:sz w:val="20"/>
                <w:szCs w:val="20"/>
              </w:rPr>
              <w:t xml:space="preserve"> </w:t>
            </w:r>
          </w:p>
          <w:p w:rsidRPr="0052388D" w:rsidR="00A4288E" w:rsidP="00A4288E" w:rsidRDefault="00A4288E" w14:paraId="22339AAE" w14:textId="77777777">
            <w:pPr>
              <w:rPr>
                <w:rFonts w:ascii="Times New Roman" w:hAnsi="Times New Roman" w:cs="Times New Roman"/>
                <w:sz w:val="20"/>
                <w:szCs w:val="20"/>
              </w:rPr>
            </w:pPr>
          </w:p>
          <w:p w:rsidRPr="0052388D" w:rsidR="00A4288E" w:rsidP="00A4288E" w:rsidRDefault="00A4288E" w14:paraId="30C1C7F9" w14:textId="50B0E9D7">
            <w:pPr>
              <w:rPr>
                <w:rFonts w:ascii="Times New Roman" w:hAnsi="Times New Roman" w:cs="Times New Roman"/>
                <w:sz w:val="20"/>
                <w:szCs w:val="20"/>
              </w:rPr>
            </w:pPr>
            <w:r w:rsidRPr="0052388D">
              <w:rPr>
                <w:rFonts w:ascii="Times New Roman" w:hAnsi="Times New Roman" w:cs="Times New Roman"/>
                <w:sz w:val="20"/>
                <w:szCs w:val="20"/>
              </w:rPr>
              <w:t>2=</w:t>
            </w:r>
            <w:r w:rsidR="00474FAA">
              <w:rPr>
                <w:rFonts w:ascii="Times New Roman" w:hAnsi="Times New Roman" w:cs="Times New Roman"/>
                <w:sz w:val="20"/>
                <w:szCs w:val="20"/>
              </w:rPr>
              <w:t>todos los planes incluyen las 7 características principales de los planes de apoyo</w:t>
            </w:r>
          </w:p>
        </w:tc>
      </w:tr>
      <w:tr w:rsidRPr="0052388D" w:rsidR="00EC47B1" w:rsidTr="00270D3B" w14:paraId="2CE06CF4" w14:textId="77777777">
        <w:tc>
          <w:tcPr>
            <w:tcW w:w="3156" w:type="dxa"/>
          </w:tcPr>
          <w:p w:rsidRPr="00EC47B1" w:rsidR="00EC47B1" w:rsidP="00EC47B1" w:rsidRDefault="00EC47B1" w14:paraId="2A98BA80" w14:textId="1E7BA07E">
            <w:pPr>
              <w:rPr>
                <w:rFonts w:ascii="Times New Roman" w:hAnsi="Times New Roman" w:cs="Times New Roman"/>
                <w:bCs/>
                <w:sz w:val="20"/>
                <w:szCs w:val="20"/>
              </w:rPr>
            </w:pPr>
            <w:r>
              <w:rPr>
                <w:rFonts w:ascii="Times New Roman" w:hAnsi="Times New Roman" w:cs="Times New Roman"/>
                <w:b/>
                <w:sz w:val="20"/>
                <w:szCs w:val="20"/>
              </w:rPr>
              <w:t xml:space="preserve">3.12 Apoyos Formales y Naturales: </w:t>
            </w:r>
            <w:r>
              <w:rPr>
                <w:rFonts w:ascii="Times New Roman" w:hAnsi="Times New Roman" w:cs="Times New Roman"/>
                <w:bCs/>
                <w:sz w:val="20"/>
                <w:szCs w:val="20"/>
              </w:rPr>
              <w:t xml:space="preserve">los planes de apoyo </w:t>
            </w:r>
            <w:r w:rsidRPr="00A90140">
              <w:rPr>
                <w:rFonts w:ascii="Times New Roman" w:hAnsi="Times New Roman" w:cs="Times New Roman"/>
                <w:bCs/>
                <w:sz w:val="20"/>
                <w:szCs w:val="20"/>
              </w:rPr>
              <w:t xml:space="preserve">conductual que requieren apoyo extensivo y coordinado (ej., planificación centrado en la persona,  </w:t>
            </w:r>
            <w:r w:rsidRPr="00712C2F">
              <w:rPr>
                <w:rFonts w:ascii="Times New Roman" w:hAnsi="Times New Roman" w:cs="Times New Roman"/>
                <w:bCs/>
                <w:i/>
                <w:iCs/>
                <w:sz w:val="20"/>
                <w:szCs w:val="20"/>
              </w:rPr>
              <w:t>RENEW</w:t>
            </w:r>
            <w:r w:rsidRPr="00A90140">
              <w:rPr>
                <w:rFonts w:ascii="Times New Roman" w:hAnsi="Times New Roman" w:cs="Times New Roman"/>
                <w:bCs/>
                <w:sz w:val="20"/>
                <w:szCs w:val="20"/>
              </w:rPr>
              <w:t xml:space="preserve">) </w:t>
            </w:r>
            <w:r w:rsidRPr="00A90140" w:rsidR="00A90140">
              <w:rPr>
                <w:rFonts w:ascii="Times New Roman" w:hAnsi="Times New Roman" w:cs="Times New Roman"/>
                <w:sz w:val="20"/>
                <w:szCs w:val="20"/>
                <w:lang w:val="es-ES_tradnl"/>
              </w:rPr>
              <w:t>documentan las fortalezas de la calidad de vida y deben ser completados por personal formal (por ejemplo, personal de la escuela / distrito) y partidarios naturales (p. ej., familiares, amigos</w:t>
            </w:r>
            <w:proofErr w:type="gramStart"/>
            <w:r w:rsidRPr="00A90140" w:rsidR="00A90140">
              <w:rPr>
                <w:rFonts w:ascii="Times New Roman" w:hAnsi="Times New Roman" w:cs="Times New Roman"/>
                <w:sz w:val="20"/>
                <w:szCs w:val="20"/>
                <w:lang w:val="es-ES_tradnl"/>
              </w:rPr>
              <w:t>).</w:t>
            </w:r>
            <w:r w:rsidRPr="00A90140">
              <w:rPr>
                <w:rFonts w:ascii="Times New Roman" w:hAnsi="Times New Roman" w:cs="Times New Roman"/>
                <w:bCs/>
                <w:sz w:val="20"/>
                <w:szCs w:val="20"/>
              </w:rPr>
              <w:t>.</w:t>
            </w:r>
            <w:proofErr w:type="gramEnd"/>
          </w:p>
        </w:tc>
        <w:tc>
          <w:tcPr>
            <w:tcW w:w="3086" w:type="dxa"/>
          </w:tcPr>
          <w:p w:rsidR="00EC47B1" w:rsidP="00EC47B1" w:rsidRDefault="00EC47B1" w14:paraId="40378283" w14:textId="70574EC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Por lo menos un plan de apoyo conductual de nivel III requiriendo apoyo extensivo (ver hoja de plan de apoyo de nivel III)</w:t>
            </w:r>
          </w:p>
        </w:tc>
        <w:tc>
          <w:tcPr>
            <w:tcW w:w="3108" w:type="dxa"/>
          </w:tcPr>
          <w:p w:rsidRPr="0052388D" w:rsidR="00EC47B1" w:rsidP="00EC47B1" w:rsidRDefault="00EC47B1" w14:paraId="7D8759B5" w14:textId="77777777">
            <w:pPr>
              <w:rPr>
                <w:rFonts w:ascii="Times New Roman" w:hAnsi="Times New Roman" w:cs="Times New Roman"/>
                <w:sz w:val="20"/>
                <w:szCs w:val="20"/>
              </w:rPr>
            </w:pPr>
            <w:r w:rsidRPr="0052388D">
              <w:rPr>
                <w:rFonts w:ascii="Times New Roman" w:hAnsi="Times New Roman" w:cs="Times New Roman"/>
                <w:sz w:val="20"/>
                <w:szCs w:val="20"/>
              </w:rPr>
              <w:t>0=</w:t>
            </w:r>
            <w:r>
              <w:rPr>
                <w:rFonts w:ascii="Times New Roman" w:hAnsi="Times New Roman" w:cs="Times New Roman"/>
                <w:sz w:val="20"/>
                <w:szCs w:val="20"/>
              </w:rPr>
              <w:t xml:space="preserve">los planes no incluyen acciones específicas, o no hay planes con apoyos extensivos. </w:t>
            </w:r>
          </w:p>
          <w:p w:rsidRPr="0052388D" w:rsidR="00EC47B1" w:rsidP="00EC47B1" w:rsidRDefault="00EC47B1" w14:paraId="4C89788D" w14:textId="77777777">
            <w:pPr>
              <w:rPr>
                <w:rFonts w:ascii="Times New Roman" w:hAnsi="Times New Roman" w:cs="Times New Roman"/>
                <w:sz w:val="20"/>
                <w:szCs w:val="20"/>
              </w:rPr>
            </w:pPr>
          </w:p>
          <w:p w:rsidRPr="0052388D" w:rsidR="00EC47B1" w:rsidP="00EC47B1" w:rsidRDefault="00EC47B1" w14:paraId="50E2A68B" w14:textId="77777777">
            <w:pPr>
              <w:rPr>
                <w:rFonts w:ascii="Times New Roman" w:hAnsi="Times New Roman" w:cs="Times New Roman"/>
                <w:sz w:val="20"/>
                <w:szCs w:val="20"/>
              </w:rPr>
            </w:pPr>
            <w:r w:rsidRPr="0052388D">
              <w:rPr>
                <w:rFonts w:ascii="Times New Roman" w:hAnsi="Times New Roman" w:cs="Times New Roman"/>
                <w:sz w:val="20"/>
                <w:szCs w:val="20"/>
              </w:rPr>
              <w:t>1=l</w:t>
            </w:r>
            <w:r>
              <w:rPr>
                <w:rFonts w:ascii="Times New Roman" w:hAnsi="Times New Roman" w:cs="Times New Roman"/>
                <w:sz w:val="20"/>
                <w:szCs w:val="20"/>
              </w:rPr>
              <w:t>os planes incluyen acciones específicas, pero no están relacionadas con la calidad de las necesidades de vida y/o no incluyen apoyos naturales.</w:t>
            </w:r>
          </w:p>
          <w:p w:rsidRPr="0052388D" w:rsidR="00EC47B1" w:rsidP="00EC47B1" w:rsidRDefault="00EC47B1" w14:paraId="221BFCDD" w14:textId="77777777">
            <w:pPr>
              <w:rPr>
                <w:rFonts w:ascii="Times New Roman" w:hAnsi="Times New Roman" w:cs="Times New Roman"/>
                <w:sz w:val="20"/>
                <w:szCs w:val="20"/>
              </w:rPr>
            </w:pPr>
          </w:p>
          <w:p w:rsidRPr="0052388D" w:rsidR="00EC47B1" w:rsidP="00EC47B1" w:rsidRDefault="00EC47B1" w14:paraId="2C96B668" w14:textId="26C06003">
            <w:pPr>
              <w:rPr>
                <w:rFonts w:ascii="Times New Roman" w:hAnsi="Times New Roman" w:cs="Times New Roman"/>
                <w:sz w:val="20"/>
                <w:szCs w:val="20"/>
              </w:rPr>
            </w:pPr>
            <w:r w:rsidRPr="0052388D">
              <w:rPr>
                <w:rFonts w:ascii="Times New Roman" w:hAnsi="Times New Roman" w:cs="Times New Roman"/>
                <w:sz w:val="20"/>
                <w:szCs w:val="20"/>
              </w:rPr>
              <w:t>2= l</w:t>
            </w:r>
            <w:r>
              <w:rPr>
                <w:rFonts w:ascii="Times New Roman" w:hAnsi="Times New Roman" w:cs="Times New Roman"/>
                <w:sz w:val="20"/>
                <w:szCs w:val="20"/>
              </w:rPr>
              <w:t>os planes incluyen acciones específicas lógicamente vinculadas a la calidad de las necesidades de vida, e incluyen apoyos naturales</w:t>
            </w:r>
          </w:p>
        </w:tc>
      </w:tr>
      <w:tr w:rsidRPr="0052388D" w:rsidR="00EC47B1" w:rsidTr="00270D3B" w14:paraId="5BD80B9D" w14:textId="77777777">
        <w:tc>
          <w:tcPr>
            <w:tcW w:w="3156" w:type="dxa"/>
          </w:tcPr>
          <w:p w:rsidRPr="0052388D" w:rsidR="00EC47B1" w:rsidP="00EC47B1" w:rsidRDefault="00EC47B1" w14:paraId="58006AE1" w14:textId="78B68E3A">
            <w:pPr>
              <w:rPr>
                <w:rFonts w:ascii="Times New Roman" w:hAnsi="Times New Roman" w:cs="Times New Roman"/>
                <w:sz w:val="20"/>
                <w:szCs w:val="20"/>
              </w:rPr>
            </w:pPr>
            <w:r>
              <w:rPr>
                <w:rFonts w:ascii="Times New Roman" w:hAnsi="Times New Roman" w:cs="Times New Roman"/>
                <w:b/>
                <w:sz w:val="20"/>
                <w:szCs w:val="20"/>
              </w:rPr>
              <w:t>3</w:t>
            </w:r>
            <w:r w:rsidRPr="0052388D">
              <w:rPr>
                <w:rFonts w:ascii="Times New Roman" w:hAnsi="Times New Roman" w:cs="Times New Roman"/>
                <w:b/>
                <w:sz w:val="20"/>
                <w:szCs w:val="20"/>
              </w:rPr>
              <w:t xml:space="preserve">.13 </w:t>
            </w:r>
            <w:r>
              <w:rPr>
                <w:rFonts w:ascii="Times New Roman" w:hAnsi="Times New Roman" w:cs="Times New Roman"/>
                <w:b/>
                <w:sz w:val="20"/>
                <w:szCs w:val="20"/>
              </w:rPr>
              <w:t>Acceso a Apoyos de Nivel I y Nivel II</w:t>
            </w:r>
            <w:r w:rsidRPr="0052388D">
              <w:rPr>
                <w:rFonts w:ascii="Times New Roman" w:hAnsi="Times New Roman" w:cs="Times New Roman"/>
                <w:b/>
                <w:sz w:val="20"/>
                <w:szCs w:val="20"/>
              </w:rPr>
              <w:t>:</w:t>
            </w:r>
            <w:r w:rsidRPr="0052388D">
              <w:rPr>
                <w:rFonts w:ascii="Times New Roman" w:hAnsi="Times New Roman" w:cs="Times New Roman"/>
                <w:sz w:val="20"/>
                <w:szCs w:val="20"/>
              </w:rPr>
              <w:t xml:space="preserve"> </w:t>
            </w:r>
            <w:r>
              <w:rPr>
                <w:rFonts w:ascii="Times New Roman" w:hAnsi="Times New Roman" w:cs="Times New Roman"/>
                <w:sz w:val="20"/>
                <w:szCs w:val="20"/>
              </w:rPr>
              <w:t xml:space="preserve">los estudiantes que reciben apoyos de nivel III tienen acceso y están incluidos en los apoyos de nivel I y II disponibles. </w:t>
            </w:r>
          </w:p>
        </w:tc>
        <w:tc>
          <w:tcPr>
            <w:tcW w:w="3086" w:type="dxa"/>
          </w:tcPr>
          <w:p w:rsidRPr="0052388D" w:rsidR="00EC47B1" w:rsidP="00EC47B1" w:rsidRDefault="00EC47B1" w14:paraId="7D7D8D81" w14:textId="3CD20C2C">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3 planes de apoyo conductual de estudiantes de nivel III escogidos al azar que fueron creados en los últimos 12 meses (ver hoja de plan de apoyo de nivel III)</w:t>
            </w:r>
          </w:p>
        </w:tc>
        <w:tc>
          <w:tcPr>
            <w:tcW w:w="3108" w:type="dxa"/>
          </w:tcPr>
          <w:p w:rsidRPr="0052388D" w:rsidR="00EC47B1" w:rsidP="00EC47B1" w:rsidRDefault="00EC47B1" w14:paraId="54AA7FC1" w14:textId="6BBCCE38">
            <w:pPr>
              <w:rPr>
                <w:rFonts w:ascii="Times New Roman" w:hAnsi="Times New Roman" w:cs="Times New Roman"/>
                <w:sz w:val="20"/>
                <w:szCs w:val="20"/>
              </w:rPr>
            </w:pPr>
            <w:r w:rsidRPr="0052388D">
              <w:rPr>
                <w:rFonts w:ascii="Times New Roman" w:hAnsi="Times New Roman" w:cs="Times New Roman"/>
                <w:sz w:val="20"/>
                <w:szCs w:val="20"/>
              </w:rPr>
              <w:t>0=</w:t>
            </w:r>
            <w:r>
              <w:rPr>
                <w:rFonts w:ascii="Times New Roman" w:hAnsi="Times New Roman" w:cs="Times New Roman"/>
                <w:sz w:val="20"/>
                <w:szCs w:val="20"/>
              </w:rPr>
              <w:t xml:space="preserve">los planes individualizados de apoyo al estudiante </w:t>
            </w:r>
            <w:r w:rsidRPr="0052388D">
              <w:rPr>
                <w:rFonts w:ascii="Times New Roman" w:hAnsi="Times New Roman" w:cs="Times New Roman"/>
                <w:sz w:val="20"/>
                <w:szCs w:val="20"/>
              </w:rPr>
              <w:t xml:space="preserve">no </w:t>
            </w:r>
            <w:r>
              <w:rPr>
                <w:rFonts w:ascii="Times New Roman" w:hAnsi="Times New Roman" w:cs="Times New Roman"/>
                <w:sz w:val="20"/>
                <w:szCs w:val="20"/>
              </w:rPr>
              <w:t>mencionan apoyos de nivel I y/o nivel II, o no hay planes de apoyo nivel III</w:t>
            </w:r>
          </w:p>
          <w:p w:rsidRPr="0052388D" w:rsidR="00EC47B1" w:rsidP="00EC47B1" w:rsidRDefault="00EC47B1" w14:paraId="2BF3EC8D" w14:textId="77777777">
            <w:pPr>
              <w:rPr>
                <w:rFonts w:ascii="Times New Roman" w:hAnsi="Times New Roman" w:cs="Times New Roman"/>
                <w:sz w:val="20"/>
                <w:szCs w:val="20"/>
              </w:rPr>
            </w:pPr>
          </w:p>
          <w:p w:rsidRPr="0052388D" w:rsidR="00EC47B1" w:rsidP="00EC47B1" w:rsidRDefault="00EC47B1" w14:paraId="47C6A41B" w14:textId="564E06BE">
            <w:pPr>
              <w:rPr>
                <w:rFonts w:ascii="Times New Roman" w:hAnsi="Times New Roman" w:cs="Times New Roman"/>
                <w:sz w:val="20"/>
                <w:szCs w:val="20"/>
              </w:rPr>
            </w:pPr>
            <w:r w:rsidRPr="0052388D">
              <w:rPr>
                <w:rFonts w:ascii="Times New Roman" w:hAnsi="Times New Roman" w:cs="Times New Roman"/>
                <w:sz w:val="20"/>
                <w:szCs w:val="20"/>
              </w:rPr>
              <w:t>1=</w:t>
            </w:r>
            <w:r>
              <w:rPr>
                <w:rFonts w:ascii="Times New Roman" w:hAnsi="Times New Roman" w:cs="Times New Roman"/>
                <w:sz w:val="20"/>
                <w:szCs w:val="20"/>
              </w:rPr>
              <w:t>los apoyos individuales incluyen algún acceso a apoyos de nivel I y/o nivel II</w:t>
            </w:r>
          </w:p>
          <w:p w:rsidRPr="0052388D" w:rsidR="00EC47B1" w:rsidP="00EC47B1" w:rsidRDefault="00EC47B1" w14:paraId="2A927335" w14:textId="77777777">
            <w:pPr>
              <w:rPr>
                <w:rFonts w:ascii="Times New Roman" w:hAnsi="Times New Roman" w:cs="Times New Roman"/>
                <w:sz w:val="20"/>
                <w:szCs w:val="20"/>
              </w:rPr>
            </w:pPr>
          </w:p>
          <w:p w:rsidRPr="0052388D" w:rsidR="00EC47B1" w:rsidP="00EC47B1" w:rsidRDefault="00EC47B1" w14:paraId="4F5A7219" w14:textId="62034F18">
            <w:pPr>
              <w:rPr>
                <w:rFonts w:ascii="Times New Roman" w:hAnsi="Times New Roman" w:cs="Times New Roman"/>
                <w:sz w:val="20"/>
                <w:szCs w:val="20"/>
              </w:rPr>
            </w:pPr>
            <w:r w:rsidRPr="0052388D">
              <w:rPr>
                <w:rFonts w:ascii="Times New Roman" w:hAnsi="Times New Roman" w:cs="Times New Roman"/>
                <w:sz w:val="20"/>
                <w:szCs w:val="20"/>
              </w:rPr>
              <w:t>2=</w:t>
            </w:r>
            <w:r>
              <w:rPr>
                <w:rFonts w:ascii="Times New Roman" w:hAnsi="Times New Roman" w:cs="Times New Roman"/>
                <w:sz w:val="20"/>
                <w:szCs w:val="20"/>
              </w:rPr>
              <w:t>apoyos de nivel III incluyen acceso completo a cualquier apoyo apropiado de nivel I y II, y se documenta cómo será el acceso.</w:t>
            </w:r>
          </w:p>
        </w:tc>
      </w:tr>
      <w:tr w:rsidRPr="0052388D" w:rsidR="00EC47B1" w:rsidTr="00270D3B" w14:paraId="4B372164" w14:textId="77777777">
        <w:tc>
          <w:tcPr>
            <w:tcW w:w="3156" w:type="dxa"/>
          </w:tcPr>
          <w:p w:rsidRPr="0052388D" w:rsidR="00EC47B1" w:rsidP="00EC47B1" w:rsidRDefault="00EC47B1" w14:paraId="2626B36C" w14:textId="2C3D8A3E">
            <w:pPr>
              <w:rPr>
                <w:rFonts w:ascii="Times New Roman" w:hAnsi="Times New Roman" w:cs="Times New Roman"/>
                <w:b/>
                <w:sz w:val="20"/>
                <w:szCs w:val="20"/>
              </w:rPr>
            </w:pPr>
          </w:p>
        </w:tc>
        <w:tc>
          <w:tcPr>
            <w:tcW w:w="3086" w:type="dxa"/>
          </w:tcPr>
          <w:p w:rsidRPr="008419AC" w:rsidR="00EC47B1" w:rsidP="00EC47B1" w:rsidRDefault="00EC47B1" w14:paraId="35BDFF37" w14:textId="066D974F">
            <w:pPr>
              <w:rPr>
                <w:rFonts w:ascii="Times New Roman" w:hAnsi="Times New Roman" w:cs="Times New Roman"/>
                <w:b/>
                <w:bCs/>
                <w:sz w:val="20"/>
                <w:szCs w:val="20"/>
              </w:rPr>
            </w:pPr>
            <w:r w:rsidRPr="008419AC">
              <w:rPr>
                <w:rFonts w:ascii="Times New Roman" w:hAnsi="Times New Roman" w:cs="Times New Roman"/>
                <w:b/>
                <w:bCs/>
                <w:sz w:val="20"/>
                <w:szCs w:val="20"/>
              </w:rPr>
              <w:t>Sub escala: Evaluación</w:t>
            </w:r>
          </w:p>
        </w:tc>
        <w:tc>
          <w:tcPr>
            <w:tcW w:w="3108" w:type="dxa"/>
          </w:tcPr>
          <w:p w:rsidRPr="0052388D" w:rsidR="00EC47B1" w:rsidP="00EC47B1" w:rsidRDefault="00EC47B1" w14:paraId="54F4B7AC" w14:textId="77777777">
            <w:pPr>
              <w:rPr>
                <w:rFonts w:ascii="Times New Roman" w:hAnsi="Times New Roman" w:cs="Times New Roman"/>
                <w:sz w:val="20"/>
                <w:szCs w:val="20"/>
              </w:rPr>
            </w:pPr>
          </w:p>
        </w:tc>
      </w:tr>
      <w:tr w:rsidRPr="0052388D" w:rsidR="00EC47B1" w:rsidTr="00270D3B" w14:paraId="7F109D21" w14:textId="77777777">
        <w:tc>
          <w:tcPr>
            <w:tcW w:w="3156" w:type="dxa"/>
          </w:tcPr>
          <w:p w:rsidRPr="00121B7D" w:rsidR="00EC47B1" w:rsidP="00EC47B1" w:rsidRDefault="00EC47B1" w14:paraId="07DC1754" w14:textId="5C7D9390">
            <w:pPr>
              <w:rPr>
                <w:rFonts w:ascii="Times New Roman" w:hAnsi="Times New Roman" w:cs="Times New Roman"/>
                <w:bCs/>
                <w:sz w:val="20"/>
                <w:szCs w:val="20"/>
              </w:rPr>
            </w:pPr>
            <w:r>
              <w:rPr>
                <w:rFonts w:ascii="Times New Roman" w:hAnsi="Times New Roman" w:cs="Times New Roman"/>
                <w:b/>
                <w:sz w:val="20"/>
                <w:szCs w:val="20"/>
              </w:rPr>
              <w:t xml:space="preserve">3.14 Sistema de Datos: </w:t>
            </w:r>
            <w:r>
              <w:rPr>
                <w:rFonts w:ascii="Times New Roman" w:hAnsi="Times New Roman" w:cs="Times New Roman"/>
                <w:bCs/>
                <w:sz w:val="20"/>
                <w:szCs w:val="20"/>
              </w:rPr>
              <w:t>datos agregados del nivel III son resumidos y reportados al personal por lo menos mensualmente en a) fidelidad de la implementación del plan de apoyo, y b) impacto en los resultados de los estudiantes.</w:t>
            </w:r>
          </w:p>
        </w:tc>
        <w:tc>
          <w:tcPr>
            <w:tcW w:w="3086" w:type="dxa"/>
          </w:tcPr>
          <w:p w:rsidR="00EC47B1" w:rsidP="00EC47B1" w:rsidRDefault="00EC47B1" w14:paraId="18EEC40C" w14:textId="7777777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Reportes al personal</w:t>
            </w:r>
          </w:p>
          <w:p w:rsidR="00EC47B1" w:rsidP="00EC47B1" w:rsidRDefault="00EC47B1" w14:paraId="5BFB71CF" w14:textId="7777777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Minutos de reunión del personal</w:t>
            </w:r>
          </w:p>
          <w:p w:rsidRPr="0052388D" w:rsidR="00EC47B1" w:rsidP="00EC47B1" w:rsidRDefault="00EC47B1" w14:paraId="2177A72B" w14:textId="2E6F5ADF">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Reporte del personal</w:t>
            </w:r>
          </w:p>
        </w:tc>
        <w:tc>
          <w:tcPr>
            <w:tcW w:w="3108" w:type="dxa"/>
          </w:tcPr>
          <w:p w:rsidR="00EC47B1" w:rsidP="00EC47B1" w:rsidRDefault="00EC47B1" w14:paraId="17F53065" w14:textId="7C9DB6E2">
            <w:pPr>
              <w:rPr>
                <w:rFonts w:ascii="Times New Roman" w:hAnsi="Times New Roman" w:cs="Times New Roman"/>
                <w:sz w:val="20"/>
                <w:szCs w:val="20"/>
              </w:rPr>
            </w:pPr>
            <w:r>
              <w:rPr>
                <w:rFonts w:ascii="Times New Roman" w:hAnsi="Times New Roman" w:cs="Times New Roman"/>
                <w:sz w:val="20"/>
                <w:szCs w:val="20"/>
              </w:rPr>
              <w:t>0=no hay datos cuantificables</w:t>
            </w:r>
          </w:p>
          <w:p w:rsidR="00EC47B1" w:rsidP="00EC47B1" w:rsidRDefault="00EC47B1" w14:paraId="497E0332" w14:textId="77777777">
            <w:pPr>
              <w:rPr>
                <w:rFonts w:ascii="Times New Roman" w:hAnsi="Times New Roman" w:cs="Times New Roman"/>
                <w:sz w:val="20"/>
                <w:szCs w:val="20"/>
              </w:rPr>
            </w:pPr>
          </w:p>
          <w:p w:rsidR="00EC47B1" w:rsidP="00EC47B1" w:rsidRDefault="00EC47B1" w14:paraId="2417BBB6" w14:textId="024D8230">
            <w:pPr>
              <w:rPr>
                <w:rFonts w:ascii="Times New Roman" w:hAnsi="Times New Roman" w:cs="Times New Roman"/>
                <w:sz w:val="20"/>
                <w:szCs w:val="20"/>
              </w:rPr>
            </w:pPr>
            <w:r>
              <w:rPr>
                <w:rFonts w:ascii="Times New Roman" w:hAnsi="Times New Roman" w:cs="Times New Roman"/>
                <w:sz w:val="20"/>
                <w:szCs w:val="20"/>
              </w:rPr>
              <w:t>1=se recopilan datos sobre los resultados y/o fidelidad, pero no se reportan mensualmente</w:t>
            </w:r>
          </w:p>
          <w:p w:rsidR="00EC47B1" w:rsidP="00EC47B1" w:rsidRDefault="00EC47B1" w14:paraId="728829ED" w14:textId="77777777">
            <w:pPr>
              <w:rPr>
                <w:rFonts w:ascii="Times New Roman" w:hAnsi="Times New Roman" w:cs="Times New Roman"/>
                <w:sz w:val="20"/>
                <w:szCs w:val="20"/>
              </w:rPr>
            </w:pPr>
          </w:p>
          <w:p w:rsidRPr="0052388D" w:rsidR="00EC47B1" w:rsidP="00EC47B1" w:rsidRDefault="00EC47B1" w14:paraId="0654D233" w14:textId="10C2B463">
            <w:pPr>
              <w:rPr>
                <w:rFonts w:ascii="Times New Roman" w:hAnsi="Times New Roman" w:cs="Times New Roman"/>
                <w:sz w:val="20"/>
                <w:szCs w:val="20"/>
              </w:rPr>
            </w:pPr>
            <w:r>
              <w:rPr>
                <w:rFonts w:ascii="Times New Roman" w:hAnsi="Times New Roman" w:cs="Times New Roman"/>
                <w:sz w:val="20"/>
                <w:szCs w:val="20"/>
              </w:rPr>
              <w:t>2= se recopilan datos sobre los resultados y fidelidad, y se reportan mensualmente al personal para todos los planes</w:t>
            </w:r>
          </w:p>
        </w:tc>
      </w:tr>
      <w:tr w:rsidRPr="0052388D" w:rsidR="00EC47B1" w:rsidTr="00270D3B" w14:paraId="5E72BB36" w14:textId="77777777">
        <w:tc>
          <w:tcPr>
            <w:tcW w:w="3156" w:type="dxa"/>
          </w:tcPr>
          <w:p w:rsidRPr="00107979" w:rsidR="00EC47B1" w:rsidP="00EC47B1" w:rsidRDefault="00EC47B1" w14:paraId="2A4A43D7" w14:textId="6F098D45">
            <w:pPr>
              <w:rPr>
                <w:rFonts w:ascii="Times New Roman" w:hAnsi="Times New Roman" w:cs="Times New Roman"/>
                <w:bCs/>
                <w:sz w:val="20"/>
                <w:szCs w:val="20"/>
              </w:rPr>
            </w:pPr>
            <w:r>
              <w:rPr>
                <w:rFonts w:ascii="Times New Roman" w:hAnsi="Times New Roman" w:cs="Times New Roman"/>
                <w:b/>
                <w:sz w:val="20"/>
                <w:szCs w:val="20"/>
              </w:rPr>
              <w:t xml:space="preserve">3.15 Toma de Decisiones basada de Datos: </w:t>
            </w:r>
            <w:r>
              <w:rPr>
                <w:rFonts w:ascii="Times New Roman" w:hAnsi="Times New Roman" w:cs="Times New Roman"/>
                <w:bCs/>
                <w:sz w:val="20"/>
                <w:szCs w:val="20"/>
              </w:rPr>
              <w:t xml:space="preserve">cada equipo de apoyo individual al estudiante se reúne por lo menos una vez al mes (o con mas frecuencia de ser necesario) y usa los datos para modificar el plan de apoyo para mejorar la fidelidad en la implementación del plan e impactar en la calidad de vida, académico y los resultados conductuales. </w:t>
            </w:r>
          </w:p>
        </w:tc>
        <w:tc>
          <w:tcPr>
            <w:tcW w:w="3086" w:type="dxa"/>
          </w:tcPr>
          <w:p w:rsidRPr="0052388D" w:rsidR="00EC47B1" w:rsidP="00EC47B1" w:rsidRDefault="00EC47B1" w14:paraId="7E19516A" w14:textId="30C2FF60">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3 planes de apoyo conductual de estudiantes de nivel III escogidos al azar que fueron creados en los últimos 12 meses (ver hoja de plan de apoyo de nivel III)</w:t>
            </w:r>
          </w:p>
        </w:tc>
        <w:tc>
          <w:tcPr>
            <w:tcW w:w="3108" w:type="dxa"/>
          </w:tcPr>
          <w:p w:rsidR="00EC47B1" w:rsidP="00EC47B1" w:rsidRDefault="00EC47B1" w14:paraId="27F1319F" w14:textId="77777777">
            <w:pPr>
              <w:rPr>
                <w:rFonts w:ascii="Times New Roman" w:hAnsi="Times New Roman" w:cs="Times New Roman"/>
                <w:bCs/>
                <w:sz w:val="20"/>
                <w:szCs w:val="20"/>
              </w:rPr>
            </w:pPr>
            <w:r>
              <w:rPr>
                <w:rFonts w:ascii="Times New Roman" w:hAnsi="Times New Roman" w:cs="Times New Roman"/>
                <w:sz w:val="20"/>
                <w:szCs w:val="20"/>
              </w:rPr>
              <w:t>0=</w:t>
            </w:r>
            <w:r>
              <w:rPr>
                <w:rFonts w:ascii="Times New Roman" w:hAnsi="Times New Roman" w:cs="Times New Roman"/>
                <w:bCs/>
                <w:sz w:val="20"/>
                <w:szCs w:val="20"/>
              </w:rPr>
              <w:t xml:space="preserve"> el equipo de apoyo individual al estudiante no revisa los planes o no usa los datos</w:t>
            </w:r>
          </w:p>
          <w:p w:rsidR="00EC47B1" w:rsidP="00EC47B1" w:rsidRDefault="00EC47B1" w14:paraId="61198C82" w14:textId="77777777">
            <w:pPr>
              <w:rPr>
                <w:rFonts w:ascii="Times New Roman" w:hAnsi="Times New Roman" w:cs="Times New Roman"/>
                <w:sz w:val="20"/>
                <w:szCs w:val="20"/>
              </w:rPr>
            </w:pPr>
          </w:p>
          <w:p w:rsidR="00EC47B1" w:rsidP="00EC47B1" w:rsidRDefault="00EC47B1" w14:paraId="7889D438" w14:textId="702BB54F">
            <w:pPr>
              <w:rPr>
                <w:rFonts w:ascii="Times New Roman" w:hAnsi="Times New Roman" w:cs="Times New Roman"/>
                <w:bCs/>
                <w:sz w:val="20"/>
                <w:szCs w:val="20"/>
              </w:rPr>
            </w:pPr>
            <w:r>
              <w:rPr>
                <w:rFonts w:ascii="Times New Roman" w:hAnsi="Times New Roman" w:cs="Times New Roman"/>
                <w:sz w:val="20"/>
                <w:szCs w:val="20"/>
              </w:rPr>
              <w:t>1==</w:t>
            </w:r>
            <w:r>
              <w:rPr>
                <w:rFonts w:ascii="Times New Roman" w:hAnsi="Times New Roman" w:cs="Times New Roman"/>
                <w:bCs/>
                <w:sz w:val="20"/>
                <w:szCs w:val="20"/>
              </w:rPr>
              <w:t xml:space="preserve"> el equipo de apoyo individual al estudiante revisa los planes, pero no se usan los datos de resultados y fidelidad para la toma de decisiones, o no todos los equipos revisan planes</w:t>
            </w:r>
          </w:p>
          <w:p w:rsidR="00EC47B1" w:rsidP="00EC47B1" w:rsidRDefault="00EC47B1" w14:paraId="30975350" w14:textId="77777777">
            <w:pPr>
              <w:rPr>
                <w:rFonts w:ascii="Times New Roman" w:hAnsi="Times New Roman" w:cs="Times New Roman"/>
                <w:sz w:val="20"/>
                <w:szCs w:val="20"/>
              </w:rPr>
            </w:pPr>
          </w:p>
          <w:p w:rsidRPr="0052388D" w:rsidR="00EC47B1" w:rsidP="00EC47B1" w:rsidRDefault="00EC47B1" w14:paraId="2C554632" w14:textId="0455D165">
            <w:pPr>
              <w:rPr>
                <w:rFonts w:ascii="Times New Roman" w:hAnsi="Times New Roman" w:cs="Times New Roman"/>
                <w:sz w:val="20"/>
                <w:szCs w:val="20"/>
              </w:rPr>
            </w:pPr>
            <w:r>
              <w:rPr>
                <w:rFonts w:ascii="Times New Roman" w:hAnsi="Times New Roman" w:cs="Times New Roman"/>
                <w:sz w:val="20"/>
                <w:szCs w:val="20"/>
              </w:rPr>
              <w:t xml:space="preserve">2=cada </w:t>
            </w:r>
            <w:r>
              <w:rPr>
                <w:rFonts w:ascii="Times New Roman" w:hAnsi="Times New Roman" w:cs="Times New Roman"/>
                <w:bCs/>
                <w:sz w:val="20"/>
                <w:szCs w:val="20"/>
              </w:rPr>
              <w:t>equipo de apoyo individual al estudiante monitorea los datos y revisa los planes por lo menos una vez al mes, usando los datos de resultados y fidelidad para la toma de decisiones</w:t>
            </w:r>
          </w:p>
        </w:tc>
      </w:tr>
      <w:tr w:rsidRPr="0052388D" w:rsidR="00EC47B1" w:rsidTr="00270D3B" w14:paraId="78EB6C78" w14:textId="77777777">
        <w:tc>
          <w:tcPr>
            <w:tcW w:w="3156" w:type="dxa"/>
          </w:tcPr>
          <w:p w:rsidRPr="001E34F4" w:rsidR="00EC47B1" w:rsidP="00EC47B1" w:rsidRDefault="00EC47B1" w14:paraId="02A4B886" w14:textId="3D5E8B0F">
            <w:pPr>
              <w:rPr>
                <w:rFonts w:ascii="Times New Roman" w:hAnsi="Times New Roman" w:cs="Times New Roman"/>
                <w:bCs/>
                <w:sz w:val="20"/>
                <w:szCs w:val="20"/>
              </w:rPr>
            </w:pPr>
            <w:r>
              <w:rPr>
                <w:rFonts w:ascii="Times New Roman" w:hAnsi="Times New Roman" w:cs="Times New Roman"/>
                <w:b/>
                <w:sz w:val="20"/>
                <w:szCs w:val="20"/>
              </w:rPr>
              <w:t xml:space="preserve">3.16 Nivel de Uso: </w:t>
            </w:r>
            <w:r>
              <w:rPr>
                <w:rFonts w:ascii="Times New Roman" w:hAnsi="Times New Roman" w:cs="Times New Roman"/>
                <w:bCs/>
                <w:sz w:val="20"/>
                <w:szCs w:val="20"/>
              </w:rPr>
              <w:t>el equipo sigue el proceso escrito para rastrear la proporción de estudiantes que participa en los apoyos de nivel III, y el acceso es proporcionado.</w:t>
            </w:r>
          </w:p>
        </w:tc>
        <w:tc>
          <w:tcPr>
            <w:tcW w:w="3086" w:type="dxa"/>
          </w:tcPr>
          <w:p w:rsidR="00EC47B1" w:rsidP="00EC47B1" w:rsidRDefault="00EC47B1" w14:paraId="5A214AAA" w14:textId="67E1BF9A">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Datos de progreso estudiantil</w:t>
            </w:r>
          </w:p>
          <w:p w:rsidRPr="0052388D" w:rsidR="00EC47B1" w:rsidP="00EC47B1" w:rsidRDefault="00EC47B1" w14:paraId="044795BF" w14:textId="39F72660">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Minutos de reunión del equipo nivel III</w:t>
            </w:r>
          </w:p>
        </w:tc>
        <w:tc>
          <w:tcPr>
            <w:tcW w:w="3108" w:type="dxa"/>
          </w:tcPr>
          <w:p w:rsidRPr="0052388D" w:rsidR="00EC47B1" w:rsidP="00EC47B1" w:rsidRDefault="00EC47B1" w14:paraId="4948622E" w14:textId="463ACA75">
            <w:pPr>
              <w:rPr>
                <w:rFonts w:ascii="Times New Roman" w:hAnsi="Times New Roman" w:cs="Times New Roman"/>
                <w:sz w:val="20"/>
                <w:szCs w:val="20"/>
              </w:rPr>
            </w:pPr>
            <w:r>
              <w:rPr>
                <w:rFonts w:ascii="Times New Roman" w:hAnsi="Times New Roman" w:cs="Times New Roman"/>
                <w:sz w:val="20"/>
                <w:szCs w:val="20"/>
              </w:rPr>
              <w:t>0=la escuela no rastrea la proporción, o ningún estudiante tiene planes de nivel III</w:t>
            </w:r>
          </w:p>
        </w:tc>
      </w:tr>
      <w:tr w:rsidRPr="0052388D" w:rsidR="00EC47B1" w:rsidTr="00270D3B" w14:paraId="161CCCFF" w14:textId="77777777">
        <w:tc>
          <w:tcPr>
            <w:tcW w:w="3156" w:type="dxa"/>
          </w:tcPr>
          <w:p w:rsidRPr="00DB5446" w:rsidR="00EC47B1" w:rsidP="00EC47B1" w:rsidRDefault="00EC47B1" w14:paraId="3427EE9C" w14:textId="00769A76">
            <w:pPr>
              <w:rPr>
                <w:rFonts w:ascii="Times New Roman" w:hAnsi="Times New Roman" w:cs="Times New Roman"/>
                <w:bCs/>
                <w:sz w:val="20"/>
                <w:szCs w:val="20"/>
              </w:rPr>
            </w:pPr>
            <w:r>
              <w:rPr>
                <w:rFonts w:ascii="Times New Roman" w:hAnsi="Times New Roman" w:cs="Times New Roman"/>
                <w:b/>
                <w:sz w:val="20"/>
                <w:szCs w:val="20"/>
              </w:rPr>
              <w:t xml:space="preserve">3.17 Evaluación Anual: </w:t>
            </w:r>
            <w:r>
              <w:rPr>
                <w:rFonts w:ascii="Times New Roman" w:hAnsi="Times New Roman" w:cs="Times New Roman"/>
                <w:bCs/>
                <w:sz w:val="20"/>
                <w:szCs w:val="20"/>
              </w:rPr>
              <w:t>por lo menos una vez al año el equipo del nivel III</w:t>
            </w:r>
            <w:r w:rsidRPr="00F11274">
              <w:rPr>
                <w:rFonts w:ascii="Times New Roman" w:hAnsi="Times New Roman" w:cs="Times New Roman"/>
                <w:bCs/>
                <w:sz w:val="20"/>
                <w:szCs w:val="20"/>
              </w:rPr>
              <w:t xml:space="preserve"> evalúa hasta qué punto el apoyo</w:t>
            </w:r>
            <w:r>
              <w:rPr>
                <w:rFonts w:ascii="Times New Roman" w:hAnsi="Times New Roman" w:cs="Times New Roman"/>
                <w:bCs/>
                <w:sz w:val="20"/>
                <w:szCs w:val="20"/>
              </w:rPr>
              <w:t xml:space="preserve"> de nivel III</w:t>
            </w:r>
            <w:r w:rsidRPr="00F11274">
              <w:rPr>
                <w:rFonts w:ascii="Times New Roman" w:hAnsi="Times New Roman" w:cs="Times New Roman"/>
                <w:bCs/>
                <w:sz w:val="20"/>
                <w:szCs w:val="20"/>
              </w:rPr>
              <w:t xml:space="preserve"> satisface las necesidades de los estudiantes</w:t>
            </w:r>
            <w:r>
              <w:rPr>
                <w:rFonts w:ascii="Times New Roman" w:hAnsi="Times New Roman" w:cs="Times New Roman"/>
                <w:bCs/>
                <w:sz w:val="20"/>
                <w:szCs w:val="20"/>
              </w:rPr>
              <w:t>, familia, personal escolar; y las evaluaciones son utilizadas para guiar la planificación de acciones.</w:t>
            </w:r>
          </w:p>
        </w:tc>
        <w:tc>
          <w:tcPr>
            <w:tcW w:w="3086" w:type="dxa"/>
          </w:tcPr>
          <w:p w:rsidR="00EC47B1" w:rsidP="00EC47B1" w:rsidRDefault="00EC47B1" w14:paraId="599BC5EB" w14:textId="7777777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Minutos de reunión del equipo nivel III</w:t>
            </w:r>
          </w:p>
          <w:p w:rsidR="00EC47B1" w:rsidP="00EC47B1" w:rsidRDefault="00EC47B1" w14:paraId="7A8D9BED" w14:textId="77777777">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Plan de acción del equipo nivel III</w:t>
            </w:r>
          </w:p>
          <w:p w:rsidR="00EC47B1" w:rsidP="00EC47B1" w:rsidRDefault="00EC47B1" w14:paraId="7AF99921" w14:textId="1EB7B61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Reportes verbales de los miembros del equipo</w:t>
            </w:r>
          </w:p>
        </w:tc>
        <w:tc>
          <w:tcPr>
            <w:tcW w:w="3108" w:type="dxa"/>
          </w:tcPr>
          <w:p w:rsidR="00EC47B1" w:rsidP="00EC47B1" w:rsidRDefault="00EC47B1" w14:paraId="776E56D2" w14:textId="77777777">
            <w:pPr>
              <w:rPr>
                <w:rFonts w:ascii="Times New Roman" w:hAnsi="Times New Roman" w:cs="Times New Roman"/>
                <w:sz w:val="20"/>
                <w:szCs w:val="20"/>
              </w:rPr>
            </w:pPr>
            <w:r>
              <w:rPr>
                <w:rFonts w:ascii="Times New Roman" w:hAnsi="Times New Roman" w:cs="Times New Roman"/>
                <w:sz w:val="20"/>
                <w:szCs w:val="20"/>
              </w:rPr>
              <w:t>0=no hay revisión anual</w:t>
            </w:r>
          </w:p>
          <w:p w:rsidR="00EC47B1" w:rsidP="00EC47B1" w:rsidRDefault="00EC47B1" w14:paraId="75F25713" w14:textId="77777777">
            <w:pPr>
              <w:rPr>
                <w:rFonts w:ascii="Times New Roman" w:hAnsi="Times New Roman" w:cs="Times New Roman"/>
                <w:sz w:val="20"/>
                <w:szCs w:val="20"/>
              </w:rPr>
            </w:pPr>
          </w:p>
          <w:p w:rsidR="00EC47B1" w:rsidP="00EC47B1" w:rsidRDefault="00EC47B1" w14:paraId="54D1E475" w14:textId="77777777">
            <w:pPr>
              <w:rPr>
                <w:rFonts w:ascii="Times New Roman" w:hAnsi="Times New Roman" w:cs="Times New Roman"/>
                <w:sz w:val="20"/>
                <w:szCs w:val="20"/>
              </w:rPr>
            </w:pPr>
            <w:r>
              <w:rPr>
                <w:rFonts w:ascii="Times New Roman" w:hAnsi="Times New Roman" w:cs="Times New Roman"/>
                <w:sz w:val="20"/>
                <w:szCs w:val="20"/>
              </w:rPr>
              <w:t>1=la revisión es realizada, pero menos de una vez al año, o se realiza</w:t>
            </w:r>
            <w:r w:rsidRPr="00F11274">
              <w:rPr>
                <w:rFonts w:ascii="Times New Roman" w:hAnsi="Times New Roman" w:cs="Times New Roman"/>
                <w:sz w:val="20"/>
                <w:szCs w:val="20"/>
              </w:rPr>
              <w:t xml:space="preserve"> sin impacto en la planificación de acciones</w:t>
            </w:r>
          </w:p>
          <w:p w:rsidR="00EC47B1" w:rsidP="00EC47B1" w:rsidRDefault="00EC47B1" w14:paraId="20F80958" w14:textId="77777777">
            <w:pPr>
              <w:rPr>
                <w:rFonts w:ascii="Times New Roman" w:hAnsi="Times New Roman" w:cs="Times New Roman"/>
                <w:sz w:val="20"/>
                <w:szCs w:val="20"/>
              </w:rPr>
            </w:pPr>
          </w:p>
          <w:p w:rsidR="00EC47B1" w:rsidP="00EC47B1" w:rsidRDefault="00EC47B1" w14:paraId="54748B9C" w14:textId="2EF4069F">
            <w:pPr>
              <w:rPr>
                <w:rFonts w:ascii="Times New Roman" w:hAnsi="Times New Roman" w:cs="Times New Roman"/>
                <w:sz w:val="20"/>
                <w:szCs w:val="20"/>
              </w:rPr>
            </w:pPr>
            <w:r>
              <w:rPr>
                <w:rFonts w:ascii="Times New Roman" w:hAnsi="Times New Roman" w:cs="Times New Roman"/>
                <w:sz w:val="20"/>
                <w:szCs w:val="20"/>
              </w:rPr>
              <w:t>2=hay documentación escrita de la revisión anual de apoyos nivel III, con decisiones especificas relacionadas a la planificación de acciones</w:t>
            </w:r>
          </w:p>
        </w:tc>
      </w:tr>
    </w:tbl>
    <w:p w:rsidR="00EC7CA9" w:rsidP="00EC7CA9" w:rsidRDefault="00EC7CA9" w14:paraId="206F10C2" w14:textId="77777777">
      <w:pPr>
        <w:rPr>
          <w:rFonts w:ascii="Times New Roman" w:hAnsi="Times New Roman" w:cs="Times New Roman"/>
        </w:rPr>
      </w:pPr>
      <w:r w:rsidRPr="008459B0">
        <w:rPr>
          <w:rFonts w:ascii="Times New Roman" w:hAnsi="Times New Roman" w:cs="Times New Roman"/>
        </w:rPr>
        <w:t>Criterios de puntuación: 0=No implementado, 1=Parcialmente implementado, 2=Totalmente implementado</w:t>
      </w:r>
    </w:p>
    <w:p w:rsidR="000A7743" w:rsidP="00505AF4" w:rsidRDefault="000A7743" w14:paraId="22324238" w14:textId="77777777">
      <w:pPr>
        <w:rPr>
          <w:rFonts w:ascii="Times New Roman" w:hAnsi="Times New Roman" w:cs="Times New Roman"/>
        </w:rPr>
      </w:pPr>
    </w:p>
    <w:p w:rsidR="000A7743" w:rsidP="00505AF4" w:rsidRDefault="000A7743" w14:paraId="7D2313C4" w14:textId="77777777">
      <w:pPr>
        <w:rPr>
          <w:rFonts w:ascii="Times New Roman" w:hAnsi="Times New Roman" w:cs="Times New Roman"/>
        </w:rPr>
      </w:pPr>
    </w:p>
    <w:p w:rsidR="000A7743" w:rsidP="00505AF4" w:rsidRDefault="000A7743" w14:paraId="45BA3399" w14:textId="77777777">
      <w:pPr>
        <w:rPr>
          <w:rFonts w:ascii="Times New Roman" w:hAnsi="Times New Roman" w:cs="Times New Roman"/>
        </w:rPr>
      </w:pPr>
    </w:p>
    <w:p w:rsidR="000A7743" w:rsidP="00505AF4" w:rsidRDefault="000A7743" w14:paraId="135A55EB" w14:textId="77777777">
      <w:pPr>
        <w:rPr>
          <w:rFonts w:ascii="Times New Roman" w:hAnsi="Times New Roman" w:cs="Times New Roman"/>
        </w:rPr>
      </w:pPr>
    </w:p>
    <w:p w:rsidR="0052388D" w:rsidP="0052388D" w:rsidRDefault="0052388D" w14:paraId="213A2418" w14:textId="31F82835">
      <w:pPr>
        <w:rPr>
          <w:rFonts w:ascii="Times New Roman" w:hAnsi="Times New Roman" w:cs="Times New Roman"/>
          <w:b/>
          <w:color w:val="C0504D" w:themeColor="accent2"/>
        </w:rPr>
      </w:pPr>
      <w:r w:rsidRPr="0052388D">
        <w:rPr>
          <w:rFonts w:ascii="Times New Roman" w:hAnsi="Times New Roman" w:cs="Times New Roman"/>
          <w:b/>
          <w:color w:val="C0504D" w:themeColor="accent2"/>
        </w:rPr>
        <w:t xml:space="preserve">Calificación del Inventario de Fidelidad </w:t>
      </w:r>
      <w:r w:rsidR="00EC47B1">
        <w:rPr>
          <w:rFonts w:ascii="Times New Roman" w:hAnsi="Times New Roman" w:cs="Times New Roman"/>
          <w:b/>
          <w:color w:val="C0504D" w:themeColor="accent2"/>
        </w:rPr>
        <w:t>por</w:t>
      </w:r>
      <w:r w:rsidRPr="0052388D">
        <w:rPr>
          <w:rFonts w:ascii="Times New Roman" w:hAnsi="Times New Roman" w:cs="Times New Roman"/>
          <w:b/>
          <w:color w:val="C0504D" w:themeColor="accent2"/>
        </w:rPr>
        <w:t xml:space="preserve"> Niveles (Tiered Fidelity Inventory, TFI)</w:t>
      </w:r>
    </w:p>
    <w:p w:rsidR="0052388D" w:rsidP="0052388D" w:rsidRDefault="0052388D" w14:paraId="4E876D28" w14:textId="34D6B2D4">
      <w:pPr>
        <w:rPr>
          <w:rFonts w:ascii="Times New Roman" w:hAnsi="Times New Roman" w:cs="Times New Roman"/>
        </w:rPr>
      </w:pPr>
      <w:r>
        <w:rPr>
          <w:rFonts w:ascii="Times New Roman" w:hAnsi="Times New Roman" w:cs="Times New Roman"/>
        </w:rPr>
        <w:t xml:space="preserve">El TFI genera puntuaciones que reflejan el porcentaje de implementación </w:t>
      </w:r>
      <w:r w:rsidR="008D0D17">
        <w:rPr>
          <w:rFonts w:ascii="Times New Roman" w:hAnsi="Times New Roman" w:cs="Times New Roman"/>
        </w:rPr>
        <w:t>de las características principales en</w:t>
      </w:r>
      <w:r>
        <w:rPr>
          <w:rFonts w:ascii="Times New Roman" w:hAnsi="Times New Roman" w:cs="Times New Roman"/>
        </w:rPr>
        <w:t xml:space="preserve"> los niveles I, II y III</w:t>
      </w:r>
      <w:r w:rsidR="008D0D17">
        <w:rPr>
          <w:rFonts w:ascii="Times New Roman" w:hAnsi="Times New Roman" w:cs="Times New Roman"/>
        </w:rPr>
        <w:t xml:space="preserve">. Las puntuaciones se </w:t>
      </w:r>
      <w:r w:rsidRPr="00E84565" w:rsidR="008D0D17">
        <w:rPr>
          <w:rFonts w:ascii="Times New Roman" w:hAnsi="Times New Roman" w:cs="Times New Roman"/>
        </w:rPr>
        <w:t xml:space="preserve">determinan calculando el porciento de posibles puntos ganados en los reactivos de cada nivel (sección). </w:t>
      </w:r>
      <w:r w:rsidRPr="00E84565" w:rsidR="00680CA6">
        <w:rPr>
          <w:rFonts w:ascii="Times New Roman" w:hAnsi="Times New Roman" w:cs="Times New Roman"/>
        </w:rPr>
        <w:t>N</w:t>
      </w:r>
      <w:r w:rsidRPr="00E84565" w:rsidR="008D0D17">
        <w:rPr>
          <w:rFonts w:ascii="Times New Roman" w:hAnsi="Times New Roman" w:cs="Times New Roman"/>
        </w:rPr>
        <w:t>o se incluye una ponderación de los reactivos</w:t>
      </w:r>
      <w:r w:rsidRPr="00E84565" w:rsidR="00680CA6">
        <w:rPr>
          <w:rFonts w:ascii="Times New Roman" w:hAnsi="Times New Roman" w:cs="Times New Roman"/>
        </w:rPr>
        <w:t xml:space="preserve"> es este </w:t>
      </w:r>
      <w:r w:rsidRPr="00E84565" w:rsidR="00E84565">
        <w:rPr>
          <w:rFonts w:ascii="Times New Roman" w:hAnsi="Times New Roman" w:cs="Times New Roman"/>
        </w:rPr>
        <w:t>cálculo</w:t>
      </w:r>
      <w:r w:rsidRPr="00E84565" w:rsidR="008D0D17">
        <w:rPr>
          <w:rFonts w:ascii="Times New Roman" w:hAnsi="Times New Roman" w:cs="Times New Roman"/>
        </w:rPr>
        <w:t>.</w:t>
      </w:r>
      <w:r w:rsidR="008D0D1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328"/>
        <w:gridCol w:w="2340"/>
        <w:gridCol w:w="2344"/>
        <w:gridCol w:w="2338"/>
      </w:tblGrid>
      <w:tr w:rsidR="008D0D17" w:rsidTr="008D0D17" w14:paraId="7C6BF21B" w14:textId="77777777">
        <w:tc>
          <w:tcPr>
            <w:tcW w:w="2394" w:type="dxa"/>
          </w:tcPr>
          <w:p w:rsidR="008D0D17" w:rsidP="0052388D" w:rsidRDefault="00E84565" w14:paraId="3C737977" w14:textId="6503D48A">
            <w:pPr>
              <w:rPr>
                <w:rFonts w:ascii="Times New Roman" w:hAnsi="Times New Roman" w:cs="Times New Roman"/>
                <w:color w:val="C0504D" w:themeColor="accent2"/>
              </w:rPr>
            </w:pPr>
            <w:r>
              <w:rPr>
                <w:rFonts w:ascii="Times New Roman" w:hAnsi="Times New Roman" w:cs="Times New Roman"/>
                <w:color w:val="C0504D" w:themeColor="accent2"/>
              </w:rPr>
              <w:t>Características</w:t>
            </w:r>
            <w:r w:rsidR="008D0D17">
              <w:rPr>
                <w:rFonts w:ascii="Times New Roman" w:hAnsi="Times New Roman" w:cs="Times New Roman"/>
                <w:color w:val="C0504D" w:themeColor="accent2"/>
              </w:rPr>
              <w:t xml:space="preserve"> principales</w:t>
            </w:r>
          </w:p>
        </w:tc>
        <w:tc>
          <w:tcPr>
            <w:tcW w:w="2394" w:type="dxa"/>
          </w:tcPr>
          <w:p w:rsidR="008D0D17" w:rsidP="0052388D" w:rsidRDefault="008D0D17" w14:paraId="35078D38" w14:textId="77777777">
            <w:pPr>
              <w:rPr>
                <w:rFonts w:ascii="Times New Roman" w:hAnsi="Times New Roman" w:cs="Times New Roman"/>
                <w:color w:val="C0504D" w:themeColor="accent2"/>
              </w:rPr>
            </w:pPr>
            <w:r>
              <w:rPr>
                <w:rFonts w:ascii="Times New Roman" w:hAnsi="Times New Roman" w:cs="Times New Roman"/>
                <w:color w:val="C0504D" w:themeColor="accent2"/>
              </w:rPr>
              <w:t>Recativo/Puntos</w:t>
            </w:r>
          </w:p>
        </w:tc>
        <w:tc>
          <w:tcPr>
            <w:tcW w:w="2394" w:type="dxa"/>
          </w:tcPr>
          <w:p w:rsidR="008D0D17" w:rsidP="0052388D" w:rsidRDefault="008D0D17" w14:paraId="7DC15FA7" w14:textId="77777777">
            <w:pPr>
              <w:rPr>
                <w:rFonts w:ascii="Times New Roman" w:hAnsi="Times New Roman" w:cs="Times New Roman"/>
                <w:color w:val="C0504D" w:themeColor="accent2"/>
              </w:rPr>
            </w:pPr>
            <w:r>
              <w:rPr>
                <w:rFonts w:ascii="Times New Roman" w:hAnsi="Times New Roman" w:cs="Times New Roman"/>
                <w:color w:val="C0504D" w:themeColor="accent2"/>
              </w:rPr>
              <w:t>Puntos ganados/posibles puntos</w:t>
            </w:r>
          </w:p>
        </w:tc>
        <w:tc>
          <w:tcPr>
            <w:tcW w:w="2394" w:type="dxa"/>
          </w:tcPr>
          <w:p w:rsidR="008D0D17" w:rsidP="0052388D" w:rsidRDefault="008D0D17" w14:paraId="7E7F805A" w14:textId="77777777">
            <w:pPr>
              <w:rPr>
                <w:rFonts w:ascii="Times New Roman" w:hAnsi="Times New Roman" w:cs="Times New Roman"/>
                <w:color w:val="C0504D" w:themeColor="accent2"/>
              </w:rPr>
            </w:pPr>
            <w:r>
              <w:rPr>
                <w:rFonts w:ascii="Times New Roman" w:hAnsi="Times New Roman" w:cs="Times New Roman"/>
                <w:color w:val="C0504D" w:themeColor="accent2"/>
              </w:rPr>
              <w:t>Porcentaje de implementación PBIS</w:t>
            </w:r>
          </w:p>
        </w:tc>
      </w:tr>
      <w:tr w:rsidR="008D0D17" w:rsidTr="008D0D17" w14:paraId="75C9830D" w14:textId="77777777">
        <w:tc>
          <w:tcPr>
            <w:tcW w:w="2394" w:type="dxa"/>
          </w:tcPr>
          <w:p w:rsidRPr="008D0D17" w:rsidR="008D0D17" w:rsidP="0052388D" w:rsidRDefault="008D0D17" w14:paraId="5433E7EC" w14:textId="77777777">
            <w:pPr>
              <w:rPr>
                <w:rFonts w:ascii="Times New Roman" w:hAnsi="Times New Roman" w:cs="Times New Roman"/>
              </w:rPr>
            </w:pPr>
            <w:r w:rsidRPr="008D0D17">
              <w:rPr>
                <w:rFonts w:ascii="Times New Roman" w:hAnsi="Times New Roman" w:cs="Times New Roman"/>
              </w:rPr>
              <w:t>Nivel I</w:t>
            </w:r>
          </w:p>
        </w:tc>
        <w:tc>
          <w:tcPr>
            <w:tcW w:w="2394" w:type="dxa"/>
          </w:tcPr>
          <w:p w:rsidRPr="008D0D17" w:rsidR="008D0D17" w:rsidP="0052388D" w:rsidRDefault="008D0D17" w14:paraId="66553B26" w14:textId="77777777">
            <w:pPr>
              <w:rPr>
                <w:rFonts w:ascii="Times New Roman" w:hAnsi="Times New Roman" w:cs="Times New Roman"/>
              </w:rPr>
            </w:pPr>
            <w:r w:rsidRPr="008D0D17">
              <w:rPr>
                <w:rFonts w:ascii="Times New Roman" w:hAnsi="Times New Roman" w:cs="Times New Roman"/>
              </w:rPr>
              <w:t>1-15 / 30 puntos</w:t>
            </w:r>
          </w:p>
        </w:tc>
        <w:tc>
          <w:tcPr>
            <w:tcW w:w="2394" w:type="dxa"/>
          </w:tcPr>
          <w:p w:rsidRPr="008D0D17" w:rsidR="008D0D17" w:rsidP="0052388D" w:rsidRDefault="008D0D17" w14:paraId="6ECB08A7" w14:textId="77777777">
            <w:pPr>
              <w:rPr>
                <w:rFonts w:ascii="Times New Roman" w:hAnsi="Times New Roman" w:cs="Times New Roman"/>
              </w:rPr>
            </w:pPr>
            <w:r w:rsidRPr="008D0D17">
              <w:rPr>
                <w:rFonts w:ascii="Times New Roman" w:hAnsi="Times New Roman" w:cs="Times New Roman"/>
              </w:rPr>
              <w:t>----- / 30</w:t>
            </w:r>
          </w:p>
        </w:tc>
        <w:tc>
          <w:tcPr>
            <w:tcW w:w="2394" w:type="dxa"/>
          </w:tcPr>
          <w:p w:rsidRPr="008D0D17" w:rsidR="008D0D17" w:rsidP="0052388D" w:rsidRDefault="008D0D17" w14:paraId="7E17E56D" w14:textId="77777777">
            <w:pPr>
              <w:rPr>
                <w:rFonts w:ascii="Times New Roman" w:hAnsi="Times New Roman" w:cs="Times New Roman"/>
              </w:rPr>
            </w:pPr>
          </w:p>
        </w:tc>
      </w:tr>
      <w:tr w:rsidR="008D0D17" w:rsidTr="008D0D17" w14:paraId="7A366309" w14:textId="77777777">
        <w:tc>
          <w:tcPr>
            <w:tcW w:w="2394" w:type="dxa"/>
          </w:tcPr>
          <w:p w:rsidRPr="008D0D17" w:rsidR="008D0D17" w:rsidP="0052388D" w:rsidRDefault="008D0D17" w14:paraId="4EB57EAF" w14:textId="77777777">
            <w:pPr>
              <w:rPr>
                <w:rFonts w:ascii="Times New Roman" w:hAnsi="Times New Roman" w:cs="Times New Roman"/>
              </w:rPr>
            </w:pPr>
            <w:r w:rsidRPr="008D0D17">
              <w:rPr>
                <w:rFonts w:ascii="Times New Roman" w:hAnsi="Times New Roman" w:cs="Times New Roman"/>
              </w:rPr>
              <w:t>Nivel II</w:t>
            </w:r>
          </w:p>
        </w:tc>
        <w:tc>
          <w:tcPr>
            <w:tcW w:w="2394" w:type="dxa"/>
          </w:tcPr>
          <w:p w:rsidRPr="008D0D17" w:rsidR="008D0D17" w:rsidP="0052388D" w:rsidRDefault="008D0D17" w14:paraId="23C9EE3F" w14:textId="77777777">
            <w:pPr>
              <w:rPr>
                <w:rFonts w:ascii="Times New Roman" w:hAnsi="Times New Roman" w:cs="Times New Roman"/>
              </w:rPr>
            </w:pPr>
            <w:r w:rsidRPr="008D0D17">
              <w:rPr>
                <w:rFonts w:ascii="Times New Roman" w:hAnsi="Times New Roman" w:cs="Times New Roman"/>
              </w:rPr>
              <w:t>1-13 / 26 puntos</w:t>
            </w:r>
          </w:p>
        </w:tc>
        <w:tc>
          <w:tcPr>
            <w:tcW w:w="2394" w:type="dxa"/>
          </w:tcPr>
          <w:p w:rsidRPr="008D0D17" w:rsidR="008D0D17" w:rsidP="0052388D" w:rsidRDefault="008D0D17" w14:paraId="14C5A53B" w14:textId="77777777">
            <w:pPr>
              <w:rPr>
                <w:rFonts w:ascii="Times New Roman" w:hAnsi="Times New Roman" w:cs="Times New Roman"/>
              </w:rPr>
            </w:pPr>
            <w:r w:rsidRPr="008D0D17">
              <w:rPr>
                <w:rFonts w:ascii="Times New Roman" w:hAnsi="Times New Roman" w:cs="Times New Roman"/>
              </w:rPr>
              <w:t>----- / 26</w:t>
            </w:r>
          </w:p>
        </w:tc>
        <w:tc>
          <w:tcPr>
            <w:tcW w:w="2394" w:type="dxa"/>
          </w:tcPr>
          <w:p w:rsidRPr="008D0D17" w:rsidR="008D0D17" w:rsidP="0052388D" w:rsidRDefault="008D0D17" w14:paraId="7D6080B4" w14:textId="77777777">
            <w:pPr>
              <w:rPr>
                <w:rFonts w:ascii="Times New Roman" w:hAnsi="Times New Roman" w:cs="Times New Roman"/>
              </w:rPr>
            </w:pPr>
          </w:p>
        </w:tc>
      </w:tr>
      <w:tr w:rsidR="008D0D17" w:rsidTr="008D0D17" w14:paraId="30B77AD4" w14:textId="77777777">
        <w:tc>
          <w:tcPr>
            <w:tcW w:w="2394" w:type="dxa"/>
          </w:tcPr>
          <w:p w:rsidRPr="008D0D17" w:rsidR="008D0D17" w:rsidP="0052388D" w:rsidRDefault="008D0D17" w14:paraId="138254F8" w14:textId="77777777">
            <w:pPr>
              <w:rPr>
                <w:rFonts w:ascii="Times New Roman" w:hAnsi="Times New Roman" w:cs="Times New Roman"/>
              </w:rPr>
            </w:pPr>
            <w:r w:rsidRPr="008D0D17">
              <w:rPr>
                <w:rFonts w:ascii="Times New Roman" w:hAnsi="Times New Roman" w:cs="Times New Roman"/>
              </w:rPr>
              <w:t>Nivel III</w:t>
            </w:r>
          </w:p>
        </w:tc>
        <w:tc>
          <w:tcPr>
            <w:tcW w:w="2394" w:type="dxa"/>
          </w:tcPr>
          <w:p w:rsidRPr="008D0D17" w:rsidR="008D0D17" w:rsidP="0052388D" w:rsidRDefault="008D0D17" w14:paraId="0A027BF3" w14:textId="77777777">
            <w:pPr>
              <w:rPr>
                <w:rFonts w:ascii="Times New Roman" w:hAnsi="Times New Roman" w:cs="Times New Roman"/>
              </w:rPr>
            </w:pPr>
            <w:r w:rsidRPr="008D0D17">
              <w:rPr>
                <w:rFonts w:ascii="Times New Roman" w:hAnsi="Times New Roman" w:cs="Times New Roman"/>
              </w:rPr>
              <w:t>1-17 / 34 puntos</w:t>
            </w:r>
          </w:p>
        </w:tc>
        <w:tc>
          <w:tcPr>
            <w:tcW w:w="2394" w:type="dxa"/>
          </w:tcPr>
          <w:p w:rsidRPr="008D0D17" w:rsidR="008D0D17" w:rsidP="0052388D" w:rsidRDefault="008D0D17" w14:paraId="1C59C231" w14:textId="77777777">
            <w:pPr>
              <w:rPr>
                <w:rFonts w:ascii="Times New Roman" w:hAnsi="Times New Roman" w:cs="Times New Roman"/>
              </w:rPr>
            </w:pPr>
            <w:r w:rsidRPr="008D0D17">
              <w:rPr>
                <w:rFonts w:ascii="Times New Roman" w:hAnsi="Times New Roman" w:cs="Times New Roman"/>
              </w:rPr>
              <w:t>----- / 34</w:t>
            </w:r>
          </w:p>
        </w:tc>
        <w:tc>
          <w:tcPr>
            <w:tcW w:w="2394" w:type="dxa"/>
          </w:tcPr>
          <w:p w:rsidRPr="008D0D17" w:rsidR="008D0D17" w:rsidP="0052388D" w:rsidRDefault="008D0D17" w14:paraId="3A7B8C05" w14:textId="77777777">
            <w:pPr>
              <w:rPr>
                <w:rFonts w:ascii="Times New Roman" w:hAnsi="Times New Roman" w:cs="Times New Roman"/>
              </w:rPr>
            </w:pPr>
          </w:p>
        </w:tc>
      </w:tr>
    </w:tbl>
    <w:p w:rsidR="008D0D17" w:rsidP="0052388D" w:rsidRDefault="008D0D17" w14:paraId="09EFD6C9" w14:textId="3B8683B9">
      <w:pPr>
        <w:rPr>
          <w:rFonts w:ascii="Times New Roman" w:hAnsi="Times New Roman" w:cs="Times New Roman"/>
          <w:color w:val="C0504D" w:themeColor="accent2"/>
        </w:rPr>
      </w:pPr>
    </w:p>
    <w:p w:rsidRPr="00BC06F4" w:rsidR="00BC06F4" w:rsidP="0052388D" w:rsidRDefault="00BC06F4" w14:paraId="32782A6C" w14:textId="131EC4DD">
      <w:pPr>
        <w:rPr>
          <w:rFonts w:ascii="Times New Roman" w:hAnsi="Times New Roman" w:cs="Times New Roman"/>
          <w:lang w:val="es-ES_tradnl"/>
        </w:rPr>
      </w:pPr>
      <w:r w:rsidRPr="00BC06F4">
        <w:rPr>
          <w:rFonts w:ascii="Times New Roman" w:hAnsi="Times New Roman" w:cs="Times New Roman"/>
          <w:lang w:val="es-ES_tradnl"/>
        </w:rPr>
        <w:t>A lo largo del tiempo, una escuela puede monitorear el progreso en la implementación de SWPBIS por nivel como se muestra en los datos simulados para una escuela en la figura a continuación. Esta escuela de muestra utilizó el TFI para evaluar el Nivel I en seis puntos diferentes en el tiempo, el Nivel II durante los últimos cuatro puntos y el Nivel III durante los últimos tres puntos en el tiempo.</w:t>
      </w:r>
    </w:p>
    <w:p w:rsidRPr="00BC06F4" w:rsidR="00BC06F4" w:rsidP="00BC06F4" w:rsidRDefault="00BC06F4" w14:paraId="298D7FE0" w14:textId="77777777">
      <w:pPr>
        <w:rPr>
          <w:rFonts w:ascii="Times New Roman" w:hAnsi="Times New Roman" w:cs="Times New Roman"/>
          <w:color w:val="C0504D" w:themeColor="accent2"/>
          <w:lang w:val="es-ES_tradnl"/>
        </w:rPr>
      </w:pPr>
      <w:r w:rsidRPr="00BC06F4">
        <w:rPr>
          <w:rFonts w:ascii="Times New Roman" w:hAnsi="Times New Roman" w:cs="Times New Roman"/>
          <w:b/>
          <w:color w:val="C0504D" w:themeColor="accent2"/>
          <w:lang w:val="es-ES_tradnl"/>
        </w:rPr>
        <w:t>Puntuaciones del inventario escalonado de Fidelity para una escuela en seis administraciones de la encuesta</w:t>
      </w:r>
    </w:p>
    <w:p w:rsidRPr="00BC06F4" w:rsidR="00BC06F4" w:rsidP="00BC06F4" w:rsidRDefault="00BC06F4" w14:paraId="346F9017" w14:textId="77777777">
      <w:pPr>
        <w:rPr>
          <w:rFonts w:ascii="Times New Roman" w:hAnsi="Times New Roman" w:cs="Times New Roman"/>
          <w:lang w:val="es-ES_tradnl"/>
        </w:rPr>
      </w:pPr>
      <w:r w:rsidRPr="00BC06F4">
        <w:rPr>
          <w:rFonts w:ascii="Times New Roman" w:hAnsi="Times New Roman" w:cs="Times New Roman"/>
          <w:lang w:val="es-ES_tradnl"/>
        </w:rPr>
        <w:t xml:space="preserve">El Inventario también proporciona un informe "por artículo" en la aplicación de Evaluación PBIS, disponible en www.pbisassessment.org. Este informe de elementos es la base para la planificación de la acción y está diseñado para facilitar la toma de decisiones de un equipo a medida que identifican (a) qué elementos serán el foco de los esfuerzos de implementación para el próximo mes, y (b) cuál es la acción específica </w:t>
      </w:r>
      <w:proofErr w:type="gramStart"/>
      <w:r w:rsidRPr="00BC06F4">
        <w:rPr>
          <w:rFonts w:ascii="Times New Roman" w:hAnsi="Times New Roman" w:cs="Times New Roman"/>
          <w:lang w:val="es-ES_tradnl"/>
        </w:rPr>
        <w:t>( s</w:t>
      </w:r>
      <w:proofErr w:type="gramEnd"/>
      <w:r w:rsidRPr="00BC06F4">
        <w:rPr>
          <w:rFonts w:ascii="Times New Roman" w:hAnsi="Times New Roman" w:cs="Times New Roman"/>
          <w:lang w:val="es-ES_tradnl"/>
        </w:rPr>
        <w:t xml:space="preserve">) será, quién liderará en completar la acción, y una fecha para la cual se espera que se complete la acción. A </w:t>
      </w:r>
      <w:proofErr w:type="gramStart"/>
      <w:r w:rsidRPr="00BC06F4">
        <w:rPr>
          <w:rFonts w:ascii="Times New Roman" w:hAnsi="Times New Roman" w:cs="Times New Roman"/>
          <w:lang w:val="es-ES_tradnl"/>
        </w:rPr>
        <w:t>continuación</w:t>
      </w:r>
      <w:proofErr w:type="gramEnd"/>
      <w:r w:rsidRPr="00BC06F4">
        <w:rPr>
          <w:rFonts w:ascii="Times New Roman" w:hAnsi="Times New Roman" w:cs="Times New Roman"/>
          <w:lang w:val="es-ES_tradnl"/>
        </w:rPr>
        <w:t xml:space="preserve"> se proporciona un ejemplo de formato de planificación de acciones.</w:t>
      </w:r>
    </w:p>
    <w:p w:rsidRPr="00BC06F4" w:rsidR="00BC06F4" w:rsidP="0052388D" w:rsidRDefault="00BC06F4" w14:paraId="1E7302EA" w14:textId="01B492D4">
      <w:pPr>
        <w:rPr>
          <w:rFonts w:ascii="Times New Roman" w:hAnsi="Times New Roman" w:cs="Times New Roman"/>
          <w:color w:val="C0504D" w:themeColor="accent2"/>
          <w:lang w:val="es-ES_tradnl"/>
        </w:rPr>
      </w:pPr>
      <w:r w:rsidRPr="001706B1">
        <w:rPr>
          <w:rFonts w:ascii="Arial" w:hAnsi="Arial" w:cs="Arial"/>
          <w:noProof/>
        </w:rPr>
        <w:lastRenderedPageBreak/>
        <w:drawing>
          <wp:inline distT="0" distB="0" distL="0" distR="0" wp14:anchorId="07718A96" wp14:editId="29DE5F7B">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Pr="0052388D" w:rsidR="000A7743" w:rsidP="00505AF4" w:rsidRDefault="000A7743" w14:paraId="555B4A14" w14:textId="77777777">
      <w:pPr>
        <w:rPr>
          <w:rFonts w:ascii="Times New Roman" w:hAnsi="Times New Roman" w:cs="Times New Roman"/>
          <w:b/>
          <w:color w:val="C0504D" w:themeColor="accent2"/>
        </w:rPr>
      </w:pPr>
      <w:r w:rsidRPr="0052388D">
        <w:rPr>
          <w:rFonts w:ascii="Times New Roman" w:hAnsi="Times New Roman" w:cs="Times New Roman"/>
          <w:b/>
          <w:color w:val="C0504D" w:themeColor="accent2"/>
        </w:rPr>
        <w:t xml:space="preserve">Forma para Plan de Acción </w:t>
      </w:r>
    </w:p>
    <w:tbl>
      <w:tblPr>
        <w:tblStyle w:val="TableGrid"/>
        <w:tblW w:w="0" w:type="auto"/>
        <w:tblLook w:val="04A0" w:firstRow="1" w:lastRow="0" w:firstColumn="1" w:lastColumn="0" w:noHBand="0" w:noVBand="1"/>
      </w:tblPr>
      <w:tblGrid>
        <w:gridCol w:w="2831"/>
        <w:gridCol w:w="1206"/>
        <w:gridCol w:w="3282"/>
        <w:gridCol w:w="1037"/>
        <w:gridCol w:w="994"/>
      </w:tblGrid>
      <w:tr w:rsidR="00EF3BBB" w:rsidTr="004A334A" w14:paraId="76E7F785" w14:textId="77777777">
        <w:tc>
          <w:tcPr>
            <w:tcW w:w="2625" w:type="dxa"/>
            <w:shd w:val="clear" w:color="auto" w:fill="FBD4B4" w:themeFill="accent6" w:themeFillTint="66"/>
          </w:tcPr>
          <w:p w:rsidR="000A7743" w:rsidP="000A7743" w:rsidRDefault="000A7743" w14:paraId="2A35D050" w14:textId="77777777">
            <w:pPr>
              <w:jc w:val="center"/>
              <w:rPr>
                <w:rFonts w:ascii="Times New Roman" w:hAnsi="Times New Roman" w:cs="Times New Roman"/>
              </w:rPr>
            </w:pPr>
            <w:r>
              <w:rPr>
                <w:rFonts w:ascii="Times New Roman" w:hAnsi="Times New Roman" w:cs="Times New Roman"/>
              </w:rPr>
              <w:t>Reactivo</w:t>
            </w:r>
          </w:p>
        </w:tc>
        <w:tc>
          <w:tcPr>
            <w:tcW w:w="1206" w:type="dxa"/>
            <w:tcBorders>
              <w:bottom w:val="single" w:color="auto" w:sz="4" w:space="0"/>
            </w:tcBorders>
            <w:shd w:val="clear" w:color="auto" w:fill="FBD4B4" w:themeFill="accent6" w:themeFillTint="66"/>
          </w:tcPr>
          <w:p w:rsidR="000A7743" w:rsidP="000A7743" w:rsidRDefault="000A7743" w14:paraId="6D8547E1" w14:textId="77777777">
            <w:pPr>
              <w:jc w:val="center"/>
              <w:rPr>
                <w:rFonts w:ascii="Times New Roman" w:hAnsi="Times New Roman" w:cs="Times New Roman"/>
              </w:rPr>
            </w:pPr>
            <w:r>
              <w:rPr>
                <w:rFonts w:ascii="Times New Roman" w:hAnsi="Times New Roman" w:cs="Times New Roman"/>
              </w:rPr>
              <w:t>Puntuación Actual</w:t>
            </w:r>
          </w:p>
        </w:tc>
        <w:tc>
          <w:tcPr>
            <w:tcW w:w="3657" w:type="dxa"/>
            <w:tcBorders>
              <w:bottom w:val="single" w:color="auto" w:sz="4" w:space="0"/>
            </w:tcBorders>
            <w:shd w:val="clear" w:color="auto" w:fill="FBD4B4" w:themeFill="accent6" w:themeFillTint="66"/>
          </w:tcPr>
          <w:p w:rsidR="000A7743" w:rsidP="000A7743" w:rsidRDefault="000A7743" w14:paraId="2D237322" w14:textId="77777777">
            <w:pPr>
              <w:jc w:val="center"/>
              <w:rPr>
                <w:rFonts w:ascii="Times New Roman" w:hAnsi="Times New Roman" w:cs="Times New Roman"/>
              </w:rPr>
            </w:pPr>
            <w:r>
              <w:rPr>
                <w:rFonts w:ascii="Times New Roman" w:hAnsi="Times New Roman" w:cs="Times New Roman"/>
              </w:rPr>
              <w:t>Acción</w:t>
            </w:r>
          </w:p>
        </w:tc>
        <w:tc>
          <w:tcPr>
            <w:tcW w:w="1080" w:type="dxa"/>
            <w:tcBorders>
              <w:bottom w:val="single" w:color="auto" w:sz="4" w:space="0"/>
            </w:tcBorders>
            <w:shd w:val="clear" w:color="auto" w:fill="FBD4B4" w:themeFill="accent6" w:themeFillTint="66"/>
          </w:tcPr>
          <w:p w:rsidR="000A7743" w:rsidP="000A7743" w:rsidRDefault="000A7743" w14:paraId="4404A483" w14:textId="77777777">
            <w:pPr>
              <w:jc w:val="center"/>
              <w:rPr>
                <w:rFonts w:ascii="Times New Roman" w:hAnsi="Times New Roman" w:cs="Times New Roman"/>
              </w:rPr>
            </w:pPr>
            <w:r>
              <w:rPr>
                <w:rFonts w:ascii="Times New Roman" w:hAnsi="Times New Roman" w:cs="Times New Roman"/>
              </w:rPr>
              <w:t>Quién</w:t>
            </w:r>
          </w:p>
        </w:tc>
        <w:tc>
          <w:tcPr>
            <w:tcW w:w="1008" w:type="dxa"/>
            <w:shd w:val="clear" w:color="auto" w:fill="FBD4B4" w:themeFill="accent6" w:themeFillTint="66"/>
          </w:tcPr>
          <w:p w:rsidR="000A7743" w:rsidP="000A7743" w:rsidRDefault="000A7743" w14:paraId="0128022C" w14:textId="77777777">
            <w:pPr>
              <w:jc w:val="center"/>
              <w:rPr>
                <w:rFonts w:ascii="Times New Roman" w:hAnsi="Times New Roman" w:cs="Times New Roman"/>
              </w:rPr>
            </w:pPr>
            <w:r>
              <w:rPr>
                <w:rFonts w:ascii="Times New Roman" w:hAnsi="Times New Roman" w:cs="Times New Roman"/>
              </w:rPr>
              <w:t>Cuando</w:t>
            </w:r>
          </w:p>
        </w:tc>
      </w:tr>
      <w:tr w:rsidR="00EF3BBB" w:rsidTr="004A334A" w14:paraId="3AE762DE" w14:textId="77777777">
        <w:tc>
          <w:tcPr>
            <w:tcW w:w="2625" w:type="dxa"/>
            <w:tcBorders>
              <w:right w:val="nil"/>
            </w:tcBorders>
            <w:shd w:val="clear" w:color="auto" w:fill="FDE9D9" w:themeFill="accent6" w:themeFillTint="33"/>
          </w:tcPr>
          <w:p w:rsidR="000A7743" w:rsidP="00505AF4" w:rsidRDefault="000A7743" w14:paraId="3C0FA998" w14:textId="77777777">
            <w:pPr>
              <w:rPr>
                <w:rFonts w:ascii="Times New Roman" w:hAnsi="Times New Roman" w:cs="Times New Roman"/>
              </w:rPr>
            </w:pPr>
          </w:p>
        </w:tc>
        <w:tc>
          <w:tcPr>
            <w:tcW w:w="1206" w:type="dxa"/>
            <w:tcBorders>
              <w:left w:val="nil"/>
              <w:right w:val="nil"/>
            </w:tcBorders>
            <w:shd w:val="clear" w:color="auto" w:fill="FDE9D9" w:themeFill="accent6" w:themeFillTint="33"/>
          </w:tcPr>
          <w:p w:rsidR="000A7743" w:rsidP="00505AF4" w:rsidRDefault="000A7743" w14:paraId="3FEA1066" w14:textId="77777777">
            <w:pPr>
              <w:rPr>
                <w:rFonts w:ascii="Times New Roman" w:hAnsi="Times New Roman" w:cs="Times New Roman"/>
              </w:rPr>
            </w:pPr>
          </w:p>
        </w:tc>
        <w:tc>
          <w:tcPr>
            <w:tcW w:w="3657" w:type="dxa"/>
            <w:tcBorders>
              <w:left w:val="nil"/>
              <w:right w:val="nil"/>
            </w:tcBorders>
            <w:shd w:val="clear" w:color="auto" w:fill="FDE9D9" w:themeFill="accent6" w:themeFillTint="33"/>
          </w:tcPr>
          <w:p w:rsidR="000A7743" w:rsidP="00505AF4" w:rsidRDefault="004A334A" w14:paraId="1183ED47" w14:textId="77777777">
            <w:pPr>
              <w:rPr>
                <w:rFonts w:ascii="Times New Roman" w:hAnsi="Times New Roman" w:cs="Times New Roman"/>
              </w:rPr>
            </w:pPr>
            <w:r>
              <w:rPr>
                <w:rFonts w:ascii="Times New Roman" w:hAnsi="Times New Roman" w:cs="Times New Roman"/>
              </w:rPr>
              <w:t>Nivel I</w:t>
            </w:r>
          </w:p>
        </w:tc>
        <w:tc>
          <w:tcPr>
            <w:tcW w:w="1080" w:type="dxa"/>
            <w:tcBorders>
              <w:left w:val="nil"/>
              <w:right w:val="nil"/>
            </w:tcBorders>
            <w:shd w:val="clear" w:color="auto" w:fill="FDE9D9" w:themeFill="accent6" w:themeFillTint="33"/>
          </w:tcPr>
          <w:p w:rsidR="000A7743" w:rsidP="00505AF4" w:rsidRDefault="000A7743" w14:paraId="0D327691" w14:textId="77777777">
            <w:pPr>
              <w:rPr>
                <w:rFonts w:ascii="Times New Roman" w:hAnsi="Times New Roman" w:cs="Times New Roman"/>
              </w:rPr>
            </w:pPr>
          </w:p>
        </w:tc>
        <w:tc>
          <w:tcPr>
            <w:tcW w:w="1008" w:type="dxa"/>
            <w:tcBorders>
              <w:left w:val="nil"/>
            </w:tcBorders>
            <w:shd w:val="clear" w:color="auto" w:fill="FDE9D9" w:themeFill="accent6" w:themeFillTint="33"/>
          </w:tcPr>
          <w:p w:rsidR="000A7743" w:rsidP="00505AF4" w:rsidRDefault="000A7743" w14:paraId="63FB4DDF" w14:textId="77777777">
            <w:pPr>
              <w:rPr>
                <w:rFonts w:ascii="Times New Roman" w:hAnsi="Times New Roman" w:cs="Times New Roman"/>
              </w:rPr>
            </w:pPr>
          </w:p>
        </w:tc>
      </w:tr>
      <w:tr w:rsidR="00EF3BBB" w:rsidTr="004A334A" w14:paraId="2CAF3AFD" w14:textId="77777777">
        <w:tc>
          <w:tcPr>
            <w:tcW w:w="2625" w:type="dxa"/>
          </w:tcPr>
          <w:p w:rsidR="000A7743" w:rsidP="00505AF4" w:rsidRDefault="004A334A" w14:paraId="59C8A5FB" w14:textId="77777777">
            <w:pPr>
              <w:rPr>
                <w:rFonts w:ascii="Times New Roman" w:hAnsi="Times New Roman" w:cs="Times New Roman"/>
              </w:rPr>
            </w:pPr>
            <w:r>
              <w:rPr>
                <w:rFonts w:ascii="Times New Roman" w:hAnsi="Times New Roman" w:cs="Times New Roman"/>
              </w:rPr>
              <w:t>1.1</w:t>
            </w:r>
            <w:r w:rsidR="0055601D">
              <w:rPr>
                <w:rFonts w:ascii="Times New Roman" w:hAnsi="Times New Roman" w:cs="Times New Roman"/>
              </w:rPr>
              <w:t xml:space="preserve"> </w:t>
            </w:r>
            <w:r w:rsidR="00EF3BBB">
              <w:rPr>
                <w:rFonts w:ascii="Times New Roman" w:hAnsi="Times New Roman" w:cs="Times New Roman"/>
              </w:rPr>
              <w:t>Composición</w:t>
            </w:r>
            <w:r w:rsidR="0055601D">
              <w:rPr>
                <w:rFonts w:ascii="Times New Roman" w:hAnsi="Times New Roman" w:cs="Times New Roman"/>
              </w:rPr>
              <w:t xml:space="preserve"> del equipo</w:t>
            </w:r>
          </w:p>
        </w:tc>
        <w:tc>
          <w:tcPr>
            <w:tcW w:w="1206" w:type="dxa"/>
          </w:tcPr>
          <w:p w:rsidR="000A7743" w:rsidP="00505AF4" w:rsidRDefault="000A7743" w14:paraId="01946508" w14:textId="77777777">
            <w:pPr>
              <w:rPr>
                <w:rFonts w:ascii="Times New Roman" w:hAnsi="Times New Roman" w:cs="Times New Roman"/>
              </w:rPr>
            </w:pPr>
          </w:p>
        </w:tc>
        <w:tc>
          <w:tcPr>
            <w:tcW w:w="3657" w:type="dxa"/>
          </w:tcPr>
          <w:p w:rsidR="000A7743" w:rsidP="00505AF4" w:rsidRDefault="000A7743" w14:paraId="34F48507" w14:textId="77777777">
            <w:pPr>
              <w:rPr>
                <w:rFonts w:ascii="Times New Roman" w:hAnsi="Times New Roman" w:cs="Times New Roman"/>
              </w:rPr>
            </w:pPr>
          </w:p>
        </w:tc>
        <w:tc>
          <w:tcPr>
            <w:tcW w:w="1080" w:type="dxa"/>
          </w:tcPr>
          <w:p w:rsidR="000A7743" w:rsidP="00505AF4" w:rsidRDefault="000A7743" w14:paraId="23A01BF6" w14:textId="77777777">
            <w:pPr>
              <w:rPr>
                <w:rFonts w:ascii="Times New Roman" w:hAnsi="Times New Roman" w:cs="Times New Roman"/>
              </w:rPr>
            </w:pPr>
          </w:p>
        </w:tc>
        <w:tc>
          <w:tcPr>
            <w:tcW w:w="1008" w:type="dxa"/>
          </w:tcPr>
          <w:p w:rsidR="000A7743" w:rsidP="00505AF4" w:rsidRDefault="000A7743" w14:paraId="505D771C" w14:textId="77777777">
            <w:pPr>
              <w:rPr>
                <w:rFonts w:ascii="Times New Roman" w:hAnsi="Times New Roman" w:cs="Times New Roman"/>
              </w:rPr>
            </w:pPr>
          </w:p>
        </w:tc>
      </w:tr>
      <w:tr w:rsidR="00EF3BBB" w:rsidTr="004A334A" w14:paraId="34E31034" w14:textId="77777777">
        <w:tc>
          <w:tcPr>
            <w:tcW w:w="2625" w:type="dxa"/>
          </w:tcPr>
          <w:p w:rsidR="000A7743" w:rsidP="00505AF4" w:rsidRDefault="004A334A" w14:paraId="5976B48E" w14:textId="77777777">
            <w:pPr>
              <w:rPr>
                <w:rFonts w:ascii="Times New Roman" w:hAnsi="Times New Roman" w:cs="Times New Roman"/>
              </w:rPr>
            </w:pPr>
            <w:r>
              <w:rPr>
                <w:rFonts w:ascii="Times New Roman" w:hAnsi="Times New Roman" w:cs="Times New Roman"/>
              </w:rPr>
              <w:t>1.2</w:t>
            </w:r>
            <w:r w:rsidR="0055601D">
              <w:rPr>
                <w:rFonts w:ascii="Times New Roman" w:hAnsi="Times New Roman" w:cs="Times New Roman"/>
              </w:rPr>
              <w:t xml:space="preserve"> Procedimientos operaciones del equipo</w:t>
            </w:r>
          </w:p>
        </w:tc>
        <w:tc>
          <w:tcPr>
            <w:tcW w:w="1206" w:type="dxa"/>
          </w:tcPr>
          <w:p w:rsidR="000A7743" w:rsidP="00505AF4" w:rsidRDefault="000A7743" w14:paraId="39F991B7" w14:textId="77777777">
            <w:pPr>
              <w:rPr>
                <w:rFonts w:ascii="Times New Roman" w:hAnsi="Times New Roman" w:cs="Times New Roman"/>
              </w:rPr>
            </w:pPr>
          </w:p>
        </w:tc>
        <w:tc>
          <w:tcPr>
            <w:tcW w:w="3657" w:type="dxa"/>
          </w:tcPr>
          <w:p w:rsidR="000A7743" w:rsidP="00505AF4" w:rsidRDefault="000A7743" w14:paraId="3657E310" w14:textId="77777777">
            <w:pPr>
              <w:rPr>
                <w:rFonts w:ascii="Times New Roman" w:hAnsi="Times New Roman" w:cs="Times New Roman"/>
              </w:rPr>
            </w:pPr>
          </w:p>
        </w:tc>
        <w:tc>
          <w:tcPr>
            <w:tcW w:w="1080" w:type="dxa"/>
          </w:tcPr>
          <w:p w:rsidR="000A7743" w:rsidP="00505AF4" w:rsidRDefault="000A7743" w14:paraId="64AE9E86" w14:textId="77777777">
            <w:pPr>
              <w:rPr>
                <w:rFonts w:ascii="Times New Roman" w:hAnsi="Times New Roman" w:cs="Times New Roman"/>
              </w:rPr>
            </w:pPr>
          </w:p>
        </w:tc>
        <w:tc>
          <w:tcPr>
            <w:tcW w:w="1008" w:type="dxa"/>
          </w:tcPr>
          <w:p w:rsidR="000A7743" w:rsidP="00505AF4" w:rsidRDefault="000A7743" w14:paraId="1A045FFC" w14:textId="77777777">
            <w:pPr>
              <w:rPr>
                <w:rFonts w:ascii="Times New Roman" w:hAnsi="Times New Roman" w:cs="Times New Roman"/>
              </w:rPr>
            </w:pPr>
          </w:p>
        </w:tc>
      </w:tr>
      <w:tr w:rsidR="00EF3BBB" w:rsidTr="004A334A" w14:paraId="3E3E808D" w14:textId="77777777">
        <w:tc>
          <w:tcPr>
            <w:tcW w:w="2625" w:type="dxa"/>
          </w:tcPr>
          <w:p w:rsidR="000A7743" w:rsidP="00505AF4" w:rsidRDefault="004A334A" w14:paraId="05F16393" w14:textId="77777777">
            <w:pPr>
              <w:rPr>
                <w:rFonts w:ascii="Times New Roman" w:hAnsi="Times New Roman" w:cs="Times New Roman"/>
              </w:rPr>
            </w:pPr>
            <w:r>
              <w:rPr>
                <w:rFonts w:ascii="Times New Roman" w:hAnsi="Times New Roman" w:cs="Times New Roman"/>
              </w:rPr>
              <w:t>1.3</w:t>
            </w:r>
            <w:r w:rsidR="0055601D">
              <w:rPr>
                <w:rFonts w:ascii="Times New Roman" w:hAnsi="Times New Roman" w:cs="Times New Roman"/>
              </w:rPr>
              <w:t xml:space="preserve"> Expectativas conductuales</w:t>
            </w:r>
          </w:p>
        </w:tc>
        <w:tc>
          <w:tcPr>
            <w:tcW w:w="1206" w:type="dxa"/>
          </w:tcPr>
          <w:p w:rsidR="000A7743" w:rsidP="00505AF4" w:rsidRDefault="000A7743" w14:paraId="1885B939" w14:textId="77777777">
            <w:pPr>
              <w:rPr>
                <w:rFonts w:ascii="Times New Roman" w:hAnsi="Times New Roman" w:cs="Times New Roman"/>
              </w:rPr>
            </w:pPr>
          </w:p>
        </w:tc>
        <w:tc>
          <w:tcPr>
            <w:tcW w:w="3657" w:type="dxa"/>
          </w:tcPr>
          <w:p w:rsidR="000A7743" w:rsidP="00505AF4" w:rsidRDefault="000A7743" w14:paraId="5D1F89BC" w14:textId="77777777">
            <w:pPr>
              <w:rPr>
                <w:rFonts w:ascii="Times New Roman" w:hAnsi="Times New Roman" w:cs="Times New Roman"/>
              </w:rPr>
            </w:pPr>
          </w:p>
        </w:tc>
        <w:tc>
          <w:tcPr>
            <w:tcW w:w="1080" w:type="dxa"/>
          </w:tcPr>
          <w:p w:rsidR="000A7743" w:rsidP="00505AF4" w:rsidRDefault="000A7743" w14:paraId="1DF3DCD2" w14:textId="77777777">
            <w:pPr>
              <w:rPr>
                <w:rFonts w:ascii="Times New Roman" w:hAnsi="Times New Roman" w:cs="Times New Roman"/>
              </w:rPr>
            </w:pPr>
          </w:p>
        </w:tc>
        <w:tc>
          <w:tcPr>
            <w:tcW w:w="1008" w:type="dxa"/>
          </w:tcPr>
          <w:p w:rsidR="000A7743" w:rsidP="00505AF4" w:rsidRDefault="000A7743" w14:paraId="2F6B30DE" w14:textId="77777777">
            <w:pPr>
              <w:rPr>
                <w:rFonts w:ascii="Times New Roman" w:hAnsi="Times New Roman" w:cs="Times New Roman"/>
              </w:rPr>
            </w:pPr>
          </w:p>
        </w:tc>
      </w:tr>
      <w:tr w:rsidR="00EF3BBB" w:rsidTr="004A334A" w14:paraId="4CDE35ED" w14:textId="77777777">
        <w:tc>
          <w:tcPr>
            <w:tcW w:w="2625" w:type="dxa"/>
          </w:tcPr>
          <w:p w:rsidR="000A7743" w:rsidP="00505AF4" w:rsidRDefault="004A334A" w14:paraId="7ED67B22" w14:textId="77777777">
            <w:pPr>
              <w:rPr>
                <w:rFonts w:ascii="Times New Roman" w:hAnsi="Times New Roman" w:cs="Times New Roman"/>
              </w:rPr>
            </w:pPr>
            <w:r>
              <w:rPr>
                <w:rFonts w:ascii="Times New Roman" w:hAnsi="Times New Roman" w:cs="Times New Roman"/>
              </w:rPr>
              <w:t>1.4</w:t>
            </w:r>
            <w:r w:rsidR="0055601D">
              <w:rPr>
                <w:rFonts w:ascii="Times New Roman" w:hAnsi="Times New Roman" w:cs="Times New Roman"/>
              </w:rPr>
              <w:t xml:space="preserve"> Expectativas de enseñanza</w:t>
            </w:r>
          </w:p>
        </w:tc>
        <w:tc>
          <w:tcPr>
            <w:tcW w:w="1206" w:type="dxa"/>
          </w:tcPr>
          <w:p w:rsidR="000A7743" w:rsidP="00505AF4" w:rsidRDefault="000A7743" w14:paraId="053EC65C" w14:textId="77777777">
            <w:pPr>
              <w:rPr>
                <w:rFonts w:ascii="Times New Roman" w:hAnsi="Times New Roman" w:cs="Times New Roman"/>
              </w:rPr>
            </w:pPr>
          </w:p>
        </w:tc>
        <w:tc>
          <w:tcPr>
            <w:tcW w:w="3657" w:type="dxa"/>
          </w:tcPr>
          <w:p w:rsidR="000A7743" w:rsidP="00505AF4" w:rsidRDefault="000A7743" w14:paraId="544C6667" w14:textId="77777777">
            <w:pPr>
              <w:rPr>
                <w:rFonts w:ascii="Times New Roman" w:hAnsi="Times New Roman" w:cs="Times New Roman"/>
              </w:rPr>
            </w:pPr>
          </w:p>
        </w:tc>
        <w:tc>
          <w:tcPr>
            <w:tcW w:w="1080" w:type="dxa"/>
          </w:tcPr>
          <w:p w:rsidR="000A7743" w:rsidP="00505AF4" w:rsidRDefault="000A7743" w14:paraId="120152FD" w14:textId="77777777">
            <w:pPr>
              <w:rPr>
                <w:rFonts w:ascii="Times New Roman" w:hAnsi="Times New Roman" w:cs="Times New Roman"/>
              </w:rPr>
            </w:pPr>
          </w:p>
        </w:tc>
        <w:tc>
          <w:tcPr>
            <w:tcW w:w="1008" w:type="dxa"/>
          </w:tcPr>
          <w:p w:rsidR="000A7743" w:rsidP="00505AF4" w:rsidRDefault="000A7743" w14:paraId="57D97805" w14:textId="77777777">
            <w:pPr>
              <w:rPr>
                <w:rFonts w:ascii="Times New Roman" w:hAnsi="Times New Roman" w:cs="Times New Roman"/>
              </w:rPr>
            </w:pPr>
          </w:p>
        </w:tc>
      </w:tr>
      <w:tr w:rsidR="00EF3BBB" w:rsidTr="004A334A" w14:paraId="49C52A75" w14:textId="77777777">
        <w:tc>
          <w:tcPr>
            <w:tcW w:w="2625" w:type="dxa"/>
          </w:tcPr>
          <w:p w:rsidR="000A7743" w:rsidP="0055601D" w:rsidRDefault="004A334A" w14:paraId="03C7A456" w14:textId="77777777">
            <w:pPr>
              <w:rPr>
                <w:rFonts w:ascii="Times New Roman" w:hAnsi="Times New Roman" w:cs="Times New Roman"/>
              </w:rPr>
            </w:pPr>
            <w:r>
              <w:rPr>
                <w:rFonts w:ascii="Times New Roman" w:hAnsi="Times New Roman" w:cs="Times New Roman"/>
              </w:rPr>
              <w:t>1.5</w:t>
            </w:r>
            <w:r w:rsidR="0055601D">
              <w:rPr>
                <w:rFonts w:ascii="Times New Roman" w:hAnsi="Times New Roman" w:cs="Times New Roman"/>
              </w:rPr>
              <w:t xml:space="preserve"> </w:t>
            </w:r>
            <w:r w:rsidR="00EF3BBB">
              <w:rPr>
                <w:rFonts w:ascii="Times New Roman" w:hAnsi="Times New Roman" w:cs="Times New Roman"/>
              </w:rPr>
              <w:t>Definición</w:t>
            </w:r>
            <w:r w:rsidR="0055601D">
              <w:rPr>
                <w:rFonts w:ascii="Times New Roman" w:hAnsi="Times New Roman" w:cs="Times New Roman"/>
              </w:rPr>
              <w:t xml:space="preserve"> de conducta problemática</w:t>
            </w:r>
          </w:p>
        </w:tc>
        <w:tc>
          <w:tcPr>
            <w:tcW w:w="1206" w:type="dxa"/>
          </w:tcPr>
          <w:p w:rsidR="000A7743" w:rsidP="00505AF4" w:rsidRDefault="000A7743" w14:paraId="1CF8258D" w14:textId="77777777">
            <w:pPr>
              <w:rPr>
                <w:rFonts w:ascii="Times New Roman" w:hAnsi="Times New Roman" w:cs="Times New Roman"/>
              </w:rPr>
            </w:pPr>
          </w:p>
        </w:tc>
        <w:tc>
          <w:tcPr>
            <w:tcW w:w="3657" w:type="dxa"/>
          </w:tcPr>
          <w:p w:rsidR="000A7743" w:rsidP="00505AF4" w:rsidRDefault="000A7743" w14:paraId="76C54F70" w14:textId="77777777">
            <w:pPr>
              <w:rPr>
                <w:rFonts w:ascii="Times New Roman" w:hAnsi="Times New Roman" w:cs="Times New Roman"/>
              </w:rPr>
            </w:pPr>
          </w:p>
        </w:tc>
        <w:tc>
          <w:tcPr>
            <w:tcW w:w="1080" w:type="dxa"/>
          </w:tcPr>
          <w:p w:rsidR="000A7743" w:rsidP="00505AF4" w:rsidRDefault="000A7743" w14:paraId="0A8564E4" w14:textId="77777777">
            <w:pPr>
              <w:rPr>
                <w:rFonts w:ascii="Times New Roman" w:hAnsi="Times New Roman" w:cs="Times New Roman"/>
              </w:rPr>
            </w:pPr>
          </w:p>
        </w:tc>
        <w:tc>
          <w:tcPr>
            <w:tcW w:w="1008" w:type="dxa"/>
          </w:tcPr>
          <w:p w:rsidR="000A7743" w:rsidP="00505AF4" w:rsidRDefault="000A7743" w14:paraId="3A7C3334" w14:textId="77777777">
            <w:pPr>
              <w:rPr>
                <w:rFonts w:ascii="Times New Roman" w:hAnsi="Times New Roman" w:cs="Times New Roman"/>
              </w:rPr>
            </w:pPr>
          </w:p>
        </w:tc>
      </w:tr>
      <w:tr w:rsidR="00EF3BBB" w:rsidTr="004A334A" w14:paraId="23627AE2" w14:textId="77777777">
        <w:tc>
          <w:tcPr>
            <w:tcW w:w="2625" w:type="dxa"/>
          </w:tcPr>
          <w:p w:rsidR="004A334A" w:rsidP="00505AF4" w:rsidRDefault="004A334A" w14:paraId="2BFA98CE" w14:textId="77777777">
            <w:pPr>
              <w:rPr>
                <w:rFonts w:ascii="Times New Roman" w:hAnsi="Times New Roman" w:cs="Times New Roman"/>
              </w:rPr>
            </w:pPr>
            <w:r>
              <w:rPr>
                <w:rFonts w:ascii="Times New Roman" w:hAnsi="Times New Roman" w:cs="Times New Roman"/>
              </w:rPr>
              <w:t>1.6</w:t>
            </w:r>
            <w:r w:rsidR="0055601D">
              <w:rPr>
                <w:rFonts w:ascii="Times New Roman" w:hAnsi="Times New Roman" w:cs="Times New Roman"/>
              </w:rPr>
              <w:t xml:space="preserve"> </w:t>
            </w:r>
            <w:r w:rsidR="00EF3BBB">
              <w:rPr>
                <w:rFonts w:ascii="Times New Roman" w:hAnsi="Times New Roman" w:cs="Times New Roman"/>
              </w:rPr>
              <w:t>Política</w:t>
            </w:r>
            <w:r w:rsidR="0055601D">
              <w:rPr>
                <w:rFonts w:ascii="Times New Roman" w:hAnsi="Times New Roman" w:cs="Times New Roman"/>
              </w:rPr>
              <w:t xml:space="preserve"> de disciplina</w:t>
            </w:r>
          </w:p>
        </w:tc>
        <w:tc>
          <w:tcPr>
            <w:tcW w:w="1206" w:type="dxa"/>
          </w:tcPr>
          <w:p w:rsidR="000A7743" w:rsidP="00505AF4" w:rsidRDefault="000A7743" w14:paraId="47C4E98E" w14:textId="77777777">
            <w:pPr>
              <w:rPr>
                <w:rFonts w:ascii="Times New Roman" w:hAnsi="Times New Roman" w:cs="Times New Roman"/>
              </w:rPr>
            </w:pPr>
          </w:p>
        </w:tc>
        <w:tc>
          <w:tcPr>
            <w:tcW w:w="3657" w:type="dxa"/>
          </w:tcPr>
          <w:p w:rsidR="000A7743" w:rsidP="00505AF4" w:rsidRDefault="000A7743" w14:paraId="6840DACE" w14:textId="77777777">
            <w:pPr>
              <w:rPr>
                <w:rFonts w:ascii="Times New Roman" w:hAnsi="Times New Roman" w:cs="Times New Roman"/>
              </w:rPr>
            </w:pPr>
          </w:p>
        </w:tc>
        <w:tc>
          <w:tcPr>
            <w:tcW w:w="1080" w:type="dxa"/>
          </w:tcPr>
          <w:p w:rsidR="000A7743" w:rsidP="00505AF4" w:rsidRDefault="000A7743" w14:paraId="1B16F218" w14:textId="77777777">
            <w:pPr>
              <w:rPr>
                <w:rFonts w:ascii="Times New Roman" w:hAnsi="Times New Roman" w:cs="Times New Roman"/>
              </w:rPr>
            </w:pPr>
          </w:p>
        </w:tc>
        <w:tc>
          <w:tcPr>
            <w:tcW w:w="1008" w:type="dxa"/>
          </w:tcPr>
          <w:p w:rsidR="000A7743" w:rsidP="00505AF4" w:rsidRDefault="000A7743" w14:paraId="5A5253B7" w14:textId="77777777">
            <w:pPr>
              <w:rPr>
                <w:rFonts w:ascii="Times New Roman" w:hAnsi="Times New Roman" w:cs="Times New Roman"/>
              </w:rPr>
            </w:pPr>
          </w:p>
        </w:tc>
      </w:tr>
      <w:tr w:rsidR="00EF3BBB" w:rsidTr="004A334A" w14:paraId="30CE9B1A" w14:textId="77777777">
        <w:tc>
          <w:tcPr>
            <w:tcW w:w="2625" w:type="dxa"/>
          </w:tcPr>
          <w:p w:rsidR="000A7743" w:rsidP="00505AF4" w:rsidRDefault="004A334A" w14:paraId="1410FD0E" w14:textId="77777777">
            <w:pPr>
              <w:rPr>
                <w:rFonts w:ascii="Times New Roman" w:hAnsi="Times New Roman" w:cs="Times New Roman"/>
              </w:rPr>
            </w:pPr>
            <w:r>
              <w:rPr>
                <w:rFonts w:ascii="Times New Roman" w:hAnsi="Times New Roman" w:cs="Times New Roman"/>
              </w:rPr>
              <w:t>1.7</w:t>
            </w:r>
            <w:r w:rsidR="0055601D">
              <w:rPr>
                <w:rFonts w:ascii="Times New Roman" w:hAnsi="Times New Roman" w:cs="Times New Roman"/>
              </w:rPr>
              <w:t xml:space="preserve"> Desarrollo Profesional</w:t>
            </w:r>
          </w:p>
        </w:tc>
        <w:tc>
          <w:tcPr>
            <w:tcW w:w="1206" w:type="dxa"/>
          </w:tcPr>
          <w:p w:rsidR="000A7743" w:rsidP="00505AF4" w:rsidRDefault="000A7743" w14:paraId="6AC8CA77" w14:textId="77777777">
            <w:pPr>
              <w:rPr>
                <w:rFonts w:ascii="Times New Roman" w:hAnsi="Times New Roman" w:cs="Times New Roman"/>
              </w:rPr>
            </w:pPr>
          </w:p>
        </w:tc>
        <w:tc>
          <w:tcPr>
            <w:tcW w:w="3657" w:type="dxa"/>
          </w:tcPr>
          <w:p w:rsidR="000A7743" w:rsidP="00505AF4" w:rsidRDefault="000A7743" w14:paraId="340C22E7" w14:textId="77777777">
            <w:pPr>
              <w:rPr>
                <w:rFonts w:ascii="Times New Roman" w:hAnsi="Times New Roman" w:cs="Times New Roman"/>
              </w:rPr>
            </w:pPr>
          </w:p>
        </w:tc>
        <w:tc>
          <w:tcPr>
            <w:tcW w:w="1080" w:type="dxa"/>
          </w:tcPr>
          <w:p w:rsidR="000A7743" w:rsidP="00505AF4" w:rsidRDefault="000A7743" w14:paraId="50A3D281" w14:textId="77777777">
            <w:pPr>
              <w:rPr>
                <w:rFonts w:ascii="Times New Roman" w:hAnsi="Times New Roman" w:cs="Times New Roman"/>
              </w:rPr>
            </w:pPr>
          </w:p>
        </w:tc>
        <w:tc>
          <w:tcPr>
            <w:tcW w:w="1008" w:type="dxa"/>
          </w:tcPr>
          <w:p w:rsidR="000A7743" w:rsidP="00505AF4" w:rsidRDefault="000A7743" w14:paraId="37CF8FDB" w14:textId="77777777">
            <w:pPr>
              <w:rPr>
                <w:rFonts w:ascii="Times New Roman" w:hAnsi="Times New Roman" w:cs="Times New Roman"/>
              </w:rPr>
            </w:pPr>
          </w:p>
        </w:tc>
      </w:tr>
      <w:tr w:rsidR="00EF3BBB" w:rsidTr="004A334A" w14:paraId="127EEC72" w14:textId="77777777">
        <w:tc>
          <w:tcPr>
            <w:tcW w:w="2625" w:type="dxa"/>
          </w:tcPr>
          <w:p w:rsidR="000A7743" w:rsidP="00505AF4" w:rsidRDefault="004A334A" w14:paraId="0121066C" w14:textId="77777777">
            <w:pPr>
              <w:rPr>
                <w:rFonts w:ascii="Times New Roman" w:hAnsi="Times New Roman" w:cs="Times New Roman"/>
              </w:rPr>
            </w:pPr>
            <w:r>
              <w:rPr>
                <w:rFonts w:ascii="Times New Roman" w:hAnsi="Times New Roman" w:cs="Times New Roman"/>
              </w:rPr>
              <w:t>1.8</w:t>
            </w:r>
            <w:r w:rsidR="0055601D">
              <w:rPr>
                <w:rFonts w:ascii="Times New Roman" w:hAnsi="Times New Roman" w:cs="Times New Roman"/>
              </w:rPr>
              <w:t xml:space="preserve"> Procedimientos del salón de clases</w:t>
            </w:r>
          </w:p>
        </w:tc>
        <w:tc>
          <w:tcPr>
            <w:tcW w:w="1206" w:type="dxa"/>
          </w:tcPr>
          <w:p w:rsidR="000A7743" w:rsidP="00505AF4" w:rsidRDefault="000A7743" w14:paraId="6B0005C5" w14:textId="77777777">
            <w:pPr>
              <w:rPr>
                <w:rFonts w:ascii="Times New Roman" w:hAnsi="Times New Roman" w:cs="Times New Roman"/>
              </w:rPr>
            </w:pPr>
          </w:p>
        </w:tc>
        <w:tc>
          <w:tcPr>
            <w:tcW w:w="3657" w:type="dxa"/>
          </w:tcPr>
          <w:p w:rsidR="000A7743" w:rsidP="00505AF4" w:rsidRDefault="000A7743" w14:paraId="7AEA3AAB" w14:textId="77777777">
            <w:pPr>
              <w:rPr>
                <w:rFonts w:ascii="Times New Roman" w:hAnsi="Times New Roman" w:cs="Times New Roman"/>
              </w:rPr>
            </w:pPr>
          </w:p>
        </w:tc>
        <w:tc>
          <w:tcPr>
            <w:tcW w:w="1080" w:type="dxa"/>
          </w:tcPr>
          <w:p w:rsidR="000A7743" w:rsidP="00505AF4" w:rsidRDefault="000A7743" w14:paraId="06D9B147" w14:textId="77777777">
            <w:pPr>
              <w:rPr>
                <w:rFonts w:ascii="Times New Roman" w:hAnsi="Times New Roman" w:cs="Times New Roman"/>
              </w:rPr>
            </w:pPr>
          </w:p>
        </w:tc>
        <w:tc>
          <w:tcPr>
            <w:tcW w:w="1008" w:type="dxa"/>
          </w:tcPr>
          <w:p w:rsidR="000A7743" w:rsidP="00505AF4" w:rsidRDefault="000A7743" w14:paraId="6872ADB5" w14:textId="77777777">
            <w:pPr>
              <w:rPr>
                <w:rFonts w:ascii="Times New Roman" w:hAnsi="Times New Roman" w:cs="Times New Roman"/>
              </w:rPr>
            </w:pPr>
          </w:p>
        </w:tc>
      </w:tr>
      <w:tr w:rsidR="00EF3BBB" w:rsidTr="004A334A" w14:paraId="6D400E60" w14:textId="77777777">
        <w:tc>
          <w:tcPr>
            <w:tcW w:w="2625" w:type="dxa"/>
          </w:tcPr>
          <w:p w:rsidR="000A7743" w:rsidP="00505AF4" w:rsidRDefault="004A334A" w14:paraId="2A419646" w14:textId="77777777">
            <w:pPr>
              <w:rPr>
                <w:rFonts w:ascii="Times New Roman" w:hAnsi="Times New Roman" w:cs="Times New Roman"/>
              </w:rPr>
            </w:pPr>
            <w:r>
              <w:rPr>
                <w:rFonts w:ascii="Times New Roman" w:hAnsi="Times New Roman" w:cs="Times New Roman"/>
              </w:rPr>
              <w:t>1.9</w:t>
            </w:r>
            <w:r w:rsidR="00EF3BBB">
              <w:rPr>
                <w:rFonts w:ascii="Times New Roman" w:hAnsi="Times New Roman" w:cs="Times New Roman"/>
              </w:rPr>
              <w:t xml:space="preserve"> Retroalimentación y reconocimiento</w:t>
            </w:r>
          </w:p>
        </w:tc>
        <w:tc>
          <w:tcPr>
            <w:tcW w:w="1206" w:type="dxa"/>
          </w:tcPr>
          <w:p w:rsidR="000A7743" w:rsidP="00505AF4" w:rsidRDefault="000A7743" w14:paraId="312ED27F" w14:textId="77777777">
            <w:pPr>
              <w:rPr>
                <w:rFonts w:ascii="Times New Roman" w:hAnsi="Times New Roman" w:cs="Times New Roman"/>
              </w:rPr>
            </w:pPr>
          </w:p>
        </w:tc>
        <w:tc>
          <w:tcPr>
            <w:tcW w:w="3657" w:type="dxa"/>
          </w:tcPr>
          <w:p w:rsidR="000A7743" w:rsidP="00505AF4" w:rsidRDefault="000A7743" w14:paraId="6C4E2E85" w14:textId="77777777">
            <w:pPr>
              <w:rPr>
                <w:rFonts w:ascii="Times New Roman" w:hAnsi="Times New Roman" w:cs="Times New Roman"/>
              </w:rPr>
            </w:pPr>
          </w:p>
        </w:tc>
        <w:tc>
          <w:tcPr>
            <w:tcW w:w="1080" w:type="dxa"/>
          </w:tcPr>
          <w:p w:rsidR="000A7743" w:rsidP="00505AF4" w:rsidRDefault="000A7743" w14:paraId="0E5BA319" w14:textId="77777777">
            <w:pPr>
              <w:rPr>
                <w:rFonts w:ascii="Times New Roman" w:hAnsi="Times New Roman" w:cs="Times New Roman"/>
              </w:rPr>
            </w:pPr>
          </w:p>
        </w:tc>
        <w:tc>
          <w:tcPr>
            <w:tcW w:w="1008" w:type="dxa"/>
          </w:tcPr>
          <w:p w:rsidR="000A7743" w:rsidP="00505AF4" w:rsidRDefault="000A7743" w14:paraId="6C8CB671" w14:textId="77777777">
            <w:pPr>
              <w:rPr>
                <w:rFonts w:ascii="Times New Roman" w:hAnsi="Times New Roman" w:cs="Times New Roman"/>
              </w:rPr>
            </w:pPr>
          </w:p>
        </w:tc>
      </w:tr>
      <w:tr w:rsidR="00EF3BBB" w:rsidTr="004A334A" w14:paraId="5E42C317" w14:textId="77777777">
        <w:tc>
          <w:tcPr>
            <w:tcW w:w="2625" w:type="dxa"/>
          </w:tcPr>
          <w:p w:rsidR="000A7743" w:rsidP="00505AF4" w:rsidRDefault="004A334A" w14:paraId="4D74667F" w14:textId="77777777">
            <w:pPr>
              <w:rPr>
                <w:rFonts w:ascii="Times New Roman" w:hAnsi="Times New Roman" w:cs="Times New Roman"/>
              </w:rPr>
            </w:pPr>
            <w:r>
              <w:rPr>
                <w:rFonts w:ascii="Times New Roman" w:hAnsi="Times New Roman" w:cs="Times New Roman"/>
              </w:rPr>
              <w:t>1.10</w:t>
            </w:r>
            <w:r w:rsidR="00EF3BBB">
              <w:rPr>
                <w:rFonts w:ascii="Times New Roman" w:hAnsi="Times New Roman" w:cs="Times New Roman"/>
              </w:rPr>
              <w:t xml:space="preserve"> Envolvimiento de la facultad</w:t>
            </w:r>
          </w:p>
        </w:tc>
        <w:tc>
          <w:tcPr>
            <w:tcW w:w="1206" w:type="dxa"/>
          </w:tcPr>
          <w:p w:rsidR="000A7743" w:rsidP="00505AF4" w:rsidRDefault="000A7743" w14:paraId="058CE617" w14:textId="77777777">
            <w:pPr>
              <w:rPr>
                <w:rFonts w:ascii="Times New Roman" w:hAnsi="Times New Roman" w:cs="Times New Roman"/>
              </w:rPr>
            </w:pPr>
          </w:p>
        </w:tc>
        <w:tc>
          <w:tcPr>
            <w:tcW w:w="3657" w:type="dxa"/>
          </w:tcPr>
          <w:p w:rsidR="000A7743" w:rsidP="00505AF4" w:rsidRDefault="000A7743" w14:paraId="0963AC91" w14:textId="77777777">
            <w:pPr>
              <w:rPr>
                <w:rFonts w:ascii="Times New Roman" w:hAnsi="Times New Roman" w:cs="Times New Roman"/>
              </w:rPr>
            </w:pPr>
          </w:p>
        </w:tc>
        <w:tc>
          <w:tcPr>
            <w:tcW w:w="1080" w:type="dxa"/>
          </w:tcPr>
          <w:p w:rsidR="000A7743" w:rsidP="00505AF4" w:rsidRDefault="000A7743" w14:paraId="4FDFF098" w14:textId="77777777">
            <w:pPr>
              <w:rPr>
                <w:rFonts w:ascii="Times New Roman" w:hAnsi="Times New Roman" w:cs="Times New Roman"/>
              </w:rPr>
            </w:pPr>
          </w:p>
        </w:tc>
        <w:tc>
          <w:tcPr>
            <w:tcW w:w="1008" w:type="dxa"/>
          </w:tcPr>
          <w:p w:rsidR="000A7743" w:rsidP="00505AF4" w:rsidRDefault="000A7743" w14:paraId="5D1DE0B7" w14:textId="77777777">
            <w:pPr>
              <w:rPr>
                <w:rFonts w:ascii="Times New Roman" w:hAnsi="Times New Roman" w:cs="Times New Roman"/>
              </w:rPr>
            </w:pPr>
          </w:p>
        </w:tc>
      </w:tr>
      <w:tr w:rsidR="00EF3BBB" w:rsidTr="004A334A" w14:paraId="673221B6" w14:textId="77777777">
        <w:tc>
          <w:tcPr>
            <w:tcW w:w="2625" w:type="dxa"/>
          </w:tcPr>
          <w:p w:rsidR="000A7743" w:rsidP="00505AF4" w:rsidRDefault="004A334A" w14:paraId="424337CD" w14:textId="77777777">
            <w:pPr>
              <w:rPr>
                <w:rFonts w:ascii="Times New Roman" w:hAnsi="Times New Roman" w:cs="Times New Roman"/>
              </w:rPr>
            </w:pPr>
            <w:r>
              <w:rPr>
                <w:rFonts w:ascii="Times New Roman" w:hAnsi="Times New Roman" w:cs="Times New Roman"/>
              </w:rPr>
              <w:t>1.11</w:t>
            </w:r>
            <w:r w:rsidR="00EF3BBB">
              <w:rPr>
                <w:rFonts w:ascii="Times New Roman" w:hAnsi="Times New Roman" w:cs="Times New Roman"/>
              </w:rPr>
              <w:t xml:space="preserve"> Envolvimiento de estudiante/familia/comunidad</w:t>
            </w:r>
          </w:p>
        </w:tc>
        <w:tc>
          <w:tcPr>
            <w:tcW w:w="1206" w:type="dxa"/>
          </w:tcPr>
          <w:p w:rsidR="000A7743" w:rsidP="00505AF4" w:rsidRDefault="000A7743" w14:paraId="27C08346" w14:textId="77777777">
            <w:pPr>
              <w:rPr>
                <w:rFonts w:ascii="Times New Roman" w:hAnsi="Times New Roman" w:cs="Times New Roman"/>
              </w:rPr>
            </w:pPr>
          </w:p>
        </w:tc>
        <w:tc>
          <w:tcPr>
            <w:tcW w:w="3657" w:type="dxa"/>
          </w:tcPr>
          <w:p w:rsidR="000A7743" w:rsidP="00505AF4" w:rsidRDefault="000A7743" w14:paraId="1F78D911" w14:textId="77777777">
            <w:pPr>
              <w:rPr>
                <w:rFonts w:ascii="Times New Roman" w:hAnsi="Times New Roman" w:cs="Times New Roman"/>
              </w:rPr>
            </w:pPr>
          </w:p>
        </w:tc>
        <w:tc>
          <w:tcPr>
            <w:tcW w:w="1080" w:type="dxa"/>
          </w:tcPr>
          <w:p w:rsidR="000A7743" w:rsidP="00505AF4" w:rsidRDefault="000A7743" w14:paraId="7A2C2356" w14:textId="77777777">
            <w:pPr>
              <w:rPr>
                <w:rFonts w:ascii="Times New Roman" w:hAnsi="Times New Roman" w:cs="Times New Roman"/>
              </w:rPr>
            </w:pPr>
          </w:p>
        </w:tc>
        <w:tc>
          <w:tcPr>
            <w:tcW w:w="1008" w:type="dxa"/>
          </w:tcPr>
          <w:p w:rsidR="000A7743" w:rsidP="00505AF4" w:rsidRDefault="000A7743" w14:paraId="0A5482FF" w14:textId="77777777">
            <w:pPr>
              <w:rPr>
                <w:rFonts w:ascii="Times New Roman" w:hAnsi="Times New Roman" w:cs="Times New Roman"/>
              </w:rPr>
            </w:pPr>
          </w:p>
        </w:tc>
      </w:tr>
      <w:tr w:rsidR="00EF3BBB" w:rsidTr="004A334A" w14:paraId="79891A22" w14:textId="77777777">
        <w:tc>
          <w:tcPr>
            <w:tcW w:w="2625" w:type="dxa"/>
          </w:tcPr>
          <w:p w:rsidR="000A7743" w:rsidP="00505AF4" w:rsidRDefault="004A334A" w14:paraId="09444259" w14:textId="77777777">
            <w:pPr>
              <w:rPr>
                <w:rFonts w:ascii="Times New Roman" w:hAnsi="Times New Roman" w:cs="Times New Roman"/>
              </w:rPr>
            </w:pPr>
            <w:r>
              <w:rPr>
                <w:rFonts w:ascii="Times New Roman" w:hAnsi="Times New Roman" w:cs="Times New Roman"/>
              </w:rPr>
              <w:t>1.12</w:t>
            </w:r>
            <w:r w:rsidR="00EF3BBB">
              <w:rPr>
                <w:rFonts w:ascii="Times New Roman" w:hAnsi="Times New Roman" w:cs="Times New Roman"/>
              </w:rPr>
              <w:t xml:space="preserve"> Datos de disciplina</w:t>
            </w:r>
          </w:p>
        </w:tc>
        <w:tc>
          <w:tcPr>
            <w:tcW w:w="1206" w:type="dxa"/>
          </w:tcPr>
          <w:p w:rsidR="000A7743" w:rsidP="00505AF4" w:rsidRDefault="000A7743" w14:paraId="1AB21425" w14:textId="77777777">
            <w:pPr>
              <w:rPr>
                <w:rFonts w:ascii="Times New Roman" w:hAnsi="Times New Roman" w:cs="Times New Roman"/>
              </w:rPr>
            </w:pPr>
          </w:p>
        </w:tc>
        <w:tc>
          <w:tcPr>
            <w:tcW w:w="3657" w:type="dxa"/>
          </w:tcPr>
          <w:p w:rsidR="000A7743" w:rsidP="00505AF4" w:rsidRDefault="000A7743" w14:paraId="3CBB91AE" w14:textId="77777777">
            <w:pPr>
              <w:rPr>
                <w:rFonts w:ascii="Times New Roman" w:hAnsi="Times New Roman" w:cs="Times New Roman"/>
              </w:rPr>
            </w:pPr>
          </w:p>
        </w:tc>
        <w:tc>
          <w:tcPr>
            <w:tcW w:w="1080" w:type="dxa"/>
          </w:tcPr>
          <w:p w:rsidR="000A7743" w:rsidP="00505AF4" w:rsidRDefault="000A7743" w14:paraId="02D08992" w14:textId="77777777">
            <w:pPr>
              <w:rPr>
                <w:rFonts w:ascii="Times New Roman" w:hAnsi="Times New Roman" w:cs="Times New Roman"/>
              </w:rPr>
            </w:pPr>
          </w:p>
        </w:tc>
        <w:tc>
          <w:tcPr>
            <w:tcW w:w="1008" w:type="dxa"/>
          </w:tcPr>
          <w:p w:rsidR="000A7743" w:rsidP="00505AF4" w:rsidRDefault="000A7743" w14:paraId="153A52D9" w14:textId="77777777">
            <w:pPr>
              <w:rPr>
                <w:rFonts w:ascii="Times New Roman" w:hAnsi="Times New Roman" w:cs="Times New Roman"/>
              </w:rPr>
            </w:pPr>
          </w:p>
        </w:tc>
      </w:tr>
      <w:tr w:rsidR="00EF3BBB" w:rsidTr="004A334A" w14:paraId="402936B9" w14:textId="77777777">
        <w:tc>
          <w:tcPr>
            <w:tcW w:w="2625" w:type="dxa"/>
          </w:tcPr>
          <w:p w:rsidR="000A7743" w:rsidP="00505AF4" w:rsidRDefault="004A334A" w14:paraId="1BBC9040" w14:textId="3FAD88A6">
            <w:pPr>
              <w:rPr>
                <w:rFonts w:ascii="Times New Roman" w:hAnsi="Times New Roman" w:cs="Times New Roman"/>
              </w:rPr>
            </w:pPr>
            <w:r>
              <w:rPr>
                <w:rFonts w:ascii="Times New Roman" w:hAnsi="Times New Roman" w:cs="Times New Roman"/>
              </w:rPr>
              <w:t>1.13</w:t>
            </w:r>
            <w:r w:rsidR="00EF3BBB">
              <w:rPr>
                <w:rFonts w:ascii="Times New Roman" w:hAnsi="Times New Roman" w:cs="Times New Roman"/>
              </w:rPr>
              <w:t xml:space="preserve"> Datos para la toma de </w:t>
            </w:r>
            <w:r w:rsidR="00680CA6">
              <w:rPr>
                <w:rFonts w:ascii="Times New Roman" w:hAnsi="Times New Roman" w:cs="Times New Roman"/>
              </w:rPr>
              <w:t>decisiones</w:t>
            </w:r>
          </w:p>
        </w:tc>
        <w:tc>
          <w:tcPr>
            <w:tcW w:w="1206" w:type="dxa"/>
          </w:tcPr>
          <w:p w:rsidR="000A7743" w:rsidP="00505AF4" w:rsidRDefault="000A7743" w14:paraId="2BF6B181" w14:textId="77777777">
            <w:pPr>
              <w:rPr>
                <w:rFonts w:ascii="Times New Roman" w:hAnsi="Times New Roman" w:cs="Times New Roman"/>
              </w:rPr>
            </w:pPr>
          </w:p>
        </w:tc>
        <w:tc>
          <w:tcPr>
            <w:tcW w:w="3657" w:type="dxa"/>
          </w:tcPr>
          <w:p w:rsidR="000A7743" w:rsidP="00505AF4" w:rsidRDefault="000A7743" w14:paraId="32047BEE" w14:textId="77777777">
            <w:pPr>
              <w:rPr>
                <w:rFonts w:ascii="Times New Roman" w:hAnsi="Times New Roman" w:cs="Times New Roman"/>
              </w:rPr>
            </w:pPr>
          </w:p>
        </w:tc>
        <w:tc>
          <w:tcPr>
            <w:tcW w:w="1080" w:type="dxa"/>
          </w:tcPr>
          <w:p w:rsidR="000A7743" w:rsidP="00505AF4" w:rsidRDefault="000A7743" w14:paraId="711319AC" w14:textId="77777777">
            <w:pPr>
              <w:rPr>
                <w:rFonts w:ascii="Times New Roman" w:hAnsi="Times New Roman" w:cs="Times New Roman"/>
              </w:rPr>
            </w:pPr>
          </w:p>
        </w:tc>
        <w:tc>
          <w:tcPr>
            <w:tcW w:w="1008" w:type="dxa"/>
          </w:tcPr>
          <w:p w:rsidR="000A7743" w:rsidP="00505AF4" w:rsidRDefault="000A7743" w14:paraId="04CCCEE1" w14:textId="77777777">
            <w:pPr>
              <w:rPr>
                <w:rFonts w:ascii="Times New Roman" w:hAnsi="Times New Roman" w:cs="Times New Roman"/>
              </w:rPr>
            </w:pPr>
          </w:p>
        </w:tc>
      </w:tr>
      <w:tr w:rsidR="00EF3BBB" w:rsidTr="004A334A" w14:paraId="5B1100FE" w14:textId="77777777">
        <w:tc>
          <w:tcPr>
            <w:tcW w:w="2625" w:type="dxa"/>
          </w:tcPr>
          <w:p w:rsidR="000A7743" w:rsidP="00505AF4" w:rsidRDefault="004A334A" w14:paraId="08253EC3" w14:textId="77777777">
            <w:pPr>
              <w:rPr>
                <w:rFonts w:ascii="Times New Roman" w:hAnsi="Times New Roman" w:cs="Times New Roman"/>
              </w:rPr>
            </w:pPr>
            <w:r>
              <w:rPr>
                <w:rFonts w:ascii="Times New Roman" w:hAnsi="Times New Roman" w:cs="Times New Roman"/>
              </w:rPr>
              <w:t>1.14</w:t>
            </w:r>
            <w:r w:rsidR="00EF3BBB">
              <w:rPr>
                <w:rFonts w:ascii="Times New Roman" w:hAnsi="Times New Roman" w:cs="Times New Roman"/>
              </w:rPr>
              <w:t xml:space="preserve"> Data de fidelidad</w:t>
            </w:r>
          </w:p>
        </w:tc>
        <w:tc>
          <w:tcPr>
            <w:tcW w:w="1206" w:type="dxa"/>
          </w:tcPr>
          <w:p w:rsidR="000A7743" w:rsidP="00505AF4" w:rsidRDefault="000A7743" w14:paraId="17E5735E" w14:textId="77777777">
            <w:pPr>
              <w:rPr>
                <w:rFonts w:ascii="Times New Roman" w:hAnsi="Times New Roman" w:cs="Times New Roman"/>
              </w:rPr>
            </w:pPr>
          </w:p>
        </w:tc>
        <w:tc>
          <w:tcPr>
            <w:tcW w:w="3657" w:type="dxa"/>
          </w:tcPr>
          <w:p w:rsidR="000A7743" w:rsidP="00505AF4" w:rsidRDefault="000A7743" w14:paraId="58879D49" w14:textId="77777777">
            <w:pPr>
              <w:rPr>
                <w:rFonts w:ascii="Times New Roman" w:hAnsi="Times New Roman" w:cs="Times New Roman"/>
              </w:rPr>
            </w:pPr>
          </w:p>
        </w:tc>
        <w:tc>
          <w:tcPr>
            <w:tcW w:w="1080" w:type="dxa"/>
          </w:tcPr>
          <w:p w:rsidR="000A7743" w:rsidP="00505AF4" w:rsidRDefault="000A7743" w14:paraId="65A9E5F0" w14:textId="77777777">
            <w:pPr>
              <w:rPr>
                <w:rFonts w:ascii="Times New Roman" w:hAnsi="Times New Roman" w:cs="Times New Roman"/>
              </w:rPr>
            </w:pPr>
          </w:p>
        </w:tc>
        <w:tc>
          <w:tcPr>
            <w:tcW w:w="1008" w:type="dxa"/>
          </w:tcPr>
          <w:p w:rsidR="000A7743" w:rsidP="00505AF4" w:rsidRDefault="000A7743" w14:paraId="41E72205" w14:textId="77777777">
            <w:pPr>
              <w:rPr>
                <w:rFonts w:ascii="Times New Roman" w:hAnsi="Times New Roman" w:cs="Times New Roman"/>
              </w:rPr>
            </w:pPr>
          </w:p>
        </w:tc>
      </w:tr>
      <w:tr w:rsidR="00EF3BBB" w:rsidTr="004A334A" w14:paraId="6128EF25" w14:textId="77777777">
        <w:tc>
          <w:tcPr>
            <w:tcW w:w="2625" w:type="dxa"/>
          </w:tcPr>
          <w:p w:rsidR="000A7743" w:rsidP="00505AF4" w:rsidRDefault="004A334A" w14:paraId="365FEEAF" w14:textId="24448B8C">
            <w:pPr>
              <w:rPr>
                <w:rFonts w:ascii="Times New Roman" w:hAnsi="Times New Roman" w:cs="Times New Roman"/>
              </w:rPr>
            </w:pPr>
            <w:r>
              <w:rPr>
                <w:rFonts w:ascii="Times New Roman" w:hAnsi="Times New Roman" w:cs="Times New Roman"/>
              </w:rPr>
              <w:t>1.15</w:t>
            </w:r>
            <w:r w:rsidR="00EF3BBB">
              <w:rPr>
                <w:rFonts w:ascii="Times New Roman" w:hAnsi="Times New Roman" w:cs="Times New Roman"/>
              </w:rPr>
              <w:t xml:space="preserve"> </w:t>
            </w:r>
            <w:r w:rsidR="00680CA6">
              <w:rPr>
                <w:rFonts w:ascii="Times New Roman" w:hAnsi="Times New Roman" w:cs="Times New Roman"/>
              </w:rPr>
              <w:t>Evaluación</w:t>
            </w:r>
            <w:r w:rsidR="00EF3BBB">
              <w:rPr>
                <w:rFonts w:ascii="Times New Roman" w:hAnsi="Times New Roman" w:cs="Times New Roman"/>
              </w:rPr>
              <w:t xml:space="preserve"> anual</w:t>
            </w:r>
          </w:p>
        </w:tc>
        <w:tc>
          <w:tcPr>
            <w:tcW w:w="1206" w:type="dxa"/>
            <w:tcBorders>
              <w:bottom w:val="single" w:color="auto" w:sz="4" w:space="0"/>
            </w:tcBorders>
          </w:tcPr>
          <w:p w:rsidR="000A7743" w:rsidP="00505AF4" w:rsidRDefault="000A7743" w14:paraId="19548452" w14:textId="77777777">
            <w:pPr>
              <w:rPr>
                <w:rFonts w:ascii="Times New Roman" w:hAnsi="Times New Roman" w:cs="Times New Roman"/>
              </w:rPr>
            </w:pPr>
          </w:p>
        </w:tc>
        <w:tc>
          <w:tcPr>
            <w:tcW w:w="3657" w:type="dxa"/>
          </w:tcPr>
          <w:p w:rsidR="000A7743" w:rsidP="00505AF4" w:rsidRDefault="000A7743" w14:paraId="5A6501F9" w14:textId="77777777">
            <w:pPr>
              <w:rPr>
                <w:rFonts w:ascii="Times New Roman" w:hAnsi="Times New Roman" w:cs="Times New Roman"/>
              </w:rPr>
            </w:pPr>
          </w:p>
        </w:tc>
        <w:tc>
          <w:tcPr>
            <w:tcW w:w="1080" w:type="dxa"/>
            <w:tcBorders>
              <w:bottom w:val="single" w:color="auto" w:sz="4" w:space="0"/>
            </w:tcBorders>
          </w:tcPr>
          <w:p w:rsidR="000A7743" w:rsidP="00505AF4" w:rsidRDefault="000A7743" w14:paraId="70099288" w14:textId="77777777">
            <w:pPr>
              <w:rPr>
                <w:rFonts w:ascii="Times New Roman" w:hAnsi="Times New Roman" w:cs="Times New Roman"/>
              </w:rPr>
            </w:pPr>
          </w:p>
        </w:tc>
        <w:tc>
          <w:tcPr>
            <w:tcW w:w="1008" w:type="dxa"/>
          </w:tcPr>
          <w:p w:rsidR="000A7743" w:rsidP="00505AF4" w:rsidRDefault="000A7743" w14:paraId="3A476CE2" w14:textId="77777777">
            <w:pPr>
              <w:rPr>
                <w:rFonts w:ascii="Times New Roman" w:hAnsi="Times New Roman" w:cs="Times New Roman"/>
              </w:rPr>
            </w:pPr>
          </w:p>
        </w:tc>
      </w:tr>
      <w:tr w:rsidR="00EF3BBB" w:rsidTr="004A334A" w14:paraId="639E5AFD" w14:textId="77777777">
        <w:tc>
          <w:tcPr>
            <w:tcW w:w="2625" w:type="dxa"/>
            <w:tcBorders>
              <w:right w:val="nil"/>
            </w:tcBorders>
            <w:shd w:val="clear" w:color="auto" w:fill="FDE9D9" w:themeFill="accent6" w:themeFillTint="33"/>
          </w:tcPr>
          <w:p w:rsidR="000A7743" w:rsidP="00505AF4" w:rsidRDefault="000A7743" w14:paraId="7A6B3E7F" w14:textId="77777777">
            <w:pPr>
              <w:rPr>
                <w:rFonts w:ascii="Times New Roman" w:hAnsi="Times New Roman" w:cs="Times New Roman"/>
              </w:rPr>
            </w:pPr>
          </w:p>
        </w:tc>
        <w:tc>
          <w:tcPr>
            <w:tcW w:w="1206" w:type="dxa"/>
            <w:tcBorders>
              <w:left w:val="nil"/>
              <w:right w:val="nil"/>
            </w:tcBorders>
            <w:shd w:val="clear" w:color="auto" w:fill="FDE9D9" w:themeFill="accent6" w:themeFillTint="33"/>
          </w:tcPr>
          <w:p w:rsidR="000A7743" w:rsidP="00505AF4" w:rsidRDefault="000A7743" w14:paraId="7F498917" w14:textId="77777777">
            <w:pPr>
              <w:rPr>
                <w:rFonts w:ascii="Times New Roman" w:hAnsi="Times New Roman" w:cs="Times New Roman"/>
              </w:rPr>
            </w:pPr>
          </w:p>
        </w:tc>
        <w:tc>
          <w:tcPr>
            <w:tcW w:w="3657" w:type="dxa"/>
            <w:tcBorders>
              <w:left w:val="nil"/>
              <w:right w:val="nil"/>
            </w:tcBorders>
            <w:shd w:val="clear" w:color="auto" w:fill="FDE9D9" w:themeFill="accent6" w:themeFillTint="33"/>
          </w:tcPr>
          <w:p w:rsidR="000A7743" w:rsidP="00505AF4" w:rsidRDefault="004A334A" w14:paraId="431D3A68" w14:textId="77777777">
            <w:pPr>
              <w:rPr>
                <w:rFonts w:ascii="Times New Roman" w:hAnsi="Times New Roman" w:cs="Times New Roman"/>
              </w:rPr>
            </w:pPr>
            <w:r>
              <w:rPr>
                <w:rFonts w:ascii="Times New Roman" w:hAnsi="Times New Roman" w:cs="Times New Roman"/>
              </w:rPr>
              <w:t>Nivel II</w:t>
            </w:r>
          </w:p>
        </w:tc>
        <w:tc>
          <w:tcPr>
            <w:tcW w:w="1080" w:type="dxa"/>
            <w:tcBorders>
              <w:left w:val="nil"/>
              <w:right w:val="nil"/>
            </w:tcBorders>
            <w:shd w:val="clear" w:color="auto" w:fill="FDE9D9" w:themeFill="accent6" w:themeFillTint="33"/>
          </w:tcPr>
          <w:p w:rsidR="000A7743" w:rsidP="00505AF4" w:rsidRDefault="000A7743" w14:paraId="535675C8" w14:textId="77777777">
            <w:pPr>
              <w:rPr>
                <w:rFonts w:ascii="Times New Roman" w:hAnsi="Times New Roman" w:cs="Times New Roman"/>
              </w:rPr>
            </w:pPr>
          </w:p>
        </w:tc>
        <w:tc>
          <w:tcPr>
            <w:tcW w:w="1008" w:type="dxa"/>
            <w:tcBorders>
              <w:left w:val="nil"/>
            </w:tcBorders>
            <w:shd w:val="clear" w:color="auto" w:fill="FDE9D9" w:themeFill="accent6" w:themeFillTint="33"/>
          </w:tcPr>
          <w:p w:rsidR="000A7743" w:rsidP="00505AF4" w:rsidRDefault="000A7743" w14:paraId="36F156DE" w14:textId="77777777">
            <w:pPr>
              <w:rPr>
                <w:rFonts w:ascii="Times New Roman" w:hAnsi="Times New Roman" w:cs="Times New Roman"/>
              </w:rPr>
            </w:pPr>
          </w:p>
        </w:tc>
      </w:tr>
      <w:tr w:rsidR="00EF3BBB" w:rsidTr="004A334A" w14:paraId="1CC19D5E" w14:textId="77777777">
        <w:tc>
          <w:tcPr>
            <w:tcW w:w="2625" w:type="dxa"/>
          </w:tcPr>
          <w:p w:rsidR="000A7743" w:rsidP="00505AF4" w:rsidRDefault="004A334A" w14:paraId="4D157BAB" w14:textId="45204E49">
            <w:pPr>
              <w:rPr>
                <w:rFonts w:ascii="Times New Roman" w:hAnsi="Times New Roman" w:cs="Times New Roman"/>
              </w:rPr>
            </w:pPr>
            <w:r>
              <w:rPr>
                <w:rFonts w:ascii="Times New Roman" w:hAnsi="Times New Roman" w:cs="Times New Roman"/>
              </w:rPr>
              <w:t>2.1</w:t>
            </w:r>
            <w:r w:rsidR="00EF3BBB">
              <w:rPr>
                <w:rFonts w:ascii="Times New Roman" w:hAnsi="Times New Roman" w:cs="Times New Roman"/>
              </w:rPr>
              <w:t xml:space="preserve"> </w:t>
            </w:r>
            <w:r w:rsidR="00680CA6">
              <w:rPr>
                <w:rFonts w:ascii="Times New Roman" w:hAnsi="Times New Roman" w:cs="Times New Roman"/>
              </w:rPr>
              <w:t>Composición</w:t>
            </w:r>
            <w:r w:rsidR="00EF3BBB">
              <w:rPr>
                <w:rFonts w:ascii="Times New Roman" w:hAnsi="Times New Roman" w:cs="Times New Roman"/>
              </w:rPr>
              <w:t xml:space="preserve"> del equipo</w:t>
            </w:r>
          </w:p>
        </w:tc>
        <w:tc>
          <w:tcPr>
            <w:tcW w:w="1206" w:type="dxa"/>
          </w:tcPr>
          <w:p w:rsidR="000A7743" w:rsidP="00505AF4" w:rsidRDefault="000A7743" w14:paraId="4C362E34" w14:textId="77777777">
            <w:pPr>
              <w:rPr>
                <w:rFonts w:ascii="Times New Roman" w:hAnsi="Times New Roman" w:cs="Times New Roman"/>
              </w:rPr>
            </w:pPr>
          </w:p>
        </w:tc>
        <w:tc>
          <w:tcPr>
            <w:tcW w:w="3657" w:type="dxa"/>
          </w:tcPr>
          <w:p w:rsidR="000A7743" w:rsidP="00505AF4" w:rsidRDefault="000A7743" w14:paraId="55976DFC" w14:textId="77777777">
            <w:pPr>
              <w:rPr>
                <w:rFonts w:ascii="Times New Roman" w:hAnsi="Times New Roman" w:cs="Times New Roman"/>
              </w:rPr>
            </w:pPr>
          </w:p>
        </w:tc>
        <w:tc>
          <w:tcPr>
            <w:tcW w:w="1080" w:type="dxa"/>
          </w:tcPr>
          <w:p w:rsidR="000A7743" w:rsidP="00505AF4" w:rsidRDefault="000A7743" w14:paraId="2D63485F" w14:textId="77777777">
            <w:pPr>
              <w:rPr>
                <w:rFonts w:ascii="Times New Roman" w:hAnsi="Times New Roman" w:cs="Times New Roman"/>
              </w:rPr>
            </w:pPr>
          </w:p>
        </w:tc>
        <w:tc>
          <w:tcPr>
            <w:tcW w:w="1008" w:type="dxa"/>
          </w:tcPr>
          <w:p w:rsidR="000A7743" w:rsidP="00505AF4" w:rsidRDefault="000A7743" w14:paraId="54DC2699" w14:textId="77777777">
            <w:pPr>
              <w:rPr>
                <w:rFonts w:ascii="Times New Roman" w:hAnsi="Times New Roman" w:cs="Times New Roman"/>
              </w:rPr>
            </w:pPr>
          </w:p>
        </w:tc>
      </w:tr>
      <w:tr w:rsidR="00EF3BBB" w:rsidTr="004A334A" w14:paraId="6BD5F02A" w14:textId="77777777">
        <w:tc>
          <w:tcPr>
            <w:tcW w:w="2625" w:type="dxa"/>
          </w:tcPr>
          <w:p w:rsidR="000A7743" w:rsidP="00505AF4" w:rsidRDefault="004A334A" w14:paraId="4ABED433" w14:textId="77777777">
            <w:pPr>
              <w:rPr>
                <w:rFonts w:ascii="Times New Roman" w:hAnsi="Times New Roman" w:cs="Times New Roman"/>
              </w:rPr>
            </w:pPr>
            <w:r>
              <w:rPr>
                <w:rFonts w:ascii="Times New Roman" w:hAnsi="Times New Roman" w:cs="Times New Roman"/>
              </w:rPr>
              <w:t>2.2</w:t>
            </w:r>
            <w:r w:rsidR="00EF3BBB">
              <w:rPr>
                <w:rFonts w:ascii="Times New Roman" w:hAnsi="Times New Roman" w:cs="Times New Roman"/>
              </w:rPr>
              <w:t xml:space="preserve"> Procedimientos operacionales del equipo</w:t>
            </w:r>
          </w:p>
        </w:tc>
        <w:tc>
          <w:tcPr>
            <w:tcW w:w="1206" w:type="dxa"/>
          </w:tcPr>
          <w:p w:rsidR="000A7743" w:rsidP="00505AF4" w:rsidRDefault="000A7743" w14:paraId="15DF7315" w14:textId="77777777">
            <w:pPr>
              <w:rPr>
                <w:rFonts w:ascii="Times New Roman" w:hAnsi="Times New Roman" w:cs="Times New Roman"/>
              </w:rPr>
            </w:pPr>
          </w:p>
        </w:tc>
        <w:tc>
          <w:tcPr>
            <w:tcW w:w="3657" w:type="dxa"/>
          </w:tcPr>
          <w:p w:rsidR="000A7743" w:rsidP="00505AF4" w:rsidRDefault="000A7743" w14:paraId="384EBC34" w14:textId="77777777">
            <w:pPr>
              <w:rPr>
                <w:rFonts w:ascii="Times New Roman" w:hAnsi="Times New Roman" w:cs="Times New Roman"/>
              </w:rPr>
            </w:pPr>
          </w:p>
        </w:tc>
        <w:tc>
          <w:tcPr>
            <w:tcW w:w="1080" w:type="dxa"/>
          </w:tcPr>
          <w:p w:rsidR="000A7743" w:rsidP="00505AF4" w:rsidRDefault="000A7743" w14:paraId="3F96ECFC" w14:textId="77777777">
            <w:pPr>
              <w:rPr>
                <w:rFonts w:ascii="Times New Roman" w:hAnsi="Times New Roman" w:cs="Times New Roman"/>
              </w:rPr>
            </w:pPr>
          </w:p>
        </w:tc>
        <w:tc>
          <w:tcPr>
            <w:tcW w:w="1008" w:type="dxa"/>
          </w:tcPr>
          <w:p w:rsidR="000A7743" w:rsidP="00505AF4" w:rsidRDefault="000A7743" w14:paraId="1C0E4E13" w14:textId="77777777">
            <w:pPr>
              <w:rPr>
                <w:rFonts w:ascii="Times New Roman" w:hAnsi="Times New Roman" w:cs="Times New Roman"/>
              </w:rPr>
            </w:pPr>
          </w:p>
        </w:tc>
      </w:tr>
      <w:tr w:rsidR="00EF3BBB" w:rsidTr="004A334A" w14:paraId="44C292CF" w14:textId="77777777">
        <w:tc>
          <w:tcPr>
            <w:tcW w:w="2625" w:type="dxa"/>
          </w:tcPr>
          <w:p w:rsidR="000A7743" w:rsidP="00505AF4" w:rsidRDefault="004A334A" w14:paraId="096B5D1E" w14:textId="77777777">
            <w:pPr>
              <w:rPr>
                <w:rFonts w:ascii="Times New Roman" w:hAnsi="Times New Roman" w:cs="Times New Roman"/>
              </w:rPr>
            </w:pPr>
            <w:r>
              <w:rPr>
                <w:rFonts w:ascii="Times New Roman" w:hAnsi="Times New Roman" w:cs="Times New Roman"/>
              </w:rPr>
              <w:t>2.3</w:t>
            </w:r>
            <w:r w:rsidR="00EF3BBB">
              <w:rPr>
                <w:rFonts w:ascii="Times New Roman" w:hAnsi="Times New Roman" w:cs="Times New Roman"/>
              </w:rPr>
              <w:t xml:space="preserve"> Cernimiento</w:t>
            </w:r>
          </w:p>
        </w:tc>
        <w:tc>
          <w:tcPr>
            <w:tcW w:w="1206" w:type="dxa"/>
          </w:tcPr>
          <w:p w:rsidR="000A7743" w:rsidP="00505AF4" w:rsidRDefault="000A7743" w14:paraId="76E00410" w14:textId="77777777">
            <w:pPr>
              <w:rPr>
                <w:rFonts w:ascii="Times New Roman" w:hAnsi="Times New Roman" w:cs="Times New Roman"/>
              </w:rPr>
            </w:pPr>
          </w:p>
        </w:tc>
        <w:tc>
          <w:tcPr>
            <w:tcW w:w="3657" w:type="dxa"/>
          </w:tcPr>
          <w:p w:rsidR="000A7743" w:rsidP="00505AF4" w:rsidRDefault="000A7743" w14:paraId="0B08D48C" w14:textId="77777777">
            <w:pPr>
              <w:rPr>
                <w:rFonts w:ascii="Times New Roman" w:hAnsi="Times New Roman" w:cs="Times New Roman"/>
              </w:rPr>
            </w:pPr>
          </w:p>
        </w:tc>
        <w:tc>
          <w:tcPr>
            <w:tcW w:w="1080" w:type="dxa"/>
          </w:tcPr>
          <w:p w:rsidR="000A7743" w:rsidP="00505AF4" w:rsidRDefault="000A7743" w14:paraId="6CCEC6B7" w14:textId="77777777">
            <w:pPr>
              <w:rPr>
                <w:rFonts w:ascii="Times New Roman" w:hAnsi="Times New Roman" w:cs="Times New Roman"/>
              </w:rPr>
            </w:pPr>
          </w:p>
        </w:tc>
        <w:tc>
          <w:tcPr>
            <w:tcW w:w="1008" w:type="dxa"/>
          </w:tcPr>
          <w:p w:rsidR="000A7743" w:rsidP="00505AF4" w:rsidRDefault="000A7743" w14:paraId="53AA3BBD" w14:textId="77777777">
            <w:pPr>
              <w:rPr>
                <w:rFonts w:ascii="Times New Roman" w:hAnsi="Times New Roman" w:cs="Times New Roman"/>
              </w:rPr>
            </w:pPr>
          </w:p>
        </w:tc>
      </w:tr>
      <w:tr w:rsidR="00EF3BBB" w:rsidTr="004A334A" w14:paraId="08917609" w14:textId="77777777">
        <w:tc>
          <w:tcPr>
            <w:tcW w:w="2625" w:type="dxa"/>
          </w:tcPr>
          <w:p w:rsidR="000A7743" w:rsidP="00505AF4" w:rsidRDefault="004A334A" w14:paraId="7786DE2C" w14:textId="77777777">
            <w:pPr>
              <w:rPr>
                <w:rFonts w:ascii="Times New Roman" w:hAnsi="Times New Roman" w:cs="Times New Roman"/>
              </w:rPr>
            </w:pPr>
            <w:r>
              <w:rPr>
                <w:rFonts w:ascii="Times New Roman" w:hAnsi="Times New Roman" w:cs="Times New Roman"/>
              </w:rPr>
              <w:t>2.4</w:t>
            </w:r>
            <w:r w:rsidR="00EF3BBB">
              <w:rPr>
                <w:rFonts w:ascii="Times New Roman" w:hAnsi="Times New Roman" w:cs="Times New Roman"/>
              </w:rPr>
              <w:t xml:space="preserve"> Solicitud de Asistencia</w:t>
            </w:r>
          </w:p>
        </w:tc>
        <w:tc>
          <w:tcPr>
            <w:tcW w:w="1206" w:type="dxa"/>
          </w:tcPr>
          <w:p w:rsidR="000A7743" w:rsidP="00505AF4" w:rsidRDefault="000A7743" w14:paraId="0C06290F" w14:textId="77777777">
            <w:pPr>
              <w:rPr>
                <w:rFonts w:ascii="Times New Roman" w:hAnsi="Times New Roman" w:cs="Times New Roman"/>
              </w:rPr>
            </w:pPr>
          </w:p>
        </w:tc>
        <w:tc>
          <w:tcPr>
            <w:tcW w:w="3657" w:type="dxa"/>
          </w:tcPr>
          <w:p w:rsidR="000A7743" w:rsidP="00505AF4" w:rsidRDefault="000A7743" w14:paraId="6361EDA7" w14:textId="77777777">
            <w:pPr>
              <w:rPr>
                <w:rFonts w:ascii="Times New Roman" w:hAnsi="Times New Roman" w:cs="Times New Roman"/>
              </w:rPr>
            </w:pPr>
          </w:p>
        </w:tc>
        <w:tc>
          <w:tcPr>
            <w:tcW w:w="1080" w:type="dxa"/>
          </w:tcPr>
          <w:p w:rsidR="000A7743" w:rsidP="00505AF4" w:rsidRDefault="000A7743" w14:paraId="3EE70B44" w14:textId="77777777">
            <w:pPr>
              <w:rPr>
                <w:rFonts w:ascii="Times New Roman" w:hAnsi="Times New Roman" w:cs="Times New Roman"/>
              </w:rPr>
            </w:pPr>
          </w:p>
        </w:tc>
        <w:tc>
          <w:tcPr>
            <w:tcW w:w="1008" w:type="dxa"/>
          </w:tcPr>
          <w:p w:rsidR="000A7743" w:rsidP="00505AF4" w:rsidRDefault="000A7743" w14:paraId="40A80340" w14:textId="77777777">
            <w:pPr>
              <w:rPr>
                <w:rFonts w:ascii="Times New Roman" w:hAnsi="Times New Roman" w:cs="Times New Roman"/>
              </w:rPr>
            </w:pPr>
          </w:p>
        </w:tc>
      </w:tr>
      <w:tr w:rsidR="00EF3BBB" w:rsidTr="004A334A" w14:paraId="6A061D44" w14:textId="77777777">
        <w:tc>
          <w:tcPr>
            <w:tcW w:w="2625" w:type="dxa"/>
          </w:tcPr>
          <w:p w:rsidR="000A7743" w:rsidP="00505AF4" w:rsidRDefault="004A334A" w14:paraId="4F69EB32" w14:textId="77777777">
            <w:pPr>
              <w:rPr>
                <w:rFonts w:ascii="Times New Roman" w:hAnsi="Times New Roman" w:cs="Times New Roman"/>
              </w:rPr>
            </w:pPr>
            <w:r>
              <w:rPr>
                <w:rFonts w:ascii="Times New Roman" w:hAnsi="Times New Roman" w:cs="Times New Roman"/>
              </w:rPr>
              <w:t>2.5</w:t>
            </w:r>
            <w:r w:rsidR="00EF3BBB">
              <w:rPr>
                <w:rFonts w:ascii="Times New Roman" w:hAnsi="Times New Roman" w:cs="Times New Roman"/>
              </w:rPr>
              <w:t xml:space="preserve"> Opciones para intervenciones a nivel II</w:t>
            </w:r>
          </w:p>
        </w:tc>
        <w:tc>
          <w:tcPr>
            <w:tcW w:w="1206" w:type="dxa"/>
          </w:tcPr>
          <w:p w:rsidR="000A7743" w:rsidP="00505AF4" w:rsidRDefault="000A7743" w14:paraId="2D70B249" w14:textId="77777777">
            <w:pPr>
              <w:rPr>
                <w:rFonts w:ascii="Times New Roman" w:hAnsi="Times New Roman" w:cs="Times New Roman"/>
              </w:rPr>
            </w:pPr>
          </w:p>
        </w:tc>
        <w:tc>
          <w:tcPr>
            <w:tcW w:w="3657" w:type="dxa"/>
          </w:tcPr>
          <w:p w:rsidR="000A7743" w:rsidP="00505AF4" w:rsidRDefault="000A7743" w14:paraId="57745B2E" w14:textId="77777777">
            <w:pPr>
              <w:rPr>
                <w:rFonts w:ascii="Times New Roman" w:hAnsi="Times New Roman" w:cs="Times New Roman"/>
              </w:rPr>
            </w:pPr>
          </w:p>
        </w:tc>
        <w:tc>
          <w:tcPr>
            <w:tcW w:w="1080" w:type="dxa"/>
          </w:tcPr>
          <w:p w:rsidR="000A7743" w:rsidP="00505AF4" w:rsidRDefault="000A7743" w14:paraId="25DAEA8D" w14:textId="77777777">
            <w:pPr>
              <w:rPr>
                <w:rFonts w:ascii="Times New Roman" w:hAnsi="Times New Roman" w:cs="Times New Roman"/>
              </w:rPr>
            </w:pPr>
          </w:p>
        </w:tc>
        <w:tc>
          <w:tcPr>
            <w:tcW w:w="1008" w:type="dxa"/>
          </w:tcPr>
          <w:p w:rsidR="000A7743" w:rsidP="00505AF4" w:rsidRDefault="000A7743" w14:paraId="5A64D9D8" w14:textId="77777777">
            <w:pPr>
              <w:rPr>
                <w:rFonts w:ascii="Times New Roman" w:hAnsi="Times New Roman" w:cs="Times New Roman"/>
              </w:rPr>
            </w:pPr>
          </w:p>
        </w:tc>
      </w:tr>
      <w:tr w:rsidR="00EF3BBB" w:rsidTr="004A334A" w14:paraId="378965DC" w14:textId="77777777">
        <w:tc>
          <w:tcPr>
            <w:tcW w:w="2625" w:type="dxa"/>
          </w:tcPr>
          <w:p w:rsidR="000A7743" w:rsidP="00505AF4" w:rsidRDefault="004A334A" w14:paraId="079DA5D4" w14:textId="29C84BFF">
            <w:pPr>
              <w:rPr>
                <w:rFonts w:ascii="Times New Roman" w:hAnsi="Times New Roman" w:cs="Times New Roman"/>
              </w:rPr>
            </w:pPr>
            <w:r>
              <w:rPr>
                <w:rFonts w:ascii="Times New Roman" w:hAnsi="Times New Roman" w:cs="Times New Roman"/>
              </w:rPr>
              <w:t>2.6</w:t>
            </w:r>
            <w:r w:rsidR="00EF3BBB">
              <w:rPr>
                <w:rFonts w:ascii="Times New Roman" w:hAnsi="Times New Roman" w:cs="Times New Roman"/>
              </w:rPr>
              <w:t xml:space="preserve"> </w:t>
            </w:r>
            <w:r w:rsidR="00680CA6">
              <w:rPr>
                <w:rFonts w:ascii="Times New Roman" w:hAnsi="Times New Roman" w:cs="Times New Roman"/>
              </w:rPr>
              <w:t>Características</w:t>
            </w:r>
            <w:r w:rsidR="00EF3BBB">
              <w:rPr>
                <w:rFonts w:ascii="Times New Roman" w:hAnsi="Times New Roman" w:cs="Times New Roman"/>
              </w:rPr>
              <w:t xml:space="preserve"> </w:t>
            </w:r>
            <w:r w:rsidR="00680CA6">
              <w:rPr>
                <w:rFonts w:ascii="Times New Roman" w:hAnsi="Times New Roman" w:cs="Times New Roman"/>
              </w:rPr>
              <w:t>críticas</w:t>
            </w:r>
            <w:r w:rsidR="00EF3BBB">
              <w:rPr>
                <w:rFonts w:ascii="Times New Roman" w:hAnsi="Times New Roman" w:cs="Times New Roman"/>
              </w:rPr>
              <w:t xml:space="preserve"> del nivel II</w:t>
            </w:r>
          </w:p>
        </w:tc>
        <w:tc>
          <w:tcPr>
            <w:tcW w:w="1206" w:type="dxa"/>
          </w:tcPr>
          <w:p w:rsidR="000A7743" w:rsidP="00505AF4" w:rsidRDefault="000A7743" w14:paraId="45EF6D9D" w14:textId="77777777">
            <w:pPr>
              <w:rPr>
                <w:rFonts w:ascii="Times New Roman" w:hAnsi="Times New Roman" w:cs="Times New Roman"/>
              </w:rPr>
            </w:pPr>
          </w:p>
        </w:tc>
        <w:tc>
          <w:tcPr>
            <w:tcW w:w="3657" w:type="dxa"/>
          </w:tcPr>
          <w:p w:rsidR="000A7743" w:rsidP="00505AF4" w:rsidRDefault="000A7743" w14:paraId="0D4CF156" w14:textId="77777777">
            <w:pPr>
              <w:rPr>
                <w:rFonts w:ascii="Times New Roman" w:hAnsi="Times New Roman" w:cs="Times New Roman"/>
              </w:rPr>
            </w:pPr>
          </w:p>
        </w:tc>
        <w:tc>
          <w:tcPr>
            <w:tcW w:w="1080" w:type="dxa"/>
          </w:tcPr>
          <w:p w:rsidR="000A7743" w:rsidP="00505AF4" w:rsidRDefault="000A7743" w14:paraId="5BD326CA" w14:textId="77777777">
            <w:pPr>
              <w:rPr>
                <w:rFonts w:ascii="Times New Roman" w:hAnsi="Times New Roman" w:cs="Times New Roman"/>
              </w:rPr>
            </w:pPr>
          </w:p>
        </w:tc>
        <w:tc>
          <w:tcPr>
            <w:tcW w:w="1008" w:type="dxa"/>
          </w:tcPr>
          <w:p w:rsidR="000A7743" w:rsidP="00505AF4" w:rsidRDefault="000A7743" w14:paraId="4E83F636" w14:textId="77777777">
            <w:pPr>
              <w:rPr>
                <w:rFonts w:ascii="Times New Roman" w:hAnsi="Times New Roman" w:cs="Times New Roman"/>
              </w:rPr>
            </w:pPr>
          </w:p>
        </w:tc>
      </w:tr>
      <w:tr w:rsidR="00EF3BBB" w:rsidTr="004A334A" w14:paraId="6DD048DA" w14:textId="77777777">
        <w:tc>
          <w:tcPr>
            <w:tcW w:w="2625" w:type="dxa"/>
          </w:tcPr>
          <w:p w:rsidR="000A7743" w:rsidP="00505AF4" w:rsidRDefault="004A334A" w14:paraId="2D158682" w14:textId="77777777">
            <w:pPr>
              <w:rPr>
                <w:rFonts w:ascii="Times New Roman" w:hAnsi="Times New Roman" w:cs="Times New Roman"/>
              </w:rPr>
            </w:pPr>
            <w:r>
              <w:rPr>
                <w:rFonts w:ascii="Times New Roman" w:hAnsi="Times New Roman" w:cs="Times New Roman"/>
              </w:rPr>
              <w:t>2.7</w:t>
            </w:r>
            <w:r w:rsidR="00EF3BBB">
              <w:rPr>
                <w:rFonts w:ascii="Times New Roman" w:hAnsi="Times New Roman" w:cs="Times New Roman"/>
              </w:rPr>
              <w:t xml:space="preserve"> Practicas responden a las necesidades de los estudiantes</w:t>
            </w:r>
          </w:p>
        </w:tc>
        <w:tc>
          <w:tcPr>
            <w:tcW w:w="1206" w:type="dxa"/>
          </w:tcPr>
          <w:p w:rsidR="000A7743" w:rsidP="00505AF4" w:rsidRDefault="000A7743" w14:paraId="2DD5FE0C" w14:textId="77777777">
            <w:pPr>
              <w:rPr>
                <w:rFonts w:ascii="Times New Roman" w:hAnsi="Times New Roman" w:cs="Times New Roman"/>
              </w:rPr>
            </w:pPr>
          </w:p>
        </w:tc>
        <w:tc>
          <w:tcPr>
            <w:tcW w:w="3657" w:type="dxa"/>
          </w:tcPr>
          <w:p w:rsidR="000A7743" w:rsidP="00505AF4" w:rsidRDefault="000A7743" w14:paraId="057FDD84" w14:textId="77777777">
            <w:pPr>
              <w:rPr>
                <w:rFonts w:ascii="Times New Roman" w:hAnsi="Times New Roman" w:cs="Times New Roman"/>
              </w:rPr>
            </w:pPr>
          </w:p>
        </w:tc>
        <w:tc>
          <w:tcPr>
            <w:tcW w:w="1080" w:type="dxa"/>
          </w:tcPr>
          <w:p w:rsidR="000A7743" w:rsidP="00505AF4" w:rsidRDefault="000A7743" w14:paraId="1561CB8D" w14:textId="77777777">
            <w:pPr>
              <w:rPr>
                <w:rFonts w:ascii="Times New Roman" w:hAnsi="Times New Roman" w:cs="Times New Roman"/>
              </w:rPr>
            </w:pPr>
          </w:p>
        </w:tc>
        <w:tc>
          <w:tcPr>
            <w:tcW w:w="1008" w:type="dxa"/>
          </w:tcPr>
          <w:p w:rsidR="000A7743" w:rsidP="00505AF4" w:rsidRDefault="000A7743" w14:paraId="63CA9558" w14:textId="77777777">
            <w:pPr>
              <w:rPr>
                <w:rFonts w:ascii="Times New Roman" w:hAnsi="Times New Roman" w:cs="Times New Roman"/>
              </w:rPr>
            </w:pPr>
          </w:p>
        </w:tc>
      </w:tr>
      <w:tr w:rsidR="00EF3BBB" w:rsidTr="004A334A" w14:paraId="68290F8C" w14:textId="77777777">
        <w:tc>
          <w:tcPr>
            <w:tcW w:w="2625" w:type="dxa"/>
          </w:tcPr>
          <w:p w:rsidR="000A7743" w:rsidP="00EF3BBB" w:rsidRDefault="004A334A" w14:paraId="6A87C502" w14:textId="77777777">
            <w:pPr>
              <w:rPr>
                <w:rFonts w:ascii="Times New Roman" w:hAnsi="Times New Roman" w:cs="Times New Roman"/>
              </w:rPr>
            </w:pPr>
            <w:r>
              <w:rPr>
                <w:rFonts w:ascii="Times New Roman" w:hAnsi="Times New Roman" w:cs="Times New Roman"/>
              </w:rPr>
              <w:t>2.8</w:t>
            </w:r>
            <w:r w:rsidR="00EF3BBB">
              <w:rPr>
                <w:rFonts w:ascii="Times New Roman" w:hAnsi="Times New Roman" w:cs="Times New Roman"/>
              </w:rPr>
              <w:t xml:space="preserve"> Acceso a Apoyos del nivel I </w:t>
            </w:r>
          </w:p>
        </w:tc>
        <w:tc>
          <w:tcPr>
            <w:tcW w:w="1206" w:type="dxa"/>
          </w:tcPr>
          <w:p w:rsidR="000A7743" w:rsidP="00505AF4" w:rsidRDefault="000A7743" w14:paraId="759DDAA1" w14:textId="77777777">
            <w:pPr>
              <w:rPr>
                <w:rFonts w:ascii="Times New Roman" w:hAnsi="Times New Roman" w:cs="Times New Roman"/>
              </w:rPr>
            </w:pPr>
          </w:p>
        </w:tc>
        <w:tc>
          <w:tcPr>
            <w:tcW w:w="3657" w:type="dxa"/>
          </w:tcPr>
          <w:p w:rsidR="000A7743" w:rsidP="00505AF4" w:rsidRDefault="000A7743" w14:paraId="43D94AD3" w14:textId="77777777">
            <w:pPr>
              <w:rPr>
                <w:rFonts w:ascii="Times New Roman" w:hAnsi="Times New Roman" w:cs="Times New Roman"/>
              </w:rPr>
            </w:pPr>
          </w:p>
        </w:tc>
        <w:tc>
          <w:tcPr>
            <w:tcW w:w="1080" w:type="dxa"/>
          </w:tcPr>
          <w:p w:rsidR="000A7743" w:rsidP="00505AF4" w:rsidRDefault="000A7743" w14:paraId="02184FB5" w14:textId="77777777">
            <w:pPr>
              <w:rPr>
                <w:rFonts w:ascii="Times New Roman" w:hAnsi="Times New Roman" w:cs="Times New Roman"/>
              </w:rPr>
            </w:pPr>
          </w:p>
        </w:tc>
        <w:tc>
          <w:tcPr>
            <w:tcW w:w="1008" w:type="dxa"/>
          </w:tcPr>
          <w:p w:rsidR="000A7743" w:rsidP="00505AF4" w:rsidRDefault="000A7743" w14:paraId="79B67811" w14:textId="77777777">
            <w:pPr>
              <w:rPr>
                <w:rFonts w:ascii="Times New Roman" w:hAnsi="Times New Roman" w:cs="Times New Roman"/>
              </w:rPr>
            </w:pPr>
          </w:p>
        </w:tc>
      </w:tr>
      <w:tr w:rsidR="00EF3BBB" w:rsidTr="004A334A" w14:paraId="21E4F70F" w14:textId="77777777">
        <w:tc>
          <w:tcPr>
            <w:tcW w:w="2625" w:type="dxa"/>
          </w:tcPr>
          <w:p w:rsidR="000A7743" w:rsidP="00EF3BBB" w:rsidRDefault="004A334A" w14:paraId="0A4669DF" w14:textId="77777777">
            <w:pPr>
              <w:rPr>
                <w:rFonts w:ascii="Times New Roman" w:hAnsi="Times New Roman" w:cs="Times New Roman"/>
              </w:rPr>
            </w:pPr>
            <w:r>
              <w:rPr>
                <w:rFonts w:ascii="Times New Roman" w:hAnsi="Times New Roman" w:cs="Times New Roman"/>
              </w:rPr>
              <w:t>2.9</w:t>
            </w:r>
            <w:r w:rsidR="00EF3BBB">
              <w:rPr>
                <w:rFonts w:ascii="Times New Roman" w:hAnsi="Times New Roman" w:cs="Times New Roman"/>
              </w:rPr>
              <w:t xml:space="preserve"> Desarrollo Profesional </w:t>
            </w:r>
          </w:p>
        </w:tc>
        <w:tc>
          <w:tcPr>
            <w:tcW w:w="1206" w:type="dxa"/>
          </w:tcPr>
          <w:p w:rsidR="000A7743" w:rsidP="00505AF4" w:rsidRDefault="000A7743" w14:paraId="4A5834BA" w14:textId="77777777">
            <w:pPr>
              <w:rPr>
                <w:rFonts w:ascii="Times New Roman" w:hAnsi="Times New Roman" w:cs="Times New Roman"/>
              </w:rPr>
            </w:pPr>
          </w:p>
        </w:tc>
        <w:tc>
          <w:tcPr>
            <w:tcW w:w="3657" w:type="dxa"/>
          </w:tcPr>
          <w:p w:rsidR="000A7743" w:rsidP="00505AF4" w:rsidRDefault="000A7743" w14:paraId="34EB9D8F" w14:textId="77777777">
            <w:pPr>
              <w:rPr>
                <w:rFonts w:ascii="Times New Roman" w:hAnsi="Times New Roman" w:cs="Times New Roman"/>
              </w:rPr>
            </w:pPr>
          </w:p>
        </w:tc>
        <w:tc>
          <w:tcPr>
            <w:tcW w:w="1080" w:type="dxa"/>
          </w:tcPr>
          <w:p w:rsidR="000A7743" w:rsidP="00505AF4" w:rsidRDefault="000A7743" w14:paraId="4E08568F" w14:textId="77777777">
            <w:pPr>
              <w:rPr>
                <w:rFonts w:ascii="Times New Roman" w:hAnsi="Times New Roman" w:cs="Times New Roman"/>
              </w:rPr>
            </w:pPr>
          </w:p>
        </w:tc>
        <w:tc>
          <w:tcPr>
            <w:tcW w:w="1008" w:type="dxa"/>
          </w:tcPr>
          <w:p w:rsidR="000A7743" w:rsidP="00505AF4" w:rsidRDefault="000A7743" w14:paraId="30ED7D19" w14:textId="77777777">
            <w:pPr>
              <w:rPr>
                <w:rFonts w:ascii="Times New Roman" w:hAnsi="Times New Roman" w:cs="Times New Roman"/>
              </w:rPr>
            </w:pPr>
          </w:p>
        </w:tc>
      </w:tr>
      <w:tr w:rsidR="00EF3BBB" w:rsidTr="004A334A" w14:paraId="659B21E6" w14:textId="77777777">
        <w:tc>
          <w:tcPr>
            <w:tcW w:w="2625" w:type="dxa"/>
          </w:tcPr>
          <w:p w:rsidR="000A7743" w:rsidP="00505AF4" w:rsidRDefault="004A334A" w14:paraId="67E6BF28" w14:textId="77777777">
            <w:pPr>
              <w:rPr>
                <w:rFonts w:ascii="Times New Roman" w:hAnsi="Times New Roman" w:cs="Times New Roman"/>
              </w:rPr>
            </w:pPr>
            <w:r>
              <w:rPr>
                <w:rFonts w:ascii="Times New Roman" w:hAnsi="Times New Roman" w:cs="Times New Roman"/>
              </w:rPr>
              <w:t>2.10</w:t>
            </w:r>
            <w:r w:rsidR="00EF3BBB">
              <w:rPr>
                <w:rFonts w:ascii="Times New Roman" w:hAnsi="Times New Roman" w:cs="Times New Roman"/>
              </w:rPr>
              <w:t xml:space="preserve"> Nivel de uso</w:t>
            </w:r>
          </w:p>
        </w:tc>
        <w:tc>
          <w:tcPr>
            <w:tcW w:w="1206" w:type="dxa"/>
          </w:tcPr>
          <w:p w:rsidR="000A7743" w:rsidP="00505AF4" w:rsidRDefault="000A7743" w14:paraId="1A405107" w14:textId="77777777">
            <w:pPr>
              <w:rPr>
                <w:rFonts w:ascii="Times New Roman" w:hAnsi="Times New Roman" w:cs="Times New Roman"/>
              </w:rPr>
            </w:pPr>
          </w:p>
        </w:tc>
        <w:tc>
          <w:tcPr>
            <w:tcW w:w="3657" w:type="dxa"/>
          </w:tcPr>
          <w:p w:rsidR="000A7743" w:rsidP="00505AF4" w:rsidRDefault="000A7743" w14:paraId="307137CF" w14:textId="77777777">
            <w:pPr>
              <w:rPr>
                <w:rFonts w:ascii="Times New Roman" w:hAnsi="Times New Roman" w:cs="Times New Roman"/>
              </w:rPr>
            </w:pPr>
          </w:p>
        </w:tc>
        <w:tc>
          <w:tcPr>
            <w:tcW w:w="1080" w:type="dxa"/>
          </w:tcPr>
          <w:p w:rsidR="000A7743" w:rsidP="00505AF4" w:rsidRDefault="000A7743" w14:paraId="0276D7DF" w14:textId="77777777">
            <w:pPr>
              <w:rPr>
                <w:rFonts w:ascii="Times New Roman" w:hAnsi="Times New Roman" w:cs="Times New Roman"/>
              </w:rPr>
            </w:pPr>
          </w:p>
        </w:tc>
        <w:tc>
          <w:tcPr>
            <w:tcW w:w="1008" w:type="dxa"/>
          </w:tcPr>
          <w:p w:rsidR="000A7743" w:rsidP="00505AF4" w:rsidRDefault="000A7743" w14:paraId="2444270F" w14:textId="77777777">
            <w:pPr>
              <w:rPr>
                <w:rFonts w:ascii="Times New Roman" w:hAnsi="Times New Roman" w:cs="Times New Roman"/>
              </w:rPr>
            </w:pPr>
          </w:p>
        </w:tc>
      </w:tr>
      <w:tr w:rsidR="00EF3BBB" w:rsidTr="004A334A" w14:paraId="565888DA" w14:textId="77777777">
        <w:tc>
          <w:tcPr>
            <w:tcW w:w="2625" w:type="dxa"/>
          </w:tcPr>
          <w:p w:rsidR="000A7743" w:rsidP="00505AF4" w:rsidRDefault="004A334A" w14:paraId="0B704EEC" w14:textId="77777777">
            <w:pPr>
              <w:rPr>
                <w:rFonts w:ascii="Times New Roman" w:hAnsi="Times New Roman" w:cs="Times New Roman"/>
              </w:rPr>
            </w:pPr>
            <w:r>
              <w:rPr>
                <w:rFonts w:ascii="Times New Roman" w:hAnsi="Times New Roman" w:cs="Times New Roman"/>
              </w:rPr>
              <w:t>2.11</w:t>
            </w:r>
            <w:r w:rsidR="00EF3BBB">
              <w:rPr>
                <w:rFonts w:ascii="Times New Roman" w:hAnsi="Times New Roman" w:cs="Times New Roman"/>
              </w:rPr>
              <w:t xml:space="preserve"> Datos del rendimiento estudiantil</w:t>
            </w:r>
          </w:p>
        </w:tc>
        <w:tc>
          <w:tcPr>
            <w:tcW w:w="1206" w:type="dxa"/>
          </w:tcPr>
          <w:p w:rsidR="000A7743" w:rsidP="00505AF4" w:rsidRDefault="000A7743" w14:paraId="6E906975" w14:textId="77777777">
            <w:pPr>
              <w:rPr>
                <w:rFonts w:ascii="Times New Roman" w:hAnsi="Times New Roman" w:cs="Times New Roman"/>
              </w:rPr>
            </w:pPr>
          </w:p>
        </w:tc>
        <w:tc>
          <w:tcPr>
            <w:tcW w:w="3657" w:type="dxa"/>
          </w:tcPr>
          <w:p w:rsidR="000A7743" w:rsidP="00505AF4" w:rsidRDefault="000A7743" w14:paraId="352A9069" w14:textId="77777777">
            <w:pPr>
              <w:rPr>
                <w:rFonts w:ascii="Times New Roman" w:hAnsi="Times New Roman" w:cs="Times New Roman"/>
              </w:rPr>
            </w:pPr>
          </w:p>
        </w:tc>
        <w:tc>
          <w:tcPr>
            <w:tcW w:w="1080" w:type="dxa"/>
          </w:tcPr>
          <w:p w:rsidR="000A7743" w:rsidP="00505AF4" w:rsidRDefault="000A7743" w14:paraId="3CF2DCFE" w14:textId="77777777">
            <w:pPr>
              <w:rPr>
                <w:rFonts w:ascii="Times New Roman" w:hAnsi="Times New Roman" w:cs="Times New Roman"/>
              </w:rPr>
            </w:pPr>
          </w:p>
        </w:tc>
        <w:tc>
          <w:tcPr>
            <w:tcW w:w="1008" w:type="dxa"/>
          </w:tcPr>
          <w:p w:rsidR="000A7743" w:rsidP="00505AF4" w:rsidRDefault="000A7743" w14:paraId="4C14D5BD" w14:textId="77777777">
            <w:pPr>
              <w:rPr>
                <w:rFonts w:ascii="Times New Roman" w:hAnsi="Times New Roman" w:cs="Times New Roman"/>
              </w:rPr>
            </w:pPr>
          </w:p>
        </w:tc>
      </w:tr>
      <w:tr w:rsidR="00EF3BBB" w:rsidTr="004A334A" w14:paraId="41EA502B" w14:textId="77777777">
        <w:tc>
          <w:tcPr>
            <w:tcW w:w="2625" w:type="dxa"/>
          </w:tcPr>
          <w:p w:rsidR="000A7743" w:rsidP="00505AF4" w:rsidRDefault="004A334A" w14:paraId="1D870131" w14:textId="77777777">
            <w:pPr>
              <w:rPr>
                <w:rFonts w:ascii="Times New Roman" w:hAnsi="Times New Roman" w:cs="Times New Roman"/>
              </w:rPr>
            </w:pPr>
            <w:r>
              <w:rPr>
                <w:rFonts w:ascii="Times New Roman" w:hAnsi="Times New Roman" w:cs="Times New Roman"/>
              </w:rPr>
              <w:t>2.12</w:t>
            </w:r>
            <w:r w:rsidR="00EF3BBB">
              <w:rPr>
                <w:rFonts w:ascii="Times New Roman" w:hAnsi="Times New Roman" w:cs="Times New Roman"/>
              </w:rPr>
              <w:t xml:space="preserve"> Data de Fidelidad</w:t>
            </w:r>
          </w:p>
        </w:tc>
        <w:tc>
          <w:tcPr>
            <w:tcW w:w="1206" w:type="dxa"/>
          </w:tcPr>
          <w:p w:rsidR="000A7743" w:rsidP="00505AF4" w:rsidRDefault="000A7743" w14:paraId="5F458127" w14:textId="77777777">
            <w:pPr>
              <w:rPr>
                <w:rFonts w:ascii="Times New Roman" w:hAnsi="Times New Roman" w:cs="Times New Roman"/>
              </w:rPr>
            </w:pPr>
          </w:p>
        </w:tc>
        <w:tc>
          <w:tcPr>
            <w:tcW w:w="3657" w:type="dxa"/>
          </w:tcPr>
          <w:p w:rsidR="000A7743" w:rsidP="00505AF4" w:rsidRDefault="000A7743" w14:paraId="08789288" w14:textId="77777777">
            <w:pPr>
              <w:rPr>
                <w:rFonts w:ascii="Times New Roman" w:hAnsi="Times New Roman" w:cs="Times New Roman"/>
              </w:rPr>
            </w:pPr>
          </w:p>
        </w:tc>
        <w:tc>
          <w:tcPr>
            <w:tcW w:w="1080" w:type="dxa"/>
          </w:tcPr>
          <w:p w:rsidR="000A7743" w:rsidP="00505AF4" w:rsidRDefault="000A7743" w14:paraId="149A2B53" w14:textId="77777777">
            <w:pPr>
              <w:rPr>
                <w:rFonts w:ascii="Times New Roman" w:hAnsi="Times New Roman" w:cs="Times New Roman"/>
              </w:rPr>
            </w:pPr>
          </w:p>
        </w:tc>
        <w:tc>
          <w:tcPr>
            <w:tcW w:w="1008" w:type="dxa"/>
          </w:tcPr>
          <w:p w:rsidR="000A7743" w:rsidP="00505AF4" w:rsidRDefault="000A7743" w14:paraId="797CC04D" w14:textId="77777777">
            <w:pPr>
              <w:rPr>
                <w:rFonts w:ascii="Times New Roman" w:hAnsi="Times New Roman" w:cs="Times New Roman"/>
              </w:rPr>
            </w:pPr>
          </w:p>
        </w:tc>
      </w:tr>
      <w:tr w:rsidR="00EF3BBB" w:rsidTr="004A334A" w14:paraId="1C3C25E8" w14:textId="77777777">
        <w:tc>
          <w:tcPr>
            <w:tcW w:w="2625" w:type="dxa"/>
          </w:tcPr>
          <w:p w:rsidR="000A7743" w:rsidP="00505AF4" w:rsidRDefault="004A334A" w14:paraId="551267BF" w14:textId="77777777">
            <w:pPr>
              <w:rPr>
                <w:rFonts w:ascii="Times New Roman" w:hAnsi="Times New Roman" w:cs="Times New Roman"/>
              </w:rPr>
            </w:pPr>
            <w:r>
              <w:rPr>
                <w:rFonts w:ascii="Times New Roman" w:hAnsi="Times New Roman" w:cs="Times New Roman"/>
              </w:rPr>
              <w:t>2.13</w:t>
            </w:r>
            <w:r w:rsidR="00EF3BBB">
              <w:rPr>
                <w:rFonts w:ascii="Times New Roman" w:hAnsi="Times New Roman" w:cs="Times New Roman"/>
              </w:rPr>
              <w:t xml:space="preserve"> Evaluación anual</w:t>
            </w:r>
          </w:p>
        </w:tc>
        <w:tc>
          <w:tcPr>
            <w:tcW w:w="1206" w:type="dxa"/>
            <w:tcBorders>
              <w:bottom w:val="single" w:color="auto" w:sz="4" w:space="0"/>
            </w:tcBorders>
          </w:tcPr>
          <w:p w:rsidR="000A7743" w:rsidP="00505AF4" w:rsidRDefault="000A7743" w14:paraId="3E22FA54" w14:textId="77777777">
            <w:pPr>
              <w:rPr>
                <w:rFonts w:ascii="Times New Roman" w:hAnsi="Times New Roman" w:cs="Times New Roman"/>
              </w:rPr>
            </w:pPr>
          </w:p>
        </w:tc>
        <w:tc>
          <w:tcPr>
            <w:tcW w:w="3657" w:type="dxa"/>
          </w:tcPr>
          <w:p w:rsidR="000A7743" w:rsidP="00505AF4" w:rsidRDefault="000A7743" w14:paraId="5EEA5097" w14:textId="77777777">
            <w:pPr>
              <w:rPr>
                <w:rFonts w:ascii="Times New Roman" w:hAnsi="Times New Roman" w:cs="Times New Roman"/>
              </w:rPr>
            </w:pPr>
          </w:p>
        </w:tc>
        <w:tc>
          <w:tcPr>
            <w:tcW w:w="1080" w:type="dxa"/>
            <w:tcBorders>
              <w:bottom w:val="single" w:color="auto" w:sz="4" w:space="0"/>
            </w:tcBorders>
          </w:tcPr>
          <w:p w:rsidR="000A7743" w:rsidP="00505AF4" w:rsidRDefault="000A7743" w14:paraId="5E229628" w14:textId="77777777">
            <w:pPr>
              <w:rPr>
                <w:rFonts w:ascii="Times New Roman" w:hAnsi="Times New Roman" w:cs="Times New Roman"/>
              </w:rPr>
            </w:pPr>
          </w:p>
        </w:tc>
        <w:tc>
          <w:tcPr>
            <w:tcW w:w="1008" w:type="dxa"/>
          </w:tcPr>
          <w:p w:rsidR="000A7743" w:rsidP="00505AF4" w:rsidRDefault="000A7743" w14:paraId="6FE76C8C" w14:textId="77777777">
            <w:pPr>
              <w:rPr>
                <w:rFonts w:ascii="Times New Roman" w:hAnsi="Times New Roman" w:cs="Times New Roman"/>
              </w:rPr>
            </w:pPr>
          </w:p>
        </w:tc>
      </w:tr>
      <w:tr w:rsidR="00EF3BBB" w:rsidTr="004A334A" w14:paraId="2CFE0B40" w14:textId="77777777">
        <w:tc>
          <w:tcPr>
            <w:tcW w:w="2625" w:type="dxa"/>
            <w:tcBorders>
              <w:right w:val="nil"/>
            </w:tcBorders>
            <w:shd w:val="clear" w:color="auto" w:fill="FDE9D9" w:themeFill="accent6" w:themeFillTint="33"/>
          </w:tcPr>
          <w:p w:rsidR="000A7743" w:rsidP="00505AF4" w:rsidRDefault="000A7743" w14:paraId="4A86F040" w14:textId="77777777">
            <w:pPr>
              <w:rPr>
                <w:rFonts w:ascii="Times New Roman" w:hAnsi="Times New Roman" w:cs="Times New Roman"/>
              </w:rPr>
            </w:pPr>
          </w:p>
        </w:tc>
        <w:tc>
          <w:tcPr>
            <w:tcW w:w="1206" w:type="dxa"/>
            <w:tcBorders>
              <w:left w:val="nil"/>
              <w:right w:val="nil"/>
            </w:tcBorders>
            <w:shd w:val="clear" w:color="auto" w:fill="FDE9D9" w:themeFill="accent6" w:themeFillTint="33"/>
          </w:tcPr>
          <w:p w:rsidR="000A7743" w:rsidP="00505AF4" w:rsidRDefault="000A7743" w14:paraId="35BB9F37" w14:textId="77777777">
            <w:pPr>
              <w:rPr>
                <w:rFonts w:ascii="Times New Roman" w:hAnsi="Times New Roman" w:cs="Times New Roman"/>
              </w:rPr>
            </w:pPr>
          </w:p>
        </w:tc>
        <w:tc>
          <w:tcPr>
            <w:tcW w:w="3657" w:type="dxa"/>
            <w:tcBorders>
              <w:left w:val="nil"/>
              <w:right w:val="nil"/>
            </w:tcBorders>
            <w:shd w:val="clear" w:color="auto" w:fill="FDE9D9" w:themeFill="accent6" w:themeFillTint="33"/>
          </w:tcPr>
          <w:p w:rsidR="000A7743" w:rsidP="00505AF4" w:rsidRDefault="004A334A" w14:paraId="79D7E442" w14:textId="77777777">
            <w:pPr>
              <w:rPr>
                <w:rFonts w:ascii="Times New Roman" w:hAnsi="Times New Roman" w:cs="Times New Roman"/>
              </w:rPr>
            </w:pPr>
            <w:r>
              <w:rPr>
                <w:rFonts w:ascii="Times New Roman" w:hAnsi="Times New Roman" w:cs="Times New Roman"/>
              </w:rPr>
              <w:t>Nivel III</w:t>
            </w:r>
          </w:p>
        </w:tc>
        <w:tc>
          <w:tcPr>
            <w:tcW w:w="1080" w:type="dxa"/>
            <w:tcBorders>
              <w:left w:val="nil"/>
              <w:right w:val="nil"/>
            </w:tcBorders>
            <w:shd w:val="clear" w:color="auto" w:fill="FDE9D9" w:themeFill="accent6" w:themeFillTint="33"/>
          </w:tcPr>
          <w:p w:rsidR="000A7743" w:rsidP="00505AF4" w:rsidRDefault="000A7743" w14:paraId="6A5CABAA" w14:textId="77777777">
            <w:pPr>
              <w:rPr>
                <w:rFonts w:ascii="Times New Roman" w:hAnsi="Times New Roman" w:cs="Times New Roman"/>
              </w:rPr>
            </w:pPr>
          </w:p>
        </w:tc>
        <w:tc>
          <w:tcPr>
            <w:tcW w:w="1008" w:type="dxa"/>
            <w:tcBorders>
              <w:left w:val="nil"/>
            </w:tcBorders>
            <w:shd w:val="clear" w:color="auto" w:fill="FDE9D9" w:themeFill="accent6" w:themeFillTint="33"/>
          </w:tcPr>
          <w:p w:rsidR="000A7743" w:rsidP="00505AF4" w:rsidRDefault="000A7743" w14:paraId="003283FC" w14:textId="77777777">
            <w:pPr>
              <w:rPr>
                <w:rFonts w:ascii="Times New Roman" w:hAnsi="Times New Roman" w:cs="Times New Roman"/>
              </w:rPr>
            </w:pPr>
          </w:p>
        </w:tc>
      </w:tr>
      <w:tr w:rsidR="00EF3BBB" w:rsidTr="004A334A" w14:paraId="3BC707F7" w14:textId="77777777">
        <w:tc>
          <w:tcPr>
            <w:tcW w:w="2625" w:type="dxa"/>
          </w:tcPr>
          <w:p w:rsidR="000A7743" w:rsidP="00505AF4" w:rsidRDefault="004A334A" w14:paraId="290272A4" w14:textId="77777777">
            <w:pPr>
              <w:rPr>
                <w:rFonts w:ascii="Times New Roman" w:hAnsi="Times New Roman" w:cs="Times New Roman"/>
              </w:rPr>
            </w:pPr>
            <w:r>
              <w:rPr>
                <w:rFonts w:ascii="Times New Roman" w:hAnsi="Times New Roman" w:cs="Times New Roman"/>
              </w:rPr>
              <w:t>3.1</w:t>
            </w:r>
            <w:r w:rsidR="00336923">
              <w:rPr>
                <w:rFonts w:ascii="Times New Roman" w:hAnsi="Times New Roman" w:cs="Times New Roman"/>
              </w:rPr>
              <w:t xml:space="preserve"> Composición del equipo</w:t>
            </w:r>
          </w:p>
        </w:tc>
        <w:tc>
          <w:tcPr>
            <w:tcW w:w="1206" w:type="dxa"/>
          </w:tcPr>
          <w:p w:rsidR="000A7743" w:rsidP="00505AF4" w:rsidRDefault="000A7743" w14:paraId="5DF4BE04" w14:textId="77777777">
            <w:pPr>
              <w:rPr>
                <w:rFonts w:ascii="Times New Roman" w:hAnsi="Times New Roman" w:cs="Times New Roman"/>
              </w:rPr>
            </w:pPr>
          </w:p>
        </w:tc>
        <w:tc>
          <w:tcPr>
            <w:tcW w:w="3657" w:type="dxa"/>
          </w:tcPr>
          <w:p w:rsidR="000A7743" w:rsidP="00505AF4" w:rsidRDefault="000A7743" w14:paraId="112A8163" w14:textId="77777777">
            <w:pPr>
              <w:rPr>
                <w:rFonts w:ascii="Times New Roman" w:hAnsi="Times New Roman" w:cs="Times New Roman"/>
              </w:rPr>
            </w:pPr>
          </w:p>
        </w:tc>
        <w:tc>
          <w:tcPr>
            <w:tcW w:w="1080" w:type="dxa"/>
          </w:tcPr>
          <w:p w:rsidR="000A7743" w:rsidP="00505AF4" w:rsidRDefault="000A7743" w14:paraId="26B275F4" w14:textId="77777777">
            <w:pPr>
              <w:rPr>
                <w:rFonts w:ascii="Times New Roman" w:hAnsi="Times New Roman" w:cs="Times New Roman"/>
              </w:rPr>
            </w:pPr>
          </w:p>
        </w:tc>
        <w:tc>
          <w:tcPr>
            <w:tcW w:w="1008" w:type="dxa"/>
          </w:tcPr>
          <w:p w:rsidR="000A7743" w:rsidP="00505AF4" w:rsidRDefault="000A7743" w14:paraId="2763D3F4" w14:textId="77777777">
            <w:pPr>
              <w:rPr>
                <w:rFonts w:ascii="Times New Roman" w:hAnsi="Times New Roman" w:cs="Times New Roman"/>
              </w:rPr>
            </w:pPr>
          </w:p>
        </w:tc>
      </w:tr>
      <w:tr w:rsidR="00EF3BBB" w:rsidTr="004A334A" w14:paraId="3859C388" w14:textId="77777777">
        <w:tc>
          <w:tcPr>
            <w:tcW w:w="2625" w:type="dxa"/>
          </w:tcPr>
          <w:p w:rsidR="000A7743" w:rsidP="00505AF4" w:rsidRDefault="004A334A" w14:paraId="5D895DC7" w14:textId="77777777">
            <w:pPr>
              <w:rPr>
                <w:rFonts w:ascii="Times New Roman" w:hAnsi="Times New Roman" w:cs="Times New Roman"/>
              </w:rPr>
            </w:pPr>
            <w:r>
              <w:rPr>
                <w:rFonts w:ascii="Times New Roman" w:hAnsi="Times New Roman" w:cs="Times New Roman"/>
              </w:rPr>
              <w:t>3.2</w:t>
            </w:r>
            <w:r w:rsidR="00336923">
              <w:rPr>
                <w:rFonts w:ascii="Times New Roman" w:hAnsi="Times New Roman" w:cs="Times New Roman"/>
              </w:rPr>
              <w:t xml:space="preserve"> Procedimientos operacionales del equipo</w:t>
            </w:r>
          </w:p>
        </w:tc>
        <w:tc>
          <w:tcPr>
            <w:tcW w:w="1206" w:type="dxa"/>
          </w:tcPr>
          <w:p w:rsidR="000A7743" w:rsidP="00505AF4" w:rsidRDefault="000A7743" w14:paraId="79DF8D55" w14:textId="77777777">
            <w:pPr>
              <w:rPr>
                <w:rFonts w:ascii="Times New Roman" w:hAnsi="Times New Roman" w:cs="Times New Roman"/>
              </w:rPr>
            </w:pPr>
          </w:p>
        </w:tc>
        <w:tc>
          <w:tcPr>
            <w:tcW w:w="3657" w:type="dxa"/>
          </w:tcPr>
          <w:p w:rsidR="000A7743" w:rsidP="00505AF4" w:rsidRDefault="000A7743" w14:paraId="103DE141" w14:textId="77777777">
            <w:pPr>
              <w:rPr>
                <w:rFonts w:ascii="Times New Roman" w:hAnsi="Times New Roman" w:cs="Times New Roman"/>
              </w:rPr>
            </w:pPr>
          </w:p>
        </w:tc>
        <w:tc>
          <w:tcPr>
            <w:tcW w:w="1080" w:type="dxa"/>
          </w:tcPr>
          <w:p w:rsidR="000A7743" w:rsidP="00505AF4" w:rsidRDefault="000A7743" w14:paraId="30F73954" w14:textId="77777777">
            <w:pPr>
              <w:rPr>
                <w:rFonts w:ascii="Times New Roman" w:hAnsi="Times New Roman" w:cs="Times New Roman"/>
              </w:rPr>
            </w:pPr>
          </w:p>
        </w:tc>
        <w:tc>
          <w:tcPr>
            <w:tcW w:w="1008" w:type="dxa"/>
          </w:tcPr>
          <w:p w:rsidR="000A7743" w:rsidP="00505AF4" w:rsidRDefault="000A7743" w14:paraId="175F26A2" w14:textId="77777777">
            <w:pPr>
              <w:rPr>
                <w:rFonts w:ascii="Times New Roman" w:hAnsi="Times New Roman" w:cs="Times New Roman"/>
              </w:rPr>
            </w:pPr>
          </w:p>
        </w:tc>
      </w:tr>
      <w:tr w:rsidR="00EF3BBB" w:rsidTr="004A334A" w14:paraId="5DCFCE90" w14:textId="77777777">
        <w:tc>
          <w:tcPr>
            <w:tcW w:w="2625" w:type="dxa"/>
          </w:tcPr>
          <w:p w:rsidR="000A7743" w:rsidP="00505AF4" w:rsidRDefault="004A334A" w14:paraId="66AF1876" w14:textId="77777777">
            <w:pPr>
              <w:rPr>
                <w:rFonts w:ascii="Times New Roman" w:hAnsi="Times New Roman" w:cs="Times New Roman"/>
              </w:rPr>
            </w:pPr>
            <w:r>
              <w:rPr>
                <w:rFonts w:ascii="Times New Roman" w:hAnsi="Times New Roman" w:cs="Times New Roman"/>
              </w:rPr>
              <w:t>3.3</w:t>
            </w:r>
            <w:r w:rsidR="00336923">
              <w:rPr>
                <w:rFonts w:ascii="Times New Roman" w:hAnsi="Times New Roman" w:cs="Times New Roman"/>
              </w:rPr>
              <w:t xml:space="preserve"> Cernimiento</w:t>
            </w:r>
          </w:p>
        </w:tc>
        <w:tc>
          <w:tcPr>
            <w:tcW w:w="1206" w:type="dxa"/>
          </w:tcPr>
          <w:p w:rsidR="000A7743" w:rsidP="00505AF4" w:rsidRDefault="000A7743" w14:paraId="664A61D3" w14:textId="77777777">
            <w:pPr>
              <w:rPr>
                <w:rFonts w:ascii="Times New Roman" w:hAnsi="Times New Roman" w:cs="Times New Roman"/>
              </w:rPr>
            </w:pPr>
          </w:p>
        </w:tc>
        <w:tc>
          <w:tcPr>
            <w:tcW w:w="3657" w:type="dxa"/>
          </w:tcPr>
          <w:p w:rsidR="000A7743" w:rsidP="00505AF4" w:rsidRDefault="000A7743" w14:paraId="4E97B843" w14:textId="77777777">
            <w:pPr>
              <w:rPr>
                <w:rFonts w:ascii="Times New Roman" w:hAnsi="Times New Roman" w:cs="Times New Roman"/>
              </w:rPr>
            </w:pPr>
          </w:p>
        </w:tc>
        <w:tc>
          <w:tcPr>
            <w:tcW w:w="1080" w:type="dxa"/>
          </w:tcPr>
          <w:p w:rsidR="000A7743" w:rsidP="00505AF4" w:rsidRDefault="000A7743" w14:paraId="2D84CFA9" w14:textId="77777777">
            <w:pPr>
              <w:rPr>
                <w:rFonts w:ascii="Times New Roman" w:hAnsi="Times New Roman" w:cs="Times New Roman"/>
              </w:rPr>
            </w:pPr>
          </w:p>
        </w:tc>
        <w:tc>
          <w:tcPr>
            <w:tcW w:w="1008" w:type="dxa"/>
          </w:tcPr>
          <w:p w:rsidR="000A7743" w:rsidP="00505AF4" w:rsidRDefault="000A7743" w14:paraId="5B1F60C2" w14:textId="77777777">
            <w:pPr>
              <w:rPr>
                <w:rFonts w:ascii="Times New Roman" w:hAnsi="Times New Roman" w:cs="Times New Roman"/>
              </w:rPr>
            </w:pPr>
          </w:p>
        </w:tc>
      </w:tr>
      <w:tr w:rsidR="00EF3BBB" w:rsidTr="004A334A" w14:paraId="49A350CA" w14:textId="77777777">
        <w:tc>
          <w:tcPr>
            <w:tcW w:w="2625" w:type="dxa"/>
          </w:tcPr>
          <w:p w:rsidRPr="00680CA6" w:rsidR="000A7743" w:rsidP="00505AF4" w:rsidRDefault="004A334A" w14:paraId="08344D39" w14:textId="77777777">
            <w:pPr>
              <w:rPr>
                <w:rFonts w:ascii="Times New Roman" w:hAnsi="Times New Roman" w:cs="Times New Roman"/>
              </w:rPr>
            </w:pPr>
            <w:r w:rsidRPr="00680CA6">
              <w:rPr>
                <w:rFonts w:ascii="Times New Roman" w:hAnsi="Times New Roman" w:cs="Times New Roman"/>
              </w:rPr>
              <w:t>3.4</w:t>
            </w:r>
            <w:r w:rsidRPr="00680CA6" w:rsidR="00336923">
              <w:rPr>
                <w:rFonts w:ascii="Times New Roman" w:hAnsi="Times New Roman" w:cs="Times New Roman"/>
              </w:rPr>
              <w:t xml:space="preserve"> Equipo de Apoyo al Estudiante</w:t>
            </w:r>
          </w:p>
        </w:tc>
        <w:tc>
          <w:tcPr>
            <w:tcW w:w="1206" w:type="dxa"/>
          </w:tcPr>
          <w:p w:rsidR="000A7743" w:rsidP="00505AF4" w:rsidRDefault="000A7743" w14:paraId="59832E31" w14:textId="77777777">
            <w:pPr>
              <w:rPr>
                <w:rFonts w:ascii="Times New Roman" w:hAnsi="Times New Roman" w:cs="Times New Roman"/>
              </w:rPr>
            </w:pPr>
          </w:p>
        </w:tc>
        <w:tc>
          <w:tcPr>
            <w:tcW w:w="3657" w:type="dxa"/>
          </w:tcPr>
          <w:p w:rsidR="000A7743" w:rsidP="00505AF4" w:rsidRDefault="000A7743" w14:paraId="188FE745" w14:textId="77777777">
            <w:pPr>
              <w:rPr>
                <w:rFonts w:ascii="Times New Roman" w:hAnsi="Times New Roman" w:cs="Times New Roman"/>
              </w:rPr>
            </w:pPr>
          </w:p>
        </w:tc>
        <w:tc>
          <w:tcPr>
            <w:tcW w:w="1080" w:type="dxa"/>
          </w:tcPr>
          <w:p w:rsidR="000A7743" w:rsidP="00505AF4" w:rsidRDefault="000A7743" w14:paraId="63A7F0E5" w14:textId="77777777">
            <w:pPr>
              <w:rPr>
                <w:rFonts w:ascii="Times New Roman" w:hAnsi="Times New Roman" w:cs="Times New Roman"/>
              </w:rPr>
            </w:pPr>
          </w:p>
        </w:tc>
        <w:tc>
          <w:tcPr>
            <w:tcW w:w="1008" w:type="dxa"/>
          </w:tcPr>
          <w:p w:rsidR="000A7743" w:rsidP="00505AF4" w:rsidRDefault="000A7743" w14:paraId="3CD16F30" w14:textId="77777777">
            <w:pPr>
              <w:rPr>
                <w:rFonts w:ascii="Times New Roman" w:hAnsi="Times New Roman" w:cs="Times New Roman"/>
              </w:rPr>
            </w:pPr>
          </w:p>
        </w:tc>
      </w:tr>
      <w:tr w:rsidR="00EF3BBB" w:rsidTr="004A334A" w14:paraId="1DACD161" w14:textId="77777777">
        <w:tc>
          <w:tcPr>
            <w:tcW w:w="2625" w:type="dxa"/>
          </w:tcPr>
          <w:p w:rsidRPr="00680CA6" w:rsidR="000A7743" w:rsidP="00505AF4" w:rsidRDefault="004A334A" w14:paraId="195F32BF" w14:textId="77777777">
            <w:pPr>
              <w:rPr>
                <w:rFonts w:ascii="Times New Roman" w:hAnsi="Times New Roman" w:cs="Times New Roman"/>
              </w:rPr>
            </w:pPr>
            <w:r w:rsidRPr="00680CA6">
              <w:rPr>
                <w:rFonts w:ascii="Times New Roman" w:hAnsi="Times New Roman" w:cs="Times New Roman"/>
              </w:rPr>
              <w:t>3.5</w:t>
            </w:r>
            <w:r w:rsidRPr="00680CA6" w:rsidR="00336923">
              <w:rPr>
                <w:rFonts w:ascii="Times New Roman" w:hAnsi="Times New Roman" w:cs="Times New Roman"/>
              </w:rPr>
              <w:t xml:space="preserve"> Personal</w:t>
            </w:r>
          </w:p>
        </w:tc>
        <w:tc>
          <w:tcPr>
            <w:tcW w:w="1206" w:type="dxa"/>
          </w:tcPr>
          <w:p w:rsidR="000A7743" w:rsidP="00505AF4" w:rsidRDefault="000A7743" w14:paraId="742A894C" w14:textId="77777777">
            <w:pPr>
              <w:rPr>
                <w:rFonts w:ascii="Times New Roman" w:hAnsi="Times New Roman" w:cs="Times New Roman"/>
              </w:rPr>
            </w:pPr>
          </w:p>
        </w:tc>
        <w:tc>
          <w:tcPr>
            <w:tcW w:w="3657" w:type="dxa"/>
          </w:tcPr>
          <w:p w:rsidR="000A7743" w:rsidP="00505AF4" w:rsidRDefault="000A7743" w14:paraId="1EE2267E" w14:textId="77777777">
            <w:pPr>
              <w:rPr>
                <w:rFonts w:ascii="Times New Roman" w:hAnsi="Times New Roman" w:cs="Times New Roman"/>
              </w:rPr>
            </w:pPr>
          </w:p>
        </w:tc>
        <w:tc>
          <w:tcPr>
            <w:tcW w:w="1080" w:type="dxa"/>
          </w:tcPr>
          <w:p w:rsidR="000A7743" w:rsidP="00505AF4" w:rsidRDefault="000A7743" w14:paraId="64EB693E" w14:textId="77777777">
            <w:pPr>
              <w:rPr>
                <w:rFonts w:ascii="Times New Roman" w:hAnsi="Times New Roman" w:cs="Times New Roman"/>
              </w:rPr>
            </w:pPr>
          </w:p>
        </w:tc>
        <w:tc>
          <w:tcPr>
            <w:tcW w:w="1008" w:type="dxa"/>
          </w:tcPr>
          <w:p w:rsidR="000A7743" w:rsidP="00505AF4" w:rsidRDefault="000A7743" w14:paraId="36315594" w14:textId="77777777">
            <w:pPr>
              <w:rPr>
                <w:rFonts w:ascii="Times New Roman" w:hAnsi="Times New Roman" w:cs="Times New Roman"/>
              </w:rPr>
            </w:pPr>
          </w:p>
        </w:tc>
      </w:tr>
      <w:tr w:rsidR="00EF3BBB" w:rsidTr="004A334A" w14:paraId="601CDF5F" w14:textId="77777777">
        <w:tc>
          <w:tcPr>
            <w:tcW w:w="2625" w:type="dxa"/>
          </w:tcPr>
          <w:p w:rsidRPr="00680CA6" w:rsidR="000A7743" w:rsidP="00505AF4" w:rsidRDefault="004A334A" w14:paraId="09E93C13" w14:textId="77777777">
            <w:pPr>
              <w:rPr>
                <w:rFonts w:ascii="Times New Roman" w:hAnsi="Times New Roman" w:cs="Times New Roman"/>
              </w:rPr>
            </w:pPr>
            <w:r w:rsidRPr="00680CA6">
              <w:rPr>
                <w:rFonts w:ascii="Times New Roman" w:hAnsi="Times New Roman" w:cs="Times New Roman"/>
              </w:rPr>
              <w:t>3.6</w:t>
            </w:r>
            <w:r w:rsidRPr="00680CA6" w:rsidR="00336923">
              <w:rPr>
                <w:rFonts w:ascii="Times New Roman" w:hAnsi="Times New Roman" w:cs="Times New Roman"/>
              </w:rPr>
              <w:t xml:space="preserve"> Envolvimiento de estudiante/familia/comunidad</w:t>
            </w:r>
          </w:p>
        </w:tc>
        <w:tc>
          <w:tcPr>
            <w:tcW w:w="1206" w:type="dxa"/>
          </w:tcPr>
          <w:p w:rsidR="000A7743" w:rsidP="00505AF4" w:rsidRDefault="000A7743" w14:paraId="53B26377" w14:textId="77777777">
            <w:pPr>
              <w:rPr>
                <w:rFonts w:ascii="Times New Roman" w:hAnsi="Times New Roman" w:cs="Times New Roman"/>
              </w:rPr>
            </w:pPr>
          </w:p>
        </w:tc>
        <w:tc>
          <w:tcPr>
            <w:tcW w:w="3657" w:type="dxa"/>
          </w:tcPr>
          <w:p w:rsidR="000A7743" w:rsidP="00505AF4" w:rsidRDefault="000A7743" w14:paraId="7D9EBFC4" w14:textId="77777777">
            <w:pPr>
              <w:rPr>
                <w:rFonts w:ascii="Times New Roman" w:hAnsi="Times New Roman" w:cs="Times New Roman"/>
              </w:rPr>
            </w:pPr>
          </w:p>
        </w:tc>
        <w:tc>
          <w:tcPr>
            <w:tcW w:w="1080" w:type="dxa"/>
          </w:tcPr>
          <w:p w:rsidR="000A7743" w:rsidP="00505AF4" w:rsidRDefault="000A7743" w14:paraId="4E2FC5DA" w14:textId="77777777">
            <w:pPr>
              <w:rPr>
                <w:rFonts w:ascii="Times New Roman" w:hAnsi="Times New Roman" w:cs="Times New Roman"/>
              </w:rPr>
            </w:pPr>
          </w:p>
        </w:tc>
        <w:tc>
          <w:tcPr>
            <w:tcW w:w="1008" w:type="dxa"/>
          </w:tcPr>
          <w:p w:rsidR="000A7743" w:rsidP="00505AF4" w:rsidRDefault="000A7743" w14:paraId="19C61B95" w14:textId="77777777">
            <w:pPr>
              <w:rPr>
                <w:rFonts w:ascii="Times New Roman" w:hAnsi="Times New Roman" w:cs="Times New Roman"/>
              </w:rPr>
            </w:pPr>
          </w:p>
        </w:tc>
      </w:tr>
      <w:tr w:rsidR="00EF3BBB" w:rsidTr="004A334A" w14:paraId="4004BF74" w14:textId="77777777">
        <w:tc>
          <w:tcPr>
            <w:tcW w:w="2625" w:type="dxa"/>
          </w:tcPr>
          <w:p w:rsidRPr="00680CA6" w:rsidR="000A7743" w:rsidP="00505AF4" w:rsidRDefault="004A334A" w14:paraId="4EB21AD9" w14:textId="77777777">
            <w:pPr>
              <w:rPr>
                <w:rFonts w:ascii="Times New Roman" w:hAnsi="Times New Roman" w:cs="Times New Roman"/>
              </w:rPr>
            </w:pPr>
            <w:r w:rsidRPr="00680CA6">
              <w:rPr>
                <w:rFonts w:ascii="Times New Roman" w:hAnsi="Times New Roman" w:cs="Times New Roman"/>
              </w:rPr>
              <w:t>3.7</w:t>
            </w:r>
            <w:r w:rsidRPr="00680CA6" w:rsidR="00336923">
              <w:rPr>
                <w:rFonts w:ascii="Times New Roman" w:hAnsi="Times New Roman" w:cs="Times New Roman"/>
              </w:rPr>
              <w:t xml:space="preserve"> Desarrollo Profesional</w:t>
            </w:r>
          </w:p>
        </w:tc>
        <w:tc>
          <w:tcPr>
            <w:tcW w:w="1206" w:type="dxa"/>
          </w:tcPr>
          <w:p w:rsidR="000A7743" w:rsidP="00505AF4" w:rsidRDefault="000A7743" w14:paraId="21BCE0C8" w14:textId="77777777">
            <w:pPr>
              <w:rPr>
                <w:rFonts w:ascii="Times New Roman" w:hAnsi="Times New Roman" w:cs="Times New Roman"/>
              </w:rPr>
            </w:pPr>
          </w:p>
        </w:tc>
        <w:tc>
          <w:tcPr>
            <w:tcW w:w="3657" w:type="dxa"/>
          </w:tcPr>
          <w:p w:rsidR="000A7743" w:rsidP="00505AF4" w:rsidRDefault="000A7743" w14:paraId="66082C59" w14:textId="77777777">
            <w:pPr>
              <w:rPr>
                <w:rFonts w:ascii="Times New Roman" w:hAnsi="Times New Roman" w:cs="Times New Roman"/>
              </w:rPr>
            </w:pPr>
          </w:p>
        </w:tc>
        <w:tc>
          <w:tcPr>
            <w:tcW w:w="1080" w:type="dxa"/>
          </w:tcPr>
          <w:p w:rsidR="000A7743" w:rsidP="00505AF4" w:rsidRDefault="000A7743" w14:paraId="629A4E69" w14:textId="77777777">
            <w:pPr>
              <w:rPr>
                <w:rFonts w:ascii="Times New Roman" w:hAnsi="Times New Roman" w:cs="Times New Roman"/>
              </w:rPr>
            </w:pPr>
          </w:p>
        </w:tc>
        <w:tc>
          <w:tcPr>
            <w:tcW w:w="1008" w:type="dxa"/>
          </w:tcPr>
          <w:p w:rsidR="000A7743" w:rsidP="00505AF4" w:rsidRDefault="000A7743" w14:paraId="54BF0A8E" w14:textId="77777777">
            <w:pPr>
              <w:rPr>
                <w:rFonts w:ascii="Times New Roman" w:hAnsi="Times New Roman" w:cs="Times New Roman"/>
              </w:rPr>
            </w:pPr>
          </w:p>
        </w:tc>
      </w:tr>
      <w:tr w:rsidR="00EF3BBB" w:rsidTr="004A334A" w14:paraId="3367E5B4" w14:textId="77777777">
        <w:tc>
          <w:tcPr>
            <w:tcW w:w="2625" w:type="dxa"/>
          </w:tcPr>
          <w:p w:rsidRPr="00680CA6" w:rsidR="000A7743" w:rsidP="00505AF4" w:rsidRDefault="004A334A" w14:paraId="1131A520" w14:textId="77777777">
            <w:pPr>
              <w:rPr>
                <w:rFonts w:ascii="Times New Roman" w:hAnsi="Times New Roman" w:cs="Times New Roman"/>
              </w:rPr>
            </w:pPr>
            <w:r w:rsidRPr="00680CA6">
              <w:rPr>
                <w:rFonts w:ascii="Times New Roman" w:hAnsi="Times New Roman" w:cs="Times New Roman"/>
              </w:rPr>
              <w:t>3.8</w:t>
            </w:r>
            <w:r w:rsidRPr="00680CA6" w:rsidR="00336923">
              <w:rPr>
                <w:rFonts w:ascii="Times New Roman" w:hAnsi="Times New Roman" w:cs="Times New Roman"/>
              </w:rPr>
              <w:t xml:space="preserve"> Calidad de Indicadores de Vida</w:t>
            </w:r>
          </w:p>
        </w:tc>
        <w:tc>
          <w:tcPr>
            <w:tcW w:w="1206" w:type="dxa"/>
          </w:tcPr>
          <w:p w:rsidR="000A7743" w:rsidP="00505AF4" w:rsidRDefault="000A7743" w14:paraId="38988A40" w14:textId="77777777">
            <w:pPr>
              <w:rPr>
                <w:rFonts w:ascii="Times New Roman" w:hAnsi="Times New Roman" w:cs="Times New Roman"/>
              </w:rPr>
            </w:pPr>
          </w:p>
        </w:tc>
        <w:tc>
          <w:tcPr>
            <w:tcW w:w="3657" w:type="dxa"/>
          </w:tcPr>
          <w:p w:rsidR="000A7743" w:rsidP="00505AF4" w:rsidRDefault="000A7743" w14:paraId="4EFC99FB" w14:textId="77777777">
            <w:pPr>
              <w:rPr>
                <w:rFonts w:ascii="Times New Roman" w:hAnsi="Times New Roman" w:cs="Times New Roman"/>
              </w:rPr>
            </w:pPr>
          </w:p>
        </w:tc>
        <w:tc>
          <w:tcPr>
            <w:tcW w:w="1080" w:type="dxa"/>
          </w:tcPr>
          <w:p w:rsidR="000A7743" w:rsidP="00505AF4" w:rsidRDefault="000A7743" w14:paraId="4BAC1F21" w14:textId="77777777">
            <w:pPr>
              <w:rPr>
                <w:rFonts w:ascii="Times New Roman" w:hAnsi="Times New Roman" w:cs="Times New Roman"/>
              </w:rPr>
            </w:pPr>
          </w:p>
        </w:tc>
        <w:tc>
          <w:tcPr>
            <w:tcW w:w="1008" w:type="dxa"/>
          </w:tcPr>
          <w:p w:rsidR="000A7743" w:rsidP="00505AF4" w:rsidRDefault="000A7743" w14:paraId="253312E0" w14:textId="77777777">
            <w:pPr>
              <w:rPr>
                <w:rFonts w:ascii="Times New Roman" w:hAnsi="Times New Roman" w:cs="Times New Roman"/>
              </w:rPr>
            </w:pPr>
          </w:p>
        </w:tc>
      </w:tr>
      <w:tr w:rsidR="00EF3BBB" w:rsidTr="004A334A" w14:paraId="5C024AB8" w14:textId="77777777">
        <w:tc>
          <w:tcPr>
            <w:tcW w:w="2625" w:type="dxa"/>
          </w:tcPr>
          <w:p w:rsidRPr="00680CA6" w:rsidR="000A7743" w:rsidP="00505AF4" w:rsidRDefault="004A334A" w14:paraId="33E40B6C" w14:textId="77777777">
            <w:pPr>
              <w:rPr>
                <w:rFonts w:ascii="Times New Roman" w:hAnsi="Times New Roman" w:cs="Times New Roman"/>
              </w:rPr>
            </w:pPr>
            <w:r w:rsidRPr="00680CA6">
              <w:rPr>
                <w:rFonts w:ascii="Times New Roman" w:hAnsi="Times New Roman" w:cs="Times New Roman"/>
              </w:rPr>
              <w:t>3.9</w:t>
            </w:r>
            <w:r w:rsidRPr="00680CA6" w:rsidR="00336923">
              <w:rPr>
                <w:rFonts w:ascii="Times New Roman" w:hAnsi="Times New Roman" w:cs="Times New Roman"/>
              </w:rPr>
              <w:t xml:space="preserve"> Indicadores académicos/sociales/físicos</w:t>
            </w:r>
          </w:p>
        </w:tc>
        <w:tc>
          <w:tcPr>
            <w:tcW w:w="1206" w:type="dxa"/>
          </w:tcPr>
          <w:p w:rsidR="000A7743" w:rsidP="00505AF4" w:rsidRDefault="000A7743" w14:paraId="4E9710B1" w14:textId="77777777">
            <w:pPr>
              <w:rPr>
                <w:rFonts w:ascii="Times New Roman" w:hAnsi="Times New Roman" w:cs="Times New Roman"/>
              </w:rPr>
            </w:pPr>
          </w:p>
        </w:tc>
        <w:tc>
          <w:tcPr>
            <w:tcW w:w="3657" w:type="dxa"/>
          </w:tcPr>
          <w:p w:rsidR="000A7743" w:rsidP="00505AF4" w:rsidRDefault="000A7743" w14:paraId="146823B4" w14:textId="77777777">
            <w:pPr>
              <w:rPr>
                <w:rFonts w:ascii="Times New Roman" w:hAnsi="Times New Roman" w:cs="Times New Roman"/>
              </w:rPr>
            </w:pPr>
          </w:p>
        </w:tc>
        <w:tc>
          <w:tcPr>
            <w:tcW w:w="1080" w:type="dxa"/>
          </w:tcPr>
          <w:p w:rsidR="000A7743" w:rsidP="00505AF4" w:rsidRDefault="000A7743" w14:paraId="7A2E7C37" w14:textId="77777777">
            <w:pPr>
              <w:rPr>
                <w:rFonts w:ascii="Times New Roman" w:hAnsi="Times New Roman" w:cs="Times New Roman"/>
              </w:rPr>
            </w:pPr>
          </w:p>
        </w:tc>
        <w:tc>
          <w:tcPr>
            <w:tcW w:w="1008" w:type="dxa"/>
          </w:tcPr>
          <w:p w:rsidR="000A7743" w:rsidP="00505AF4" w:rsidRDefault="000A7743" w14:paraId="6460434A" w14:textId="77777777">
            <w:pPr>
              <w:rPr>
                <w:rFonts w:ascii="Times New Roman" w:hAnsi="Times New Roman" w:cs="Times New Roman"/>
              </w:rPr>
            </w:pPr>
          </w:p>
        </w:tc>
      </w:tr>
      <w:tr w:rsidR="00EF3BBB" w:rsidTr="004A334A" w14:paraId="6CAD5F7D" w14:textId="77777777">
        <w:tc>
          <w:tcPr>
            <w:tcW w:w="2625" w:type="dxa"/>
          </w:tcPr>
          <w:p w:rsidR="000A7743" w:rsidP="00505AF4" w:rsidRDefault="004A334A" w14:paraId="5EF950B4" w14:textId="77777777">
            <w:pPr>
              <w:rPr>
                <w:rFonts w:ascii="Times New Roman" w:hAnsi="Times New Roman" w:cs="Times New Roman"/>
              </w:rPr>
            </w:pPr>
            <w:r>
              <w:rPr>
                <w:rFonts w:ascii="Times New Roman" w:hAnsi="Times New Roman" w:cs="Times New Roman"/>
              </w:rPr>
              <w:t>3.10</w:t>
            </w:r>
            <w:r w:rsidR="00336923">
              <w:rPr>
                <w:rFonts w:ascii="Times New Roman" w:hAnsi="Times New Roman" w:cs="Times New Roman"/>
              </w:rPr>
              <w:t xml:space="preserve"> </w:t>
            </w:r>
            <w:r w:rsidR="007C2134">
              <w:rPr>
                <w:rFonts w:ascii="Times New Roman" w:hAnsi="Times New Roman" w:cs="Times New Roman"/>
              </w:rPr>
              <w:t>Declaración</w:t>
            </w:r>
            <w:r w:rsidR="00336923">
              <w:rPr>
                <w:rFonts w:ascii="Times New Roman" w:hAnsi="Times New Roman" w:cs="Times New Roman"/>
              </w:rPr>
              <w:t xml:space="preserve"> de </w:t>
            </w:r>
            <w:r w:rsidR="007C2134">
              <w:rPr>
                <w:rFonts w:ascii="Times New Roman" w:hAnsi="Times New Roman" w:cs="Times New Roman"/>
              </w:rPr>
              <w:t>Hipótesis</w:t>
            </w:r>
          </w:p>
        </w:tc>
        <w:tc>
          <w:tcPr>
            <w:tcW w:w="1206" w:type="dxa"/>
          </w:tcPr>
          <w:p w:rsidR="000A7743" w:rsidP="00505AF4" w:rsidRDefault="000A7743" w14:paraId="1D99FDC2" w14:textId="77777777">
            <w:pPr>
              <w:rPr>
                <w:rFonts w:ascii="Times New Roman" w:hAnsi="Times New Roman" w:cs="Times New Roman"/>
              </w:rPr>
            </w:pPr>
          </w:p>
        </w:tc>
        <w:tc>
          <w:tcPr>
            <w:tcW w:w="3657" w:type="dxa"/>
          </w:tcPr>
          <w:p w:rsidR="000A7743" w:rsidP="00505AF4" w:rsidRDefault="000A7743" w14:paraId="37A8B253" w14:textId="77777777">
            <w:pPr>
              <w:rPr>
                <w:rFonts w:ascii="Times New Roman" w:hAnsi="Times New Roman" w:cs="Times New Roman"/>
              </w:rPr>
            </w:pPr>
          </w:p>
        </w:tc>
        <w:tc>
          <w:tcPr>
            <w:tcW w:w="1080" w:type="dxa"/>
          </w:tcPr>
          <w:p w:rsidR="000A7743" w:rsidP="00505AF4" w:rsidRDefault="000A7743" w14:paraId="5DCDF27E" w14:textId="77777777">
            <w:pPr>
              <w:rPr>
                <w:rFonts w:ascii="Times New Roman" w:hAnsi="Times New Roman" w:cs="Times New Roman"/>
              </w:rPr>
            </w:pPr>
          </w:p>
        </w:tc>
        <w:tc>
          <w:tcPr>
            <w:tcW w:w="1008" w:type="dxa"/>
          </w:tcPr>
          <w:p w:rsidR="000A7743" w:rsidP="00505AF4" w:rsidRDefault="000A7743" w14:paraId="40DCAB88" w14:textId="77777777">
            <w:pPr>
              <w:rPr>
                <w:rFonts w:ascii="Times New Roman" w:hAnsi="Times New Roman" w:cs="Times New Roman"/>
              </w:rPr>
            </w:pPr>
          </w:p>
        </w:tc>
      </w:tr>
      <w:tr w:rsidR="00EF3BBB" w:rsidTr="004A334A" w14:paraId="607B9335" w14:textId="77777777">
        <w:tc>
          <w:tcPr>
            <w:tcW w:w="2625" w:type="dxa"/>
          </w:tcPr>
          <w:p w:rsidR="000A7743" w:rsidP="00505AF4" w:rsidRDefault="004A334A" w14:paraId="52352B81" w14:textId="77777777">
            <w:pPr>
              <w:rPr>
                <w:rFonts w:ascii="Times New Roman" w:hAnsi="Times New Roman" w:cs="Times New Roman"/>
              </w:rPr>
            </w:pPr>
            <w:r>
              <w:rPr>
                <w:rFonts w:ascii="Times New Roman" w:hAnsi="Times New Roman" w:cs="Times New Roman"/>
              </w:rPr>
              <w:t>3.11</w:t>
            </w:r>
            <w:r w:rsidR="00336923">
              <w:rPr>
                <w:rFonts w:ascii="Times New Roman" w:hAnsi="Times New Roman" w:cs="Times New Roman"/>
              </w:rPr>
              <w:t xml:space="preserve"> Apoyo Comprensivo</w:t>
            </w:r>
          </w:p>
        </w:tc>
        <w:tc>
          <w:tcPr>
            <w:tcW w:w="1206" w:type="dxa"/>
          </w:tcPr>
          <w:p w:rsidR="000A7743" w:rsidP="00505AF4" w:rsidRDefault="000A7743" w14:paraId="5CD2DFAF" w14:textId="77777777">
            <w:pPr>
              <w:rPr>
                <w:rFonts w:ascii="Times New Roman" w:hAnsi="Times New Roman" w:cs="Times New Roman"/>
              </w:rPr>
            </w:pPr>
          </w:p>
        </w:tc>
        <w:tc>
          <w:tcPr>
            <w:tcW w:w="3657" w:type="dxa"/>
          </w:tcPr>
          <w:p w:rsidR="000A7743" w:rsidP="00505AF4" w:rsidRDefault="000A7743" w14:paraId="20DC2507" w14:textId="77777777">
            <w:pPr>
              <w:rPr>
                <w:rFonts w:ascii="Times New Roman" w:hAnsi="Times New Roman" w:cs="Times New Roman"/>
              </w:rPr>
            </w:pPr>
          </w:p>
        </w:tc>
        <w:tc>
          <w:tcPr>
            <w:tcW w:w="1080" w:type="dxa"/>
          </w:tcPr>
          <w:p w:rsidR="000A7743" w:rsidP="00505AF4" w:rsidRDefault="000A7743" w14:paraId="388538F6" w14:textId="77777777">
            <w:pPr>
              <w:rPr>
                <w:rFonts w:ascii="Times New Roman" w:hAnsi="Times New Roman" w:cs="Times New Roman"/>
              </w:rPr>
            </w:pPr>
          </w:p>
        </w:tc>
        <w:tc>
          <w:tcPr>
            <w:tcW w:w="1008" w:type="dxa"/>
          </w:tcPr>
          <w:p w:rsidR="000A7743" w:rsidP="00505AF4" w:rsidRDefault="000A7743" w14:paraId="69E710C7" w14:textId="77777777">
            <w:pPr>
              <w:rPr>
                <w:rFonts w:ascii="Times New Roman" w:hAnsi="Times New Roman" w:cs="Times New Roman"/>
              </w:rPr>
            </w:pPr>
          </w:p>
        </w:tc>
      </w:tr>
      <w:tr w:rsidR="00EF3BBB" w:rsidTr="004A334A" w14:paraId="1AAB4758" w14:textId="77777777">
        <w:tc>
          <w:tcPr>
            <w:tcW w:w="2625" w:type="dxa"/>
          </w:tcPr>
          <w:p w:rsidR="000A7743" w:rsidP="00505AF4" w:rsidRDefault="004A334A" w14:paraId="7FCB4E30" w14:textId="77777777">
            <w:pPr>
              <w:rPr>
                <w:rFonts w:ascii="Times New Roman" w:hAnsi="Times New Roman" w:cs="Times New Roman"/>
              </w:rPr>
            </w:pPr>
            <w:r>
              <w:rPr>
                <w:rFonts w:ascii="Times New Roman" w:hAnsi="Times New Roman" w:cs="Times New Roman"/>
              </w:rPr>
              <w:t>3.12</w:t>
            </w:r>
            <w:r w:rsidR="00336923">
              <w:rPr>
                <w:rFonts w:ascii="Times New Roman" w:hAnsi="Times New Roman" w:cs="Times New Roman"/>
              </w:rPr>
              <w:t xml:space="preserve"> Apoyo Formal y Natural</w:t>
            </w:r>
          </w:p>
        </w:tc>
        <w:tc>
          <w:tcPr>
            <w:tcW w:w="1206" w:type="dxa"/>
          </w:tcPr>
          <w:p w:rsidR="000A7743" w:rsidP="00505AF4" w:rsidRDefault="000A7743" w14:paraId="358383E5" w14:textId="77777777">
            <w:pPr>
              <w:rPr>
                <w:rFonts w:ascii="Times New Roman" w:hAnsi="Times New Roman" w:cs="Times New Roman"/>
              </w:rPr>
            </w:pPr>
          </w:p>
        </w:tc>
        <w:tc>
          <w:tcPr>
            <w:tcW w:w="3657" w:type="dxa"/>
          </w:tcPr>
          <w:p w:rsidR="000A7743" w:rsidP="00505AF4" w:rsidRDefault="000A7743" w14:paraId="1167B6CB" w14:textId="77777777">
            <w:pPr>
              <w:rPr>
                <w:rFonts w:ascii="Times New Roman" w:hAnsi="Times New Roman" w:cs="Times New Roman"/>
              </w:rPr>
            </w:pPr>
          </w:p>
        </w:tc>
        <w:tc>
          <w:tcPr>
            <w:tcW w:w="1080" w:type="dxa"/>
          </w:tcPr>
          <w:p w:rsidR="000A7743" w:rsidP="00505AF4" w:rsidRDefault="000A7743" w14:paraId="52DC51FA" w14:textId="77777777">
            <w:pPr>
              <w:rPr>
                <w:rFonts w:ascii="Times New Roman" w:hAnsi="Times New Roman" w:cs="Times New Roman"/>
              </w:rPr>
            </w:pPr>
          </w:p>
        </w:tc>
        <w:tc>
          <w:tcPr>
            <w:tcW w:w="1008" w:type="dxa"/>
          </w:tcPr>
          <w:p w:rsidR="000A7743" w:rsidP="00505AF4" w:rsidRDefault="000A7743" w14:paraId="6941C18E" w14:textId="77777777">
            <w:pPr>
              <w:rPr>
                <w:rFonts w:ascii="Times New Roman" w:hAnsi="Times New Roman" w:cs="Times New Roman"/>
              </w:rPr>
            </w:pPr>
          </w:p>
        </w:tc>
      </w:tr>
      <w:tr w:rsidR="00EF3BBB" w:rsidTr="004A334A" w14:paraId="6A8B0345" w14:textId="77777777">
        <w:tc>
          <w:tcPr>
            <w:tcW w:w="2625" w:type="dxa"/>
          </w:tcPr>
          <w:p w:rsidR="000A7743" w:rsidP="00505AF4" w:rsidRDefault="004A334A" w14:paraId="37DCBDE1" w14:textId="77777777">
            <w:pPr>
              <w:rPr>
                <w:rFonts w:ascii="Times New Roman" w:hAnsi="Times New Roman" w:cs="Times New Roman"/>
              </w:rPr>
            </w:pPr>
            <w:r>
              <w:rPr>
                <w:rFonts w:ascii="Times New Roman" w:hAnsi="Times New Roman" w:cs="Times New Roman"/>
              </w:rPr>
              <w:t>3.13</w:t>
            </w:r>
            <w:r w:rsidR="00336923">
              <w:rPr>
                <w:rFonts w:ascii="Times New Roman" w:hAnsi="Times New Roman" w:cs="Times New Roman"/>
              </w:rPr>
              <w:t xml:space="preserve"> Acceso a Apoyos del nivel </w:t>
            </w:r>
            <w:r w:rsidR="007C2134">
              <w:rPr>
                <w:rFonts w:ascii="Times New Roman" w:hAnsi="Times New Roman" w:cs="Times New Roman"/>
              </w:rPr>
              <w:t>I y II</w:t>
            </w:r>
          </w:p>
        </w:tc>
        <w:tc>
          <w:tcPr>
            <w:tcW w:w="1206" w:type="dxa"/>
          </w:tcPr>
          <w:p w:rsidR="000A7743" w:rsidP="00505AF4" w:rsidRDefault="000A7743" w14:paraId="2A6D4272" w14:textId="77777777">
            <w:pPr>
              <w:rPr>
                <w:rFonts w:ascii="Times New Roman" w:hAnsi="Times New Roman" w:cs="Times New Roman"/>
              </w:rPr>
            </w:pPr>
          </w:p>
        </w:tc>
        <w:tc>
          <w:tcPr>
            <w:tcW w:w="3657" w:type="dxa"/>
          </w:tcPr>
          <w:p w:rsidR="000A7743" w:rsidP="00505AF4" w:rsidRDefault="000A7743" w14:paraId="3C9AE3DC" w14:textId="77777777">
            <w:pPr>
              <w:rPr>
                <w:rFonts w:ascii="Times New Roman" w:hAnsi="Times New Roman" w:cs="Times New Roman"/>
              </w:rPr>
            </w:pPr>
          </w:p>
        </w:tc>
        <w:tc>
          <w:tcPr>
            <w:tcW w:w="1080" w:type="dxa"/>
          </w:tcPr>
          <w:p w:rsidR="000A7743" w:rsidP="00505AF4" w:rsidRDefault="000A7743" w14:paraId="1D243D99" w14:textId="77777777">
            <w:pPr>
              <w:rPr>
                <w:rFonts w:ascii="Times New Roman" w:hAnsi="Times New Roman" w:cs="Times New Roman"/>
              </w:rPr>
            </w:pPr>
          </w:p>
        </w:tc>
        <w:tc>
          <w:tcPr>
            <w:tcW w:w="1008" w:type="dxa"/>
          </w:tcPr>
          <w:p w:rsidR="000A7743" w:rsidP="00505AF4" w:rsidRDefault="000A7743" w14:paraId="125BE5C9" w14:textId="77777777">
            <w:pPr>
              <w:rPr>
                <w:rFonts w:ascii="Times New Roman" w:hAnsi="Times New Roman" w:cs="Times New Roman"/>
              </w:rPr>
            </w:pPr>
          </w:p>
        </w:tc>
      </w:tr>
      <w:tr w:rsidR="00EF3BBB" w:rsidTr="004A334A" w14:paraId="2092EF98" w14:textId="77777777">
        <w:tc>
          <w:tcPr>
            <w:tcW w:w="2625" w:type="dxa"/>
          </w:tcPr>
          <w:p w:rsidR="000A7743" w:rsidP="00505AF4" w:rsidRDefault="004A334A" w14:paraId="72095132" w14:textId="77777777">
            <w:pPr>
              <w:rPr>
                <w:rFonts w:ascii="Times New Roman" w:hAnsi="Times New Roman" w:cs="Times New Roman"/>
              </w:rPr>
            </w:pPr>
            <w:r>
              <w:rPr>
                <w:rFonts w:ascii="Times New Roman" w:hAnsi="Times New Roman" w:cs="Times New Roman"/>
              </w:rPr>
              <w:t>3.14</w:t>
            </w:r>
            <w:r w:rsidR="007C2134">
              <w:rPr>
                <w:rFonts w:ascii="Times New Roman" w:hAnsi="Times New Roman" w:cs="Times New Roman"/>
              </w:rPr>
              <w:t xml:space="preserve"> Sistema de Datos</w:t>
            </w:r>
          </w:p>
        </w:tc>
        <w:tc>
          <w:tcPr>
            <w:tcW w:w="1206" w:type="dxa"/>
          </w:tcPr>
          <w:p w:rsidR="000A7743" w:rsidP="00505AF4" w:rsidRDefault="000A7743" w14:paraId="6A7CD0EA" w14:textId="77777777">
            <w:pPr>
              <w:rPr>
                <w:rFonts w:ascii="Times New Roman" w:hAnsi="Times New Roman" w:cs="Times New Roman"/>
              </w:rPr>
            </w:pPr>
          </w:p>
        </w:tc>
        <w:tc>
          <w:tcPr>
            <w:tcW w:w="3657" w:type="dxa"/>
          </w:tcPr>
          <w:p w:rsidR="000A7743" w:rsidP="00505AF4" w:rsidRDefault="000A7743" w14:paraId="5167949F" w14:textId="77777777">
            <w:pPr>
              <w:rPr>
                <w:rFonts w:ascii="Times New Roman" w:hAnsi="Times New Roman" w:cs="Times New Roman"/>
              </w:rPr>
            </w:pPr>
          </w:p>
        </w:tc>
        <w:tc>
          <w:tcPr>
            <w:tcW w:w="1080" w:type="dxa"/>
          </w:tcPr>
          <w:p w:rsidR="000A7743" w:rsidP="00505AF4" w:rsidRDefault="000A7743" w14:paraId="0DBD7C05" w14:textId="77777777">
            <w:pPr>
              <w:rPr>
                <w:rFonts w:ascii="Times New Roman" w:hAnsi="Times New Roman" w:cs="Times New Roman"/>
              </w:rPr>
            </w:pPr>
          </w:p>
        </w:tc>
        <w:tc>
          <w:tcPr>
            <w:tcW w:w="1008" w:type="dxa"/>
          </w:tcPr>
          <w:p w:rsidR="000A7743" w:rsidP="00505AF4" w:rsidRDefault="000A7743" w14:paraId="394B80A4" w14:textId="77777777">
            <w:pPr>
              <w:rPr>
                <w:rFonts w:ascii="Times New Roman" w:hAnsi="Times New Roman" w:cs="Times New Roman"/>
              </w:rPr>
            </w:pPr>
          </w:p>
        </w:tc>
      </w:tr>
      <w:tr w:rsidR="00EF3BBB" w:rsidTr="004A334A" w14:paraId="4903EC2D" w14:textId="77777777">
        <w:tc>
          <w:tcPr>
            <w:tcW w:w="2625" w:type="dxa"/>
          </w:tcPr>
          <w:p w:rsidR="000A7743" w:rsidP="00505AF4" w:rsidRDefault="004A334A" w14:paraId="3FFE4FCB" w14:textId="77777777">
            <w:pPr>
              <w:rPr>
                <w:rFonts w:ascii="Times New Roman" w:hAnsi="Times New Roman" w:cs="Times New Roman"/>
              </w:rPr>
            </w:pPr>
            <w:r>
              <w:rPr>
                <w:rFonts w:ascii="Times New Roman" w:hAnsi="Times New Roman" w:cs="Times New Roman"/>
              </w:rPr>
              <w:t>3.15</w:t>
            </w:r>
            <w:r w:rsidR="007C2134">
              <w:rPr>
                <w:rFonts w:ascii="Times New Roman" w:hAnsi="Times New Roman" w:cs="Times New Roman"/>
              </w:rPr>
              <w:t xml:space="preserve"> Datos de Toma de Decisiones</w:t>
            </w:r>
          </w:p>
        </w:tc>
        <w:tc>
          <w:tcPr>
            <w:tcW w:w="1206" w:type="dxa"/>
          </w:tcPr>
          <w:p w:rsidR="000A7743" w:rsidP="00505AF4" w:rsidRDefault="000A7743" w14:paraId="1A47F3B8" w14:textId="77777777">
            <w:pPr>
              <w:rPr>
                <w:rFonts w:ascii="Times New Roman" w:hAnsi="Times New Roman" w:cs="Times New Roman"/>
              </w:rPr>
            </w:pPr>
          </w:p>
        </w:tc>
        <w:tc>
          <w:tcPr>
            <w:tcW w:w="3657" w:type="dxa"/>
          </w:tcPr>
          <w:p w:rsidR="000A7743" w:rsidP="00505AF4" w:rsidRDefault="000A7743" w14:paraId="555D8C92" w14:textId="77777777">
            <w:pPr>
              <w:rPr>
                <w:rFonts w:ascii="Times New Roman" w:hAnsi="Times New Roman" w:cs="Times New Roman"/>
              </w:rPr>
            </w:pPr>
          </w:p>
        </w:tc>
        <w:tc>
          <w:tcPr>
            <w:tcW w:w="1080" w:type="dxa"/>
          </w:tcPr>
          <w:p w:rsidR="000A7743" w:rsidP="00505AF4" w:rsidRDefault="000A7743" w14:paraId="00E695C2" w14:textId="77777777">
            <w:pPr>
              <w:rPr>
                <w:rFonts w:ascii="Times New Roman" w:hAnsi="Times New Roman" w:cs="Times New Roman"/>
              </w:rPr>
            </w:pPr>
          </w:p>
        </w:tc>
        <w:tc>
          <w:tcPr>
            <w:tcW w:w="1008" w:type="dxa"/>
          </w:tcPr>
          <w:p w:rsidR="000A7743" w:rsidP="00505AF4" w:rsidRDefault="000A7743" w14:paraId="290BE95A" w14:textId="77777777">
            <w:pPr>
              <w:rPr>
                <w:rFonts w:ascii="Times New Roman" w:hAnsi="Times New Roman" w:cs="Times New Roman"/>
              </w:rPr>
            </w:pPr>
          </w:p>
        </w:tc>
      </w:tr>
      <w:tr w:rsidR="00EF3BBB" w:rsidTr="004A334A" w14:paraId="40C692C9" w14:textId="77777777">
        <w:tc>
          <w:tcPr>
            <w:tcW w:w="2625" w:type="dxa"/>
          </w:tcPr>
          <w:p w:rsidR="000A7743" w:rsidP="00505AF4" w:rsidRDefault="004A334A" w14:paraId="36884E75" w14:textId="77777777">
            <w:pPr>
              <w:rPr>
                <w:rFonts w:ascii="Times New Roman" w:hAnsi="Times New Roman" w:cs="Times New Roman"/>
              </w:rPr>
            </w:pPr>
            <w:r>
              <w:rPr>
                <w:rFonts w:ascii="Times New Roman" w:hAnsi="Times New Roman" w:cs="Times New Roman"/>
              </w:rPr>
              <w:t>3.16</w:t>
            </w:r>
            <w:r w:rsidR="007C2134">
              <w:rPr>
                <w:rFonts w:ascii="Times New Roman" w:hAnsi="Times New Roman" w:cs="Times New Roman"/>
              </w:rPr>
              <w:t xml:space="preserve"> Nivel de Uso</w:t>
            </w:r>
          </w:p>
        </w:tc>
        <w:tc>
          <w:tcPr>
            <w:tcW w:w="1206" w:type="dxa"/>
          </w:tcPr>
          <w:p w:rsidR="000A7743" w:rsidP="00505AF4" w:rsidRDefault="000A7743" w14:paraId="2636A10B" w14:textId="77777777">
            <w:pPr>
              <w:rPr>
                <w:rFonts w:ascii="Times New Roman" w:hAnsi="Times New Roman" w:cs="Times New Roman"/>
              </w:rPr>
            </w:pPr>
          </w:p>
        </w:tc>
        <w:tc>
          <w:tcPr>
            <w:tcW w:w="3657" w:type="dxa"/>
          </w:tcPr>
          <w:p w:rsidR="000A7743" w:rsidP="00505AF4" w:rsidRDefault="000A7743" w14:paraId="18CCE1DD" w14:textId="77777777">
            <w:pPr>
              <w:rPr>
                <w:rFonts w:ascii="Times New Roman" w:hAnsi="Times New Roman" w:cs="Times New Roman"/>
              </w:rPr>
            </w:pPr>
          </w:p>
        </w:tc>
        <w:tc>
          <w:tcPr>
            <w:tcW w:w="1080" w:type="dxa"/>
          </w:tcPr>
          <w:p w:rsidR="000A7743" w:rsidP="00505AF4" w:rsidRDefault="000A7743" w14:paraId="07019DFA" w14:textId="77777777">
            <w:pPr>
              <w:rPr>
                <w:rFonts w:ascii="Times New Roman" w:hAnsi="Times New Roman" w:cs="Times New Roman"/>
              </w:rPr>
            </w:pPr>
          </w:p>
        </w:tc>
        <w:tc>
          <w:tcPr>
            <w:tcW w:w="1008" w:type="dxa"/>
          </w:tcPr>
          <w:p w:rsidR="000A7743" w:rsidP="00505AF4" w:rsidRDefault="000A7743" w14:paraId="64162642" w14:textId="77777777">
            <w:pPr>
              <w:rPr>
                <w:rFonts w:ascii="Times New Roman" w:hAnsi="Times New Roman" w:cs="Times New Roman"/>
              </w:rPr>
            </w:pPr>
          </w:p>
        </w:tc>
      </w:tr>
      <w:tr w:rsidR="00EF3BBB" w:rsidTr="004A334A" w14:paraId="36EF4E05" w14:textId="77777777">
        <w:tc>
          <w:tcPr>
            <w:tcW w:w="2625" w:type="dxa"/>
          </w:tcPr>
          <w:p w:rsidR="000A7743" w:rsidP="00505AF4" w:rsidRDefault="004A334A" w14:paraId="1CF9F693" w14:textId="77777777">
            <w:pPr>
              <w:rPr>
                <w:rFonts w:ascii="Times New Roman" w:hAnsi="Times New Roman" w:cs="Times New Roman"/>
              </w:rPr>
            </w:pPr>
            <w:r>
              <w:rPr>
                <w:rFonts w:ascii="Times New Roman" w:hAnsi="Times New Roman" w:cs="Times New Roman"/>
              </w:rPr>
              <w:t>3.17</w:t>
            </w:r>
            <w:r w:rsidR="007C2134">
              <w:rPr>
                <w:rFonts w:ascii="Times New Roman" w:hAnsi="Times New Roman" w:cs="Times New Roman"/>
              </w:rPr>
              <w:t xml:space="preserve"> Evaluación Anual</w:t>
            </w:r>
          </w:p>
        </w:tc>
        <w:tc>
          <w:tcPr>
            <w:tcW w:w="1206" w:type="dxa"/>
          </w:tcPr>
          <w:p w:rsidR="000A7743" w:rsidP="00505AF4" w:rsidRDefault="000A7743" w14:paraId="3C7518CE" w14:textId="77777777">
            <w:pPr>
              <w:rPr>
                <w:rFonts w:ascii="Times New Roman" w:hAnsi="Times New Roman" w:cs="Times New Roman"/>
              </w:rPr>
            </w:pPr>
          </w:p>
        </w:tc>
        <w:tc>
          <w:tcPr>
            <w:tcW w:w="3657" w:type="dxa"/>
          </w:tcPr>
          <w:p w:rsidR="000A7743" w:rsidP="00505AF4" w:rsidRDefault="000A7743" w14:paraId="73456189" w14:textId="77777777">
            <w:pPr>
              <w:rPr>
                <w:rFonts w:ascii="Times New Roman" w:hAnsi="Times New Roman" w:cs="Times New Roman"/>
              </w:rPr>
            </w:pPr>
          </w:p>
        </w:tc>
        <w:tc>
          <w:tcPr>
            <w:tcW w:w="1080" w:type="dxa"/>
          </w:tcPr>
          <w:p w:rsidR="000A7743" w:rsidP="00505AF4" w:rsidRDefault="000A7743" w14:paraId="47BBC8A5" w14:textId="77777777">
            <w:pPr>
              <w:rPr>
                <w:rFonts w:ascii="Times New Roman" w:hAnsi="Times New Roman" w:cs="Times New Roman"/>
              </w:rPr>
            </w:pPr>
          </w:p>
        </w:tc>
        <w:tc>
          <w:tcPr>
            <w:tcW w:w="1008" w:type="dxa"/>
          </w:tcPr>
          <w:p w:rsidR="000A7743" w:rsidP="00505AF4" w:rsidRDefault="000A7743" w14:paraId="0A0D2FCC" w14:textId="77777777">
            <w:pPr>
              <w:rPr>
                <w:rFonts w:ascii="Times New Roman" w:hAnsi="Times New Roman" w:cs="Times New Roman"/>
              </w:rPr>
            </w:pPr>
          </w:p>
        </w:tc>
      </w:tr>
    </w:tbl>
    <w:p w:rsidR="000A7743" w:rsidP="00505AF4" w:rsidRDefault="000A7743" w14:paraId="1590F667" w14:textId="77777777">
      <w:pPr>
        <w:rPr>
          <w:rFonts w:ascii="Times New Roman" w:hAnsi="Times New Roman" w:cs="Times New Roman"/>
        </w:rPr>
      </w:pPr>
    </w:p>
    <w:p w:rsidR="007C2134" w:rsidP="00505AF4" w:rsidRDefault="007C2134" w14:paraId="75498610" w14:textId="77777777">
      <w:pPr>
        <w:rPr>
          <w:rFonts w:ascii="Times New Roman" w:hAnsi="Times New Roman" w:cs="Times New Roman"/>
        </w:rPr>
      </w:pPr>
    </w:p>
    <w:p w:rsidR="007C2134" w:rsidP="00505AF4" w:rsidRDefault="007C2134" w14:paraId="20A8F9F1" w14:textId="77777777">
      <w:pPr>
        <w:rPr>
          <w:rFonts w:ascii="Times New Roman" w:hAnsi="Times New Roman" w:cs="Times New Roman"/>
        </w:rPr>
      </w:pPr>
    </w:p>
    <w:p w:rsidR="007C2134" w:rsidP="00505AF4" w:rsidRDefault="007C2134" w14:paraId="0D895C35" w14:textId="77777777">
      <w:pPr>
        <w:rPr>
          <w:rFonts w:ascii="Times New Roman" w:hAnsi="Times New Roman" w:cs="Times New Roman"/>
        </w:rPr>
      </w:pPr>
    </w:p>
    <w:p w:rsidRPr="00B24621" w:rsidR="007C2134" w:rsidP="00505AF4" w:rsidRDefault="003F0605" w14:paraId="2D324144" w14:textId="0506DD06">
      <w:pPr>
        <w:rPr>
          <w:rFonts w:ascii="Times New Roman" w:hAnsi="Times New Roman" w:cs="Times New Roman"/>
          <w:color w:val="C0504D" w:themeColor="accent2"/>
        </w:rPr>
      </w:pPr>
      <w:r w:rsidRPr="00B24621">
        <w:rPr>
          <w:rFonts w:ascii="Times New Roman" w:hAnsi="Times New Roman" w:cs="Times New Roman"/>
          <w:color w:val="C0504D" w:themeColor="accent2"/>
        </w:rPr>
        <w:t>Apéndice</w:t>
      </w:r>
      <w:r w:rsidRPr="00B24621" w:rsidR="007C2134">
        <w:rPr>
          <w:rFonts w:ascii="Times New Roman" w:hAnsi="Times New Roman" w:cs="Times New Roman"/>
          <w:color w:val="C0504D" w:themeColor="accent2"/>
        </w:rPr>
        <w:t xml:space="preserve"> A: Instrumento de Monitoria Presencial del Inventario de Fidelidad de Niveles de PBIS</w:t>
      </w:r>
      <w:r w:rsidRPr="00B24621" w:rsidR="00B24621">
        <w:rPr>
          <w:rFonts w:ascii="Times New Roman" w:hAnsi="Times New Roman" w:cs="Times New Roman"/>
          <w:color w:val="C0504D" w:themeColor="accent2"/>
        </w:rPr>
        <w:t xml:space="preserve"> (Walkthrough Tool)</w:t>
      </w:r>
    </w:p>
    <w:p w:rsidR="007C2134" w:rsidP="00505AF4" w:rsidRDefault="003F0605" w14:paraId="7BFE9315" w14:textId="77777777">
      <w:pPr>
        <w:rPr>
          <w:rFonts w:ascii="Times New Roman" w:hAnsi="Times New Roman" w:cs="Times New Roman"/>
        </w:rPr>
      </w:pPr>
      <w:r w:rsidRPr="00B24621">
        <w:rPr>
          <w:rFonts w:ascii="Times New Roman" w:hAnsi="Times New Roman" w:cs="Times New Roman"/>
          <w:color w:val="C0504D" w:themeColor="accent2"/>
        </w:rPr>
        <w:t>Propósito</w:t>
      </w:r>
    </w:p>
    <w:p w:rsidR="007C2134" w:rsidP="00505AF4" w:rsidRDefault="007C2134" w14:paraId="705D9479" w14:textId="155C6B0E">
      <w:pPr>
        <w:rPr>
          <w:rFonts w:ascii="Times New Roman" w:hAnsi="Times New Roman" w:cs="Times New Roman"/>
        </w:rPr>
      </w:pPr>
      <w:r>
        <w:rPr>
          <w:rFonts w:ascii="Times New Roman" w:hAnsi="Times New Roman" w:cs="Times New Roman"/>
        </w:rPr>
        <w:t xml:space="preserve">Esta forma es </w:t>
      </w:r>
      <w:r w:rsidR="00EC7CA9">
        <w:rPr>
          <w:rFonts w:ascii="Times New Roman" w:hAnsi="Times New Roman" w:cs="Times New Roman"/>
        </w:rPr>
        <w:t xml:space="preserve">usada </w:t>
      </w:r>
      <w:r>
        <w:rPr>
          <w:rFonts w:ascii="Times New Roman" w:hAnsi="Times New Roman" w:cs="Times New Roman"/>
        </w:rPr>
        <w:t xml:space="preserve">como parte </w:t>
      </w:r>
      <w:r w:rsidR="00EC7CA9">
        <w:rPr>
          <w:rFonts w:ascii="Times New Roman" w:hAnsi="Times New Roman" w:cs="Times New Roman"/>
        </w:rPr>
        <w:t>del proceso para</w:t>
      </w:r>
      <w:r>
        <w:rPr>
          <w:rFonts w:ascii="Times New Roman" w:hAnsi="Times New Roman" w:cs="Times New Roman"/>
        </w:rPr>
        <w:t xml:space="preserve"> completar la sub escala del nivel I del Inventario de Fidelidad de Niveles de PBIS. </w:t>
      </w:r>
      <w:r w:rsidR="003F0605">
        <w:rPr>
          <w:rFonts w:ascii="Times New Roman" w:hAnsi="Times New Roman" w:cs="Times New Roman"/>
        </w:rPr>
        <w:t>Se utiliza para entrevistar una selección al azar del personal (por lo menos 10% del personal, o 5% en escuelas más pequeñas) y estudiantes (mínimo de 10). El proceso debe tomar no más de 15 minutos.</w:t>
      </w:r>
    </w:p>
    <w:p w:rsidRPr="00BC06F4" w:rsidR="003F0605" w:rsidP="00505AF4" w:rsidRDefault="00BC06F4" w14:paraId="5115CBEF" w14:textId="075AE26E">
      <w:pPr>
        <w:rPr>
          <w:rFonts w:ascii="Times New Roman" w:hAnsi="Times New Roman" w:cs="Times New Roman"/>
          <w:color w:val="C0504D" w:themeColor="accent2"/>
        </w:rPr>
      </w:pPr>
      <w:r>
        <w:rPr>
          <w:rFonts w:ascii="Times New Roman" w:hAnsi="Times New Roman" w:cs="Times New Roman"/>
          <w:color w:val="C0504D" w:themeColor="accent2"/>
        </w:rPr>
        <w:t>¿</w:t>
      </w:r>
      <w:r w:rsidRPr="00BC06F4" w:rsidR="00611676">
        <w:rPr>
          <w:rFonts w:ascii="Times New Roman" w:hAnsi="Times New Roman" w:cs="Times New Roman"/>
          <w:color w:val="C0504D" w:themeColor="accent2"/>
        </w:rPr>
        <w:t>Quién</w:t>
      </w:r>
      <w:r w:rsidRPr="00BC06F4" w:rsidR="003F0605">
        <w:rPr>
          <w:rFonts w:ascii="Times New Roman" w:hAnsi="Times New Roman" w:cs="Times New Roman"/>
          <w:color w:val="C0504D" w:themeColor="accent2"/>
        </w:rPr>
        <w:t xml:space="preserve"> debe completar el instrumento</w:t>
      </w:r>
      <w:r>
        <w:rPr>
          <w:rFonts w:ascii="Times New Roman" w:hAnsi="Times New Roman" w:cs="Times New Roman"/>
          <w:color w:val="C0504D" w:themeColor="accent2"/>
        </w:rPr>
        <w:t>?</w:t>
      </w:r>
    </w:p>
    <w:p w:rsidR="003F0605" w:rsidP="00505AF4" w:rsidRDefault="003F0605" w14:paraId="4C3D71E8" w14:textId="3BB27D28">
      <w:pPr>
        <w:rPr>
          <w:rFonts w:ascii="Times New Roman" w:hAnsi="Times New Roman" w:cs="Times New Roman"/>
        </w:rPr>
      </w:pPr>
      <w:r>
        <w:rPr>
          <w:rFonts w:ascii="Times New Roman" w:hAnsi="Times New Roman" w:cs="Times New Roman"/>
        </w:rPr>
        <w:t xml:space="preserve">Se recomienda que el instrumento sea completado por un individuo externo (coordinador, evaluador o coach externo). Este uso permite que el </w:t>
      </w:r>
      <w:r w:rsidR="00EC7CA9">
        <w:rPr>
          <w:rFonts w:ascii="Times New Roman" w:hAnsi="Times New Roman" w:cs="Times New Roman"/>
        </w:rPr>
        <w:t>TF</w:t>
      </w:r>
      <w:r>
        <w:rPr>
          <w:rFonts w:ascii="Times New Roman" w:hAnsi="Times New Roman" w:cs="Times New Roman"/>
        </w:rPr>
        <w:t xml:space="preserve">I sirva </w:t>
      </w:r>
      <w:r w:rsidR="00A434FD">
        <w:rPr>
          <w:rFonts w:ascii="Times New Roman" w:hAnsi="Times New Roman" w:cs="Times New Roman"/>
        </w:rPr>
        <w:t>más</w:t>
      </w:r>
      <w:r>
        <w:rPr>
          <w:rFonts w:ascii="Times New Roman" w:hAnsi="Times New Roman" w:cs="Times New Roman"/>
        </w:rPr>
        <w:t xml:space="preserve"> como evaluación externa, en lugar de una autoevaluación. Alternativamente, un individuo del equipo de la escuela puede completar el instrumento si el propósito de la evaluación es para monitorear progreso entre evaluaciones externas.</w:t>
      </w:r>
    </w:p>
    <w:p w:rsidRPr="00B24621" w:rsidR="002415CD" w:rsidP="00505AF4" w:rsidRDefault="002415CD" w14:paraId="6C47A234" w14:textId="77777777">
      <w:pPr>
        <w:rPr>
          <w:rFonts w:ascii="Times New Roman" w:hAnsi="Times New Roman" w:cs="Times New Roman"/>
          <w:color w:val="C0504D" w:themeColor="accent2"/>
        </w:rPr>
      </w:pPr>
      <w:r w:rsidRPr="00B24621">
        <w:rPr>
          <w:rFonts w:ascii="Times New Roman" w:hAnsi="Times New Roman" w:cs="Times New Roman"/>
          <w:color w:val="C0504D" w:themeColor="accent2"/>
        </w:rPr>
        <w:t>Procedimiento</w:t>
      </w:r>
    </w:p>
    <w:p w:rsidR="002415CD" w:rsidP="00505AF4" w:rsidRDefault="002415CD" w14:paraId="13268554" w14:textId="77777777">
      <w:pPr>
        <w:rPr>
          <w:rFonts w:ascii="Times New Roman" w:hAnsi="Times New Roman" w:cs="Times New Roman"/>
        </w:rPr>
      </w:pPr>
      <w:r>
        <w:rPr>
          <w:rFonts w:ascii="Times New Roman" w:hAnsi="Times New Roman" w:cs="Times New Roman"/>
        </w:rPr>
        <w:t xml:space="preserve">Personal y estudiantes </w:t>
      </w:r>
      <w:r w:rsidR="00D41FC7">
        <w:rPr>
          <w:rFonts w:ascii="Times New Roman" w:hAnsi="Times New Roman" w:cs="Times New Roman"/>
        </w:rPr>
        <w:t xml:space="preserve">que camina por la escuela son </w:t>
      </w:r>
      <w:r>
        <w:rPr>
          <w:rFonts w:ascii="Times New Roman" w:hAnsi="Times New Roman" w:cs="Times New Roman"/>
        </w:rPr>
        <w:t>seleccionados al azar</w:t>
      </w:r>
      <w:r w:rsidR="00D41FC7">
        <w:rPr>
          <w:rFonts w:ascii="Times New Roman" w:hAnsi="Times New Roman" w:cs="Times New Roman"/>
        </w:rPr>
        <w:t>. Usa esta página como referencia para todas las preguntas de entrevista. Usa esta forma de entrevista para registrar las respuestas del personal y estudiantes.</w:t>
      </w:r>
      <w:r>
        <w:rPr>
          <w:rFonts w:ascii="Times New Roman" w:hAnsi="Times New Roman" w:cs="Times New Roman"/>
        </w:rPr>
        <w:t xml:space="preserve"> </w:t>
      </w:r>
    </w:p>
    <w:p w:rsidRPr="00B24621" w:rsidR="00D41FC7" w:rsidP="00505AF4" w:rsidRDefault="00D41FC7" w14:paraId="47D5924D" w14:textId="77777777">
      <w:pPr>
        <w:rPr>
          <w:rFonts w:ascii="Times New Roman" w:hAnsi="Times New Roman" w:cs="Times New Roman"/>
          <w:u w:val="single"/>
        </w:rPr>
      </w:pPr>
      <w:r w:rsidRPr="00B24621">
        <w:rPr>
          <w:rFonts w:ascii="Times New Roman" w:hAnsi="Times New Roman" w:cs="Times New Roman"/>
          <w:u w:val="single"/>
        </w:rPr>
        <w:t xml:space="preserve">Preguntas </w:t>
      </w:r>
      <w:r w:rsidRPr="00B24621" w:rsidR="00A04CEB">
        <w:rPr>
          <w:rFonts w:ascii="Times New Roman" w:hAnsi="Times New Roman" w:cs="Times New Roman"/>
          <w:u w:val="single"/>
        </w:rPr>
        <w:t xml:space="preserve">de </w:t>
      </w:r>
      <w:r w:rsidRPr="00B24621">
        <w:rPr>
          <w:rFonts w:ascii="Times New Roman" w:hAnsi="Times New Roman" w:cs="Times New Roman"/>
          <w:u w:val="single"/>
        </w:rPr>
        <w:t>entrevista a personal</w:t>
      </w:r>
    </w:p>
    <w:p w:rsidR="00D41FC7" w:rsidP="00505AF4" w:rsidRDefault="00D41FC7" w14:paraId="675A62F2" w14:textId="77777777">
      <w:pPr>
        <w:rPr>
          <w:rFonts w:ascii="Times New Roman" w:hAnsi="Times New Roman" w:cs="Times New Roman"/>
        </w:rPr>
      </w:pPr>
      <w:r>
        <w:rPr>
          <w:rFonts w:ascii="Times New Roman" w:hAnsi="Times New Roman" w:cs="Times New Roman"/>
        </w:rPr>
        <w:t xml:space="preserve">Entrevistar al menos 10% del personal, o 5 en escuelas </w:t>
      </w:r>
      <w:r w:rsidR="00A434FD">
        <w:rPr>
          <w:rFonts w:ascii="Times New Roman" w:hAnsi="Times New Roman" w:cs="Times New Roman"/>
        </w:rPr>
        <w:t>más</w:t>
      </w:r>
      <w:r>
        <w:rPr>
          <w:rFonts w:ascii="Times New Roman" w:hAnsi="Times New Roman" w:cs="Times New Roman"/>
        </w:rPr>
        <w:t xml:space="preserve"> pequeñas</w:t>
      </w:r>
    </w:p>
    <w:p w:rsidR="00D41FC7" w:rsidP="00D41FC7" w:rsidRDefault="00593FAC" w14:paraId="1192C8FD" w14:textId="67D1A05D">
      <w:pPr>
        <w:pStyle w:val="ListParagraph"/>
        <w:numPr>
          <w:ilvl w:val="0"/>
          <w:numId w:val="15"/>
        </w:numPr>
        <w:rPr>
          <w:rFonts w:ascii="Times New Roman" w:hAnsi="Times New Roman" w:cs="Times New Roman"/>
        </w:rPr>
      </w:pPr>
      <w:r>
        <w:rPr>
          <w:rFonts w:ascii="Times New Roman" w:hAnsi="Times New Roman" w:cs="Times New Roman"/>
        </w:rPr>
        <w:t>Que son las ___________</w:t>
      </w:r>
      <w:r w:rsidR="00A04CEB">
        <w:rPr>
          <w:rFonts w:ascii="Times New Roman" w:hAnsi="Times New Roman" w:cs="Times New Roman"/>
        </w:rPr>
        <w:t>_______</w:t>
      </w:r>
      <w:r>
        <w:rPr>
          <w:rFonts w:ascii="Times New Roman" w:hAnsi="Times New Roman" w:cs="Times New Roman"/>
        </w:rPr>
        <w:t>_________</w:t>
      </w:r>
      <w:r w:rsidR="00A04CEB">
        <w:rPr>
          <w:rFonts w:ascii="Times New Roman" w:hAnsi="Times New Roman" w:cs="Times New Roman"/>
        </w:rPr>
        <w:t xml:space="preserve">_ </w:t>
      </w:r>
      <w:r w:rsidR="00611676">
        <w:rPr>
          <w:rFonts w:ascii="Times New Roman" w:hAnsi="Times New Roman" w:cs="Times New Roman"/>
        </w:rPr>
        <w:t xml:space="preserve"> </w:t>
      </w:r>
      <w:r w:rsidR="00A04CEB">
        <w:rPr>
          <w:rFonts w:ascii="Times New Roman" w:hAnsi="Times New Roman" w:cs="Times New Roman"/>
        </w:rPr>
        <w:t>(</w:t>
      </w:r>
      <w:r>
        <w:rPr>
          <w:rFonts w:ascii="Times New Roman" w:hAnsi="Times New Roman" w:cs="Times New Roman"/>
        </w:rPr>
        <w:t xml:space="preserve">reglas escolares, </w:t>
      </w:r>
      <w:r w:rsidRPr="00611676" w:rsidR="00EC7CA9">
        <w:rPr>
          <w:rFonts w:ascii="Times New Roman" w:hAnsi="Times New Roman" w:cs="Times New Roman"/>
          <w:i/>
          <w:iCs/>
        </w:rPr>
        <w:t>high 5</w:t>
      </w:r>
      <w:r w:rsidR="00EC7CA9">
        <w:rPr>
          <w:rFonts w:ascii="Times New Roman" w:hAnsi="Times New Roman" w:cs="Times New Roman"/>
        </w:rPr>
        <w:t>’s</w:t>
      </w:r>
      <w:r w:rsidRPr="00611676" w:rsidR="00EC7CA9">
        <w:rPr>
          <w:rFonts w:ascii="Times New Roman" w:hAnsi="Times New Roman" w:cs="Times New Roman"/>
        </w:rPr>
        <w:t xml:space="preserve">, </w:t>
      </w:r>
      <w:r w:rsidRPr="00611676">
        <w:rPr>
          <w:rFonts w:ascii="Times New Roman" w:hAnsi="Times New Roman" w:cs="Times New Roman"/>
          <w:i/>
          <w:iCs/>
        </w:rPr>
        <w:t>3 bee</w:t>
      </w:r>
      <w:r w:rsidRPr="00611676" w:rsidR="005C5C59">
        <w:rPr>
          <w:rFonts w:ascii="Times New Roman" w:hAnsi="Times New Roman" w:cs="Times New Roman"/>
          <w:i/>
          <w:iCs/>
        </w:rPr>
        <w:t>’</w:t>
      </w:r>
      <w:r w:rsidRPr="00611676">
        <w:rPr>
          <w:rFonts w:ascii="Times New Roman" w:hAnsi="Times New Roman" w:cs="Times New Roman"/>
          <w:i/>
          <w:iCs/>
        </w:rPr>
        <w:t>s</w:t>
      </w:r>
      <w:r w:rsidRPr="00611676">
        <w:rPr>
          <w:rFonts w:ascii="Times New Roman" w:hAnsi="Times New Roman" w:cs="Times New Roman"/>
        </w:rPr>
        <w:t>)?</w:t>
      </w:r>
      <w:r>
        <w:rPr>
          <w:rFonts w:ascii="Times New Roman" w:hAnsi="Times New Roman" w:cs="Times New Roman"/>
        </w:rPr>
        <w:t xml:space="preserve"> (Define el acrónimo)</w:t>
      </w:r>
    </w:p>
    <w:p w:rsidR="00593FAC" w:rsidP="00D41FC7" w:rsidRDefault="00593FAC" w14:paraId="47355B0A" w14:textId="48BC3AD8">
      <w:pPr>
        <w:pStyle w:val="ListParagraph"/>
        <w:numPr>
          <w:ilvl w:val="0"/>
          <w:numId w:val="15"/>
        </w:numPr>
        <w:rPr>
          <w:rFonts w:ascii="Times New Roman" w:hAnsi="Times New Roman" w:cs="Times New Roman"/>
        </w:rPr>
      </w:pPr>
      <w:r>
        <w:rPr>
          <w:rFonts w:ascii="Times New Roman" w:hAnsi="Times New Roman" w:cs="Times New Roman"/>
        </w:rPr>
        <w:t xml:space="preserve">Has </w:t>
      </w:r>
      <w:r w:rsidR="00611676">
        <w:rPr>
          <w:rFonts w:ascii="Times New Roman" w:hAnsi="Times New Roman" w:cs="Times New Roman"/>
        </w:rPr>
        <w:t>enseñado</w:t>
      </w:r>
      <w:r>
        <w:rPr>
          <w:rFonts w:ascii="Times New Roman" w:hAnsi="Times New Roman" w:cs="Times New Roman"/>
        </w:rPr>
        <w:t xml:space="preserve"> este año las reglas escolares/expectativas conductuales? </w:t>
      </w:r>
    </w:p>
    <w:p w:rsidR="00593FAC" w:rsidP="00D41FC7" w:rsidRDefault="00593FAC" w14:paraId="64F27342" w14:textId="77777777">
      <w:pPr>
        <w:pStyle w:val="ListParagraph"/>
        <w:numPr>
          <w:ilvl w:val="0"/>
          <w:numId w:val="15"/>
        </w:numPr>
        <w:rPr>
          <w:rFonts w:ascii="Times New Roman" w:hAnsi="Times New Roman" w:cs="Times New Roman"/>
        </w:rPr>
      </w:pPr>
      <w:r>
        <w:rPr>
          <w:rFonts w:ascii="Times New Roman" w:hAnsi="Times New Roman" w:cs="Times New Roman"/>
        </w:rPr>
        <w:t>¿Tú has entregado algún __________</w:t>
      </w:r>
      <w:r w:rsidR="00A04CEB">
        <w:rPr>
          <w:rFonts w:ascii="Times New Roman" w:hAnsi="Times New Roman" w:cs="Times New Roman"/>
        </w:rPr>
        <w:t>________</w:t>
      </w:r>
      <w:r>
        <w:rPr>
          <w:rFonts w:ascii="Times New Roman" w:hAnsi="Times New Roman" w:cs="Times New Roman"/>
        </w:rPr>
        <w:t>__________ desde ______________?</w:t>
      </w:r>
    </w:p>
    <w:p w:rsidR="005C5C59" w:rsidP="005C5C59" w:rsidRDefault="005C5C59" w14:paraId="443CA902" w14:textId="77777777">
      <w:pPr>
        <w:pStyle w:val="ListParagraph"/>
        <w:rPr>
          <w:rFonts w:ascii="Times New Roman" w:hAnsi="Times New Roman" w:cs="Times New Roman"/>
        </w:rPr>
      </w:pPr>
      <w:r>
        <w:rPr>
          <w:rFonts w:ascii="Times New Roman" w:hAnsi="Times New Roman" w:cs="Times New Roman"/>
        </w:rPr>
        <w:t xml:space="preserve">                              </w:t>
      </w:r>
      <w:r w:rsidR="00A04CEB">
        <w:rPr>
          <w:rFonts w:ascii="Times New Roman" w:hAnsi="Times New Roman" w:cs="Times New Roman"/>
        </w:rPr>
        <w:t xml:space="preserve">         </w:t>
      </w:r>
      <w:r>
        <w:rPr>
          <w:rFonts w:ascii="Times New Roman" w:hAnsi="Times New Roman" w:cs="Times New Roman"/>
        </w:rPr>
        <w:t>(recompensa por conducta apropiada</w:t>
      </w:r>
      <w:r w:rsidR="00A04CEB">
        <w:rPr>
          <w:rFonts w:ascii="Times New Roman" w:hAnsi="Times New Roman" w:cs="Times New Roman"/>
        </w:rPr>
        <w:t>)         (hace dos meses)</w:t>
      </w:r>
    </w:p>
    <w:p w:rsidR="00A04CEB" w:rsidP="00A04CEB" w:rsidRDefault="00A04CEB" w14:paraId="662C7922" w14:textId="77777777">
      <w:pPr>
        <w:rPr>
          <w:rFonts w:ascii="Times New Roman" w:hAnsi="Times New Roman" w:cs="Times New Roman"/>
        </w:rPr>
      </w:pPr>
      <w:r>
        <w:rPr>
          <w:rFonts w:ascii="Times New Roman" w:hAnsi="Times New Roman" w:cs="Times New Roman"/>
        </w:rPr>
        <w:t>Preguntas de entrevista a estudiante</w:t>
      </w:r>
    </w:p>
    <w:p w:rsidR="00A04CEB" w:rsidP="00A04CEB" w:rsidRDefault="00A04CEB" w14:paraId="532FEB29" w14:textId="77777777">
      <w:pPr>
        <w:rPr>
          <w:rFonts w:ascii="Times New Roman" w:hAnsi="Times New Roman" w:cs="Times New Roman"/>
        </w:rPr>
      </w:pPr>
      <w:r>
        <w:rPr>
          <w:rFonts w:ascii="Times New Roman" w:hAnsi="Times New Roman" w:cs="Times New Roman"/>
        </w:rPr>
        <w:t>Entrevistar a un mínimo de 10 estudiantes</w:t>
      </w:r>
    </w:p>
    <w:p w:rsidR="00A04CEB" w:rsidP="00A04CEB" w:rsidRDefault="00A04CEB" w14:paraId="705D6D9E" w14:textId="77777777">
      <w:pPr>
        <w:pStyle w:val="ListParagraph"/>
        <w:numPr>
          <w:ilvl w:val="0"/>
          <w:numId w:val="16"/>
        </w:numPr>
        <w:rPr>
          <w:rFonts w:ascii="Times New Roman" w:hAnsi="Times New Roman" w:cs="Times New Roman"/>
        </w:rPr>
      </w:pPr>
      <w:r>
        <w:rPr>
          <w:rFonts w:ascii="Times New Roman" w:hAnsi="Times New Roman" w:cs="Times New Roman"/>
        </w:rPr>
        <w:t xml:space="preserve">Que son las ______________________ (reglas escolares, </w:t>
      </w:r>
      <w:r w:rsidRPr="00611676">
        <w:rPr>
          <w:rFonts w:ascii="Times New Roman" w:hAnsi="Times New Roman" w:cs="Times New Roman"/>
          <w:i/>
          <w:iCs/>
        </w:rPr>
        <w:t>high 5’s, 3 bee’s</w:t>
      </w:r>
      <w:r>
        <w:rPr>
          <w:rFonts w:ascii="Times New Roman" w:hAnsi="Times New Roman" w:cs="Times New Roman"/>
        </w:rPr>
        <w:t xml:space="preserve">) (Define el acrónimo) </w:t>
      </w:r>
    </w:p>
    <w:p w:rsidR="00A04CEB" w:rsidP="00A04CEB" w:rsidRDefault="00A04CEB" w14:paraId="4B432B8D" w14:textId="77777777">
      <w:pPr>
        <w:pStyle w:val="ListParagraph"/>
        <w:numPr>
          <w:ilvl w:val="0"/>
          <w:numId w:val="16"/>
        </w:numPr>
        <w:rPr>
          <w:rFonts w:ascii="Times New Roman" w:hAnsi="Times New Roman" w:cs="Times New Roman"/>
        </w:rPr>
      </w:pPr>
      <w:r>
        <w:rPr>
          <w:rFonts w:ascii="Times New Roman" w:hAnsi="Times New Roman" w:cs="Times New Roman"/>
        </w:rPr>
        <w:t>¿Tu has recibido _____________________________ desde ___________________?</w:t>
      </w:r>
    </w:p>
    <w:p w:rsidR="00A04CEB" w:rsidP="00C34199" w:rsidRDefault="00C34199" w14:paraId="6AEAA274" w14:textId="77777777">
      <w:pPr>
        <w:pStyle w:val="ListParagraph"/>
        <w:rPr>
          <w:rFonts w:ascii="Times New Roman" w:hAnsi="Times New Roman" w:cs="Times New Roman"/>
        </w:rPr>
      </w:pPr>
      <w:r>
        <w:rPr>
          <w:rFonts w:ascii="Times New Roman" w:hAnsi="Times New Roman" w:cs="Times New Roman"/>
        </w:rPr>
        <w:t xml:space="preserve">                           (recompensa por conducta apropiada)              (hace dos meses)</w:t>
      </w:r>
    </w:p>
    <w:p w:rsidR="00C34199" w:rsidP="00C34199" w:rsidRDefault="00C34199" w14:paraId="46671B00" w14:textId="77777777">
      <w:pPr>
        <w:rPr>
          <w:rFonts w:ascii="Times New Roman" w:hAnsi="Times New Roman" w:cs="Times New Roman"/>
        </w:rPr>
      </w:pPr>
    </w:p>
    <w:p w:rsidR="00C34199" w:rsidP="00C34199" w:rsidRDefault="00C34199" w14:paraId="7C83A756" w14:textId="77777777">
      <w:pPr>
        <w:rPr>
          <w:rFonts w:ascii="Times New Roman" w:hAnsi="Times New Roman" w:cs="Times New Roman"/>
        </w:rPr>
      </w:pPr>
    </w:p>
    <w:p w:rsidRPr="00B24621" w:rsidR="00B24621" w:rsidP="00C34199" w:rsidRDefault="00C34199" w14:paraId="7397F8C5" w14:textId="4C4F6FD4">
      <w:pPr>
        <w:rPr>
          <w:rFonts w:ascii="Times New Roman" w:hAnsi="Times New Roman" w:cs="Times New Roman"/>
          <w:color w:val="C0504D" w:themeColor="accent2"/>
        </w:rPr>
      </w:pPr>
      <w:r w:rsidRPr="00B24621">
        <w:rPr>
          <w:rFonts w:ascii="Times New Roman" w:hAnsi="Times New Roman" w:cs="Times New Roman"/>
          <w:color w:val="C0504D" w:themeColor="accent2"/>
        </w:rPr>
        <w:t xml:space="preserve">Instrumento de Monitoria Presencial del Inventario de Fidelidad de Niveles de PBIS </w:t>
      </w:r>
      <w:r w:rsidRPr="00B24621" w:rsidR="00B24621">
        <w:rPr>
          <w:rFonts w:ascii="Times New Roman" w:hAnsi="Times New Roman" w:cs="Times New Roman"/>
          <w:color w:val="C0504D" w:themeColor="accent2"/>
        </w:rPr>
        <w:t>(Walkthrough Tool)</w:t>
      </w:r>
    </w:p>
    <w:p w:rsidR="00C34199" w:rsidP="00C34199" w:rsidRDefault="00C34199" w14:paraId="4932E0E4" w14:textId="77777777">
      <w:pPr>
        <w:rPr>
          <w:rFonts w:ascii="Times New Roman" w:hAnsi="Times New Roman" w:cs="Times New Roman"/>
        </w:rPr>
      </w:pPr>
      <w:r w:rsidRPr="00B24621">
        <w:rPr>
          <w:rFonts w:ascii="Times New Roman" w:hAnsi="Times New Roman" w:cs="Times New Roman"/>
          <w:color w:val="C0504D" w:themeColor="accent2"/>
        </w:rPr>
        <w:t>Hoja de Entrevista y Observación</w:t>
      </w:r>
    </w:p>
    <w:p w:rsidR="00C34199" w:rsidP="00C34199" w:rsidRDefault="00C34199" w14:paraId="3FEA6365" w14:textId="77777777">
      <w:pPr>
        <w:rPr>
          <w:rFonts w:ascii="Times New Roman" w:hAnsi="Times New Roman" w:cs="Times New Roman"/>
        </w:rPr>
      </w:pPr>
      <w:r>
        <w:rPr>
          <w:rFonts w:ascii="Times New Roman" w:hAnsi="Times New Roman" w:cs="Times New Roman"/>
        </w:rPr>
        <w:t>Escuela 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Fecha ____________________</w:t>
      </w:r>
    </w:p>
    <w:p w:rsidR="00C34199" w:rsidP="00C34199" w:rsidRDefault="00C34199" w14:paraId="1DF3E7FE" w14:textId="77777777">
      <w:pPr>
        <w:rPr>
          <w:rFonts w:ascii="Times New Roman" w:hAnsi="Times New Roman" w:cs="Times New Roman"/>
        </w:rPr>
      </w:pPr>
      <w:r>
        <w:rPr>
          <w:rFonts w:ascii="Times New Roman" w:hAnsi="Times New Roman" w:cs="Times New Roman"/>
        </w:rPr>
        <w:t>Distrito___________________________________</w:t>
      </w:r>
    </w:p>
    <w:p w:rsidR="00C34199" w:rsidP="00C34199" w:rsidRDefault="00C34199" w14:paraId="3117CDFF" w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Recolector de datos: ______________________</w:t>
      </w:r>
    </w:p>
    <w:p w:rsidR="00C34199" w:rsidP="00C34199" w:rsidRDefault="00C34199" w14:paraId="7946777D" w14:textId="77777777">
      <w:pPr>
        <w:rPr>
          <w:rFonts w:ascii="Times New Roman" w:hAnsi="Times New Roman" w:cs="Times New Roman"/>
        </w:rPr>
      </w:pPr>
      <w:r>
        <w:rPr>
          <w:rFonts w:ascii="Times New Roman" w:hAnsi="Times New Roman" w:cs="Times New Roman"/>
        </w:rPr>
        <w:t>Expectativas de toda la escuela: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Nombre de las expectativas de toda la escuela:</w:t>
      </w:r>
    </w:p>
    <w:p w:rsidR="00C34199" w:rsidP="00C34199" w:rsidRDefault="00C34199" w14:paraId="1F62FE08" w14:textId="77777777">
      <w:pPr>
        <w:rPr>
          <w:rFonts w:ascii="Times New Roman" w:hAnsi="Times New Roman" w:cs="Times New Roman"/>
        </w:rPr>
      </w:pPr>
      <w:r>
        <w:rPr>
          <w:rFonts w:ascii="Times New Roman" w:hAnsi="Times New Roman" w:cs="Times New Roman"/>
        </w:rPr>
        <w:t>1._______________________________________</w:t>
      </w:r>
      <w:r>
        <w:rPr>
          <w:rFonts w:ascii="Times New Roman" w:hAnsi="Times New Roman" w:cs="Times New Roman"/>
        </w:rPr>
        <w:tab/>
      </w:r>
      <w:r>
        <w:rPr>
          <w:rFonts w:ascii="Times New Roman" w:hAnsi="Times New Roman" w:cs="Times New Roman"/>
        </w:rPr>
        <w:t>_______________________________________</w:t>
      </w:r>
    </w:p>
    <w:p w:rsidR="00C34199" w:rsidP="00C34199" w:rsidRDefault="00C34199" w14:paraId="33B84A0E" w14:textId="77777777">
      <w:pPr>
        <w:rPr>
          <w:rFonts w:ascii="Times New Roman" w:hAnsi="Times New Roman" w:cs="Times New Roman"/>
        </w:rPr>
      </w:pPr>
      <w:r>
        <w:rPr>
          <w:rFonts w:ascii="Times New Roman" w:hAnsi="Times New Roman" w:cs="Times New Roman"/>
        </w:rPr>
        <w:t>2._______________________________________</w:t>
      </w:r>
      <w:r>
        <w:rPr>
          <w:rFonts w:ascii="Times New Roman" w:hAnsi="Times New Roman" w:cs="Times New Roman"/>
        </w:rPr>
        <w:tab/>
      </w:r>
      <w:r>
        <w:rPr>
          <w:rFonts w:ascii="Times New Roman" w:hAnsi="Times New Roman" w:cs="Times New Roman"/>
        </w:rPr>
        <w:t>Nombre del sistema de reconocimiento:</w:t>
      </w:r>
    </w:p>
    <w:p w:rsidR="00C34199" w:rsidP="00C34199" w:rsidRDefault="00C34199" w14:paraId="3FFDCA10" w14:textId="77777777">
      <w:pPr>
        <w:rPr>
          <w:rFonts w:ascii="Times New Roman" w:hAnsi="Times New Roman" w:cs="Times New Roman"/>
        </w:rPr>
      </w:pPr>
      <w:r>
        <w:rPr>
          <w:rFonts w:ascii="Times New Roman" w:hAnsi="Times New Roman" w:cs="Times New Roman"/>
        </w:rPr>
        <w:t>3._______________________________________</w:t>
      </w:r>
      <w:r>
        <w:rPr>
          <w:rFonts w:ascii="Times New Roman" w:hAnsi="Times New Roman" w:cs="Times New Roman"/>
        </w:rPr>
        <w:tab/>
      </w:r>
      <w:r>
        <w:rPr>
          <w:rFonts w:ascii="Times New Roman" w:hAnsi="Times New Roman" w:cs="Times New Roman"/>
        </w:rPr>
        <w:t>_______________________________________</w:t>
      </w:r>
    </w:p>
    <w:p w:rsidR="00C34199" w:rsidP="00C34199" w:rsidRDefault="00C34199" w14:paraId="063D8C87" w14:textId="77777777">
      <w:pPr>
        <w:rPr>
          <w:rFonts w:ascii="Times New Roman" w:hAnsi="Times New Roman" w:cs="Times New Roman"/>
        </w:rPr>
      </w:pPr>
      <w:r>
        <w:rPr>
          <w:rFonts w:ascii="Times New Roman" w:hAnsi="Times New Roman" w:cs="Times New Roman"/>
        </w:rPr>
        <w:t>4._______________________________________</w:t>
      </w:r>
    </w:p>
    <w:p w:rsidR="00C34199" w:rsidP="00C34199" w:rsidRDefault="00C34199" w14:paraId="0244B9D0" w14:textId="77777777">
      <w:pPr>
        <w:rPr>
          <w:rFonts w:ascii="Times New Roman" w:hAnsi="Times New Roman" w:cs="Times New Roman"/>
        </w:rPr>
      </w:pPr>
      <w:r>
        <w:rPr>
          <w:rFonts w:ascii="Times New Roman" w:hAnsi="Times New Roman" w:cs="Times New Roman"/>
        </w:rPr>
        <w:t>5._______________________________________</w:t>
      </w:r>
    </w:p>
    <w:p w:rsidR="00C34199" w:rsidP="00C34199" w:rsidRDefault="00C34199" w14:paraId="21991ED5"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681"/>
        <w:gridCol w:w="3117"/>
        <w:gridCol w:w="2700"/>
        <w:gridCol w:w="2520"/>
      </w:tblGrid>
      <w:tr w:rsidR="00CA0584" w:rsidTr="001A7E82" w14:paraId="3A6F216D" w14:textId="77777777">
        <w:tc>
          <w:tcPr>
            <w:tcW w:w="681" w:type="dxa"/>
          </w:tcPr>
          <w:p w:rsidR="00CA0584" w:rsidP="00C34199" w:rsidRDefault="00CA0584" w14:paraId="0A4082B0" w14:textId="77777777">
            <w:pPr>
              <w:rPr>
                <w:rFonts w:ascii="Times New Roman" w:hAnsi="Times New Roman" w:cs="Times New Roman"/>
              </w:rPr>
            </w:pPr>
          </w:p>
        </w:tc>
        <w:tc>
          <w:tcPr>
            <w:tcW w:w="3117" w:type="dxa"/>
            <w:tcBorders>
              <w:right w:val="nil"/>
            </w:tcBorders>
          </w:tcPr>
          <w:p w:rsidR="00CA0584" w:rsidP="00C34199" w:rsidRDefault="00CA0584" w14:paraId="67E251FB" w14:textId="77777777">
            <w:pPr>
              <w:rPr>
                <w:rFonts w:ascii="Times New Roman" w:hAnsi="Times New Roman" w:cs="Times New Roman"/>
              </w:rPr>
            </w:pPr>
          </w:p>
        </w:tc>
        <w:tc>
          <w:tcPr>
            <w:tcW w:w="2700" w:type="dxa"/>
            <w:tcBorders>
              <w:left w:val="nil"/>
              <w:right w:val="nil"/>
            </w:tcBorders>
          </w:tcPr>
          <w:p w:rsidR="00CA0584" w:rsidP="009033EA" w:rsidRDefault="009033EA" w14:paraId="7070054A" w14:textId="77777777">
            <w:pPr>
              <w:jc w:val="center"/>
              <w:rPr>
                <w:rFonts w:ascii="Times New Roman" w:hAnsi="Times New Roman" w:cs="Times New Roman"/>
              </w:rPr>
            </w:pPr>
            <w:r>
              <w:rPr>
                <w:rFonts w:ascii="Times New Roman" w:hAnsi="Times New Roman" w:cs="Times New Roman"/>
              </w:rPr>
              <w:t>Preguntas para el personal</w:t>
            </w:r>
          </w:p>
          <w:p w:rsidR="009033EA" w:rsidP="009033EA" w:rsidRDefault="001A7E82" w14:paraId="1487D26F" w14:textId="77777777">
            <w:pPr>
              <w:jc w:val="center"/>
              <w:rPr>
                <w:rFonts w:ascii="Times New Roman" w:hAnsi="Times New Roman" w:cs="Times New Roman"/>
              </w:rPr>
            </w:pPr>
            <w:r>
              <w:rPr>
                <w:rFonts w:ascii="Times New Roman" w:hAnsi="Times New Roman" w:cs="Times New Roman"/>
              </w:rPr>
              <w:t>(</w:t>
            </w:r>
            <w:r w:rsidR="009033EA">
              <w:rPr>
                <w:rFonts w:ascii="Times New Roman" w:hAnsi="Times New Roman" w:cs="Times New Roman"/>
              </w:rPr>
              <w:t>Entrevistar 10% o Por lo menos 5 miembros</w:t>
            </w:r>
            <w:r>
              <w:rPr>
                <w:rFonts w:ascii="Times New Roman" w:hAnsi="Times New Roman" w:cs="Times New Roman"/>
              </w:rPr>
              <w:t>)</w:t>
            </w:r>
            <w:r w:rsidR="009033EA">
              <w:rPr>
                <w:rFonts w:ascii="Times New Roman" w:hAnsi="Times New Roman" w:cs="Times New Roman"/>
              </w:rPr>
              <w:t xml:space="preserve"> </w:t>
            </w:r>
          </w:p>
        </w:tc>
        <w:tc>
          <w:tcPr>
            <w:tcW w:w="2520" w:type="dxa"/>
            <w:tcBorders>
              <w:left w:val="nil"/>
            </w:tcBorders>
          </w:tcPr>
          <w:p w:rsidR="00CA0584" w:rsidP="00C34199" w:rsidRDefault="00CA0584" w14:paraId="39A0AB31" w14:textId="77777777">
            <w:pPr>
              <w:rPr>
                <w:rFonts w:ascii="Times New Roman" w:hAnsi="Times New Roman" w:cs="Times New Roman"/>
              </w:rPr>
            </w:pPr>
          </w:p>
          <w:p w:rsidR="009033EA" w:rsidP="00C34199" w:rsidRDefault="009033EA" w14:paraId="63D4397C" w14:textId="77777777">
            <w:pPr>
              <w:rPr>
                <w:rFonts w:ascii="Times New Roman" w:hAnsi="Times New Roman" w:cs="Times New Roman"/>
              </w:rPr>
            </w:pPr>
          </w:p>
          <w:p w:rsidR="009033EA" w:rsidP="00C34199" w:rsidRDefault="009033EA" w14:paraId="5FAE3D36" w14:textId="77777777">
            <w:pPr>
              <w:rPr>
                <w:rFonts w:ascii="Times New Roman" w:hAnsi="Times New Roman" w:cs="Times New Roman"/>
              </w:rPr>
            </w:pPr>
          </w:p>
        </w:tc>
      </w:tr>
      <w:tr w:rsidR="00CA0584" w:rsidTr="001A7E82" w14:paraId="2A6C25B9" w14:textId="77777777">
        <w:tc>
          <w:tcPr>
            <w:tcW w:w="681" w:type="dxa"/>
          </w:tcPr>
          <w:p w:rsidR="00CA0584" w:rsidP="00C34199" w:rsidRDefault="00CA0584" w14:paraId="54622026" w14:textId="77777777">
            <w:pPr>
              <w:rPr>
                <w:rFonts w:ascii="Times New Roman" w:hAnsi="Times New Roman" w:cs="Times New Roman"/>
              </w:rPr>
            </w:pPr>
          </w:p>
        </w:tc>
        <w:tc>
          <w:tcPr>
            <w:tcW w:w="3117" w:type="dxa"/>
          </w:tcPr>
          <w:p w:rsidR="00CA0584" w:rsidP="00C34199" w:rsidRDefault="00204AD3" w14:paraId="53782B91" w14:textId="77777777">
            <w:pPr>
              <w:rPr>
                <w:rFonts w:ascii="Times New Roman" w:hAnsi="Times New Roman" w:cs="Times New Roman"/>
              </w:rPr>
            </w:pPr>
            <w:r>
              <w:rPr>
                <w:rFonts w:ascii="Times New Roman" w:hAnsi="Times New Roman" w:cs="Times New Roman"/>
              </w:rPr>
              <w:t>¿Que son las _____?</w:t>
            </w:r>
          </w:p>
          <w:p w:rsidR="00204AD3" w:rsidP="00C34199" w:rsidRDefault="00204AD3" w14:paraId="442C4ABE" w14:textId="77777777">
            <w:pPr>
              <w:rPr>
                <w:rFonts w:ascii="Times New Roman" w:hAnsi="Times New Roman" w:cs="Times New Roman"/>
              </w:rPr>
            </w:pPr>
            <w:r>
              <w:rPr>
                <w:rFonts w:ascii="Times New Roman" w:hAnsi="Times New Roman" w:cs="Times New Roman"/>
              </w:rPr>
              <w:t>Registra las reglas conocidas</w:t>
            </w:r>
          </w:p>
        </w:tc>
        <w:tc>
          <w:tcPr>
            <w:tcW w:w="2700" w:type="dxa"/>
          </w:tcPr>
          <w:p w:rsidR="00CA0584" w:rsidP="00C34199" w:rsidRDefault="00204AD3" w14:paraId="723C3888" w14:textId="77777777">
            <w:pPr>
              <w:rPr>
                <w:rFonts w:ascii="Times New Roman" w:hAnsi="Times New Roman" w:cs="Times New Roman"/>
              </w:rPr>
            </w:pPr>
            <w:r>
              <w:rPr>
                <w:rFonts w:ascii="Times New Roman" w:hAnsi="Times New Roman" w:cs="Times New Roman"/>
              </w:rPr>
              <w:t>¿</w:t>
            </w:r>
            <w:r w:rsidR="009033EA">
              <w:rPr>
                <w:rFonts w:ascii="Times New Roman" w:hAnsi="Times New Roman" w:cs="Times New Roman"/>
              </w:rPr>
              <w:t xml:space="preserve">Este </w:t>
            </w:r>
            <w:r w:rsidR="001A7E82">
              <w:rPr>
                <w:rFonts w:ascii="Times New Roman" w:hAnsi="Times New Roman" w:cs="Times New Roman"/>
              </w:rPr>
              <w:t>año</w:t>
            </w:r>
            <w:r w:rsidR="009033EA">
              <w:rPr>
                <w:rFonts w:ascii="Times New Roman" w:hAnsi="Times New Roman" w:cs="Times New Roman"/>
              </w:rPr>
              <w:t>, h</w:t>
            </w:r>
            <w:r>
              <w:rPr>
                <w:rFonts w:ascii="Times New Roman" w:hAnsi="Times New Roman" w:cs="Times New Roman"/>
              </w:rPr>
              <w:t xml:space="preserve">as </w:t>
            </w:r>
            <w:r w:rsidR="001A7E82">
              <w:rPr>
                <w:rFonts w:ascii="Times New Roman" w:hAnsi="Times New Roman" w:cs="Times New Roman"/>
              </w:rPr>
              <w:t>enseñado</w:t>
            </w:r>
            <w:r>
              <w:rPr>
                <w:rFonts w:ascii="Times New Roman" w:hAnsi="Times New Roman" w:cs="Times New Roman"/>
              </w:rPr>
              <w:t xml:space="preserve"> las reglas/expectativas de conducta a los estudiantes</w:t>
            </w:r>
            <w:r w:rsidR="009033EA">
              <w:rPr>
                <w:rFonts w:ascii="Times New Roman" w:hAnsi="Times New Roman" w:cs="Times New Roman"/>
              </w:rPr>
              <w:t>?</w:t>
            </w:r>
          </w:p>
        </w:tc>
        <w:tc>
          <w:tcPr>
            <w:tcW w:w="2520" w:type="dxa"/>
          </w:tcPr>
          <w:p w:rsidR="00CA0584" w:rsidP="00C34199" w:rsidRDefault="009033EA" w14:paraId="0B51ADA0" w14:textId="77777777">
            <w:pPr>
              <w:rPr>
                <w:rFonts w:ascii="Times New Roman" w:hAnsi="Times New Roman" w:cs="Times New Roman"/>
              </w:rPr>
            </w:pPr>
            <w:r>
              <w:rPr>
                <w:rFonts w:ascii="Times New Roman" w:hAnsi="Times New Roman" w:cs="Times New Roman"/>
              </w:rPr>
              <w:t>¿Has provisto algún ___________ desde ___________?</w:t>
            </w:r>
          </w:p>
          <w:p w:rsidR="009033EA" w:rsidP="00C34199" w:rsidRDefault="009033EA" w14:paraId="577E7C1C" w14:textId="77777777">
            <w:pPr>
              <w:rPr>
                <w:rFonts w:ascii="Times New Roman" w:hAnsi="Times New Roman" w:cs="Times New Roman"/>
              </w:rPr>
            </w:pPr>
            <w:r>
              <w:rPr>
                <w:rFonts w:ascii="Times New Roman" w:hAnsi="Times New Roman" w:cs="Times New Roman"/>
              </w:rPr>
              <w:t xml:space="preserve"> (2 meses)</w:t>
            </w:r>
          </w:p>
        </w:tc>
      </w:tr>
      <w:tr w:rsidR="009033EA" w:rsidTr="001A7E82" w14:paraId="5B3437A9" w14:textId="77777777">
        <w:tc>
          <w:tcPr>
            <w:tcW w:w="681" w:type="dxa"/>
          </w:tcPr>
          <w:p w:rsidR="009033EA" w:rsidP="009033EA" w:rsidRDefault="009033EA" w14:paraId="11F00519" w14:textId="77777777">
            <w:pPr>
              <w:rPr>
                <w:rFonts w:ascii="Times New Roman" w:hAnsi="Times New Roman" w:cs="Times New Roman"/>
              </w:rPr>
            </w:pPr>
            <w:r>
              <w:rPr>
                <w:rFonts w:ascii="Times New Roman" w:hAnsi="Times New Roman" w:cs="Times New Roman"/>
              </w:rPr>
              <w:t>1.</w:t>
            </w:r>
          </w:p>
        </w:tc>
        <w:tc>
          <w:tcPr>
            <w:tcW w:w="3117" w:type="dxa"/>
          </w:tcPr>
          <w:p w:rsidR="009033EA" w:rsidP="009033EA" w:rsidRDefault="009033EA" w14:paraId="40005039" w14:textId="77777777">
            <w:pPr>
              <w:rPr>
                <w:rFonts w:ascii="Times New Roman" w:hAnsi="Times New Roman" w:cs="Times New Roman"/>
              </w:rPr>
            </w:pPr>
          </w:p>
        </w:tc>
        <w:tc>
          <w:tcPr>
            <w:tcW w:w="2700" w:type="dxa"/>
          </w:tcPr>
          <w:p w:rsidR="009033EA" w:rsidP="009033EA" w:rsidRDefault="009033EA" w14:paraId="671260C3" w14:textId="77777777">
            <w:pPr>
              <w:jc w:val="center"/>
              <w:rPr>
                <w:rFonts w:ascii="Times New Roman" w:hAnsi="Times New Roman" w:cs="Times New Roman"/>
              </w:rPr>
            </w:pPr>
            <w:r>
              <w:rPr>
                <w:rFonts w:ascii="Times New Roman" w:hAnsi="Times New Roman" w:cs="Times New Roman"/>
              </w:rPr>
              <w:t>S   N</w:t>
            </w:r>
          </w:p>
        </w:tc>
        <w:tc>
          <w:tcPr>
            <w:tcW w:w="2520" w:type="dxa"/>
          </w:tcPr>
          <w:p w:rsidR="009033EA" w:rsidP="009033EA" w:rsidRDefault="009033EA" w14:paraId="471712AC" w14:textId="77777777">
            <w:pPr>
              <w:jc w:val="center"/>
            </w:pPr>
            <w:r w:rsidRPr="00B161CD">
              <w:rPr>
                <w:rFonts w:ascii="Times New Roman" w:hAnsi="Times New Roman" w:cs="Times New Roman"/>
              </w:rPr>
              <w:t>S   N</w:t>
            </w:r>
          </w:p>
        </w:tc>
      </w:tr>
      <w:tr w:rsidR="009033EA" w:rsidTr="001A7E82" w14:paraId="3887073B" w14:textId="77777777">
        <w:tc>
          <w:tcPr>
            <w:tcW w:w="681" w:type="dxa"/>
          </w:tcPr>
          <w:p w:rsidR="009033EA" w:rsidP="009033EA" w:rsidRDefault="009033EA" w14:paraId="7D482CCD" w14:textId="77777777">
            <w:pPr>
              <w:rPr>
                <w:rFonts w:ascii="Times New Roman" w:hAnsi="Times New Roman" w:cs="Times New Roman"/>
              </w:rPr>
            </w:pPr>
            <w:r>
              <w:rPr>
                <w:rFonts w:ascii="Times New Roman" w:hAnsi="Times New Roman" w:cs="Times New Roman"/>
              </w:rPr>
              <w:t>2.</w:t>
            </w:r>
          </w:p>
        </w:tc>
        <w:tc>
          <w:tcPr>
            <w:tcW w:w="3117" w:type="dxa"/>
          </w:tcPr>
          <w:p w:rsidR="009033EA" w:rsidP="009033EA" w:rsidRDefault="009033EA" w14:paraId="54EBAF94" w14:textId="77777777">
            <w:pPr>
              <w:rPr>
                <w:rFonts w:ascii="Times New Roman" w:hAnsi="Times New Roman" w:cs="Times New Roman"/>
              </w:rPr>
            </w:pPr>
          </w:p>
        </w:tc>
        <w:tc>
          <w:tcPr>
            <w:tcW w:w="2700" w:type="dxa"/>
          </w:tcPr>
          <w:p w:rsidR="009033EA" w:rsidP="009033EA" w:rsidRDefault="009033EA" w14:paraId="70BBAB63" w14:textId="77777777">
            <w:pPr>
              <w:jc w:val="center"/>
            </w:pPr>
            <w:r w:rsidRPr="004334C7">
              <w:rPr>
                <w:rFonts w:ascii="Times New Roman" w:hAnsi="Times New Roman" w:cs="Times New Roman"/>
              </w:rPr>
              <w:t>S   N</w:t>
            </w:r>
          </w:p>
        </w:tc>
        <w:tc>
          <w:tcPr>
            <w:tcW w:w="2520" w:type="dxa"/>
          </w:tcPr>
          <w:p w:rsidR="009033EA" w:rsidP="009033EA" w:rsidRDefault="009033EA" w14:paraId="6AAAE102" w14:textId="77777777">
            <w:pPr>
              <w:jc w:val="center"/>
            </w:pPr>
            <w:r w:rsidRPr="00B161CD">
              <w:rPr>
                <w:rFonts w:ascii="Times New Roman" w:hAnsi="Times New Roman" w:cs="Times New Roman"/>
              </w:rPr>
              <w:t>S   N</w:t>
            </w:r>
          </w:p>
        </w:tc>
      </w:tr>
      <w:tr w:rsidR="009033EA" w:rsidTr="001A7E82" w14:paraId="5D0D85B5" w14:textId="77777777">
        <w:tc>
          <w:tcPr>
            <w:tcW w:w="681" w:type="dxa"/>
          </w:tcPr>
          <w:p w:rsidR="009033EA" w:rsidP="009033EA" w:rsidRDefault="009033EA" w14:paraId="2F2D45CA" w14:textId="77777777">
            <w:pPr>
              <w:rPr>
                <w:rFonts w:ascii="Times New Roman" w:hAnsi="Times New Roman" w:cs="Times New Roman"/>
              </w:rPr>
            </w:pPr>
            <w:r>
              <w:rPr>
                <w:rFonts w:ascii="Times New Roman" w:hAnsi="Times New Roman" w:cs="Times New Roman"/>
              </w:rPr>
              <w:t>3.</w:t>
            </w:r>
          </w:p>
        </w:tc>
        <w:tc>
          <w:tcPr>
            <w:tcW w:w="3117" w:type="dxa"/>
          </w:tcPr>
          <w:p w:rsidR="009033EA" w:rsidP="009033EA" w:rsidRDefault="009033EA" w14:paraId="76DB2AAD" w14:textId="77777777">
            <w:pPr>
              <w:rPr>
                <w:rFonts w:ascii="Times New Roman" w:hAnsi="Times New Roman" w:cs="Times New Roman"/>
              </w:rPr>
            </w:pPr>
          </w:p>
        </w:tc>
        <w:tc>
          <w:tcPr>
            <w:tcW w:w="2700" w:type="dxa"/>
          </w:tcPr>
          <w:p w:rsidR="009033EA" w:rsidP="009033EA" w:rsidRDefault="009033EA" w14:paraId="510115F3" w14:textId="77777777">
            <w:pPr>
              <w:jc w:val="center"/>
            </w:pPr>
            <w:r w:rsidRPr="004334C7">
              <w:rPr>
                <w:rFonts w:ascii="Times New Roman" w:hAnsi="Times New Roman" w:cs="Times New Roman"/>
              </w:rPr>
              <w:t>S   N</w:t>
            </w:r>
          </w:p>
        </w:tc>
        <w:tc>
          <w:tcPr>
            <w:tcW w:w="2520" w:type="dxa"/>
          </w:tcPr>
          <w:p w:rsidR="009033EA" w:rsidP="009033EA" w:rsidRDefault="009033EA" w14:paraId="31B3E2B8" w14:textId="77777777">
            <w:pPr>
              <w:jc w:val="center"/>
            </w:pPr>
            <w:r w:rsidRPr="00B161CD">
              <w:rPr>
                <w:rFonts w:ascii="Times New Roman" w:hAnsi="Times New Roman" w:cs="Times New Roman"/>
              </w:rPr>
              <w:t>S   N</w:t>
            </w:r>
          </w:p>
        </w:tc>
      </w:tr>
      <w:tr w:rsidR="009033EA" w:rsidTr="001A7E82" w14:paraId="3E8AC33C" w14:textId="77777777">
        <w:tc>
          <w:tcPr>
            <w:tcW w:w="681" w:type="dxa"/>
          </w:tcPr>
          <w:p w:rsidR="009033EA" w:rsidP="009033EA" w:rsidRDefault="009033EA" w14:paraId="6ACF5AED" w14:textId="77777777">
            <w:pPr>
              <w:rPr>
                <w:rFonts w:ascii="Times New Roman" w:hAnsi="Times New Roman" w:cs="Times New Roman"/>
              </w:rPr>
            </w:pPr>
            <w:r>
              <w:rPr>
                <w:rFonts w:ascii="Times New Roman" w:hAnsi="Times New Roman" w:cs="Times New Roman"/>
              </w:rPr>
              <w:t>4.</w:t>
            </w:r>
          </w:p>
        </w:tc>
        <w:tc>
          <w:tcPr>
            <w:tcW w:w="3117" w:type="dxa"/>
          </w:tcPr>
          <w:p w:rsidR="009033EA" w:rsidP="009033EA" w:rsidRDefault="009033EA" w14:paraId="2FE01EB3" w14:textId="77777777">
            <w:pPr>
              <w:rPr>
                <w:rFonts w:ascii="Times New Roman" w:hAnsi="Times New Roman" w:cs="Times New Roman"/>
              </w:rPr>
            </w:pPr>
          </w:p>
        </w:tc>
        <w:tc>
          <w:tcPr>
            <w:tcW w:w="2700" w:type="dxa"/>
          </w:tcPr>
          <w:p w:rsidR="009033EA" w:rsidP="009033EA" w:rsidRDefault="009033EA" w14:paraId="44068262" w14:textId="77777777">
            <w:pPr>
              <w:jc w:val="center"/>
            </w:pPr>
            <w:r w:rsidRPr="004334C7">
              <w:rPr>
                <w:rFonts w:ascii="Times New Roman" w:hAnsi="Times New Roman" w:cs="Times New Roman"/>
              </w:rPr>
              <w:t>S   N</w:t>
            </w:r>
          </w:p>
        </w:tc>
        <w:tc>
          <w:tcPr>
            <w:tcW w:w="2520" w:type="dxa"/>
          </w:tcPr>
          <w:p w:rsidR="009033EA" w:rsidP="009033EA" w:rsidRDefault="009033EA" w14:paraId="48C4BCC6" w14:textId="77777777">
            <w:pPr>
              <w:jc w:val="center"/>
            </w:pPr>
            <w:r w:rsidRPr="00B161CD">
              <w:rPr>
                <w:rFonts w:ascii="Times New Roman" w:hAnsi="Times New Roman" w:cs="Times New Roman"/>
              </w:rPr>
              <w:t>S   N</w:t>
            </w:r>
          </w:p>
        </w:tc>
      </w:tr>
      <w:tr w:rsidR="009033EA" w:rsidTr="001A7E82" w14:paraId="5F9A8A6C" w14:textId="77777777">
        <w:tc>
          <w:tcPr>
            <w:tcW w:w="681" w:type="dxa"/>
          </w:tcPr>
          <w:p w:rsidR="009033EA" w:rsidP="009033EA" w:rsidRDefault="009033EA" w14:paraId="6C709D53" w14:textId="77777777">
            <w:pPr>
              <w:rPr>
                <w:rFonts w:ascii="Times New Roman" w:hAnsi="Times New Roman" w:cs="Times New Roman"/>
              </w:rPr>
            </w:pPr>
            <w:r>
              <w:rPr>
                <w:rFonts w:ascii="Times New Roman" w:hAnsi="Times New Roman" w:cs="Times New Roman"/>
              </w:rPr>
              <w:t>5.</w:t>
            </w:r>
          </w:p>
        </w:tc>
        <w:tc>
          <w:tcPr>
            <w:tcW w:w="3117" w:type="dxa"/>
          </w:tcPr>
          <w:p w:rsidR="009033EA" w:rsidP="009033EA" w:rsidRDefault="009033EA" w14:paraId="375072C3" w14:textId="77777777">
            <w:pPr>
              <w:rPr>
                <w:rFonts w:ascii="Times New Roman" w:hAnsi="Times New Roman" w:cs="Times New Roman"/>
              </w:rPr>
            </w:pPr>
          </w:p>
        </w:tc>
        <w:tc>
          <w:tcPr>
            <w:tcW w:w="2700" w:type="dxa"/>
          </w:tcPr>
          <w:p w:rsidR="009033EA" w:rsidP="009033EA" w:rsidRDefault="009033EA" w14:paraId="244F7530" w14:textId="77777777">
            <w:pPr>
              <w:jc w:val="center"/>
            </w:pPr>
            <w:r w:rsidRPr="004334C7">
              <w:rPr>
                <w:rFonts w:ascii="Times New Roman" w:hAnsi="Times New Roman" w:cs="Times New Roman"/>
              </w:rPr>
              <w:t>S   N</w:t>
            </w:r>
          </w:p>
        </w:tc>
        <w:tc>
          <w:tcPr>
            <w:tcW w:w="2520" w:type="dxa"/>
          </w:tcPr>
          <w:p w:rsidR="009033EA" w:rsidP="009033EA" w:rsidRDefault="009033EA" w14:paraId="174F7DD1" w14:textId="77777777">
            <w:pPr>
              <w:jc w:val="center"/>
            </w:pPr>
            <w:r w:rsidRPr="00B161CD">
              <w:rPr>
                <w:rFonts w:ascii="Times New Roman" w:hAnsi="Times New Roman" w:cs="Times New Roman"/>
              </w:rPr>
              <w:t>S   N</w:t>
            </w:r>
          </w:p>
        </w:tc>
      </w:tr>
      <w:tr w:rsidR="009033EA" w:rsidTr="001A7E82" w14:paraId="3ECF8D72" w14:textId="77777777">
        <w:tc>
          <w:tcPr>
            <w:tcW w:w="681" w:type="dxa"/>
          </w:tcPr>
          <w:p w:rsidR="009033EA" w:rsidP="009033EA" w:rsidRDefault="009033EA" w14:paraId="46BD46B9" w14:textId="77777777">
            <w:pPr>
              <w:rPr>
                <w:rFonts w:ascii="Times New Roman" w:hAnsi="Times New Roman" w:cs="Times New Roman"/>
              </w:rPr>
            </w:pPr>
            <w:r>
              <w:rPr>
                <w:rFonts w:ascii="Times New Roman" w:hAnsi="Times New Roman" w:cs="Times New Roman"/>
              </w:rPr>
              <w:t>6.</w:t>
            </w:r>
          </w:p>
        </w:tc>
        <w:tc>
          <w:tcPr>
            <w:tcW w:w="3117" w:type="dxa"/>
          </w:tcPr>
          <w:p w:rsidR="009033EA" w:rsidP="009033EA" w:rsidRDefault="009033EA" w14:paraId="664EF9DA" w14:textId="77777777">
            <w:pPr>
              <w:rPr>
                <w:rFonts w:ascii="Times New Roman" w:hAnsi="Times New Roman" w:cs="Times New Roman"/>
              </w:rPr>
            </w:pPr>
          </w:p>
        </w:tc>
        <w:tc>
          <w:tcPr>
            <w:tcW w:w="2700" w:type="dxa"/>
          </w:tcPr>
          <w:p w:rsidR="009033EA" w:rsidP="009033EA" w:rsidRDefault="009033EA" w14:paraId="7ED40771" w14:textId="77777777">
            <w:pPr>
              <w:jc w:val="center"/>
            </w:pPr>
            <w:r w:rsidRPr="004334C7">
              <w:rPr>
                <w:rFonts w:ascii="Times New Roman" w:hAnsi="Times New Roman" w:cs="Times New Roman"/>
              </w:rPr>
              <w:t>S   N</w:t>
            </w:r>
          </w:p>
        </w:tc>
        <w:tc>
          <w:tcPr>
            <w:tcW w:w="2520" w:type="dxa"/>
          </w:tcPr>
          <w:p w:rsidR="009033EA" w:rsidP="009033EA" w:rsidRDefault="009033EA" w14:paraId="272E85CB" w14:textId="77777777">
            <w:pPr>
              <w:jc w:val="center"/>
            </w:pPr>
            <w:r w:rsidRPr="00B161CD">
              <w:rPr>
                <w:rFonts w:ascii="Times New Roman" w:hAnsi="Times New Roman" w:cs="Times New Roman"/>
              </w:rPr>
              <w:t>S   N</w:t>
            </w:r>
          </w:p>
        </w:tc>
      </w:tr>
      <w:tr w:rsidR="009033EA" w:rsidTr="001A7E82" w14:paraId="6558A349" w14:textId="77777777">
        <w:tc>
          <w:tcPr>
            <w:tcW w:w="681" w:type="dxa"/>
          </w:tcPr>
          <w:p w:rsidR="009033EA" w:rsidP="009033EA" w:rsidRDefault="009033EA" w14:paraId="3B7219F1" w14:textId="77777777">
            <w:pPr>
              <w:rPr>
                <w:rFonts w:ascii="Times New Roman" w:hAnsi="Times New Roman" w:cs="Times New Roman"/>
              </w:rPr>
            </w:pPr>
            <w:r>
              <w:rPr>
                <w:rFonts w:ascii="Times New Roman" w:hAnsi="Times New Roman" w:cs="Times New Roman"/>
              </w:rPr>
              <w:t>7.</w:t>
            </w:r>
          </w:p>
        </w:tc>
        <w:tc>
          <w:tcPr>
            <w:tcW w:w="3117" w:type="dxa"/>
          </w:tcPr>
          <w:p w:rsidR="009033EA" w:rsidP="009033EA" w:rsidRDefault="009033EA" w14:paraId="235A0FFD" w14:textId="77777777">
            <w:pPr>
              <w:rPr>
                <w:rFonts w:ascii="Times New Roman" w:hAnsi="Times New Roman" w:cs="Times New Roman"/>
              </w:rPr>
            </w:pPr>
          </w:p>
        </w:tc>
        <w:tc>
          <w:tcPr>
            <w:tcW w:w="2700" w:type="dxa"/>
          </w:tcPr>
          <w:p w:rsidR="009033EA" w:rsidP="009033EA" w:rsidRDefault="009033EA" w14:paraId="512423CB" w14:textId="77777777">
            <w:pPr>
              <w:jc w:val="center"/>
            </w:pPr>
            <w:r w:rsidRPr="004334C7">
              <w:rPr>
                <w:rFonts w:ascii="Times New Roman" w:hAnsi="Times New Roman" w:cs="Times New Roman"/>
              </w:rPr>
              <w:t>S   N</w:t>
            </w:r>
          </w:p>
        </w:tc>
        <w:tc>
          <w:tcPr>
            <w:tcW w:w="2520" w:type="dxa"/>
          </w:tcPr>
          <w:p w:rsidR="009033EA" w:rsidP="009033EA" w:rsidRDefault="009033EA" w14:paraId="727DF623" w14:textId="77777777">
            <w:pPr>
              <w:jc w:val="center"/>
            </w:pPr>
            <w:r w:rsidRPr="00B161CD">
              <w:rPr>
                <w:rFonts w:ascii="Times New Roman" w:hAnsi="Times New Roman" w:cs="Times New Roman"/>
              </w:rPr>
              <w:t>S   N</w:t>
            </w:r>
          </w:p>
        </w:tc>
      </w:tr>
      <w:tr w:rsidR="009033EA" w:rsidTr="001A7E82" w14:paraId="2050059D" w14:textId="77777777">
        <w:tc>
          <w:tcPr>
            <w:tcW w:w="681" w:type="dxa"/>
          </w:tcPr>
          <w:p w:rsidR="009033EA" w:rsidP="009033EA" w:rsidRDefault="009033EA" w14:paraId="147D0A0E" w14:textId="77777777">
            <w:pPr>
              <w:rPr>
                <w:rFonts w:ascii="Times New Roman" w:hAnsi="Times New Roman" w:cs="Times New Roman"/>
              </w:rPr>
            </w:pPr>
            <w:r>
              <w:rPr>
                <w:rFonts w:ascii="Times New Roman" w:hAnsi="Times New Roman" w:cs="Times New Roman"/>
              </w:rPr>
              <w:t>8.</w:t>
            </w:r>
          </w:p>
        </w:tc>
        <w:tc>
          <w:tcPr>
            <w:tcW w:w="3117" w:type="dxa"/>
          </w:tcPr>
          <w:p w:rsidR="009033EA" w:rsidP="009033EA" w:rsidRDefault="009033EA" w14:paraId="1BF76918" w14:textId="77777777">
            <w:pPr>
              <w:rPr>
                <w:rFonts w:ascii="Times New Roman" w:hAnsi="Times New Roman" w:cs="Times New Roman"/>
              </w:rPr>
            </w:pPr>
          </w:p>
        </w:tc>
        <w:tc>
          <w:tcPr>
            <w:tcW w:w="2700" w:type="dxa"/>
          </w:tcPr>
          <w:p w:rsidR="009033EA" w:rsidP="009033EA" w:rsidRDefault="009033EA" w14:paraId="7D87856C" w14:textId="77777777">
            <w:pPr>
              <w:jc w:val="center"/>
            </w:pPr>
            <w:r w:rsidRPr="004334C7">
              <w:rPr>
                <w:rFonts w:ascii="Times New Roman" w:hAnsi="Times New Roman" w:cs="Times New Roman"/>
              </w:rPr>
              <w:t>S   N</w:t>
            </w:r>
          </w:p>
        </w:tc>
        <w:tc>
          <w:tcPr>
            <w:tcW w:w="2520" w:type="dxa"/>
          </w:tcPr>
          <w:p w:rsidR="009033EA" w:rsidP="009033EA" w:rsidRDefault="009033EA" w14:paraId="531679EB" w14:textId="77777777">
            <w:pPr>
              <w:jc w:val="center"/>
            </w:pPr>
            <w:r w:rsidRPr="00B161CD">
              <w:rPr>
                <w:rFonts w:ascii="Times New Roman" w:hAnsi="Times New Roman" w:cs="Times New Roman"/>
              </w:rPr>
              <w:t>S   N</w:t>
            </w:r>
          </w:p>
        </w:tc>
      </w:tr>
      <w:tr w:rsidR="009033EA" w:rsidTr="001A7E82" w14:paraId="378345BF" w14:textId="77777777">
        <w:tc>
          <w:tcPr>
            <w:tcW w:w="681" w:type="dxa"/>
          </w:tcPr>
          <w:p w:rsidR="009033EA" w:rsidP="009033EA" w:rsidRDefault="009033EA" w14:paraId="38F41853" w14:textId="77777777">
            <w:pPr>
              <w:rPr>
                <w:rFonts w:ascii="Times New Roman" w:hAnsi="Times New Roman" w:cs="Times New Roman"/>
              </w:rPr>
            </w:pPr>
            <w:r>
              <w:rPr>
                <w:rFonts w:ascii="Times New Roman" w:hAnsi="Times New Roman" w:cs="Times New Roman"/>
              </w:rPr>
              <w:t>9.</w:t>
            </w:r>
          </w:p>
        </w:tc>
        <w:tc>
          <w:tcPr>
            <w:tcW w:w="3117" w:type="dxa"/>
          </w:tcPr>
          <w:p w:rsidR="009033EA" w:rsidP="009033EA" w:rsidRDefault="009033EA" w14:paraId="0755FC27" w14:textId="77777777">
            <w:pPr>
              <w:rPr>
                <w:rFonts w:ascii="Times New Roman" w:hAnsi="Times New Roman" w:cs="Times New Roman"/>
              </w:rPr>
            </w:pPr>
          </w:p>
        </w:tc>
        <w:tc>
          <w:tcPr>
            <w:tcW w:w="2700" w:type="dxa"/>
          </w:tcPr>
          <w:p w:rsidR="009033EA" w:rsidP="009033EA" w:rsidRDefault="009033EA" w14:paraId="08B70909" w14:textId="77777777">
            <w:pPr>
              <w:jc w:val="center"/>
            </w:pPr>
            <w:r w:rsidRPr="004334C7">
              <w:rPr>
                <w:rFonts w:ascii="Times New Roman" w:hAnsi="Times New Roman" w:cs="Times New Roman"/>
              </w:rPr>
              <w:t>S   N</w:t>
            </w:r>
          </w:p>
        </w:tc>
        <w:tc>
          <w:tcPr>
            <w:tcW w:w="2520" w:type="dxa"/>
          </w:tcPr>
          <w:p w:rsidR="009033EA" w:rsidP="009033EA" w:rsidRDefault="009033EA" w14:paraId="70E25FD4" w14:textId="77777777">
            <w:pPr>
              <w:jc w:val="center"/>
            </w:pPr>
            <w:r w:rsidRPr="00B161CD">
              <w:rPr>
                <w:rFonts w:ascii="Times New Roman" w:hAnsi="Times New Roman" w:cs="Times New Roman"/>
              </w:rPr>
              <w:t>S   N</w:t>
            </w:r>
          </w:p>
        </w:tc>
      </w:tr>
      <w:tr w:rsidR="009033EA" w:rsidTr="001A7E82" w14:paraId="3111FFAD" w14:textId="77777777">
        <w:tc>
          <w:tcPr>
            <w:tcW w:w="681" w:type="dxa"/>
          </w:tcPr>
          <w:p w:rsidR="009033EA" w:rsidP="009033EA" w:rsidRDefault="009033EA" w14:paraId="4217826F" w14:textId="77777777">
            <w:pPr>
              <w:rPr>
                <w:rFonts w:ascii="Times New Roman" w:hAnsi="Times New Roman" w:cs="Times New Roman"/>
              </w:rPr>
            </w:pPr>
            <w:r>
              <w:rPr>
                <w:rFonts w:ascii="Times New Roman" w:hAnsi="Times New Roman" w:cs="Times New Roman"/>
              </w:rPr>
              <w:t>10.</w:t>
            </w:r>
          </w:p>
        </w:tc>
        <w:tc>
          <w:tcPr>
            <w:tcW w:w="3117" w:type="dxa"/>
          </w:tcPr>
          <w:p w:rsidR="009033EA" w:rsidP="009033EA" w:rsidRDefault="009033EA" w14:paraId="1AF3B232" w14:textId="77777777">
            <w:pPr>
              <w:rPr>
                <w:rFonts w:ascii="Times New Roman" w:hAnsi="Times New Roman" w:cs="Times New Roman"/>
              </w:rPr>
            </w:pPr>
          </w:p>
        </w:tc>
        <w:tc>
          <w:tcPr>
            <w:tcW w:w="2700" w:type="dxa"/>
          </w:tcPr>
          <w:p w:rsidR="009033EA" w:rsidP="009033EA" w:rsidRDefault="009033EA" w14:paraId="1207E1C9" w14:textId="77777777">
            <w:pPr>
              <w:jc w:val="center"/>
            </w:pPr>
            <w:r w:rsidRPr="004334C7">
              <w:rPr>
                <w:rFonts w:ascii="Times New Roman" w:hAnsi="Times New Roman" w:cs="Times New Roman"/>
              </w:rPr>
              <w:t>S   N</w:t>
            </w:r>
          </w:p>
        </w:tc>
        <w:tc>
          <w:tcPr>
            <w:tcW w:w="2520" w:type="dxa"/>
          </w:tcPr>
          <w:p w:rsidR="009033EA" w:rsidP="009033EA" w:rsidRDefault="009033EA" w14:paraId="536DA9A5" w14:textId="77777777">
            <w:pPr>
              <w:jc w:val="center"/>
            </w:pPr>
            <w:r w:rsidRPr="00B161CD">
              <w:rPr>
                <w:rFonts w:ascii="Times New Roman" w:hAnsi="Times New Roman" w:cs="Times New Roman"/>
              </w:rPr>
              <w:t>S   N</w:t>
            </w:r>
          </w:p>
        </w:tc>
      </w:tr>
      <w:tr w:rsidR="009033EA" w:rsidTr="001A7E82" w14:paraId="626231A0" w14:textId="77777777">
        <w:tc>
          <w:tcPr>
            <w:tcW w:w="681" w:type="dxa"/>
          </w:tcPr>
          <w:p w:rsidR="009033EA" w:rsidP="009033EA" w:rsidRDefault="009033EA" w14:paraId="1A8A566F" w14:textId="77777777">
            <w:pPr>
              <w:rPr>
                <w:rFonts w:ascii="Times New Roman" w:hAnsi="Times New Roman" w:cs="Times New Roman"/>
              </w:rPr>
            </w:pPr>
            <w:r>
              <w:rPr>
                <w:rFonts w:ascii="Times New Roman" w:hAnsi="Times New Roman" w:cs="Times New Roman"/>
              </w:rPr>
              <w:t>11.</w:t>
            </w:r>
          </w:p>
        </w:tc>
        <w:tc>
          <w:tcPr>
            <w:tcW w:w="3117" w:type="dxa"/>
          </w:tcPr>
          <w:p w:rsidR="009033EA" w:rsidP="009033EA" w:rsidRDefault="009033EA" w14:paraId="482297D9" w14:textId="77777777">
            <w:pPr>
              <w:rPr>
                <w:rFonts w:ascii="Times New Roman" w:hAnsi="Times New Roman" w:cs="Times New Roman"/>
              </w:rPr>
            </w:pPr>
          </w:p>
        </w:tc>
        <w:tc>
          <w:tcPr>
            <w:tcW w:w="2700" w:type="dxa"/>
          </w:tcPr>
          <w:p w:rsidR="009033EA" w:rsidP="009033EA" w:rsidRDefault="009033EA" w14:paraId="72282A28" w14:textId="77777777">
            <w:pPr>
              <w:jc w:val="center"/>
            </w:pPr>
            <w:r w:rsidRPr="004334C7">
              <w:rPr>
                <w:rFonts w:ascii="Times New Roman" w:hAnsi="Times New Roman" w:cs="Times New Roman"/>
              </w:rPr>
              <w:t>S   N</w:t>
            </w:r>
          </w:p>
        </w:tc>
        <w:tc>
          <w:tcPr>
            <w:tcW w:w="2520" w:type="dxa"/>
          </w:tcPr>
          <w:p w:rsidR="009033EA" w:rsidP="009033EA" w:rsidRDefault="009033EA" w14:paraId="09E647EE" w14:textId="77777777">
            <w:pPr>
              <w:jc w:val="center"/>
            </w:pPr>
            <w:r w:rsidRPr="00B161CD">
              <w:rPr>
                <w:rFonts w:ascii="Times New Roman" w:hAnsi="Times New Roman" w:cs="Times New Roman"/>
              </w:rPr>
              <w:t>S   N</w:t>
            </w:r>
          </w:p>
        </w:tc>
      </w:tr>
      <w:tr w:rsidR="009033EA" w:rsidTr="001A7E82" w14:paraId="0808D63C" w14:textId="77777777">
        <w:tc>
          <w:tcPr>
            <w:tcW w:w="681" w:type="dxa"/>
          </w:tcPr>
          <w:p w:rsidR="009033EA" w:rsidP="009033EA" w:rsidRDefault="009033EA" w14:paraId="6C16C1DB" w14:textId="77777777">
            <w:pPr>
              <w:rPr>
                <w:rFonts w:ascii="Times New Roman" w:hAnsi="Times New Roman" w:cs="Times New Roman"/>
              </w:rPr>
            </w:pPr>
            <w:r>
              <w:rPr>
                <w:rFonts w:ascii="Times New Roman" w:hAnsi="Times New Roman" w:cs="Times New Roman"/>
              </w:rPr>
              <w:t>12.</w:t>
            </w:r>
          </w:p>
        </w:tc>
        <w:tc>
          <w:tcPr>
            <w:tcW w:w="3117" w:type="dxa"/>
          </w:tcPr>
          <w:p w:rsidR="009033EA" w:rsidP="009033EA" w:rsidRDefault="009033EA" w14:paraId="4017DCA1" w14:textId="77777777">
            <w:pPr>
              <w:rPr>
                <w:rFonts w:ascii="Times New Roman" w:hAnsi="Times New Roman" w:cs="Times New Roman"/>
              </w:rPr>
            </w:pPr>
          </w:p>
        </w:tc>
        <w:tc>
          <w:tcPr>
            <w:tcW w:w="2700" w:type="dxa"/>
          </w:tcPr>
          <w:p w:rsidR="009033EA" w:rsidP="009033EA" w:rsidRDefault="009033EA" w14:paraId="6E77DFE2" w14:textId="77777777">
            <w:pPr>
              <w:jc w:val="center"/>
            </w:pPr>
            <w:r w:rsidRPr="004334C7">
              <w:rPr>
                <w:rFonts w:ascii="Times New Roman" w:hAnsi="Times New Roman" w:cs="Times New Roman"/>
              </w:rPr>
              <w:t>S   N</w:t>
            </w:r>
          </w:p>
        </w:tc>
        <w:tc>
          <w:tcPr>
            <w:tcW w:w="2520" w:type="dxa"/>
          </w:tcPr>
          <w:p w:rsidR="009033EA" w:rsidP="009033EA" w:rsidRDefault="009033EA" w14:paraId="07D4C150" w14:textId="77777777">
            <w:pPr>
              <w:jc w:val="center"/>
            </w:pPr>
            <w:r w:rsidRPr="00B161CD">
              <w:rPr>
                <w:rFonts w:ascii="Times New Roman" w:hAnsi="Times New Roman" w:cs="Times New Roman"/>
              </w:rPr>
              <w:t>S   N</w:t>
            </w:r>
          </w:p>
        </w:tc>
      </w:tr>
      <w:tr w:rsidR="009033EA" w:rsidTr="001A7E82" w14:paraId="5095E6E9" w14:textId="77777777">
        <w:tc>
          <w:tcPr>
            <w:tcW w:w="681" w:type="dxa"/>
          </w:tcPr>
          <w:p w:rsidR="009033EA" w:rsidP="009033EA" w:rsidRDefault="009033EA" w14:paraId="560F69CD" w14:textId="77777777">
            <w:pPr>
              <w:rPr>
                <w:rFonts w:ascii="Times New Roman" w:hAnsi="Times New Roman" w:cs="Times New Roman"/>
              </w:rPr>
            </w:pPr>
            <w:r>
              <w:rPr>
                <w:rFonts w:ascii="Times New Roman" w:hAnsi="Times New Roman" w:cs="Times New Roman"/>
              </w:rPr>
              <w:t>13.</w:t>
            </w:r>
          </w:p>
        </w:tc>
        <w:tc>
          <w:tcPr>
            <w:tcW w:w="3117" w:type="dxa"/>
          </w:tcPr>
          <w:p w:rsidR="009033EA" w:rsidP="009033EA" w:rsidRDefault="009033EA" w14:paraId="285ACB8B" w14:textId="77777777">
            <w:pPr>
              <w:rPr>
                <w:rFonts w:ascii="Times New Roman" w:hAnsi="Times New Roman" w:cs="Times New Roman"/>
              </w:rPr>
            </w:pPr>
          </w:p>
        </w:tc>
        <w:tc>
          <w:tcPr>
            <w:tcW w:w="2700" w:type="dxa"/>
          </w:tcPr>
          <w:p w:rsidR="009033EA" w:rsidP="009033EA" w:rsidRDefault="009033EA" w14:paraId="3E3F66D1" w14:textId="77777777">
            <w:pPr>
              <w:jc w:val="center"/>
            </w:pPr>
            <w:r w:rsidRPr="004334C7">
              <w:rPr>
                <w:rFonts w:ascii="Times New Roman" w:hAnsi="Times New Roman" w:cs="Times New Roman"/>
              </w:rPr>
              <w:t>S   N</w:t>
            </w:r>
          </w:p>
        </w:tc>
        <w:tc>
          <w:tcPr>
            <w:tcW w:w="2520" w:type="dxa"/>
          </w:tcPr>
          <w:p w:rsidR="009033EA" w:rsidP="009033EA" w:rsidRDefault="009033EA" w14:paraId="2158392B" w14:textId="77777777">
            <w:pPr>
              <w:jc w:val="center"/>
            </w:pPr>
            <w:r w:rsidRPr="00B161CD">
              <w:rPr>
                <w:rFonts w:ascii="Times New Roman" w:hAnsi="Times New Roman" w:cs="Times New Roman"/>
              </w:rPr>
              <w:t>S   N</w:t>
            </w:r>
          </w:p>
        </w:tc>
      </w:tr>
      <w:tr w:rsidR="009033EA" w:rsidTr="001A7E82" w14:paraId="768DEB26" w14:textId="77777777">
        <w:tc>
          <w:tcPr>
            <w:tcW w:w="681" w:type="dxa"/>
          </w:tcPr>
          <w:p w:rsidR="009033EA" w:rsidP="009033EA" w:rsidRDefault="009033EA" w14:paraId="21C84CA4" w14:textId="77777777">
            <w:pPr>
              <w:rPr>
                <w:rFonts w:ascii="Times New Roman" w:hAnsi="Times New Roman" w:cs="Times New Roman"/>
              </w:rPr>
            </w:pPr>
            <w:r>
              <w:rPr>
                <w:rFonts w:ascii="Times New Roman" w:hAnsi="Times New Roman" w:cs="Times New Roman"/>
              </w:rPr>
              <w:t>14.</w:t>
            </w:r>
          </w:p>
        </w:tc>
        <w:tc>
          <w:tcPr>
            <w:tcW w:w="3117" w:type="dxa"/>
          </w:tcPr>
          <w:p w:rsidR="009033EA" w:rsidP="009033EA" w:rsidRDefault="009033EA" w14:paraId="1C30FACF" w14:textId="77777777">
            <w:pPr>
              <w:rPr>
                <w:rFonts w:ascii="Times New Roman" w:hAnsi="Times New Roman" w:cs="Times New Roman"/>
              </w:rPr>
            </w:pPr>
          </w:p>
        </w:tc>
        <w:tc>
          <w:tcPr>
            <w:tcW w:w="2700" w:type="dxa"/>
          </w:tcPr>
          <w:p w:rsidR="009033EA" w:rsidP="009033EA" w:rsidRDefault="009033EA" w14:paraId="1E1298C4" w14:textId="77777777">
            <w:pPr>
              <w:jc w:val="center"/>
            </w:pPr>
            <w:r w:rsidRPr="004334C7">
              <w:rPr>
                <w:rFonts w:ascii="Times New Roman" w:hAnsi="Times New Roman" w:cs="Times New Roman"/>
              </w:rPr>
              <w:t>S   N</w:t>
            </w:r>
          </w:p>
        </w:tc>
        <w:tc>
          <w:tcPr>
            <w:tcW w:w="2520" w:type="dxa"/>
          </w:tcPr>
          <w:p w:rsidR="009033EA" w:rsidP="009033EA" w:rsidRDefault="009033EA" w14:paraId="4A7B4835" w14:textId="77777777">
            <w:pPr>
              <w:jc w:val="center"/>
            </w:pPr>
            <w:r w:rsidRPr="00B161CD">
              <w:rPr>
                <w:rFonts w:ascii="Times New Roman" w:hAnsi="Times New Roman" w:cs="Times New Roman"/>
              </w:rPr>
              <w:t>S   N</w:t>
            </w:r>
          </w:p>
        </w:tc>
      </w:tr>
      <w:tr w:rsidR="009033EA" w:rsidTr="001A7E82" w14:paraId="3543EE24" w14:textId="77777777">
        <w:tc>
          <w:tcPr>
            <w:tcW w:w="681" w:type="dxa"/>
          </w:tcPr>
          <w:p w:rsidR="009033EA" w:rsidP="009033EA" w:rsidRDefault="009033EA" w14:paraId="3D82FF19" w14:textId="77777777">
            <w:pPr>
              <w:rPr>
                <w:rFonts w:ascii="Times New Roman" w:hAnsi="Times New Roman" w:cs="Times New Roman"/>
              </w:rPr>
            </w:pPr>
            <w:r>
              <w:rPr>
                <w:rFonts w:ascii="Times New Roman" w:hAnsi="Times New Roman" w:cs="Times New Roman"/>
              </w:rPr>
              <w:t>15.</w:t>
            </w:r>
          </w:p>
        </w:tc>
        <w:tc>
          <w:tcPr>
            <w:tcW w:w="3117" w:type="dxa"/>
          </w:tcPr>
          <w:p w:rsidR="009033EA" w:rsidP="009033EA" w:rsidRDefault="009033EA" w14:paraId="65814A4E" w14:textId="77777777">
            <w:pPr>
              <w:rPr>
                <w:rFonts w:ascii="Times New Roman" w:hAnsi="Times New Roman" w:cs="Times New Roman"/>
              </w:rPr>
            </w:pPr>
          </w:p>
        </w:tc>
        <w:tc>
          <w:tcPr>
            <w:tcW w:w="2700" w:type="dxa"/>
          </w:tcPr>
          <w:p w:rsidR="009033EA" w:rsidP="009033EA" w:rsidRDefault="009033EA" w14:paraId="2C0C8594" w14:textId="77777777">
            <w:pPr>
              <w:jc w:val="center"/>
            </w:pPr>
            <w:r w:rsidRPr="004334C7">
              <w:rPr>
                <w:rFonts w:ascii="Times New Roman" w:hAnsi="Times New Roman" w:cs="Times New Roman"/>
              </w:rPr>
              <w:t>S   N</w:t>
            </w:r>
          </w:p>
        </w:tc>
        <w:tc>
          <w:tcPr>
            <w:tcW w:w="2520" w:type="dxa"/>
          </w:tcPr>
          <w:p w:rsidR="009033EA" w:rsidP="009033EA" w:rsidRDefault="009033EA" w14:paraId="776D402D" w14:textId="77777777">
            <w:pPr>
              <w:jc w:val="center"/>
            </w:pPr>
            <w:r w:rsidRPr="00B161CD">
              <w:rPr>
                <w:rFonts w:ascii="Times New Roman" w:hAnsi="Times New Roman" w:cs="Times New Roman"/>
              </w:rPr>
              <w:t>S   N</w:t>
            </w:r>
          </w:p>
        </w:tc>
      </w:tr>
      <w:tr w:rsidR="00CA0584" w:rsidTr="001A7E82" w14:paraId="7D98ED07" w14:textId="77777777">
        <w:tc>
          <w:tcPr>
            <w:tcW w:w="681" w:type="dxa"/>
          </w:tcPr>
          <w:p w:rsidR="00CA0584" w:rsidP="00C34199" w:rsidRDefault="00204AD3" w14:paraId="0A13B538" w14:textId="77777777">
            <w:pPr>
              <w:rPr>
                <w:rFonts w:ascii="Times New Roman" w:hAnsi="Times New Roman" w:cs="Times New Roman"/>
              </w:rPr>
            </w:pPr>
            <w:r>
              <w:rPr>
                <w:rFonts w:ascii="Times New Roman" w:hAnsi="Times New Roman" w:cs="Times New Roman"/>
              </w:rPr>
              <w:t>Total</w:t>
            </w:r>
          </w:p>
        </w:tc>
        <w:tc>
          <w:tcPr>
            <w:tcW w:w="3117" w:type="dxa"/>
          </w:tcPr>
          <w:p w:rsidR="00CA0584" w:rsidP="00C34199" w:rsidRDefault="00CA0584" w14:paraId="311BEC87" w14:textId="77777777">
            <w:pPr>
              <w:rPr>
                <w:rFonts w:ascii="Times New Roman" w:hAnsi="Times New Roman" w:cs="Times New Roman"/>
              </w:rPr>
            </w:pPr>
          </w:p>
        </w:tc>
        <w:tc>
          <w:tcPr>
            <w:tcW w:w="2700" w:type="dxa"/>
          </w:tcPr>
          <w:p w:rsidR="00CA0584" w:rsidP="00C34199" w:rsidRDefault="00CA0584" w14:paraId="174DBFF3" w14:textId="77777777">
            <w:pPr>
              <w:rPr>
                <w:rFonts w:ascii="Times New Roman" w:hAnsi="Times New Roman" w:cs="Times New Roman"/>
              </w:rPr>
            </w:pPr>
          </w:p>
        </w:tc>
        <w:tc>
          <w:tcPr>
            <w:tcW w:w="2520" w:type="dxa"/>
          </w:tcPr>
          <w:p w:rsidR="00CA0584" w:rsidP="00C34199" w:rsidRDefault="00CA0584" w14:paraId="1CC99D01" w14:textId="77777777">
            <w:pPr>
              <w:rPr>
                <w:rFonts w:ascii="Times New Roman" w:hAnsi="Times New Roman" w:cs="Times New Roman"/>
              </w:rPr>
            </w:pPr>
          </w:p>
        </w:tc>
      </w:tr>
    </w:tbl>
    <w:p w:rsidR="00C34199" w:rsidP="00C34199" w:rsidRDefault="00C34199" w14:paraId="6ECA1230" w14:textId="77777777">
      <w:pPr>
        <w:rPr>
          <w:rFonts w:ascii="Times New Roman" w:hAnsi="Times New Roman" w:cs="Times New Roman"/>
        </w:rPr>
      </w:pPr>
    </w:p>
    <w:p w:rsidR="001A7E82" w:rsidP="00C34199" w:rsidRDefault="001A7E82" w14:paraId="5928A3F6" w14:textId="77777777">
      <w:pPr>
        <w:rPr>
          <w:rFonts w:ascii="Times New Roman" w:hAnsi="Times New Roman" w:cs="Times New Roman"/>
        </w:rPr>
      </w:pPr>
    </w:p>
    <w:p w:rsidR="001A7E82" w:rsidP="00C34199" w:rsidRDefault="001A7E82" w14:paraId="0726FD32" w14:textId="77777777">
      <w:pPr>
        <w:rPr>
          <w:rFonts w:ascii="Times New Roman" w:hAnsi="Times New Roman" w:cs="Times New Roman"/>
        </w:rPr>
      </w:pPr>
    </w:p>
    <w:p w:rsidRPr="00C34199" w:rsidR="001A7E82" w:rsidP="00C34199" w:rsidRDefault="001A7E82" w14:paraId="7DCC1F0F" w14:textId="77777777">
      <w:pPr>
        <w:rPr>
          <w:rFonts w:ascii="Times New Roman" w:hAnsi="Times New Roman" w:cs="Times New Roman"/>
        </w:rPr>
      </w:pPr>
    </w:p>
    <w:tbl>
      <w:tblPr>
        <w:tblStyle w:val="TableGrid"/>
        <w:tblW w:w="0" w:type="auto"/>
        <w:jc w:val="center"/>
        <w:tblLook w:val="04A0" w:firstRow="1" w:lastRow="0" w:firstColumn="1" w:lastColumn="0" w:noHBand="0" w:noVBand="1"/>
      </w:tblPr>
      <w:tblGrid>
        <w:gridCol w:w="681"/>
        <w:gridCol w:w="2880"/>
        <w:gridCol w:w="2970"/>
      </w:tblGrid>
      <w:tr w:rsidR="00204AD3" w:rsidTr="001A7E82" w14:paraId="2936CA84" w14:textId="77777777">
        <w:trPr>
          <w:jc w:val="center"/>
        </w:trPr>
        <w:tc>
          <w:tcPr>
            <w:tcW w:w="648" w:type="dxa"/>
          </w:tcPr>
          <w:p w:rsidR="00204AD3" w:rsidP="00505AF4" w:rsidRDefault="00204AD3" w14:paraId="1AD06F9F" w14:textId="77777777">
            <w:pPr>
              <w:rPr>
                <w:rFonts w:ascii="Times New Roman" w:hAnsi="Times New Roman" w:cs="Times New Roman"/>
              </w:rPr>
            </w:pPr>
          </w:p>
        </w:tc>
        <w:tc>
          <w:tcPr>
            <w:tcW w:w="2880" w:type="dxa"/>
            <w:tcBorders>
              <w:right w:val="nil"/>
            </w:tcBorders>
          </w:tcPr>
          <w:p w:rsidR="00204AD3" w:rsidP="001A7E82" w:rsidRDefault="001A7E82" w14:paraId="4956F343" w14:textId="77777777">
            <w:pPr>
              <w:jc w:val="center"/>
              <w:rPr>
                <w:rFonts w:ascii="Times New Roman" w:hAnsi="Times New Roman" w:cs="Times New Roman"/>
              </w:rPr>
            </w:pPr>
            <w:r>
              <w:rPr>
                <w:rFonts w:ascii="Times New Roman" w:hAnsi="Times New Roman" w:cs="Times New Roman"/>
              </w:rPr>
              <w:t>Preguntas al estudiante</w:t>
            </w:r>
          </w:p>
          <w:p w:rsidR="001A7E82" w:rsidP="001A7E82" w:rsidRDefault="001A7E82" w14:paraId="27BF3CA4" w14:textId="77777777">
            <w:pPr>
              <w:jc w:val="center"/>
              <w:rPr>
                <w:rFonts w:ascii="Times New Roman" w:hAnsi="Times New Roman" w:cs="Times New Roman"/>
              </w:rPr>
            </w:pPr>
            <w:r>
              <w:rPr>
                <w:rFonts w:ascii="Times New Roman" w:hAnsi="Times New Roman" w:cs="Times New Roman"/>
              </w:rPr>
              <w:t>(al menos 10 estudiantes)</w:t>
            </w:r>
          </w:p>
        </w:tc>
        <w:tc>
          <w:tcPr>
            <w:tcW w:w="2970" w:type="dxa"/>
            <w:tcBorders>
              <w:left w:val="nil"/>
            </w:tcBorders>
          </w:tcPr>
          <w:p w:rsidR="00204AD3" w:rsidP="00505AF4" w:rsidRDefault="00204AD3" w14:paraId="6E86173F" w14:textId="77777777">
            <w:pPr>
              <w:rPr>
                <w:rFonts w:ascii="Times New Roman" w:hAnsi="Times New Roman" w:cs="Times New Roman"/>
              </w:rPr>
            </w:pPr>
          </w:p>
        </w:tc>
      </w:tr>
      <w:tr w:rsidR="00204AD3" w:rsidTr="001A7E82" w14:paraId="6E77FBFF" w14:textId="77777777">
        <w:trPr>
          <w:jc w:val="center"/>
        </w:trPr>
        <w:tc>
          <w:tcPr>
            <w:tcW w:w="648" w:type="dxa"/>
          </w:tcPr>
          <w:p w:rsidR="00204AD3" w:rsidP="00505AF4" w:rsidRDefault="00204AD3" w14:paraId="360402E5" w14:textId="77777777">
            <w:pPr>
              <w:rPr>
                <w:rFonts w:ascii="Times New Roman" w:hAnsi="Times New Roman" w:cs="Times New Roman"/>
              </w:rPr>
            </w:pPr>
          </w:p>
        </w:tc>
        <w:tc>
          <w:tcPr>
            <w:tcW w:w="2880" w:type="dxa"/>
          </w:tcPr>
          <w:p w:rsidR="001A7E82" w:rsidP="001A7E82" w:rsidRDefault="001A7E82" w14:paraId="52EFD5F8" w14:textId="77777777">
            <w:pPr>
              <w:rPr>
                <w:rFonts w:ascii="Times New Roman" w:hAnsi="Times New Roman" w:cs="Times New Roman"/>
              </w:rPr>
            </w:pPr>
            <w:r>
              <w:rPr>
                <w:rFonts w:ascii="Times New Roman" w:hAnsi="Times New Roman" w:cs="Times New Roman"/>
              </w:rPr>
              <w:t>¿Que son las _____?</w:t>
            </w:r>
          </w:p>
          <w:p w:rsidR="00204AD3" w:rsidP="001A7E82" w:rsidRDefault="001A7E82" w14:paraId="55F06F92" w14:textId="77777777">
            <w:pPr>
              <w:rPr>
                <w:rFonts w:ascii="Times New Roman" w:hAnsi="Times New Roman" w:cs="Times New Roman"/>
              </w:rPr>
            </w:pPr>
            <w:r>
              <w:rPr>
                <w:rFonts w:ascii="Times New Roman" w:hAnsi="Times New Roman" w:cs="Times New Roman"/>
              </w:rPr>
              <w:t>Registra las reglas conocidas</w:t>
            </w:r>
          </w:p>
        </w:tc>
        <w:tc>
          <w:tcPr>
            <w:tcW w:w="2970" w:type="dxa"/>
          </w:tcPr>
          <w:p w:rsidR="00204AD3" w:rsidP="001A7E82" w:rsidRDefault="001A7E82" w14:paraId="03F52423" w14:textId="77777777">
            <w:pPr>
              <w:rPr>
                <w:rFonts w:ascii="Times New Roman" w:hAnsi="Times New Roman" w:cs="Times New Roman"/>
              </w:rPr>
            </w:pPr>
            <w:r>
              <w:rPr>
                <w:rFonts w:ascii="Times New Roman" w:hAnsi="Times New Roman" w:cs="Times New Roman"/>
              </w:rPr>
              <w:t>¿Has recibido algún ___________ desde ___________?</w:t>
            </w:r>
          </w:p>
        </w:tc>
      </w:tr>
      <w:tr w:rsidR="001A7E82" w:rsidTr="001A7E82" w14:paraId="68897D4C" w14:textId="77777777">
        <w:trPr>
          <w:jc w:val="center"/>
        </w:trPr>
        <w:tc>
          <w:tcPr>
            <w:tcW w:w="648" w:type="dxa"/>
          </w:tcPr>
          <w:p w:rsidR="001A7E82" w:rsidP="001A7E82" w:rsidRDefault="001A7E82" w14:paraId="0C0B6910" w14:textId="77777777">
            <w:pPr>
              <w:rPr>
                <w:rFonts w:ascii="Times New Roman" w:hAnsi="Times New Roman" w:cs="Times New Roman"/>
              </w:rPr>
            </w:pPr>
            <w:r>
              <w:rPr>
                <w:rFonts w:ascii="Times New Roman" w:hAnsi="Times New Roman" w:cs="Times New Roman"/>
              </w:rPr>
              <w:t>1.</w:t>
            </w:r>
          </w:p>
        </w:tc>
        <w:tc>
          <w:tcPr>
            <w:tcW w:w="2880" w:type="dxa"/>
          </w:tcPr>
          <w:p w:rsidR="001A7E82" w:rsidP="001A7E82" w:rsidRDefault="001A7E82" w14:paraId="2CCA555E" w14:textId="77777777">
            <w:pPr>
              <w:rPr>
                <w:rFonts w:ascii="Times New Roman" w:hAnsi="Times New Roman" w:cs="Times New Roman"/>
              </w:rPr>
            </w:pPr>
          </w:p>
        </w:tc>
        <w:tc>
          <w:tcPr>
            <w:tcW w:w="2970" w:type="dxa"/>
          </w:tcPr>
          <w:p w:rsidR="001A7E82" w:rsidP="001A7E82" w:rsidRDefault="001A7E82" w14:paraId="6939C6B8" w14:textId="77777777">
            <w:pPr>
              <w:jc w:val="center"/>
            </w:pPr>
            <w:r w:rsidRPr="007C46B4">
              <w:rPr>
                <w:rFonts w:ascii="Times New Roman" w:hAnsi="Times New Roman" w:cs="Times New Roman"/>
              </w:rPr>
              <w:t>S   N</w:t>
            </w:r>
          </w:p>
        </w:tc>
      </w:tr>
      <w:tr w:rsidR="001A7E82" w:rsidTr="001A7E82" w14:paraId="479B4CEA" w14:textId="77777777">
        <w:trPr>
          <w:jc w:val="center"/>
        </w:trPr>
        <w:tc>
          <w:tcPr>
            <w:tcW w:w="648" w:type="dxa"/>
          </w:tcPr>
          <w:p w:rsidR="001A7E82" w:rsidP="001A7E82" w:rsidRDefault="001A7E82" w14:paraId="7D98C17E" w14:textId="77777777">
            <w:pPr>
              <w:rPr>
                <w:rFonts w:ascii="Times New Roman" w:hAnsi="Times New Roman" w:cs="Times New Roman"/>
              </w:rPr>
            </w:pPr>
            <w:r>
              <w:rPr>
                <w:rFonts w:ascii="Times New Roman" w:hAnsi="Times New Roman" w:cs="Times New Roman"/>
              </w:rPr>
              <w:t>2.</w:t>
            </w:r>
          </w:p>
        </w:tc>
        <w:tc>
          <w:tcPr>
            <w:tcW w:w="2880" w:type="dxa"/>
          </w:tcPr>
          <w:p w:rsidR="001A7E82" w:rsidP="001A7E82" w:rsidRDefault="001A7E82" w14:paraId="68440CC3" w14:textId="77777777">
            <w:pPr>
              <w:rPr>
                <w:rFonts w:ascii="Times New Roman" w:hAnsi="Times New Roman" w:cs="Times New Roman"/>
              </w:rPr>
            </w:pPr>
          </w:p>
        </w:tc>
        <w:tc>
          <w:tcPr>
            <w:tcW w:w="2970" w:type="dxa"/>
          </w:tcPr>
          <w:p w:rsidR="001A7E82" w:rsidP="001A7E82" w:rsidRDefault="001A7E82" w14:paraId="15AA76C6" w14:textId="77777777">
            <w:pPr>
              <w:jc w:val="center"/>
            </w:pPr>
            <w:r w:rsidRPr="007C46B4">
              <w:rPr>
                <w:rFonts w:ascii="Times New Roman" w:hAnsi="Times New Roman" w:cs="Times New Roman"/>
              </w:rPr>
              <w:t>S   N</w:t>
            </w:r>
          </w:p>
        </w:tc>
      </w:tr>
      <w:tr w:rsidR="001A7E82" w:rsidTr="001A7E82" w14:paraId="08D46DFD" w14:textId="77777777">
        <w:trPr>
          <w:jc w:val="center"/>
        </w:trPr>
        <w:tc>
          <w:tcPr>
            <w:tcW w:w="648" w:type="dxa"/>
          </w:tcPr>
          <w:p w:rsidR="001A7E82" w:rsidP="001A7E82" w:rsidRDefault="001A7E82" w14:paraId="2BE295AF" w14:textId="77777777">
            <w:pPr>
              <w:rPr>
                <w:rFonts w:ascii="Times New Roman" w:hAnsi="Times New Roman" w:cs="Times New Roman"/>
              </w:rPr>
            </w:pPr>
            <w:r>
              <w:rPr>
                <w:rFonts w:ascii="Times New Roman" w:hAnsi="Times New Roman" w:cs="Times New Roman"/>
              </w:rPr>
              <w:t>3.</w:t>
            </w:r>
          </w:p>
        </w:tc>
        <w:tc>
          <w:tcPr>
            <w:tcW w:w="2880" w:type="dxa"/>
          </w:tcPr>
          <w:p w:rsidR="001A7E82" w:rsidP="001A7E82" w:rsidRDefault="001A7E82" w14:paraId="2E952AE6" w14:textId="77777777">
            <w:pPr>
              <w:rPr>
                <w:rFonts w:ascii="Times New Roman" w:hAnsi="Times New Roman" w:cs="Times New Roman"/>
              </w:rPr>
            </w:pPr>
          </w:p>
        </w:tc>
        <w:tc>
          <w:tcPr>
            <w:tcW w:w="2970" w:type="dxa"/>
          </w:tcPr>
          <w:p w:rsidR="001A7E82" w:rsidP="001A7E82" w:rsidRDefault="001A7E82" w14:paraId="2B9B889B" w14:textId="77777777">
            <w:pPr>
              <w:jc w:val="center"/>
            </w:pPr>
            <w:r w:rsidRPr="007C46B4">
              <w:rPr>
                <w:rFonts w:ascii="Times New Roman" w:hAnsi="Times New Roman" w:cs="Times New Roman"/>
              </w:rPr>
              <w:t>S   N</w:t>
            </w:r>
          </w:p>
        </w:tc>
      </w:tr>
      <w:tr w:rsidR="001A7E82" w:rsidTr="001A7E82" w14:paraId="16C1F2FC" w14:textId="77777777">
        <w:trPr>
          <w:jc w:val="center"/>
        </w:trPr>
        <w:tc>
          <w:tcPr>
            <w:tcW w:w="648" w:type="dxa"/>
          </w:tcPr>
          <w:p w:rsidR="001A7E82" w:rsidP="001A7E82" w:rsidRDefault="001A7E82" w14:paraId="588C47EB" w14:textId="77777777">
            <w:pPr>
              <w:rPr>
                <w:rFonts w:ascii="Times New Roman" w:hAnsi="Times New Roman" w:cs="Times New Roman"/>
              </w:rPr>
            </w:pPr>
            <w:r>
              <w:rPr>
                <w:rFonts w:ascii="Times New Roman" w:hAnsi="Times New Roman" w:cs="Times New Roman"/>
              </w:rPr>
              <w:t>4.</w:t>
            </w:r>
          </w:p>
        </w:tc>
        <w:tc>
          <w:tcPr>
            <w:tcW w:w="2880" w:type="dxa"/>
          </w:tcPr>
          <w:p w:rsidR="001A7E82" w:rsidP="001A7E82" w:rsidRDefault="001A7E82" w14:paraId="18AFE761" w14:textId="77777777">
            <w:pPr>
              <w:rPr>
                <w:rFonts w:ascii="Times New Roman" w:hAnsi="Times New Roman" w:cs="Times New Roman"/>
              </w:rPr>
            </w:pPr>
          </w:p>
        </w:tc>
        <w:tc>
          <w:tcPr>
            <w:tcW w:w="2970" w:type="dxa"/>
          </w:tcPr>
          <w:p w:rsidR="001A7E82" w:rsidP="001A7E82" w:rsidRDefault="001A7E82" w14:paraId="2F4C2205" w14:textId="77777777">
            <w:pPr>
              <w:jc w:val="center"/>
            </w:pPr>
            <w:r w:rsidRPr="007C46B4">
              <w:rPr>
                <w:rFonts w:ascii="Times New Roman" w:hAnsi="Times New Roman" w:cs="Times New Roman"/>
              </w:rPr>
              <w:t>S   N</w:t>
            </w:r>
          </w:p>
        </w:tc>
      </w:tr>
      <w:tr w:rsidR="001A7E82" w:rsidTr="001A7E82" w14:paraId="0B0D4089" w14:textId="77777777">
        <w:trPr>
          <w:jc w:val="center"/>
        </w:trPr>
        <w:tc>
          <w:tcPr>
            <w:tcW w:w="648" w:type="dxa"/>
          </w:tcPr>
          <w:p w:rsidR="001A7E82" w:rsidP="001A7E82" w:rsidRDefault="001A7E82" w14:paraId="299366DE" w14:textId="77777777">
            <w:pPr>
              <w:rPr>
                <w:rFonts w:ascii="Times New Roman" w:hAnsi="Times New Roman" w:cs="Times New Roman"/>
              </w:rPr>
            </w:pPr>
            <w:r>
              <w:rPr>
                <w:rFonts w:ascii="Times New Roman" w:hAnsi="Times New Roman" w:cs="Times New Roman"/>
              </w:rPr>
              <w:t>5.</w:t>
            </w:r>
          </w:p>
        </w:tc>
        <w:tc>
          <w:tcPr>
            <w:tcW w:w="2880" w:type="dxa"/>
          </w:tcPr>
          <w:p w:rsidR="001A7E82" w:rsidP="001A7E82" w:rsidRDefault="001A7E82" w14:paraId="16DE2AC4" w14:textId="77777777">
            <w:pPr>
              <w:rPr>
                <w:rFonts w:ascii="Times New Roman" w:hAnsi="Times New Roman" w:cs="Times New Roman"/>
              </w:rPr>
            </w:pPr>
          </w:p>
        </w:tc>
        <w:tc>
          <w:tcPr>
            <w:tcW w:w="2970" w:type="dxa"/>
          </w:tcPr>
          <w:p w:rsidR="001A7E82" w:rsidP="001A7E82" w:rsidRDefault="001A7E82" w14:paraId="641B6C0E" w14:textId="77777777">
            <w:pPr>
              <w:jc w:val="center"/>
            </w:pPr>
            <w:r w:rsidRPr="007C46B4">
              <w:rPr>
                <w:rFonts w:ascii="Times New Roman" w:hAnsi="Times New Roman" w:cs="Times New Roman"/>
              </w:rPr>
              <w:t>S   N</w:t>
            </w:r>
          </w:p>
        </w:tc>
      </w:tr>
      <w:tr w:rsidR="001A7E82" w:rsidTr="001A7E82" w14:paraId="15BEACE7" w14:textId="77777777">
        <w:trPr>
          <w:jc w:val="center"/>
        </w:trPr>
        <w:tc>
          <w:tcPr>
            <w:tcW w:w="648" w:type="dxa"/>
          </w:tcPr>
          <w:p w:rsidR="001A7E82" w:rsidP="001A7E82" w:rsidRDefault="001A7E82" w14:paraId="16718D61" w14:textId="77777777">
            <w:pPr>
              <w:rPr>
                <w:rFonts w:ascii="Times New Roman" w:hAnsi="Times New Roman" w:cs="Times New Roman"/>
              </w:rPr>
            </w:pPr>
            <w:r>
              <w:rPr>
                <w:rFonts w:ascii="Times New Roman" w:hAnsi="Times New Roman" w:cs="Times New Roman"/>
              </w:rPr>
              <w:t>6.</w:t>
            </w:r>
          </w:p>
        </w:tc>
        <w:tc>
          <w:tcPr>
            <w:tcW w:w="2880" w:type="dxa"/>
          </w:tcPr>
          <w:p w:rsidR="001A7E82" w:rsidP="001A7E82" w:rsidRDefault="001A7E82" w14:paraId="1D499244" w14:textId="77777777">
            <w:pPr>
              <w:rPr>
                <w:rFonts w:ascii="Times New Roman" w:hAnsi="Times New Roman" w:cs="Times New Roman"/>
              </w:rPr>
            </w:pPr>
          </w:p>
        </w:tc>
        <w:tc>
          <w:tcPr>
            <w:tcW w:w="2970" w:type="dxa"/>
          </w:tcPr>
          <w:p w:rsidR="001A7E82" w:rsidP="001A7E82" w:rsidRDefault="001A7E82" w14:paraId="2A7CEDE1" w14:textId="77777777">
            <w:pPr>
              <w:jc w:val="center"/>
            </w:pPr>
            <w:r w:rsidRPr="007C46B4">
              <w:rPr>
                <w:rFonts w:ascii="Times New Roman" w:hAnsi="Times New Roman" w:cs="Times New Roman"/>
              </w:rPr>
              <w:t>S   N</w:t>
            </w:r>
          </w:p>
        </w:tc>
      </w:tr>
      <w:tr w:rsidR="001A7E82" w:rsidTr="001A7E82" w14:paraId="619931F7" w14:textId="77777777">
        <w:trPr>
          <w:jc w:val="center"/>
        </w:trPr>
        <w:tc>
          <w:tcPr>
            <w:tcW w:w="648" w:type="dxa"/>
          </w:tcPr>
          <w:p w:rsidR="001A7E82" w:rsidP="001A7E82" w:rsidRDefault="001A7E82" w14:paraId="4EFBDD6E" w14:textId="77777777">
            <w:pPr>
              <w:rPr>
                <w:rFonts w:ascii="Times New Roman" w:hAnsi="Times New Roman" w:cs="Times New Roman"/>
              </w:rPr>
            </w:pPr>
            <w:r>
              <w:rPr>
                <w:rFonts w:ascii="Times New Roman" w:hAnsi="Times New Roman" w:cs="Times New Roman"/>
              </w:rPr>
              <w:t>7.</w:t>
            </w:r>
          </w:p>
        </w:tc>
        <w:tc>
          <w:tcPr>
            <w:tcW w:w="2880" w:type="dxa"/>
          </w:tcPr>
          <w:p w:rsidR="001A7E82" w:rsidP="001A7E82" w:rsidRDefault="001A7E82" w14:paraId="2F6A91B0" w14:textId="77777777">
            <w:pPr>
              <w:rPr>
                <w:rFonts w:ascii="Times New Roman" w:hAnsi="Times New Roman" w:cs="Times New Roman"/>
              </w:rPr>
            </w:pPr>
          </w:p>
        </w:tc>
        <w:tc>
          <w:tcPr>
            <w:tcW w:w="2970" w:type="dxa"/>
          </w:tcPr>
          <w:p w:rsidR="001A7E82" w:rsidP="001A7E82" w:rsidRDefault="001A7E82" w14:paraId="2663E6C7" w14:textId="77777777">
            <w:pPr>
              <w:jc w:val="center"/>
            </w:pPr>
            <w:r w:rsidRPr="007C46B4">
              <w:rPr>
                <w:rFonts w:ascii="Times New Roman" w:hAnsi="Times New Roman" w:cs="Times New Roman"/>
              </w:rPr>
              <w:t>S   N</w:t>
            </w:r>
          </w:p>
        </w:tc>
      </w:tr>
      <w:tr w:rsidR="001A7E82" w:rsidTr="001A7E82" w14:paraId="2794BF3D" w14:textId="77777777">
        <w:trPr>
          <w:jc w:val="center"/>
        </w:trPr>
        <w:tc>
          <w:tcPr>
            <w:tcW w:w="648" w:type="dxa"/>
          </w:tcPr>
          <w:p w:rsidR="001A7E82" w:rsidP="001A7E82" w:rsidRDefault="001A7E82" w14:paraId="4D1EAA1F" w14:textId="77777777">
            <w:pPr>
              <w:rPr>
                <w:rFonts w:ascii="Times New Roman" w:hAnsi="Times New Roman" w:cs="Times New Roman"/>
              </w:rPr>
            </w:pPr>
            <w:r>
              <w:rPr>
                <w:rFonts w:ascii="Times New Roman" w:hAnsi="Times New Roman" w:cs="Times New Roman"/>
              </w:rPr>
              <w:t>8.</w:t>
            </w:r>
          </w:p>
        </w:tc>
        <w:tc>
          <w:tcPr>
            <w:tcW w:w="2880" w:type="dxa"/>
          </w:tcPr>
          <w:p w:rsidR="001A7E82" w:rsidP="001A7E82" w:rsidRDefault="001A7E82" w14:paraId="2C71357D" w14:textId="77777777">
            <w:pPr>
              <w:rPr>
                <w:rFonts w:ascii="Times New Roman" w:hAnsi="Times New Roman" w:cs="Times New Roman"/>
              </w:rPr>
            </w:pPr>
          </w:p>
        </w:tc>
        <w:tc>
          <w:tcPr>
            <w:tcW w:w="2970" w:type="dxa"/>
          </w:tcPr>
          <w:p w:rsidR="001A7E82" w:rsidP="001A7E82" w:rsidRDefault="001A7E82" w14:paraId="0E1DC82B" w14:textId="77777777">
            <w:pPr>
              <w:jc w:val="center"/>
            </w:pPr>
            <w:r w:rsidRPr="007C46B4">
              <w:rPr>
                <w:rFonts w:ascii="Times New Roman" w:hAnsi="Times New Roman" w:cs="Times New Roman"/>
              </w:rPr>
              <w:t>S   N</w:t>
            </w:r>
          </w:p>
        </w:tc>
      </w:tr>
      <w:tr w:rsidR="001A7E82" w:rsidTr="001A7E82" w14:paraId="0CB92BD9" w14:textId="77777777">
        <w:trPr>
          <w:jc w:val="center"/>
        </w:trPr>
        <w:tc>
          <w:tcPr>
            <w:tcW w:w="648" w:type="dxa"/>
          </w:tcPr>
          <w:p w:rsidR="001A7E82" w:rsidP="001A7E82" w:rsidRDefault="001A7E82" w14:paraId="107941AF" w14:textId="77777777">
            <w:pPr>
              <w:rPr>
                <w:rFonts w:ascii="Times New Roman" w:hAnsi="Times New Roman" w:cs="Times New Roman"/>
              </w:rPr>
            </w:pPr>
            <w:r>
              <w:rPr>
                <w:rFonts w:ascii="Times New Roman" w:hAnsi="Times New Roman" w:cs="Times New Roman"/>
              </w:rPr>
              <w:t>9.</w:t>
            </w:r>
          </w:p>
        </w:tc>
        <w:tc>
          <w:tcPr>
            <w:tcW w:w="2880" w:type="dxa"/>
          </w:tcPr>
          <w:p w:rsidR="001A7E82" w:rsidP="001A7E82" w:rsidRDefault="001A7E82" w14:paraId="16D984BC" w14:textId="77777777">
            <w:pPr>
              <w:rPr>
                <w:rFonts w:ascii="Times New Roman" w:hAnsi="Times New Roman" w:cs="Times New Roman"/>
              </w:rPr>
            </w:pPr>
          </w:p>
        </w:tc>
        <w:tc>
          <w:tcPr>
            <w:tcW w:w="2970" w:type="dxa"/>
          </w:tcPr>
          <w:p w:rsidR="001A7E82" w:rsidP="001A7E82" w:rsidRDefault="001A7E82" w14:paraId="31C5CF94" w14:textId="77777777">
            <w:pPr>
              <w:jc w:val="center"/>
            </w:pPr>
            <w:r w:rsidRPr="007C46B4">
              <w:rPr>
                <w:rFonts w:ascii="Times New Roman" w:hAnsi="Times New Roman" w:cs="Times New Roman"/>
              </w:rPr>
              <w:t>S   N</w:t>
            </w:r>
          </w:p>
        </w:tc>
      </w:tr>
      <w:tr w:rsidR="001A7E82" w:rsidTr="001A7E82" w14:paraId="193BC8A0" w14:textId="77777777">
        <w:trPr>
          <w:jc w:val="center"/>
        </w:trPr>
        <w:tc>
          <w:tcPr>
            <w:tcW w:w="648" w:type="dxa"/>
          </w:tcPr>
          <w:p w:rsidR="001A7E82" w:rsidP="001A7E82" w:rsidRDefault="001A7E82" w14:paraId="36D3D775" w14:textId="77777777">
            <w:pPr>
              <w:rPr>
                <w:rFonts w:ascii="Times New Roman" w:hAnsi="Times New Roman" w:cs="Times New Roman"/>
              </w:rPr>
            </w:pPr>
            <w:r>
              <w:rPr>
                <w:rFonts w:ascii="Times New Roman" w:hAnsi="Times New Roman" w:cs="Times New Roman"/>
              </w:rPr>
              <w:t>10.</w:t>
            </w:r>
          </w:p>
        </w:tc>
        <w:tc>
          <w:tcPr>
            <w:tcW w:w="2880" w:type="dxa"/>
          </w:tcPr>
          <w:p w:rsidR="001A7E82" w:rsidP="001A7E82" w:rsidRDefault="001A7E82" w14:paraId="77FD831C" w14:textId="77777777">
            <w:pPr>
              <w:rPr>
                <w:rFonts w:ascii="Times New Roman" w:hAnsi="Times New Roman" w:cs="Times New Roman"/>
              </w:rPr>
            </w:pPr>
          </w:p>
        </w:tc>
        <w:tc>
          <w:tcPr>
            <w:tcW w:w="2970" w:type="dxa"/>
          </w:tcPr>
          <w:p w:rsidR="001A7E82" w:rsidP="001A7E82" w:rsidRDefault="001A7E82" w14:paraId="539BC0AE" w14:textId="77777777">
            <w:pPr>
              <w:jc w:val="center"/>
            </w:pPr>
            <w:r w:rsidRPr="007C46B4">
              <w:rPr>
                <w:rFonts w:ascii="Times New Roman" w:hAnsi="Times New Roman" w:cs="Times New Roman"/>
              </w:rPr>
              <w:t>S   N</w:t>
            </w:r>
          </w:p>
        </w:tc>
      </w:tr>
      <w:tr w:rsidR="001A7E82" w:rsidTr="001A7E82" w14:paraId="2402691B" w14:textId="77777777">
        <w:trPr>
          <w:jc w:val="center"/>
        </w:trPr>
        <w:tc>
          <w:tcPr>
            <w:tcW w:w="648" w:type="dxa"/>
          </w:tcPr>
          <w:p w:rsidR="001A7E82" w:rsidP="001A7E82" w:rsidRDefault="001A7E82" w14:paraId="258C6DCE" w14:textId="77777777">
            <w:pPr>
              <w:rPr>
                <w:rFonts w:ascii="Times New Roman" w:hAnsi="Times New Roman" w:cs="Times New Roman"/>
              </w:rPr>
            </w:pPr>
            <w:r>
              <w:rPr>
                <w:rFonts w:ascii="Times New Roman" w:hAnsi="Times New Roman" w:cs="Times New Roman"/>
              </w:rPr>
              <w:t>11.</w:t>
            </w:r>
          </w:p>
        </w:tc>
        <w:tc>
          <w:tcPr>
            <w:tcW w:w="2880" w:type="dxa"/>
          </w:tcPr>
          <w:p w:rsidR="001A7E82" w:rsidP="001A7E82" w:rsidRDefault="001A7E82" w14:paraId="175D3CD9" w14:textId="77777777">
            <w:pPr>
              <w:rPr>
                <w:rFonts w:ascii="Times New Roman" w:hAnsi="Times New Roman" w:cs="Times New Roman"/>
              </w:rPr>
            </w:pPr>
          </w:p>
        </w:tc>
        <w:tc>
          <w:tcPr>
            <w:tcW w:w="2970" w:type="dxa"/>
          </w:tcPr>
          <w:p w:rsidR="001A7E82" w:rsidP="001A7E82" w:rsidRDefault="001A7E82" w14:paraId="6EF40F78" w14:textId="77777777">
            <w:pPr>
              <w:jc w:val="center"/>
            </w:pPr>
            <w:r w:rsidRPr="007C46B4">
              <w:rPr>
                <w:rFonts w:ascii="Times New Roman" w:hAnsi="Times New Roman" w:cs="Times New Roman"/>
              </w:rPr>
              <w:t>S   N</w:t>
            </w:r>
          </w:p>
        </w:tc>
      </w:tr>
      <w:tr w:rsidR="001A7E82" w:rsidTr="001A7E82" w14:paraId="6BF13767" w14:textId="77777777">
        <w:trPr>
          <w:jc w:val="center"/>
        </w:trPr>
        <w:tc>
          <w:tcPr>
            <w:tcW w:w="648" w:type="dxa"/>
          </w:tcPr>
          <w:p w:rsidR="001A7E82" w:rsidP="001A7E82" w:rsidRDefault="001A7E82" w14:paraId="0B86E3B0" w14:textId="77777777">
            <w:pPr>
              <w:rPr>
                <w:rFonts w:ascii="Times New Roman" w:hAnsi="Times New Roman" w:cs="Times New Roman"/>
              </w:rPr>
            </w:pPr>
            <w:r>
              <w:rPr>
                <w:rFonts w:ascii="Times New Roman" w:hAnsi="Times New Roman" w:cs="Times New Roman"/>
              </w:rPr>
              <w:t>12.</w:t>
            </w:r>
          </w:p>
        </w:tc>
        <w:tc>
          <w:tcPr>
            <w:tcW w:w="2880" w:type="dxa"/>
          </w:tcPr>
          <w:p w:rsidR="001A7E82" w:rsidP="001A7E82" w:rsidRDefault="001A7E82" w14:paraId="50D9973A" w14:textId="77777777">
            <w:pPr>
              <w:rPr>
                <w:rFonts w:ascii="Times New Roman" w:hAnsi="Times New Roman" w:cs="Times New Roman"/>
              </w:rPr>
            </w:pPr>
          </w:p>
        </w:tc>
        <w:tc>
          <w:tcPr>
            <w:tcW w:w="2970" w:type="dxa"/>
          </w:tcPr>
          <w:p w:rsidR="001A7E82" w:rsidP="001A7E82" w:rsidRDefault="001A7E82" w14:paraId="468B6011" w14:textId="77777777">
            <w:pPr>
              <w:jc w:val="center"/>
            </w:pPr>
            <w:r w:rsidRPr="007C46B4">
              <w:rPr>
                <w:rFonts w:ascii="Times New Roman" w:hAnsi="Times New Roman" w:cs="Times New Roman"/>
              </w:rPr>
              <w:t>S   N</w:t>
            </w:r>
          </w:p>
        </w:tc>
      </w:tr>
      <w:tr w:rsidR="001A7E82" w:rsidTr="001A7E82" w14:paraId="57BC70E6" w14:textId="77777777">
        <w:trPr>
          <w:jc w:val="center"/>
        </w:trPr>
        <w:tc>
          <w:tcPr>
            <w:tcW w:w="648" w:type="dxa"/>
          </w:tcPr>
          <w:p w:rsidR="001A7E82" w:rsidP="001A7E82" w:rsidRDefault="001A7E82" w14:paraId="1FE75259" w14:textId="77777777">
            <w:pPr>
              <w:rPr>
                <w:rFonts w:ascii="Times New Roman" w:hAnsi="Times New Roman" w:cs="Times New Roman"/>
              </w:rPr>
            </w:pPr>
            <w:r>
              <w:rPr>
                <w:rFonts w:ascii="Times New Roman" w:hAnsi="Times New Roman" w:cs="Times New Roman"/>
              </w:rPr>
              <w:t>13.</w:t>
            </w:r>
          </w:p>
        </w:tc>
        <w:tc>
          <w:tcPr>
            <w:tcW w:w="2880" w:type="dxa"/>
          </w:tcPr>
          <w:p w:rsidR="001A7E82" w:rsidP="001A7E82" w:rsidRDefault="001A7E82" w14:paraId="084ED16A" w14:textId="77777777">
            <w:pPr>
              <w:rPr>
                <w:rFonts w:ascii="Times New Roman" w:hAnsi="Times New Roman" w:cs="Times New Roman"/>
              </w:rPr>
            </w:pPr>
          </w:p>
        </w:tc>
        <w:tc>
          <w:tcPr>
            <w:tcW w:w="2970" w:type="dxa"/>
          </w:tcPr>
          <w:p w:rsidR="001A7E82" w:rsidP="001A7E82" w:rsidRDefault="001A7E82" w14:paraId="52C48202" w14:textId="77777777">
            <w:pPr>
              <w:jc w:val="center"/>
            </w:pPr>
            <w:r w:rsidRPr="007C46B4">
              <w:rPr>
                <w:rFonts w:ascii="Times New Roman" w:hAnsi="Times New Roman" w:cs="Times New Roman"/>
              </w:rPr>
              <w:t>S   N</w:t>
            </w:r>
          </w:p>
        </w:tc>
      </w:tr>
      <w:tr w:rsidR="001A7E82" w:rsidTr="001A7E82" w14:paraId="2393C264" w14:textId="77777777">
        <w:trPr>
          <w:jc w:val="center"/>
        </w:trPr>
        <w:tc>
          <w:tcPr>
            <w:tcW w:w="648" w:type="dxa"/>
          </w:tcPr>
          <w:p w:rsidR="001A7E82" w:rsidP="001A7E82" w:rsidRDefault="001A7E82" w14:paraId="73441027" w14:textId="77777777">
            <w:pPr>
              <w:rPr>
                <w:rFonts w:ascii="Times New Roman" w:hAnsi="Times New Roman" w:cs="Times New Roman"/>
              </w:rPr>
            </w:pPr>
            <w:r>
              <w:rPr>
                <w:rFonts w:ascii="Times New Roman" w:hAnsi="Times New Roman" w:cs="Times New Roman"/>
              </w:rPr>
              <w:t>14.</w:t>
            </w:r>
          </w:p>
        </w:tc>
        <w:tc>
          <w:tcPr>
            <w:tcW w:w="2880" w:type="dxa"/>
          </w:tcPr>
          <w:p w:rsidR="001A7E82" w:rsidP="001A7E82" w:rsidRDefault="001A7E82" w14:paraId="152C97E4" w14:textId="77777777">
            <w:pPr>
              <w:rPr>
                <w:rFonts w:ascii="Times New Roman" w:hAnsi="Times New Roman" w:cs="Times New Roman"/>
              </w:rPr>
            </w:pPr>
          </w:p>
        </w:tc>
        <w:tc>
          <w:tcPr>
            <w:tcW w:w="2970" w:type="dxa"/>
          </w:tcPr>
          <w:p w:rsidR="001A7E82" w:rsidP="001A7E82" w:rsidRDefault="001A7E82" w14:paraId="6ACBB2B5" w14:textId="77777777">
            <w:pPr>
              <w:jc w:val="center"/>
            </w:pPr>
            <w:r w:rsidRPr="007C46B4">
              <w:rPr>
                <w:rFonts w:ascii="Times New Roman" w:hAnsi="Times New Roman" w:cs="Times New Roman"/>
              </w:rPr>
              <w:t>S   N</w:t>
            </w:r>
          </w:p>
        </w:tc>
      </w:tr>
      <w:tr w:rsidR="001A7E82" w:rsidTr="001A7E82" w14:paraId="3C872A99" w14:textId="77777777">
        <w:trPr>
          <w:jc w:val="center"/>
        </w:trPr>
        <w:tc>
          <w:tcPr>
            <w:tcW w:w="648" w:type="dxa"/>
          </w:tcPr>
          <w:p w:rsidR="001A7E82" w:rsidP="001A7E82" w:rsidRDefault="001A7E82" w14:paraId="76953AE2" w14:textId="77777777">
            <w:pPr>
              <w:rPr>
                <w:rFonts w:ascii="Times New Roman" w:hAnsi="Times New Roman" w:cs="Times New Roman"/>
              </w:rPr>
            </w:pPr>
            <w:r>
              <w:rPr>
                <w:rFonts w:ascii="Times New Roman" w:hAnsi="Times New Roman" w:cs="Times New Roman"/>
              </w:rPr>
              <w:t>15.</w:t>
            </w:r>
          </w:p>
        </w:tc>
        <w:tc>
          <w:tcPr>
            <w:tcW w:w="2880" w:type="dxa"/>
          </w:tcPr>
          <w:p w:rsidR="001A7E82" w:rsidP="001A7E82" w:rsidRDefault="001A7E82" w14:paraId="5600F805" w14:textId="77777777">
            <w:pPr>
              <w:rPr>
                <w:rFonts w:ascii="Times New Roman" w:hAnsi="Times New Roman" w:cs="Times New Roman"/>
              </w:rPr>
            </w:pPr>
          </w:p>
        </w:tc>
        <w:tc>
          <w:tcPr>
            <w:tcW w:w="2970" w:type="dxa"/>
          </w:tcPr>
          <w:p w:rsidR="001A7E82" w:rsidP="001A7E82" w:rsidRDefault="001A7E82" w14:paraId="7E37C4D5" w14:textId="77777777">
            <w:pPr>
              <w:jc w:val="center"/>
            </w:pPr>
            <w:r w:rsidRPr="007C46B4">
              <w:rPr>
                <w:rFonts w:ascii="Times New Roman" w:hAnsi="Times New Roman" w:cs="Times New Roman"/>
              </w:rPr>
              <w:t>S   N</w:t>
            </w:r>
          </w:p>
        </w:tc>
      </w:tr>
      <w:tr w:rsidR="001A7E82" w:rsidTr="001A7E82" w14:paraId="726E55FD" w14:textId="77777777">
        <w:trPr>
          <w:jc w:val="center"/>
        </w:trPr>
        <w:tc>
          <w:tcPr>
            <w:tcW w:w="648" w:type="dxa"/>
          </w:tcPr>
          <w:p w:rsidR="001A7E82" w:rsidP="001A7E82" w:rsidRDefault="001A7E82" w14:paraId="2879F5F1" w14:textId="77777777">
            <w:pPr>
              <w:rPr>
                <w:rFonts w:ascii="Times New Roman" w:hAnsi="Times New Roman" w:cs="Times New Roman"/>
              </w:rPr>
            </w:pPr>
            <w:r>
              <w:rPr>
                <w:rFonts w:ascii="Times New Roman" w:hAnsi="Times New Roman" w:cs="Times New Roman"/>
              </w:rPr>
              <w:t>Total</w:t>
            </w:r>
          </w:p>
        </w:tc>
        <w:tc>
          <w:tcPr>
            <w:tcW w:w="2880" w:type="dxa"/>
          </w:tcPr>
          <w:p w:rsidR="001A7E82" w:rsidP="001A7E82" w:rsidRDefault="001A7E82" w14:paraId="69DCE787" w14:textId="77777777">
            <w:pPr>
              <w:rPr>
                <w:rFonts w:ascii="Times New Roman" w:hAnsi="Times New Roman" w:cs="Times New Roman"/>
              </w:rPr>
            </w:pPr>
          </w:p>
        </w:tc>
        <w:tc>
          <w:tcPr>
            <w:tcW w:w="2970" w:type="dxa"/>
          </w:tcPr>
          <w:p w:rsidR="001A7E82" w:rsidP="001A7E82" w:rsidRDefault="001A7E82" w14:paraId="5AAB2319" w14:textId="77777777">
            <w:pPr>
              <w:rPr>
                <w:rFonts w:ascii="Times New Roman" w:hAnsi="Times New Roman" w:cs="Times New Roman"/>
              </w:rPr>
            </w:pPr>
          </w:p>
        </w:tc>
      </w:tr>
    </w:tbl>
    <w:p w:rsidR="007C2134" w:rsidP="00505AF4" w:rsidRDefault="007C2134" w14:paraId="0DE5B7EF" w14:textId="77777777">
      <w:pPr>
        <w:rPr>
          <w:rFonts w:ascii="Times New Roman" w:hAnsi="Times New Roman" w:cs="Times New Roman"/>
        </w:rPr>
      </w:pPr>
    </w:p>
    <w:p w:rsidR="003B49F3" w:rsidP="00505AF4" w:rsidRDefault="003B49F3" w14:paraId="40CE0A64" w14:textId="77777777">
      <w:pPr>
        <w:rPr>
          <w:rFonts w:ascii="Times New Roman" w:hAnsi="Times New Roman" w:cs="Times New Roman"/>
        </w:rPr>
      </w:pPr>
    </w:p>
    <w:p w:rsidR="003B49F3" w:rsidP="00505AF4" w:rsidRDefault="003B49F3" w14:paraId="3B716B81" w14:textId="77777777">
      <w:pPr>
        <w:rPr>
          <w:rFonts w:ascii="Times New Roman" w:hAnsi="Times New Roman" w:cs="Times New Roman"/>
        </w:rPr>
      </w:pPr>
    </w:p>
    <w:p w:rsidR="003B49F3" w:rsidP="00505AF4" w:rsidRDefault="003B49F3" w14:paraId="09361127" w14:textId="77777777">
      <w:pPr>
        <w:rPr>
          <w:rFonts w:ascii="Times New Roman" w:hAnsi="Times New Roman" w:cs="Times New Roman"/>
        </w:rPr>
      </w:pPr>
    </w:p>
    <w:p w:rsidR="003B49F3" w:rsidP="00505AF4" w:rsidRDefault="003B49F3" w14:paraId="7A3CBE1C" w14:textId="77777777">
      <w:pPr>
        <w:rPr>
          <w:rFonts w:ascii="Times New Roman" w:hAnsi="Times New Roman" w:cs="Times New Roman"/>
        </w:rPr>
      </w:pPr>
    </w:p>
    <w:p w:rsidR="003B49F3" w:rsidP="00505AF4" w:rsidRDefault="003B49F3" w14:paraId="07563A2D" w14:textId="77777777">
      <w:pPr>
        <w:rPr>
          <w:rFonts w:ascii="Times New Roman" w:hAnsi="Times New Roman" w:cs="Times New Roman"/>
        </w:rPr>
      </w:pPr>
    </w:p>
    <w:p w:rsidR="003B49F3" w:rsidP="00505AF4" w:rsidRDefault="003B49F3" w14:paraId="12028985" w14:textId="77777777">
      <w:pPr>
        <w:rPr>
          <w:rFonts w:ascii="Times New Roman" w:hAnsi="Times New Roman" w:cs="Times New Roman"/>
        </w:rPr>
      </w:pPr>
    </w:p>
    <w:p w:rsidR="003B49F3" w:rsidP="00505AF4" w:rsidRDefault="003B49F3" w14:paraId="06627D80" w14:textId="77777777">
      <w:pPr>
        <w:rPr>
          <w:rFonts w:ascii="Times New Roman" w:hAnsi="Times New Roman" w:cs="Times New Roman"/>
        </w:rPr>
      </w:pPr>
    </w:p>
    <w:p w:rsidR="003B49F3" w:rsidP="00505AF4" w:rsidRDefault="003B49F3" w14:paraId="0B75443C" w14:textId="77777777">
      <w:pPr>
        <w:rPr>
          <w:rFonts w:ascii="Times New Roman" w:hAnsi="Times New Roman" w:cs="Times New Roman"/>
        </w:rPr>
      </w:pPr>
    </w:p>
    <w:p w:rsidR="003B49F3" w:rsidP="00505AF4" w:rsidRDefault="003B49F3" w14:paraId="2CC77622" w14:textId="77777777">
      <w:pPr>
        <w:rPr>
          <w:rFonts w:ascii="Times New Roman" w:hAnsi="Times New Roman" w:cs="Times New Roman"/>
        </w:rPr>
      </w:pPr>
    </w:p>
    <w:p w:rsidR="003B49F3" w:rsidP="00505AF4" w:rsidRDefault="003B49F3" w14:paraId="7B0BC300" w14:textId="77777777">
      <w:pPr>
        <w:rPr>
          <w:rFonts w:ascii="Times New Roman" w:hAnsi="Times New Roman" w:cs="Times New Roman"/>
        </w:rPr>
      </w:pPr>
    </w:p>
    <w:p w:rsidR="003B49F3" w:rsidP="00505AF4" w:rsidRDefault="003B49F3" w14:paraId="0D44D03D" w14:textId="77777777">
      <w:pPr>
        <w:rPr>
          <w:rFonts w:ascii="Times New Roman" w:hAnsi="Times New Roman" w:cs="Times New Roman"/>
        </w:rPr>
      </w:pPr>
    </w:p>
    <w:p w:rsidRPr="00D03667" w:rsidR="008A2356" w:rsidP="00505AF4" w:rsidRDefault="001C76F6" w14:paraId="1800309D" w14:textId="77777777">
      <w:pPr>
        <w:rPr>
          <w:rFonts w:ascii="Times New Roman" w:hAnsi="Times New Roman" w:cs="Times New Roman"/>
          <w:b/>
          <w:color w:val="C0504D" w:themeColor="accent2"/>
          <w:sz w:val="24"/>
          <w:szCs w:val="24"/>
        </w:rPr>
      </w:pPr>
      <w:r w:rsidRPr="00D03667">
        <w:rPr>
          <w:rFonts w:ascii="Times New Roman" w:hAnsi="Times New Roman" w:cs="Times New Roman"/>
          <w:b/>
          <w:color w:val="C0504D" w:themeColor="accent2"/>
          <w:sz w:val="24"/>
          <w:szCs w:val="24"/>
        </w:rPr>
        <w:lastRenderedPageBreak/>
        <w:t>Apéndice</w:t>
      </w:r>
      <w:r w:rsidRPr="00D03667" w:rsidR="008A2356">
        <w:rPr>
          <w:rFonts w:ascii="Times New Roman" w:hAnsi="Times New Roman" w:cs="Times New Roman"/>
          <w:b/>
          <w:color w:val="C0504D" w:themeColor="accent2"/>
          <w:sz w:val="24"/>
          <w:szCs w:val="24"/>
        </w:rPr>
        <w:t xml:space="preserve"> B: </w:t>
      </w:r>
      <w:r w:rsidRPr="00D03667">
        <w:rPr>
          <w:rFonts w:ascii="Times New Roman" w:hAnsi="Times New Roman" w:cs="Times New Roman"/>
          <w:b/>
          <w:color w:val="C0504D" w:themeColor="accent2"/>
          <w:sz w:val="24"/>
          <w:szCs w:val="24"/>
        </w:rPr>
        <w:t>Guía</w:t>
      </w:r>
      <w:r w:rsidRPr="00D03667" w:rsidR="008A2356">
        <w:rPr>
          <w:rFonts w:ascii="Times New Roman" w:hAnsi="Times New Roman" w:cs="Times New Roman"/>
          <w:b/>
          <w:color w:val="C0504D" w:themeColor="accent2"/>
          <w:sz w:val="24"/>
          <w:szCs w:val="24"/>
        </w:rPr>
        <w:t xml:space="preserve"> de Referencias para Intervenciones Dirigidas</w:t>
      </w:r>
    </w:p>
    <w:p w:rsidR="008A2356" w:rsidP="00505AF4" w:rsidRDefault="001C76F6" w14:paraId="5A55C08A" w14:textId="77777777">
      <w:pPr>
        <w:rPr>
          <w:rFonts w:ascii="Times New Roman" w:hAnsi="Times New Roman" w:cs="Times New Roman"/>
        </w:rPr>
      </w:pPr>
      <w:r>
        <w:rPr>
          <w:rFonts w:ascii="Times New Roman" w:hAnsi="Times New Roman" w:cs="Times New Roman"/>
        </w:rPr>
        <w:t>Guía</w:t>
      </w:r>
      <w:r w:rsidR="008A2356">
        <w:rPr>
          <w:rFonts w:ascii="Times New Roman" w:hAnsi="Times New Roman" w:cs="Times New Roman"/>
        </w:rPr>
        <w:t xml:space="preserve"> de referencias para opciones de apoyo basado en las funciones.</w:t>
      </w:r>
    </w:p>
    <w:p w:rsidR="008A2356" w:rsidP="00505AF4" w:rsidRDefault="001C76F6" w14:paraId="26C84F3E" w14:textId="77777777">
      <w:pPr>
        <w:rPr>
          <w:rFonts w:ascii="Times New Roman" w:hAnsi="Times New Roman" w:cs="Times New Roman"/>
        </w:rPr>
      </w:pPr>
      <w:r w:rsidRPr="001A31C0">
        <w:rPr>
          <w:rFonts w:ascii="Times New Roman" w:hAnsi="Times New Roman" w:cs="Times New Roman"/>
          <w:color w:val="C0504D" w:themeColor="accent2"/>
        </w:rPr>
        <w:t>Propósito</w:t>
      </w:r>
      <w:r w:rsidRPr="001A31C0" w:rsidR="008A2356">
        <w:rPr>
          <w:rFonts w:ascii="Times New Roman" w:hAnsi="Times New Roman" w:cs="Times New Roman"/>
          <w:color w:val="C0504D" w:themeColor="accent2"/>
        </w:rPr>
        <w:t xml:space="preserve"> de la guía de referencias</w:t>
      </w:r>
    </w:p>
    <w:p w:rsidR="008A2356" w:rsidP="00505AF4" w:rsidRDefault="008A2356" w14:paraId="6D94C095" w14:textId="36F40EC9">
      <w:pPr>
        <w:rPr>
          <w:rFonts w:ascii="Times New Roman" w:hAnsi="Times New Roman" w:cs="Times New Roman"/>
        </w:rPr>
      </w:pPr>
      <w:r>
        <w:rPr>
          <w:rFonts w:ascii="Times New Roman" w:hAnsi="Times New Roman" w:cs="Times New Roman"/>
        </w:rPr>
        <w:t xml:space="preserve">Esta </w:t>
      </w:r>
      <w:r w:rsidR="001C76F6">
        <w:rPr>
          <w:rFonts w:ascii="Times New Roman" w:hAnsi="Times New Roman" w:cs="Times New Roman"/>
        </w:rPr>
        <w:t>Guía</w:t>
      </w:r>
      <w:r>
        <w:rPr>
          <w:rFonts w:ascii="Times New Roman" w:hAnsi="Times New Roman" w:cs="Times New Roman"/>
        </w:rPr>
        <w:t xml:space="preserve"> de Referencias </w:t>
      </w:r>
      <w:r w:rsidR="00B24621">
        <w:rPr>
          <w:rFonts w:ascii="Times New Roman" w:hAnsi="Times New Roman" w:cs="Times New Roman"/>
        </w:rPr>
        <w:t>está</w:t>
      </w:r>
      <w:r w:rsidR="00DF0E38">
        <w:rPr>
          <w:rFonts w:ascii="Times New Roman" w:hAnsi="Times New Roman" w:cs="Times New Roman"/>
        </w:rPr>
        <w:t xml:space="preserve"> </w:t>
      </w:r>
      <w:r w:rsidR="001C76F6">
        <w:rPr>
          <w:rFonts w:ascii="Times New Roman" w:hAnsi="Times New Roman" w:cs="Times New Roman"/>
        </w:rPr>
        <w:t>diseñada</w:t>
      </w:r>
      <w:r w:rsidR="00DF0E38">
        <w:rPr>
          <w:rFonts w:ascii="Times New Roman" w:hAnsi="Times New Roman" w:cs="Times New Roman"/>
        </w:rPr>
        <w:t xml:space="preserve"> para usarse como un mapa cuando se discuten las necesidades de apoyo a los estudiantes.</w:t>
      </w:r>
    </w:p>
    <w:p w:rsidRPr="001A31C0" w:rsidR="00DF0E38" w:rsidP="00505AF4" w:rsidRDefault="00DF0E38" w14:paraId="7EAD03C5" w14:textId="77777777">
      <w:pPr>
        <w:rPr>
          <w:rFonts w:ascii="Times New Roman" w:hAnsi="Times New Roman" w:cs="Times New Roman"/>
          <w:color w:val="C0504D" w:themeColor="accent2"/>
        </w:rPr>
      </w:pPr>
      <w:r w:rsidRPr="001A31C0">
        <w:rPr>
          <w:rFonts w:ascii="Times New Roman" w:hAnsi="Times New Roman" w:cs="Times New Roman"/>
          <w:color w:val="C0504D" w:themeColor="accent2"/>
        </w:rPr>
        <w:t>Intervenciones Dirigidas Definidas</w:t>
      </w:r>
    </w:p>
    <w:p w:rsidR="00DF0E38" w:rsidP="00505AF4" w:rsidRDefault="00DF0E38" w14:paraId="4E768F48" w14:textId="1C812E48">
      <w:pPr>
        <w:rPr>
          <w:rFonts w:ascii="Times New Roman" w:hAnsi="Times New Roman" w:cs="Times New Roman"/>
        </w:rPr>
      </w:pPr>
      <w:r>
        <w:rPr>
          <w:rFonts w:ascii="Times New Roman" w:hAnsi="Times New Roman" w:cs="Times New Roman"/>
        </w:rPr>
        <w:t xml:space="preserve">Los componentes de las intervenciones dirigidas incluyen (a) aumento de estructura e indicaciones, (b) instrucción en </w:t>
      </w:r>
      <w:r w:rsidR="00AB39C0">
        <w:rPr>
          <w:rFonts w:ascii="Times New Roman" w:hAnsi="Times New Roman" w:cs="Times New Roman"/>
        </w:rPr>
        <w:t>destreza</w:t>
      </w:r>
      <w:r>
        <w:rPr>
          <w:rFonts w:ascii="Times New Roman" w:hAnsi="Times New Roman" w:cs="Times New Roman"/>
        </w:rPr>
        <w:t xml:space="preserve">s, (c) aumento de </w:t>
      </w:r>
      <w:r w:rsidR="001C76F6">
        <w:rPr>
          <w:rFonts w:ascii="Times New Roman" w:hAnsi="Times New Roman" w:cs="Times New Roman"/>
        </w:rPr>
        <w:t xml:space="preserve">retroalimentación regular, y (d) la intervención </w:t>
      </w:r>
      <w:r w:rsidR="00B24621">
        <w:rPr>
          <w:rFonts w:ascii="Times New Roman" w:hAnsi="Times New Roman" w:cs="Times New Roman"/>
        </w:rPr>
        <w:t>está</w:t>
      </w:r>
      <w:r w:rsidR="001C76F6">
        <w:rPr>
          <w:rFonts w:ascii="Times New Roman" w:hAnsi="Times New Roman" w:cs="Times New Roman"/>
        </w:rPr>
        <w:t xml:space="preserve"> disponible para cualquiera en cualquier momento.</w:t>
      </w:r>
    </w:p>
    <w:p w:rsidRPr="001A31C0" w:rsidR="001C76F6" w:rsidP="00505AF4" w:rsidRDefault="001C76F6" w14:paraId="35639A98" w14:textId="77777777">
      <w:pPr>
        <w:rPr>
          <w:rFonts w:ascii="Times New Roman" w:hAnsi="Times New Roman" w:cs="Times New Roman"/>
          <w:color w:val="C0504D" w:themeColor="accent2"/>
        </w:rPr>
      </w:pPr>
      <w:r w:rsidRPr="001A31C0">
        <w:rPr>
          <w:rFonts w:ascii="Times New Roman" w:hAnsi="Times New Roman" w:cs="Times New Roman"/>
          <w:color w:val="C0504D" w:themeColor="accent2"/>
        </w:rPr>
        <w:t>Instrucciones</w:t>
      </w:r>
    </w:p>
    <w:p w:rsidR="001C76F6" w:rsidP="00505AF4" w:rsidRDefault="001C76F6" w14:paraId="492E801A" w14:textId="06084CB4">
      <w:pPr>
        <w:rPr>
          <w:rFonts w:ascii="Times New Roman" w:hAnsi="Times New Roman" w:cs="Times New Roman"/>
        </w:rPr>
      </w:pPr>
      <w:r>
        <w:rPr>
          <w:rFonts w:ascii="Times New Roman" w:hAnsi="Times New Roman" w:cs="Times New Roman"/>
        </w:rPr>
        <w:t xml:space="preserve">Enumera las intervenciones dirigidas que están disponibles en la escuela. Identifica las posibles funciones para las cuales la intervención </w:t>
      </w:r>
      <w:r w:rsidR="00B24621">
        <w:rPr>
          <w:rFonts w:ascii="Times New Roman" w:hAnsi="Times New Roman" w:cs="Times New Roman"/>
        </w:rPr>
        <w:t>está</w:t>
      </w:r>
      <w:r>
        <w:rPr>
          <w:rFonts w:ascii="Times New Roman" w:hAnsi="Times New Roman" w:cs="Times New Roman"/>
        </w:rPr>
        <w:t xml:space="preserve"> diseñada colocando una X en el espacio de la matriz.</w:t>
      </w:r>
    </w:p>
    <w:p w:rsidRPr="001A31C0" w:rsidR="001C76F6" w:rsidP="00505AF4" w:rsidRDefault="001C76F6" w14:paraId="17F538D8" w14:textId="77777777">
      <w:pPr>
        <w:rPr>
          <w:rFonts w:ascii="Times New Roman" w:hAnsi="Times New Roman" w:cs="Times New Roman"/>
          <w:b/>
        </w:rPr>
      </w:pPr>
      <w:r w:rsidRPr="001A31C0">
        <w:rPr>
          <w:rFonts w:ascii="Times New Roman" w:hAnsi="Times New Roman" w:cs="Times New Roman"/>
          <w:b/>
        </w:rPr>
        <w:t>Ejemplos</w:t>
      </w:r>
    </w:p>
    <w:p w:rsidR="001C76F6" w:rsidP="00505AF4" w:rsidRDefault="001C76F6" w14:paraId="35927050" w14:textId="77777777">
      <w:pPr>
        <w:rPr>
          <w:rFonts w:ascii="Times New Roman" w:hAnsi="Times New Roman" w:cs="Times New Roman"/>
        </w:rPr>
      </w:pPr>
      <w:r w:rsidRPr="001A31C0">
        <w:rPr>
          <w:rFonts w:ascii="Times New Roman" w:hAnsi="Times New Roman" w:cs="Times New Roman"/>
          <w:b/>
        </w:rPr>
        <w:t>Entrada y Salida</w:t>
      </w:r>
      <w:r>
        <w:rPr>
          <w:rFonts w:ascii="Times New Roman" w:hAnsi="Times New Roman" w:cs="Times New Roman"/>
        </w:rPr>
        <w:t xml:space="preserve"> puede ofrecer atención adulta predecible, estructura organizacional, y la opción de accesar alternativas durante el </w:t>
      </w:r>
      <w:r w:rsidR="001A31C0">
        <w:rPr>
          <w:rFonts w:ascii="Times New Roman" w:hAnsi="Times New Roman" w:cs="Times New Roman"/>
        </w:rPr>
        <w:t>día</w:t>
      </w:r>
      <w:r>
        <w:rPr>
          <w:rFonts w:ascii="Times New Roman" w:hAnsi="Times New Roman" w:cs="Times New Roman"/>
        </w:rPr>
        <w:t>.</w:t>
      </w:r>
    </w:p>
    <w:p w:rsidR="001C76F6" w:rsidP="00505AF4" w:rsidRDefault="00AB39C0" w14:paraId="4DEB8F98" w14:textId="77777777">
      <w:pPr>
        <w:rPr>
          <w:rFonts w:ascii="Times New Roman" w:hAnsi="Times New Roman" w:cs="Times New Roman"/>
        </w:rPr>
      </w:pPr>
      <w:r w:rsidRPr="001A31C0">
        <w:rPr>
          <w:rFonts w:ascii="Times New Roman" w:hAnsi="Times New Roman" w:cs="Times New Roman"/>
          <w:b/>
        </w:rPr>
        <w:t>Club de destrezas sociales</w:t>
      </w:r>
      <w:r>
        <w:rPr>
          <w:rFonts w:ascii="Times New Roman" w:hAnsi="Times New Roman" w:cs="Times New Roman"/>
        </w:rPr>
        <w:t xml:space="preserve"> puede ofrecer oportunidades para ensenar y practicar destrezas, escoger, atención de adultos y pares, y apoyo individualizado.</w:t>
      </w:r>
    </w:p>
    <w:p w:rsidR="00AB39C0" w:rsidP="00505AF4" w:rsidRDefault="00AF77AA" w14:paraId="60F08E96" w14:textId="77777777">
      <w:pPr>
        <w:rPr>
          <w:rFonts w:ascii="Times New Roman" w:hAnsi="Times New Roman" w:cs="Times New Roman"/>
        </w:rPr>
      </w:pPr>
      <w:r w:rsidRPr="001A31C0">
        <w:rPr>
          <w:rFonts w:ascii="Times New Roman" w:hAnsi="Times New Roman" w:cs="Times New Roman"/>
          <w:b/>
        </w:rPr>
        <w:t>Compañeros de lectura</w:t>
      </w:r>
      <w:r>
        <w:rPr>
          <w:rFonts w:ascii="Times New Roman" w:hAnsi="Times New Roman" w:cs="Times New Roman"/>
        </w:rPr>
        <w:t xml:space="preserve"> puede ofrecer acceso a atención de pares, escoger, la opción de evadir situaciones, y apoyo individualizado.</w:t>
      </w:r>
    </w:p>
    <w:tbl>
      <w:tblPr>
        <w:tblStyle w:val="TableGrid"/>
        <w:tblW w:w="0" w:type="auto"/>
        <w:tblLook w:val="04A0" w:firstRow="1" w:lastRow="0" w:firstColumn="1" w:lastColumn="0" w:noHBand="0" w:noVBand="1"/>
      </w:tblPr>
      <w:tblGrid>
        <w:gridCol w:w="3648"/>
        <w:gridCol w:w="999"/>
        <w:gridCol w:w="1084"/>
        <w:gridCol w:w="1414"/>
        <w:gridCol w:w="791"/>
        <w:gridCol w:w="1414"/>
      </w:tblGrid>
      <w:tr w:rsidR="00AF77AA" w:rsidTr="00AF77AA" w14:paraId="6EF17807" w14:textId="77777777">
        <w:tc>
          <w:tcPr>
            <w:tcW w:w="4265" w:type="dxa"/>
          </w:tcPr>
          <w:p w:rsidRPr="001A31C0" w:rsidR="00AF77AA" w:rsidP="001A31C0" w:rsidRDefault="00AF77AA" w14:paraId="079AFE91" w14:textId="77777777">
            <w:pPr>
              <w:rPr>
                <w:rFonts w:ascii="Times New Roman" w:hAnsi="Times New Roman" w:cs="Times New Roman"/>
                <w:b/>
              </w:rPr>
            </w:pPr>
            <w:r w:rsidRPr="001A31C0">
              <w:rPr>
                <w:rFonts w:ascii="Times New Roman" w:hAnsi="Times New Roman" w:cs="Times New Roman"/>
                <w:b/>
              </w:rPr>
              <w:t>Intervenciones Dirigidas</w:t>
            </w:r>
          </w:p>
        </w:tc>
        <w:tc>
          <w:tcPr>
            <w:tcW w:w="901" w:type="dxa"/>
          </w:tcPr>
          <w:p w:rsidRPr="001A31C0" w:rsidR="00AF77AA" w:rsidP="001A31C0" w:rsidRDefault="00AF77AA" w14:paraId="6024ADA2" w14:textId="77777777">
            <w:pPr>
              <w:rPr>
                <w:rFonts w:ascii="Times New Roman" w:hAnsi="Times New Roman" w:cs="Times New Roman"/>
                <w:b/>
              </w:rPr>
            </w:pPr>
            <w:r w:rsidRPr="001A31C0">
              <w:rPr>
                <w:rFonts w:ascii="Times New Roman" w:hAnsi="Times New Roman" w:cs="Times New Roman"/>
                <w:b/>
              </w:rPr>
              <w:t>Entrada y salida</w:t>
            </w:r>
          </w:p>
        </w:tc>
        <w:tc>
          <w:tcPr>
            <w:tcW w:w="1023" w:type="dxa"/>
          </w:tcPr>
          <w:p w:rsidRPr="001A31C0" w:rsidR="00AF77AA" w:rsidP="001A31C0" w:rsidRDefault="00AF77AA" w14:paraId="7A25F917" w14:textId="77777777">
            <w:pPr>
              <w:rPr>
                <w:rFonts w:ascii="Times New Roman" w:hAnsi="Times New Roman" w:cs="Times New Roman"/>
                <w:b/>
              </w:rPr>
            </w:pPr>
            <w:r w:rsidRPr="001A31C0">
              <w:rPr>
                <w:rFonts w:ascii="Times New Roman" w:hAnsi="Times New Roman" w:cs="Times New Roman"/>
                <w:b/>
              </w:rPr>
              <w:t>Club de destrezas sociales</w:t>
            </w:r>
          </w:p>
        </w:tc>
        <w:tc>
          <w:tcPr>
            <w:tcW w:w="1329" w:type="dxa"/>
          </w:tcPr>
          <w:p w:rsidRPr="001A31C0" w:rsidR="00AF77AA" w:rsidP="001A31C0" w:rsidRDefault="00AF77AA" w14:paraId="1DD1CE02" w14:textId="77777777">
            <w:pPr>
              <w:rPr>
                <w:rFonts w:ascii="Times New Roman" w:hAnsi="Times New Roman" w:cs="Times New Roman"/>
                <w:b/>
              </w:rPr>
            </w:pPr>
            <w:r w:rsidRPr="001A31C0">
              <w:rPr>
                <w:rFonts w:ascii="Times New Roman" w:hAnsi="Times New Roman" w:cs="Times New Roman"/>
                <w:b/>
              </w:rPr>
              <w:t>Compañeros de lectura</w:t>
            </w:r>
          </w:p>
        </w:tc>
        <w:tc>
          <w:tcPr>
            <w:tcW w:w="729" w:type="dxa"/>
          </w:tcPr>
          <w:p w:rsidRPr="001A31C0" w:rsidR="00AF77AA" w:rsidP="001A31C0" w:rsidRDefault="00AF77AA" w14:paraId="14D8F6E0" w14:textId="77777777">
            <w:pPr>
              <w:rPr>
                <w:rFonts w:ascii="Times New Roman" w:hAnsi="Times New Roman" w:cs="Times New Roman"/>
                <w:b/>
              </w:rPr>
            </w:pPr>
            <w:r w:rsidRPr="001A31C0">
              <w:rPr>
                <w:rFonts w:ascii="Times New Roman" w:hAnsi="Times New Roman" w:cs="Times New Roman"/>
                <w:b/>
              </w:rPr>
              <w:t>Club de tareas</w:t>
            </w:r>
          </w:p>
        </w:tc>
        <w:tc>
          <w:tcPr>
            <w:tcW w:w="1329" w:type="dxa"/>
          </w:tcPr>
          <w:p w:rsidRPr="001A31C0" w:rsidR="00AF77AA" w:rsidP="001A31C0" w:rsidRDefault="00AF77AA" w14:paraId="6283A22D" w14:textId="77777777">
            <w:pPr>
              <w:rPr>
                <w:rFonts w:ascii="Times New Roman" w:hAnsi="Times New Roman" w:cs="Times New Roman"/>
                <w:b/>
              </w:rPr>
            </w:pPr>
            <w:r w:rsidRPr="001A31C0">
              <w:rPr>
                <w:rFonts w:ascii="Times New Roman" w:hAnsi="Times New Roman" w:cs="Times New Roman"/>
                <w:b/>
              </w:rPr>
              <w:t>Compañeros de almuerzo</w:t>
            </w:r>
          </w:p>
        </w:tc>
      </w:tr>
      <w:tr w:rsidR="00AF77AA" w:rsidTr="00AF77AA" w14:paraId="251277F7" w14:textId="77777777">
        <w:tc>
          <w:tcPr>
            <w:tcW w:w="4265" w:type="dxa"/>
          </w:tcPr>
          <w:p w:rsidR="00AF77AA" w:rsidP="00AF77AA" w:rsidRDefault="00AF77AA" w14:paraId="4096A306" w14:textId="77777777">
            <w:pPr>
              <w:rPr>
                <w:rFonts w:ascii="Times New Roman" w:hAnsi="Times New Roman" w:cs="Times New Roman"/>
              </w:rPr>
            </w:pPr>
            <w:r>
              <w:rPr>
                <w:rFonts w:ascii="Times New Roman" w:hAnsi="Times New Roman" w:cs="Times New Roman"/>
              </w:rPr>
              <w:t>Acceso a la atención de un adulto</w:t>
            </w:r>
          </w:p>
        </w:tc>
        <w:tc>
          <w:tcPr>
            <w:tcW w:w="901" w:type="dxa"/>
          </w:tcPr>
          <w:p w:rsidR="00AF77AA" w:rsidP="00AF77AA" w:rsidRDefault="00AF77AA" w14:paraId="6DF8E808" w14:textId="77777777">
            <w:pPr>
              <w:jc w:val="center"/>
              <w:rPr>
                <w:rFonts w:ascii="Times New Roman" w:hAnsi="Times New Roman" w:cs="Times New Roman"/>
              </w:rPr>
            </w:pPr>
            <w:r>
              <w:rPr>
                <w:rFonts w:ascii="Times New Roman" w:hAnsi="Times New Roman" w:cs="Times New Roman"/>
              </w:rPr>
              <w:t>si</w:t>
            </w:r>
          </w:p>
        </w:tc>
        <w:tc>
          <w:tcPr>
            <w:tcW w:w="1023" w:type="dxa"/>
          </w:tcPr>
          <w:p w:rsidR="00AF77AA" w:rsidP="00AF77AA" w:rsidRDefault="00AF77AA" w14:paraId="00EA665C"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3B6576D1" w14:textId="77777777">
            <w:pPr>
              <w:jc w:val="center"/>
            </w:pPr>
            <w:r w:rsidRPr="00477BD1">
              <w:rPr>
                <w:rFonts w:ascii="Times New Roman" w:hAnsi="Times New Roman" w:cs="Times New Roman"/>
              </w:rPr>
              <w:t>si</w:t>
            </w:r>
          </w:p>
        </w:tc>
        <w:tc>
          <w:tcPr>
            <w:tcW w:w="729" w:type="dxa"/>
          </w:tcPr>
          <w:p w:rsidR="00AF77AA" w:rsidP="00AF77AA" w:rsidRDefault="00AF77AA" w14:paraId="3E8C0DE3"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1DFD9A3A" w14:textId="77777777">
            <w:pPr>
              <w:jc w:val="center"/>
            </w:pPr>
            <w:r w:rsidRPr="003F3550">
              <w:rPr>
                <w:rFonts w:ascii="Times New Roman" w:hAnsi="Times New Roman" w:cs="Times New Roman"/>
              </w:rPr>
              <w:t>si</w:t>
            </w:r>
          </w:p>
        </w:tc>
      </w:tr>
      <w:tr w:rsidR="00AF77AA" w:rsidTr="00AF77AA" w14:paraId="0475BE99" w14:textId="77777777">
        <w:tc>
          <w:tcPr>
            <w:tcW w:w="4265" w:type="dxa"/>
          </w:tcPr>
          <w:p w:rsidR="00AF77AA" w:rsidP="00AF77AA" w:rsidRDefault="00AF77AA" w14:paraId="509110DA" w14:textId="77777777">
            <w:pPr>
              <w:rPr>
                <w:rFonts w:ascii="Times New Roman" w:hAnsi="Times New Roman" w:cs="Times New Roman"/>
              </w:rPr>
            </w:pPr>
            <w:r>
              <w:rPr>
                <w:rFonts w:ascii="Times New Roman" w:hAnsi="Times New Roman" w:cs="Times New Roman"/>
              </w:rPr>
              <w:t xml:space="preserve">Acceso a la atención de pares </w:t>
            </w:r>
          </w:p>
        </w:tc>
        <w:tc>
          <w:tcPr>
            <w:tcW w:w="901" w:type="dxa"/>
          </w:tcPr>
          <w:p w:rsidR="00AF77AA" w:rsidP="00AF77AA" w:rsidRDefault="00AF77AA" w14:paraId="68405808" w14:textId="77777777">
            <w:pPr>
              <w:jc w:val="center"/>
            </w:pPr>
            <w:r w:rsidRPr="00D07EAA">
              <w:rPr>
                <w:rFonts w:ascii="Times New Roman" w:hAnsi="Times New Roman" w:cs="Times New Roman"/>
              </w:rPr>
              <w:t>si</w:t>
            </w:r>
          </w:p>
        </w:tc>
        <w:tc>
          <w:tcPr>
            <w:tcW w:w="1023" w:type="dxa"/>
          </w:tcPr>
          <w:p w:rsidR="00AF77AA" w:rsidP="00AF77AA" w:rsidRDefault="00AF77AA" w14:paraId="077E06C6"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08D68192" w14:textId="77777777">
            <w:pPr>
              <w:jc w:val="center"/>
            </w:pPr>
            <w:r w:rsidRPr="00477BD1">
              <w:rPr>
                <w:rFonts w:ascii="Times New Roman" w:hAnsi="Times New Roman" w:cs="Times New Roman"/>
              </w:rPr>
              <w:t>si</w:t>
            </w:r>
          </w:p>
        </w:tc>
        <w:tc>
          <w:tcPr>
            <w:tcW w:w="729" w:type="dxa"/>
          </w:tcPr>
          <w:p w:rsidR="00AF77AA" w:rsidP="00AF77AA" w:rsidRDefault="00AF77AA" w14:paraId="283574E3" w14:textId="77777777">
            <w:pPr>
              <w:jc w:val="center"/>
              <w:rPr>
                <w:rFonts w:ascii="Times New Roman" w:hAnsi="Times New Roman" w:cs="Times New Roman"/>
              </w:rPr>
            </w:pPr>
          </w:p>
        </w:tc>
        <w:tc>
          <w:tcPr>
            <w:tcW w:w="1329" w:type="dxa"/>
          </w:tcPr>
          <w:p w:rsidR="00AF77AA" w:rsidP="00AF77AA" w:rsidRDefault="00AF77AA" w14:paraId="25D200CF" w14:textId="77777777">
            <w:pPr>
              <w:jc w:val="center"/>
            </w:pPr>
            <w:r w:rsidRPr="003F3550">
              <w:rPr>
                <w:rFonts w:ascii="Times New Roman" w:hAnsi="Times New Roman" w:cs="Times New Roman"/>
              </w:rPr>
              <w:t>si</w:t>
            </w:r>
          </w:p>
        </w:tc>
      </w:tr>
      <w:tr w:rsidR="00AF77AA" w:rsidTr="00AF77AA" w14:paraId="443863BA" w14:textId="77777777">
        <w:tc>
          <w:tcPr>
            <w:tcW w:w="4265" w:type="dxa"/>
          </w:tcPr>
          <w:p w:rsidR="00AF77AA" w:rsidP="00AF77AA" w:rsidRDefault="00AF77AA" w14:paraId="341DAC4E" w14:textId="77777777">
            <w:pPr>
              <w:rPr>
                <w:rFonts w:ascii="Times New Roman" w:hAnsi="Times New Roman" w:cs="Times New Roman"/>
              </w:rPr>
            </w:pPr>
            <w:r>
              <w:rPr>
                <w:rFonts w:ascii="Times New Roman" w:hAnsi="Times New Roman" w:cs="Times New Roman"/>
              </w:rPr>
              <w:t>Acceso a escoger alternativas/actividades</w:t>
            </w:r>
          </w:p>
        </w:tc>
        <w:tc>
          <w:tcPr>
            <w:tcW w:w="901" w:type="dxa"/>
          </w:tcPr>
          <w:p w:rsidR="00AF77AA" w:rsidP="00AF77AA" w:rsidRDefault="00AF77AA" w14:paraId="7167F311" w14:textId="77777777">
            <w:pPr>
              <w:jc w:val="center"/>
            </w:pPr>
            <w:r w:rsidRPr="00D07EAA">
              <w:rPr>
                <w:rFonts w:ascii="Times New Roman" w:hAnsi="Times New Roman" w:cs="Times New Roman"/>
              </w:rPr>
              <w:t>si</w:t>
            </w:r>
          </w:p>
        </w:tc>
        <w:tc>
          <w:tcPr>
            <w:tcW w:w="1023" w:type="dxa"/>
          </w:tcPr>
          <w:p w:rsidR="00AF77AA" w:rsidP="00AF77AA" w:rsidRDefault="00AF77AA" w14:paraId="3BE4BF00"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51802529" w14:textId="77777777">
            <w:pPr>
              <w:jc w:val="center"/>
            </w:pPr>
            <w:r w:rsidRPr="00477BD1">
              <w:rPr>
                <w:rFonts w:ascii="Times New Roman" w:hAnsi="Times New Roman" w:cs="Times New Roman"/>
              </w:rPr>
              <w:t>si</w:t>
            </w:r>
          </w:p>
        </w:tc>
        <w:tc>
          <w:tcPr>
            <w:tcW w:w="729" w:type="dxa"/>
          </w:tcPr>
          <w:p w:rsidR="00AF77AA" w:rsidP="00AF77AA" w:rsidRDefault="00AF77AA" w14:paraId="3C1E7EA5"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78ED573B" w14:textId="77777777">
            <w:pPr>
              <w:jc w:val="center"/>
            </w:pPr>
            <w:r w:rsidRPr="003F3550">
              <w:rPr>
                <w:rFonts w:ascii="Times New Roman" w:hAnsi="Times New Roman" w:cs="Times New Roman"/>
              </w:rPr>
              <w:t>si</w:t>
            </w:r>
          </w:p>
        </w:tc>
      </w:tr>
      <w:tr w:rsidR="00AF77AA" w:rsidTr="00AF77AA" w14:paraId="71427614" w14:textId="77777777">
        <w:tc>
          <w:tcPr>
            <w:tcW w:w="4265" w:type="dxa"/>
          </w:tcPr>
          <w:p w:rsidR="00AF77AA" w:rsidP="00AF77AA" w:rsidRDefault="00AF77AA" w14:paraId="4256A29F" w14:textId="77777777">
            <w:pPr>
              <w:rPr>
                <w:rFonts w:ascii="Times New Roman" w:hAnsi="Times New Roman" w:cs="Times New Roman"/>
              </w:rPr>
            </w:pPr>
            <w:r>
              <w:rPr>
                <w:rFonts w:ascii="Times New Roman" w:hAnsi="Times New Roman" w:cs="Times New Roman"/>
              </w:rPr>
              <w:t>Opción para evitar actividades aversivas</w:t>
            </w:r>
          </w:p>
        </w:tc>
        <w:tc>
          <w:tcPr>
            <w:tcW w:w="901" w:type="dxa"/>
          </w:tcPr>
          <w:p w:rsidR="00AF77AA" w:rsidP="00AF77AA" w:rsidRDefault="00AF77AA" w14:paraId="10A9959E" w14:textId="77777777">
            <w:pPr>
              <w:jc w:val="center"/>
            </w:pPr>
            <w:r w:rsidRPr="00D07EAA">
              <w:rPr>
                <w:rFonts w:ascii="Times New Roman" w:hAnsi="Times New Roman" w:cs="Times New Roman"/>
              </w:rPr>
              <w:t>si</w:t>
            </w:r>
          </w:p>
        </w:tc>
        <w:tc>
          <w:tcPr>
            <w:tcW w:w="1023" w:type="dxa"/>
          </w:tcPr>
          <w:p w:rsidR="00AF77AA" w:rsidP="00AF77AA" w:rsidRDefault="00AF77AA" w14:paraId="54DD786F"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4F621057" w14:textId="77777777">
            <w:pPr>
              <w:jc w:val="center"/>
            </w:pPr>
            <w:r w:rsidRPr="00477BD1">
              <w:rPr>
                <w:rFonts w:ascii="Times New Roman" w:hAnsi="Times New Roman" w:cs="Times New Roman"/>
              </w:rPr>
              <w:t>si</w:t>
            </w:r>
          </w:p>
        </w:tc>
        <w:tc>
          <w:tcPr>
            <w:tcW w:w="729" w:type="dxa"/>
          </w:tcPr>
          <w:p w:rsidR="00AF77AA" w:rsidP="00AF77AA" w:rsidRDefault="00AF77AA" w14:paraId="0019C788" w14:textId="77777777">
            <w:pPr>
              <w:jc w:val="center"/>
              <w:rPr>
                <w:rFonts w:ascii="Times New Roman" w:hAnsi="Times New Roman" w:cs="Times New Roman"/>
              </w:rPr>
            </w:pPr>
          </w:p>
        </w:tc>
        <w:tc>
          <w:tcPr>
            <w:tcW w:w="1329" w:type="dxa"/>
          </w:tcPr>
          <w:p w:rsidR="00AF77AA" w:rsidP="00AF77AA" w:rsidRDefault="00AF77AA" w14:paraId="78084B6C" w14:textId="77777777">
            <w:pPr>
              <w:jc w:val="center"/>
            </w:pPr>
            <w:r w:rsidRPr="003F3550">
              <w:rPr>
                <w:rFonts w:ascii="Times New Roman" w:hAnsi="Times New Roman" w:cs="Times New Roman"/>
              </w:rPr>
              <w:t>si</w:t>
            </w:r>
          </w:p>
        </w:tc>
      </w:tr>
      <w:tr w:rsidR="00AF77AA" w:rsidTr="00AF77AA" w14:paraId="78F251EB" w14:textId="77777777">
        <w:tc>
          <w:tcPr>
            <w:tcW w:w="4265" w:type="dxa"/>
          </w:tcPr>
          <w:p w:rsidR="00AF77AA" w:rsidP="00AF77AA" w:rsidRDefault="00AF77AA" w14:paraId="1DB8D0E2" w14:textId="77777777">
            <w:pPr>
              <w:rPr>
                <w:rFonts w:ascii="Times New Roman" w:hAnsi="Times New Roman" w:cs="Times New Roman"/>
              </w:rPr>
            </w:pPr>
            <w:r>
              <w:rPr>
                <w:rFonts w:ascii="Times New Roman" w:hAnsi="Times New Roman" w:cs="Times New Roman"/>
              </w:rPr>
              <w:t>Opción para evitar atención social de pares/adultos</w:t>
            </w:r>
          </w:p>
        </w:tc>
        <w:tc>
          <w:tcPr>
            <w:tcW w:w="901" w:type="dxa"/>
          </w:tcPr>
          <w:p w:rsidR="00AF77AA" w:rsidP="00AF77AA" w:rsidRDefault="00AF77AA" w14:paraId="56322C11" w14:textId="77777777">
            <w:pPr>
              <w:jc w:val="center"/>
            </w:pPr>
            <w:r w:rsidRPr="00D07EAA">
              <w:rPr>
                <w:rFonts w:ascii="Times New Roman" w:hAnsi="Times New Roman" w:cs="Times New Roman"/>
              </w:rPr>
              <w:t>si</w:t>
            </w:r>
          </w:p>
        </w:tc>
        <w:tc>
          <w:tcPr>
            <w:tcW w:w="1023" w:type="dxa"/>
          </w:tcPr>
          <w:p w:rsidR="00AF77AA" w:rsidP="00AF77AA" w:rsidRDefault="00AF77AA" w14:paraId="5DD16A55" w14:textId="77777777">
            <w:pPr>
              <w:jc w:val="center"/>
              <w:rPr>
                <w:rFonts w:ascii="Times New Roman" w:hAnsi="Times New Roman" w:cs="Times New Roman"/>
              </w:rPr>
            </w:pPr>
          </w:p>
        </w:tc>
        <w:tc>
          <w:tcPr>
            <w:tcW w:w="1329" w:type="dxa"/>
          </w:tcPr>
          <w:p w:rsidR="00AF77AA" w:rsidP="00AF77AA" w:rsidRDefault="00AF77AA" w14:paraId="45E916C5" w14:textId="77777777">
            <w:pPr>
              <w:jc w:val="center"/>
              <w:rPr>
                <w:rFonts w:ascii="Times New Roman" w:hAnsi="Times New Roman" w:cs="Times New Roman"/>
              </w:rPr>
            </w:pPr>
          </w:p>
        </w:tc>
        <w:tc>
          <w:tcPr>
            <w:tcW w:w="729" w:type="dxa"/>
          </w:tcPr>
          <w:p w:rsidR="00AF77AA" w:rsidP="00AF77AA" w:rsidRDefault="00AF77AA" w14:paraId="1A1B5FE1" w14:textId="77777777">
            <w:pPr>
              <w:jc w:val="center"/>
              <w:rPr>
                <w:rFonts w:ascii="Times New Roman" w:hAnsi="Times New Roman" w:cs="Times New Roman"/>
              </w:rPr>
            </w:pPr>
          </w:p>
        </w:tc>
        <w:tc>
          <w:tcPr>
            <w:tcW w:w="1329" w:type="dxa"/>
          </w:tcPr>
          <w:p w:rsidR="00AF77AA" w:rsidP="00AF77AA" w:rsidRDefault="00AF77AA" w14:paraId="273A0C30" w14:textId="77777777">
            <w:pPr>
              <w:jc w:val="center"/>
            </w:pPr>
            <w:r w:rsidRPr="003F3550">
              <w:rPr>
                <w:rFonts w:ascii="Times New Roman" w:hAnsi="Times New Roman" w:cs="Times New Roman"/>
              </w:rPr>
              <w:t>si</w:t>
            </w:r>
          </w:p>
        </w:tc>
      </w:tr>
      <w:tr w:rsidR="00AF77AA" w:rsidTr="00AF77AA" w14:paraId="45F4CD94" w14:textId="77777777">
        <w:tc>
          <w:tcPr>
            <w:tcW w:w="4265" w:type="dxa"/>
          </w:tcPr>
          <w:p w:rsidR="00AF77AA" w:rsidP="00AF77AA" w:rsidRDefault="00AF77AA" w14:paraId="033DA554" w14:textId="77777777">
            <w:pPr>
              <w:rPr>
                <w:rFonts w:ascii="Times New Roman" w:hAnsi="Times New Roman" w:cs="Times New Roman"/>
              </w:rPr>
            </w:pPr>
            <w:r>
              <w:rPr>
                <w:rFonts w:ascii="Times New Roman" w:hAnsi="Times New Roman" w:cs="Times New Roman"/>
              </w:rPr>
              <w:t>Indicaciones estructuradas de “Que hacer” durante todo el día</w:t>
            </w:r>
          </w:p>
        </w:tc>
        <w:tc>
          <w:tcPr>
            <w:tcW w:w="901" w:type="dxa"/>
          </w:tcPr>
          <w:p w:rsidR="00AF77AA" w:rsidP="00AF77AA" w:rsidRDefault="00AF77AA" w14:paraId="6EFC2BDA" w14:textId="77777777">
            <w:pPr>
              <w:jc w:val="center"/>
            </w:pPr>
            <w:r w:rsidRPr="00D07EAA">
              <w:rPr>
                <w:rFonts w:ascii="Times New Roman" w:hAnsi="Times New Roman" w:cs="Times New Roman"/>
              </w:rPr>
              <w:t>si</w:t>
            </w:r>
          </w:p>
        </w:tc>
        <w:tc>
          <w:tcPr>
            <w:tcW w:w="1023" w:type="dxa"/>
          </w:tcPr>
          <w:p w:rsidR="00AF77AA" w:rsidP="00AF77AA" w:rsidRDefault="00AF77AA" w14:paraId="5B2B4E12"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275EED78" w14:textId="77777777">
            <w:pPr>
              <w:jc w:val="center"/>
              <w:rPr>
                <w:rFonts w:ascii="Times New Roman" w:hAnsi="Times New Roman" w:cs="Times New Roman"/>
              </w:rPr>
            </w:pPr>
          </w:p>
        </w:tc>
        <w:tc>
          <w:tcPr>
            <w:tcW w:w="729" w:type="dxa"/>
          </w:tcPr>
          <w:p w:rsidR="00AF77AA" w:rsidP="00AF77AA" w:rsidRDefault="00AF77AA" w14:paraId="7FC8E1C4" w14:textId="77777777">
            <w:pPr>
              <w:jc w:val="center"/>
              <w:rPr>
                <w:rFonts w:ascii="Times New Roman" w:hAnsi="Times New Roman" w:cs="Times New Roman"/>
              </w:rPr>
            </w:pPr>
          </w:p>
        </w:tc>
        <w:tc>
          <w:tcPr>
            <w:tcW w:w="1329" w:type="dxa"/>
          </w:tcPr>
          <w:p w:rsidR="00AF77AA" w:rsidP="00AF77AA" w:rsidRDefault="00AF77AA" w14:paraId="588A1FDA" w14:textId="77777777">
            <w:pPr>
              <w:jc w:val="center"/>
              <w:rPr>
                <w:rFonts w:ascii="Times New Roman" w:hAnsi="Times New Roman" w:cs="Times New Roman"/>
              </w:rPr>
            </w:pPr>
          </w:p>
        </w:tc>
      </w:tr>
      <w:tr w:rsidR="00AF77AA" w:rsidTr="00AF77AA" w14:paraId="48C77075" w14:textId="77777777">
        <w:tc>
          <w:tcPr>
            <w:tcW w:w="4265" w:type="dxa"/>
          </w:tcPr>
          <w:p w:rsidR="00AF77AA" w:rsidP="00AF77AA" w:rsidRDefault="00AF77AA" w14:paraId="5B7F895F" w14:textId="77777777">
            <w:pPr>
              <w:rPr>
                <w:rFonts w:ascii="Times New Roman" w:hAnsi="Times New Roman" w:cs="Times New Roman"/>
              </w:rPr>
            </w:pPr>
            <w:r>
              <w:rPr>
                <w:rFonts w:ascii="Times New Roman" w:hAnsi="Times New Roman" w:cs="Times New Roman"/>
              </w:rPr>
              <w:t xml:space="preserve">Por lo menos 5 momentos en el </w:t>
            </w:r>
            <w:r w:rsidR="001A31C0">
              <w:rPr>
                <w:rFonts w:ascii="Times New Roman" w:hAnsi="Times New Roman" w:cs="Times New Roman"/>
              </w:rPr>
              <w:t>día</w:t>
            </w:r>
            <w:r>
              <w:rPr>
                <w:rFonts w:ascii="Times New Roman" w:hAnsi="Times New Roman" w:cs="Times New Roman"/>
              </w:rPr>
              <w:t xml:space="preserve"> cuando se programa retroalimentación positiva</w:t>
            </w:r>
          </w:p>
        </w:tc>
        <w:tc>
          <w:tcPr>
            <w:tcW w:w="901" w:type="dxa"/>
          </w:tcPr>
          <w:p w:rsidR="00AF77AA" w:rsidP="00AF77AA" w:rsidRDefault="00AF77AA" w14:paraId="46C5DCD9" w14:textId="77777777">
            <w:pPr>
              <w:jc w:val="center"/>
            </w:pPr>
            <w:r w:rsidRPr="00D07EAA">
              <w:rPr>
                <w:rFonts w:ascii="Times New Roman" w:hAnsi="Times New Roman" w:cs="Times New Roman"/>
              </w:rPr>
              <w:t>si</w:t>
            </w:r>
          </w:p>
        </w:tc>
        <w:tc>
          <w:tcPr>
            <w:tcW w:w="1023" w:type="dxa"/>
          </w:tcPr>
          <w:p w:rsidR="00AF77AA" w:rsidP="00AF77AA" w:rsidRDefault="00AF77AA" w14:paraId="2FB65AC8" w14:textId="77777777">
            <w:pPr>
              <w:jc w:val="center"/>
              <w:rPr>
                <w:rFonts w:ascii="Times New Roman" w:hAnsi="Times New Roman" w:cs="Times New Roman"/>
              </w:rPr>
            </w:pPr>
          </w:p>
        </w:tc>
        <w:tc>
          <w:tcPr>
            <w:tcW w:w="1329" w:type="dxa"/>
          </w:tcPr>
          <w:p w:rsidR="00AF77AA" w:rsidP="00AF77AA" w:rsidRDefault="00AF77AA" w14:paraId="01C57E5B" w14:textId="77777777">
            <w:pPr>
              <w:jc w:val="center"/>
              <w:rPr>
                <w:rFonts w:ascii="Times New Roman" w:hAnsi="Times New Roman" w:cs="Times New Roman"/>
              </w:rPr>
            </w:pPr>
          </w:p>
        </w:tc>
        <w:tc>
          <w:tcPr>
            <w:tcW w:w="729" w:type="dxa"/>
          </w:tcPr>
          <w:p w:rsidR="00AF77AA" w:rsidP="00AF77AA" w:rsidRDefault="00AF77AA" w14:paraId="108D186B" w14:textId="77777777">
            <w:pPr>
              <w:jc w:val="center"/>
              <w:rPr>
                <w:rFonts w:ascii="Times New Roman" w:hAnsi="Times New Roman" w:cs="Times New Roman"/>
              </w:rPr>
            </w:pPr>
          </w:p>
        </w:tc>
        <w:tc>
          <w:tcPr>
            <w:tcW w:w="1329" w:type="dxa"/>
          </w:tcPr>
          <w:p w:rsidR="00AF77AA" w:rsidP="00AF77AA" w:rsidRDefault="00AF77AA" w14:paraId="0FEE6C8F" w14:textId="77777777">
            <w:pPr>
              <w:jc w:val="center"/>
              <w:rPr>
                <w:rFonts w:ascii="Times New Roman" w:hAnsi="Times New Roman" w:cs="Times New Roman"/>
              </w:rPr>
            </w:pPr>
          </w:p>
        </w:tc>
      </w:tr>
      <w:tr w:rsidR="00AF77AA" w:rsidTr="00AF77AA" w14:paraId="7D2D0CD0" w14:textId="77777777">
        <w:tc>
          <w:tcPr>
            <w:tcW w:w="4265" w:type="dxa"/>
          </w:tcPr>
          <w:p w:rsidR="00AF77AA" w:rsidP="00AF77AA" w:rsidRDefault="00AF77AA" w14:paraId="26320F6C" w14:textId="77777777">
            <w:pPr>
              <w:rPr>
                <w:rFonts w:ascii="Times New Roman" w:hAnsi="Times New Roman" w:cs="Times New Roman"/>
              </w:rPr>
            </w:pPr>
            <w:r>
              <w:rPr>
                <w:rFonts w:ascii="Times New Roman" w:hAnsi="Times New Roman" w:cs="Times New Roman"/>
              </w:rPr>
              <w:t>Sistema de comunicación escuela-hogar</w:t>
            </w:r>
          </w:p>
        </w:tc>
        <w:tc>
          <w:tcPr>
            <w:tcW w:w="901" w:type="dxa"/>
          </w:tcPr>
          <w:p w:rsidR="00AF77AA" w:rsidP="00AF77AA" w:rsidRDefault="00AF77AA" w14:paraId="698670AF" w14:textId="77777777">
            <w:pPr>
              <w:jc w:val="center"/>
            </w:pPr>
            <w:r w:rsidRPr="00D07EAA">
              <w:rPr>
                <w:rFonts w:ascii="Times New Roman" w:hAnsi="Times New Roman" w:cs="Times New Roman"/>
              </w:rPr>
              <w:t>si</w:t>
            </w:r>
          </w:p>
        </w:tc>
        <w:tc>
          <w:tcPr>
            <w:tcW w:w="1023" w:type="dxa"/>
          </w:tcPr>
          <w:p w:rsidR="00AF77AA" w:rsidP="00AF77AA" w:rsidRDefault="00AF77AA" w14:paraId="659DCA3B" w14:textId="77777777">
            <w:pPr>
              <w:jc w:val="center"/>
              <w:rPr>
                <w:rFonts w:ascii="Times New Roman" w:hAnsi="Times New Roman" w:cs="Times New Roman"/>
              </w:rPr>
            </w:pPr>
          </w:p>
        </w:tc>
        <w:tc>
          <w:tcPr>
            <w:tcW w:w="1329" w:type="dxa"/>
          </w:tcPr>
          <w:p w:rsidR="00AF77AA" w:rsidP="00AF77AA" w:rsidRDefault="00AF77AA" w14:paraId="71641F69" w14:textId="77777777">
            <w:pPr>
              <w:jc w:val="center"/>
              <w:rPr>
                <w:rFonts w:ascii="Times New Roman" w:hAnsi="Times New Roman" w:cs="Times New Roman"/>
              </w:rPr>
            </w:pPr>
          </w:p>
        </w:tc>
        <w:tc>
          <w:tcPr>
            <w:tcW w:w="729" w:type="dxa"/>
          </w:tcPr>
          <w:p w:rsidR="00AF77AA" w:rsidP="00AF77AA" w:rsidRDefault="00AF77AA" w14:paraId="2915E127"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476B5F1F" w14:textId="77777777">
            <w:pPr>
              <w:jc w:val="center"/>
              <w:rPr>
                <w:rFonts w:ascii="Times New Roman" w:hAnsi="Times New Roman" w:cs="Times New Roman"/>
              </w:rPr>
            </w:pPr>
          </w:p>
        </w:tc>
      </w:tr>
      <w:tr w:rsidR="00AF77AA" w:rsidTr="00AF77AA" w14:paraId="6F6F3A72" w14:textId="77777777">
        <w:tc>
          <w:tcPr>
            <w:tcW w:w="4265" w:type="dxa"/>
          </w:tcPr>
          <w:p w:rsidR="00AF77AA" w:rsidP="00AF77AA" w:rsidRDefault="00AF77AA" w14:paraId="44517EA0" w14:textId="77777777">
            <w:pPr>
              <w:rPr>
                <w:rFonts w:ascii="Times New Roman" w:hAnsi="Times New Roman" w:cs="Times New Roman"/>
              </w:rPr>
            </w:pPr>
            <w:r>
              <w:rPr>
                <w:rFonts w:ascii="Times New Roman" w:hAnsi="Times New Roman" w:cs="Times New Roman"/>
              </w:rPr>
              <w:lastRenderedPageBreak/>
              <w:t>Oportunidad de adaptación dentro de un sistema de automanejo</w:t>
            </w:r>
          </w:p>
        </w:tc>
        <w:tc>
          <w:tcPr>
            <w:tcW w:w="901" w:type="dxa"/>
          </w:tcPr>
          <w:p w:rsidR="00AF77AA" w:rsidP="00AF77AA" w:rsidRDefault="00AF77AA" w14:paraId="05738BBB" w14:textId="77777777">
            <w:pPr>
              <w:jc w:val="center"/>
            </w:pPr>
            <w:r w:rsidRPr="00D07EAA">
              <w:rPr>
                <w:rFonts w:ascii="Times New Roman" w:hAnsi="Times New Roman" w:cs="Times New Roman"/>
              </w:rPr>
              <w:t>si</w:t>
            </w:r>
          </w:p>
        </w:tc>
        <w:tc>
          <w:tcPr>
            <w:tcW w:w="1023" w:type="dxa"/>
          </w:tcPr>
          <w:p w:rsidR="00AF77AA" w:rsidP="00AF77AA" w:rsidRDefault="00AF77AA" w14:paraId="3CC442FA"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504A3395" w14:textId="77777777">
            <w:pPr>
              <w:jc w:val="center"/>
              <w:rPr>
                <w:rFonts w:ascii="Times New Roman" w:hAnsi="Times New Roman" w:cs="Times New Roman"/>
              </w:rPr>
            </w:pPr>
            <w:r>
              <w:rPr>
                <w:rFonts w:ascii="Times New Roman" w:hAnsi="Times New Roman" w:cs="Times New Roman"/>
              </w:rPr>
              <w:t>si</w:t>
            </w:r>
          </w:p>
        </w:tc>
        <w:tc>
          <w:tcPr>
            <w:tcW w:w="729" w:type="dxa"/>
          </w:tcPr>
          <w:p w:rsidR="00AF77AA" w:rsidP="00AF77AA" w:rsidRDefault="00AF77AA" w14:paraId="49A9AEE6" w14:textId="77777777">
            <w:pPr>
              <w:jc w:val="center"/>
              <w:rPr>
                <w:rFonts w:ascii="Times New Roman" w:hAnsi="Times New Roman" w:cs="Times New Roman"/>
              </w:rPr>
            </w:pPr>
            <w:r>
              <w:rPr>
                <w:rFonts w:ascii="Times New Roman" w:hAnsi="Times New Roman" w:cs="Times New Roman"/>
              </w:rPr>
              <w:t>si</w:t>
            </w:r>
          </w:p>
        </w:tc>
        <w:tc>
          <w:tcPr>
            <w:tcW w:w="1329" w:type="dxa"/>
          </w:tcPr>
          <w:p w:rsidR="00AF77AA" w:rsidP="00AF77AA" w:rsidRDefault="00AF77AA" w14:paraId="0DA78A3F" w14:textId="77777777">
            <w:pPr>
              <w:jc w:val="center"/>
              <w:rPr>
                <w:rFonts w:ascii="Times New Roman" w:hAnsi="Times New Roman" w:cs="Times New Roman"/>
              </w:rPr>
            </w:pPr>
            <w:r>
              <w:rPr>
                <w:rFonts w:ascii="Times New Roman" w:hAnsi="Times New Roman" w:cs="Times New Roman"/>
              </w:rPr>
              <w:t>si</w:t>
            </w:r>
          </w:p>
        </w:tc>
      </w:tr>
    </w:tbl>
    <w:p w:rsidR="00AF77AA" w:rsidP="00505AF4" w:rsidRDefault="00AF77AA" w14:paraId="19222406" w14:textId="77777777">
      <w:pPr>
        <w:rPr>
          <w:rFonts w:ascii="Times New Roman" w:hAnsi="Times New Roman" w:cs="Times New Roman"/>
        </w:rPr>
      </w:pPr>
    </w:p>
    <w:p w:rsidR="008A2356" w:rsidP="00505AF4" w:rsidRDefault="008A2356" w14:paraId="4DCCB05A" w14:textId="77777777">
      <w:pPr>
        <w:rPr>
          <w:rFonts w:ascii="Times New Roman" w:hAnsi="Times New Roman" w:cs="Times New Roman"/>
        </w:rPr>
      </w:pPr>
    </w:p>
    <w:p w:rsidRPr="00D03667" w:rsidR="00A0028C" w:rsidP="00505AF4" w:rsidRDefault="003B49F3" w14:paraId="4096530C" w14:textId="77777777">
      <w:pPr>
        <w:rPr>
          <w:rFonts w:ascii="Times New Roman" w:hAnsi="Times New Roman" w:cs="Times New Roman"/>
          <w:sz w:val="24"/>
          <w:szCs w:val="24"/>
        </w:rPr>
      </w:pPr>
      <w:r w:rsidRPr="00D03667">
        <w:rPr>
          <w:rFonts w:ascii="Times New Roman" w:hAnsi="Times New Roman" w:cs="Times New Roman"/>
          <w:color w:val="C0504D" w:themeColor="accent2"/>
          <w:sz w:val="24"/>
          <w:szCs w:val="24"/>
        </w:rPr>
        <w:t>Mapa Guía de Referencia para Intervenciones Dirigidas</w:t>
      </w:r>
    </w:p>
    <w:p w:rsidR="003B49F3" w:rsidP="00505AF4" w:rsidRDefault="00A0028C" w14:paraId="61FCD1D8" w14:textId="6B6EED73">
      <w:pPr>
        <w:rPr>
          <w:rFonts w:ascii="Times New Roman" w:hAnsi="Times New Roman" w:cs="Times New Roman"/>
        </w:rPr>
      </w:pPr>
      <w:r>
        <w:rPr>
          <w:rFonts w:ascii="Times New Roman" w:hAnsi="Times New Roman" w:cs="Times New Roman"/>
        </w:rPr>
        <w:t xml:space="preserve">Esta guía de referencia </w:t>
      </w:r>
      <w:r w:rsidR="00B24621">
        <w:rPr>
          <w:rFonts w:ascii="Times New Roman" w:hAnsi="Times New Roman" w:cs="Times New Roman"/>
        </w:rPr>
        <w:t>está</w:t>
      </w:r>
      <w:r>
        <w:rPr>
          <w:rFonts w:ascii="Times New Roman" w:hAnsi="Times New Roman" w:cs="Times New Roman"/>
        </w:rPr>
        <w:t xml:space="preserve"> </w:t>
      </w:r>
      <w:r w:rsidR="0097491C">
        <w:rPr>
          <w:rFonts w:ascii="Times New Roman" w:hAnsi="Times New Roman" w:cs="Times New Roman"/>
        </w:rPr>
        <w:t>diseñada para usarse como un mapa cuando se discuten las necesidades de apoyo de los estudiantes. Usar esta guía de referencias cuando se trata de determinar las opciones de intervención para los estudiantes.</w:t>
      </w:r>
      <w:r w:rsidR="003B49F3">
        <w:rPr>
          <w:rFonts w:ascii="Times New Roman" w:hAnsi="Times New Roman" w:cs="Times New Roman"/>
        </w:rPr>
        <w:t xml:space="preserve"> </w:t>
      </w:r>
    </w:p>
    <w:p w:rsidR="0097491C" w:rsidP="00505AF4" w:rsidRDefault="0097491C" w14:paraId="3B0B272E" w14:textId="77777777">
      <w:pPr>
        <w:rPr>
          <w:rFonts w:ascii="Times New Roman" w:hAnsi="Times New Roman" w:cs="Times New Roman"/>
        </w:rPr>
      </w:pPr>
    </w:p>
    <w:p w:rsidR="0097491C" w:rsidP="00505AF4" w:rsidRDefault="0097491C" w14:paraId="35EAF624" w14:textId="77777777">
      <w:pPr>
        <w:rPr>
          <w:rFonts w:ascii="Times New Roman" w:hAnsi="Times New Roman" w:cs="Times New Roman"/>
        </w:rPr>
      </w:pPr>
      <w:r>
        <w:rPr>
          <w:rFonts w:ascii="Times New Roman" w:hAnsi="Times New Roman" w:cs="Times New Roman"/>
        </w:rPr>
        <w:t>Escuela: ________________________________________________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Fecha: _____________</w:t>
      </w:r>
    </w:p>
    <w:p w:rsidR="0097491C" w:rsidP="00505AF4" w:rsidRDefault="0097491C" w14:paraId="11F1822C"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5563"/>
        <w:gridCol w:w="788"/>
        <w:gridCol w:w="789"/>
        <w:gridCol w:w="789"/>
        <w:gridCol w:w="702"/>
        <w:gridCol w:w="719"/>
      </w:tblGrid>
      <w:tr w:rsidR="0097491C" w:rsidTr="00AC062C" w14:paraId="1C8B4665" w14:textId="77777777">
        <w:tc>
          <w:tcPr>
            <w:tcW w:w="5688" w:type="dxa"/>
          </w:tcPr>
          <w:p w:rsidR="0097491C" w:rsidP="00505AF4" w:rsidRDefault="0097491C" w14:paraId="791B8336" w14:textId="77777777">
            <w:pPr>
              <w:rPr>
                <w:rFonts w:ascii="Times New Roman" w:hAnsi="Times New Roman" w:cs="Times New Roman"/>
                <w:b/>
              </w:rPr>
            </w:pPr>
            <w:r w:rsidRPr="001A31C0">
              <w:rPr>
                <w:rFonts w:ascii="Times New Roman" w:hAnsi="Times New Roman" w:cs="Times New Roman"/>
                <w:b/>
              </w:rPr>
              <w:t>Intervenciones Dirigidas</w:t>
            </w:r>
          </w:p>
          <w:p w:rsidRPr="001A31C0" w:rsidR="001A31C0" w:rsidP="00505AF4" w:rsidRDefault="001A31C0" w14:paraId="2F85956C" w14:textId="77777777">
            <w:pPr>
              <w:rPr>
                <w:rFonts w:ascii="Times New Roman" w:hAnsi="Times New Roman" w:cs="Times New Roman"/>
                <w:b/>
              </w:rPr>
            </w:pPr>
          </w:p>
        </w:tc>
        <w:tc>
          <w:tcPr>
            <w:tcW w:w="810" w:type="dxa"/>
          </w:tcPr>
          <w:p w:rsidR="0097491C" w:rsidP="00505AF4" w:rsidRDefault="0097491C" w14:paraId="32C20BCE" w14:textId="77777777">
            <w:pPr>
              <w:rPr>
                <w:rFonts w:ascii="Times New Roman" w:hAnsi="Times New Roman" w:cs="Times New Roman"/>
              </w:rPr>
            </w:pPr>
          </w:p>
        </w:tc>
        <w:tc>
          <w:tcPr>
            <w:tcW w:w="810" w:type="dxa"/>
          </w:tcPr>
          <w:p w:rsidR="0097491C" w:rsidP="00505AF4" w:rsidRDefault="0097491C" w14:paraId="594BA0D2" w14:textId="77777777">
            <w:pPr>
              <w:rPr>
                <w:rFonts w:ascii="Times New Roman" w:hAnsi="Times New Roman" w:cs="Times New Roman"/>
              </w:rPr>
            </w:pPr>
          </w:p>
        </w:tc>
        <w:tc>
          <w:tcPr>
            <w:tcW w:w="810" w:type="dxa"/>
          </w:tcPr>
          <w:p w:rsidR="0097491C" w:rsidP="00505AF4" w:rsidRDefault="0097491C" w14:paraId="456580F7" w14:textId="77777777">
            <w:pPr>
              <w:rPr>
                <w:rFonts w:ascii="Times New Roman" w:hAnsi="Times New Roman" w:cs="Times New Roman"/>
              </w:rPr>
            </w:pPr>
          </w:p>
        </w:tc>
        <w:tc>
          <w:tcPr>
            <w:tcW w:w="720" w:type="dxa"/>
          </w:tcPr>
          <w:p w:rsidR="0097491C" w:rsidP="00505AF4" w:rsidRDefault="0097491C" w14:paraId="6211540D" w14:textId="77777777">
            <w:pPr>
              <w:rPr>
                <w:rFonts w:ascii="Times New Roman" w:hAnsi="Times New Roman" w:cs="Times New Roman"/>
              </w:rPr>
            </w:pPr>
          </w:p>
        </w:tc>
        <w:tc>
          <w:tcPr>
            <w:tcW w:w="738" w:type="dxa"/>
          </w:tcPr>
          <w:p w:rsidR="0097491C" w:rsidP="00505AF4" w:rsidRDefault="0097491C" w14:paraId="4DD26C23" w14:textId="77777777">
            <w:pPr>
              <w:rPr>
                <w:rFonts w:ascii="Times New Roman" w:hAnsi="Times New Roman" w:cs="Times New Roman"/>
              </w:rPr>
            </w:pPr>
          </w:p>
        </w:tc>
      </w:tr>
      <w:tr w:rsidR="0097491C" w:rsidTr="00AC062C" w14:paraId="09AEF82A" w14:textId="77777777">
        <w:tc>
          <w:tcPr>
            <w:tcW w:w="5688" w:type="dxa"/>
          </w:tcPr>
          <w:p w:rsidR="0097491C" w:rsidP="00505AF4" w:rsidRDefault="0097491C" w14:paraId="261855B4" w14:textId="77777777">
            <w:pPr>
              <w:rPr>
                <w:rFonts w:ascii="Times New Roman" w:hAnsi="Times New Roman" w:cs="Times New Roman"/>
              </w:rPr>
            </w:pPr>
            <w:r>
              <w:rPr>
                <w:rFonts w:ascii="Times New Roman" w:hAnsi="Times New Roman" w:cs="Times New Roman"/>
              </w:rPr>
              <w:t>Acceso a la atención de un adulto</w:t>
            </w:r>
          </w:p>
          <w:p w:rsidR="001A31C0" w:rsidP="00505AF4" w:rsidRDefault="001A31C0" w14:paraId="0E9C9909" w14:textId="77777777">
            <w:pPr>
              <w:rPr>
                <w:rFonts w:ascii="Times New Roman" w:hAnsi="Times New Roman" w:cs="Times New Roman"/>
              </w:rPr>
            </w:pPr>
          </w:p>
          <w:p w:rsidR="001A31C0" w:rsidP="00505AF4" w:rsidRDefault="001A31C0" w14:paraId="28A79C0D" w14:textId="77777777">
            <w:pPr>
              <w:rPr>
                <w:rFonts w:ascii="Times New Roman" w:hAnsi="Times New Roman" w:cs="Times New Roman"/>
              </w:rPr>
            </w:pPr>
          </w:p>
        </w:tc>
        <w:tc>
          <w:tcPr>
            <w:tcW w:w="810" w:type="dxa"/>
          </w:tcPr>
          <w:p w:rsidR="0097491C" w:rsidP="00505AF4" w:rsidRDefault="0097491C" w14:paraId="411A77E3" w14:textId="77777777">
            <w:pPr>
              <w:rPr>
                <w:rFonts w:ascii="Times New Roman" w:hAnsi="Times New Roman" w:cs="Times New Roman"/>
              </w:rPr>
            </w:pPr>
          </w:p>
        </w:tc>
        <w:tc>
          <w:tcPr>
            <w:tcW w:w="810" w:type="dxa"/>
          </w:tcPr>
          <w:p w:rsidR="0097491C" w:rsidP="00505AF4" w:rsidRDefault="0097491C" w14:paraId="2F761F26" w14:textId="77777777">
            <w:pPr>
              <w:rPr>
                <w:rFonts w:ascii="Times New Roman" w:hAnsi="Times New Roman" w:cs="Times New Roman"/>
              </w:rPr>
            </w:pPr>
          </w:p>
        </w:tc>
        <w:tc>
          <w:tcPr>
            <w:tcW w:w="810" w:type="dxa"/>
          </w:tcPr>
          <w:p w:rsidR="0097491C" w:rsidP="00505AF4" w:rsidRDefault="0097491C" w14:paraId="6195CCEB" w14:textId="77777777">
            <w:pPr>
              <w:rPr>
                <w:rFonts w:ascii="Times New Roman" w:hAnsi="Times New Roman" w:cs="Times New Roman"/>
              </w:rPr>
            </w:pPr>
          </w:p>
        </w:tc>
        <w:tc>
          <w:tcPr>
            <w:tcW w:w="720" w:type="dxa"/>
          </w:tcPr>
          <w:p w:rsidR="0097491C" w:rsidP="00505AF4" w:rsidRDefault="0097491C" w14:paraId="4AE34496" w14:textId="77777777">
            <w:pPr>
              <w:rPr>
                <w:rFonts w:ascii="Times New Roman" w:hAnsi="Times New Roman" w:cs="Times New Roman"/>
              </w:rPr>
            </w:pPr>
          </w:p>
        </w:tc>
        <w:tc>
          <w:tcPr>
            <w:tcW w:w="738" w:type="dxa"/>
          </w:tcPr>
          <w:p w:rsidR="0097491C" w:rsidP="00505AF4" w:rsidRDefault="0097491C" w14:paraId="0BCB19F1" w14:textId="77777777">
            <w:pPr>
              <w:rPr>
                <w:rFonts w:ascii="Times New Roman" w:hAnsi="Times New Roman" w:cs="Times New Roman"/>
              </w:rPr>
            </w:pPr>
          </w:p>
        </w:tc>
      </w:tr>
      <w:tr w:rsidR="0097491C" w:rsidTr="00AC062C" w14:paraId="1D6D1925" w14:textId="77777777">
        <w:tc>
          <w:tcPr>
            <w:tcW w:w="5688" w:type="dxa"/>
          </w:tcPr>
          <w:p w:rsidR="001A31C0" w:rsidP="00505AF4" w:rsidRDefault="0097491C" w14:paraId="18730CEC" w14:textId="77777777">
            <w:pPr>
              <w:rPr>
                <w:rFonts w:ascii="Times New Roman" w:hAnsi="Times New Roman" w:cs="Times New Roman"/>
              </w:rPr>
            </w:pPr>
            <w:r>
              <w:rPr>
                <w:rFonts w:ascii="Times New Roman" w:hAnsi="Times New Roman" w:cs="Times New Roman"/>
              </w:rPr>
              <w:t>Acceso a la atención de pares</w:t>
            </w:r>
          </w:p>
          <w:p w:rsidR="001A31C0" w:rsidP="00505AF4" w:rsidRDefault="001A31C0" w14:paraId="10C36CEA" w14:textId="77777777">
            <w:pPr>
              <w:rPr>
                <w:rFonts w:ascii="Times New Roman" w:hAnsi="Times New Roman" w:cs="Times New Roman"/>
              </w:rPr>
            </w:pPr>
          </w:p>
          <w:p w:rsidR="0097491C" w:rsidP="00505AF4" w:rsidRDefault="0097491C" w14:paraId="343602CF" w14:textId="77777777">
            <w:pPr>
              <w:rPr>
                <w:rFonts w:ascii="Times New Roman" w:hAnsi="Times New Roman" w:cs="Times New Roman"/>
              </w:rPr>
            </w:pPr>
            <w:r>
              <w:rPr>
                <w:rFonts w:ascii="Times New Roman" w:hAnsi="Times New Roman" w:cs="Times New Roman"/>
              </w:rPr>
              <w:t xml:space="preserve"> </w:t>
            </w:r>
          </w:p>
        </w:tc>
        <w:tc>
          <w:tcPr>
            <w:tcW w:w="810" w:type="dxa"/>
          </w:tcPr>
          <w:p w:rsidR="0097491C" w:rsidP="00505AF4" w:rsidRDefault="0097491C" w14:paraId="171682B6" w14:textId="77777777">
            <w:pPr>
              <w:rPr>
                <w:rFonts w:ascii="Times New Roman" w:hAnsi="Times New Roman" w:cs="Times New Roman"/>
              </w:rPr>
            </w:pPr>
          </w:p>
        </w:tc>
        <w:tc>
          <w:tcPr>
            <w:tcW w:w="810" w:type="dxa"/>
          </w:tcPr>
          <w:p w:rsidR="0097491C" w:rsidP="00505AF4" w:rsidRDefault="0097491C" w14:paraId="55A14CD8" w14:textId="77777777">
            <w:pPr>
              <w:rPr>
                <w:rFonts w:ascii="Times New Roman" w:hAnsi="Times New Roman" w:cs="Times New Roman"/>
              </w:rPr>
            </w:pPr>
          </w:p>
        </w:tc>
        <w:tc>
          <w:tcPr>
            <w:tcW w:w="810" w:type="dxa"/>
          </w:tcPr>
          <w:p w:rsidR="0097491C" w:rsidP="00505AF4" w:rsidRDefault="0097491C" w14:paraId="280DD44F" w14:textId="77777777">
            <w:pPr>
              <w:rPr>
                <w:rFonts w:ascii="Times New Roman" w:hAnsi="Times New Roman" w:cs="Times New Roman"/>
              </w:rPr>
            </w:pPr>
          </w:p>
        </w:tc>
        <w:tc>
          <w:tcPr>
            <w:tcW w:w="720" w:type="dxa"/>
          </w:tcPr>
          <w:p w:rsidR="0097491C" w:rsidP="00505AF4" w:rsidRDefault="0097491C" w14:paraId="3596AC5F" w14:textId="77777777">
            <w:pPr>
              <w:rPr>
                <w:rFonts w:ascii="Times New Roman" w:hAnsi="Times New Roman" w:cs="Times New Roman"/>
              </w:rPr>
            </w:pPr>
          </w:p>
        </w:tc>
        <w:tc>
          <w:tcPr>
            <w:tcW w:w="738" w:type="dxa"/>
          </w:tcPr>
          <w:p w:rsidR="0097491C" w:rsidP="00505AF4" w:rsidRDefault="0097491C" w14:paraId="705F91E6" w14:textId="77777777">
            <w:pPr>
              <w:rPr>
                <w:rFonts w:ascii="Times New Roman" w:hAnsi="Times New Roman" w:cs="Times New Roman"/>
              </w:rPr>
            </w:pPr>
          </w:p>
        </w:tc>
      </w:tr>
      <w:tr w:rsidR="0097491C" w:rsidTr="00AC062C" w14:paraId="3A8D6CEF" w14:textId="77777777">
        <w:tc>
          <w:tcPr>
            <w:tcW w:w="5688" w:type="dxa"/>
          </w:tcPr>
          <w:p w:rsidR="0097491C" w:rsidP="00505AF4" w:rsidRDefault="0097491C" w14:paraId="7D6A6C31" w14:textId="77777777">
            <w:pPr>
              <w:rPr>
                <w:rFonts w:ascii="Times New Roman" w:hAnsi="Times New Roman" w:cs="Times New Roman"/>
              </w:rPr>
            </w:pPr>
            <w:r>
              <w:rPr>
                <w:rFonts w:ascii="Times New Roman" w:hAnsi="Times New Roman" w:cs="Times New Roman"/>
              </w:rPr>
              <w:t>Acceso a escoger alternativas/actividades</w:t>
            </w:r>
          </w:p>
          <w:p w:rsidR="001A31C0" w:rsidP="00505AF4" w:rsidRDefault="001A31C0" w14:paraId="76C58623" w14:textId="77777777">
            <w:pPr>
              <w:rPr>
                <w:rFonts w:ascii="Times New Roman" w:hAnsi="Times New Roman" w:cs="Times New Roman"/>
              </w:rPr>
            </w:pPr>
          </w:p>
          <w:p w:rsidR="001A31C0" w:rsidP="00505AF4" w:rsidRDefault="001A31C0" w14:paraId="12B7F41D" w14:textId="77777777">
            <w:pPr>
              <w:rPr>
                <w:rFonts w:ascii="Times New Roman" w:hAnsi="Times New Roman" w:cs="Times New Roman"/>
              </w:rPr>
            </w:pPr>
          </w:p>
        </w:tc>
        <w:tc>
          <w:tcPr>
            <w:tcW w:w="810" w:type="dxa"/>
          </w:tcPr>
          <w:p w:rsidR="0097491C" w:rsidP="00505AF4" w:rsidRDefault="0097491C" w14:paraId="361CB8B4" w14:textId="77777777">
            <w:pPr>
              <w:rPr>
                <w:rFonts w:ascii="Times New Roman" w:hAnsi="Times New Roman" w:cs="Times New Roman"/>
              </w:rPr>
            </w:pPr>
          </w:p>
        </w:tc>
        <w:tc>
          <w:tcPr>
            <w:tcW w:w="810" w:type="dxa"/>
          </w:tcPr>
          <w:p w:rsidR="0097491C" w:rsidP="00505AF4" w:rsidRDefault="0097491C" w14:paraId="06E6A5C4" w14:textId="77777777">
            <w:pPr>
              <w:rPr>
                <w:rFonts w:ascii="Times New Roman" w:hAnsi="Times New Roman" w:cs="Times New Roman"/>
              </w:rPr>
            </w:pPr>
          </w:p>
        </w:tc>
        <w:tc>
          <w:tcPr>
            <w:tcW w:w="810" w:type="dxa"/>
          </w:tcPr>
          <w:p w:rsidR="0097491C" w:rsidP="00505AF4" w:rsidRDefault="0097491C" w14:paraId="5971F18C" w14:textId="77777777">
            <w:pPr>
              <w:rPr>
                <w:rFonts w:ascii="Times New Roman" w:hAnsi="Times New Roman" w:cs="Times New Roman"/>
              </w:rPr>
            </w:pPr>
          </w:p>
        </w:tc>
        <w:tc>
          <w:tcPr>
            <w:tcW w:w="720" w:type="dxa"/>
          </w:tcPr>
          <w:p w:rsidR="0097491C" w:rsidP="00505AF4" w:rsidRDefault="0097491C" w14:paraId="034C5B2F" w14:textId="77777777">
            <w:pPr>
              <w:rPr>
                <w:rFonts w:ascii="Times New Roman" w:hAnsi="Times New Roman" w:cs="Times New Roman"/>
              </w:rPr>
            </w:pPr>
          </w:p>
        </w:tc>
        <w:tc>
          <w:tcPr>
            <w:tcW w:w="738" w:type="dxa"/>
          </w:tcPr>
          <w:p w:rsidR="0097491C" w:rsidP="00505AF4" w:rsidRDefault="0097491C" w14:paraId="2352CCF4" w14:textId="77777777">
            <w:pPr>
              <w:rPr>
                <w:rFonts w:ascii="Times New Roman" w:hAnsi="Times New Roman" w:cs="Times New Roman"/>
              </w:rPr>
            </w:pPr>
          </w:p>
        </w:tc>
      </w:tr>
      <w:tr w:rsidR="0097491C" w:rsidTr="00AC062C" w14:paraId="017D53B8" w14:textId="77777777">
        <w:tc>
          <w:tcPr>
            <w:tcW w:w="5688" w:type="dxa"/>
          </w:tcPr>
          <w:p w:rsidR="0097491C" w:rsidP="00505AF4" w:rsidRDefault="0097491C" w14:paraId="5E98D175" w14:textId="77777777">
            <w:pPr>
              <w:rPr>
                <w:rFonts w:ascii="Times New Roman" w:hAnsi="Times New Roman" w:cs="Times New Roman"/>
              </w:rPr>
            </w:pPr>
            <w:r>
              <w:rPr>
                <w:rFonts w:ascii="Times New Roman" w:hAnsi="Times New Roman" w:cs="Times New Roman"/>
              </w:rPr>
              <w:t>Opción para evitar actividades aversivas</w:t>
            </w:r>
          </w:p>
          <w:p w:rsidR="001A31C0" w:rsidP="00505AF4" w:rsidRDefault="001A31C0" w14:paraId="27A85E08" w14:textId="77777777">
            <w:pPr>
              <w:rPr>
                <w:rFonts w:ascii="Times New Roman" w:hAnsi="Times New Roman" w:cs="Times New Roman"/>
              </w:rPr>
            </w:pPr>
          </w:p>
          <w:p w:rsidR="001A31C0" w:rsidP="00505AF4" w:rsidRDefault="001A31C0" w14:paraId="012C1B4C" w14:textId="77777777">
            <w:pPr>
              <w:rPr>
                <w:rFonts w:ascii="Times New Roman" w:hAnsi="Times New Roman" w:cs="Times New Roman"/>
              </w:rPr>
            </w:pPr>
          </w:p>
        </w:tc>
        <w:tc>
          <w:tcPr>
            <w:tcW w:w="810" w:type="dxa"/>
          </w:tcPr>
          <w:p w:rsidR="0097491C" w:rsidP="00505AF4" w:rsidRDefault="0097491C" w14:paraId="141FE38A" w14:textId="77777777">
            <w:pPr>
              <w:rPr>
                <w:rFonts w:ascii="Times New Roman" w:hAnsi="Times New Roman" w:cs="Times New Roman"/>
              </w:rPr>
            </w:pPr>
          </w:p>
        </w:tc>
        <w:tc>
          <w:tcPr>
            <w:tcW w:w="810" w:type="dxa"/>
          </w:tcPr>
          <w:p w:rsidR="0097491C" w:rsidP="00505AF4" w:rsidRDefault="0097491C" w14:paraId="2668F010" w14:textId="77777777">
            <w:pPr>
              <w:rPr>
                <w:rFonts w:ascii="Times New Roman" w:hAnsi="Times New Roman" w:cs="Times New Roman"/>
              </w:rPr>
            </w:pPr>
          </w:p>
        </w:tc>
        <w:tc>
          <w:tcPr>
            <w:tcW w:w="810" w:type="dxa"/>
          </w:tcPr>
          <w:p w:rsidR="0097491C" w:rsidP="00505AF4" w:rsidRDefault="0097491C" w14:paraId="22CE6D5E" w14:textId="77777777">
            <w:pPr>
              <w:rPr>
                <w:rFonts w:ascii="Times New Roman" w:hAnsi="Times New Roman" w:cs="Times New Roman"/>
              </w:rPr>
            </w:pPr>
          </w:p>
        </w:tc>
        <w:tc>
          <w:tcPr>
            <w:tcW w:w="720" w:type="dxa"/>
          </w:tcPr>
          <w:p w:rsidR="0097491C" w:rsidP="00505AF4" w:rsidRDefault="0097491C" w14:paraId="64467F48" w14:textId="77777777">
            <w:pPr>
              <w:rPr>
                <w:rFonts w:ascii="Times New Roman" w:hAnsi="Times New Roman" w:cs="Times New Roman"/>
              </w:rPr>
            </w:pPr>
          </w:p>
        </w:tc>
        <w:tc>
          <w:tcPr>
            <w:tcW w:w="738" w:type="dxa"/>
          </w:tcPr>
          <w:p w:rsidR="0097491C" w:rsidP="00505AF4" w:rsidRDefault="0097491C" w14:paraId="7F8DE453" w14:textId="77777777">
            <w:pPr>
              <w:rPr>
                <w:rFonts w:ascii="Times New Roman" w:hAnsi="Times New Roman" w:cs="Times New Roman"/>
              </w:rPr>
            </w:pPr>
          </w:p>
        </w:tc>
      </w:tr>
      <w:tr w:rsidR="0097491C" w:rsidTr="00AC062C" w14:paraId="0D122993" w14:textId="77777777">
        <w:tc>
          <w:tcPr>
            <w:tcW w:w="5688" w:type="dxa"/>
          </w:tcPr>
          <w:p w:rsidR="0097491C" w:rsidP="00505AF4" w:rsidRDefault="0097491C" w14:paraId="40016E38" w14:textId="77777777">
            <w:pPr>
              <w:rPr>
                <w:rFonts w:ascii="Times New Roman" w:hAnsi="Times New Roman" w:cs="Times New Roman"/>
              </w:rPr>
            </w:pPr>
            <w:r>
              <w:rPr>
                <w:rFonts w:ascii="Times New Roman" w:hAnsi="Times New Roman" w:cs="Times New Roman"/>
              </w:rPr>
              <w:t>Opción para evitar atención social de pares/adultos</w:t>
            </w:r>
          </w:p>
          <w:p w:rsidR="001A31C0" w:rsidP="00505AF4" w:rsidRDefault="001A31C0" w14:paraId="11EE32EA" w14:textId="77777777">
            <w:pPr>
              <w:rPr>
                <w:rFonts w:ascii="Times New Roman" w:hAnsi="Times New Roman" w:cs="Times New Roman"/>
              </w:rPr>
            </w:pPr>
          </w:p>
          <w:p w:rsidR="001A31C0" w:rsidP="00505AF4" w:rsidRDefault="001A31C0" w14:paraId="7A23EE68" w14:textId="77777777">
            <w:pPr>
              <w:rPr>
                <w:rFonts w:ascii="Times New Roman" w:hAnsi="Times New Roman" w:cs="Times New Roman"/>
              </w:rPr>
            </w:pPr>
          </w:p>
        </w:tc>
        <w:tc>
          <w:tcPr>
            <w:tcW w:w="810" w:type="dxa"/>
          </w:tcPr>
          <w:p w:rsidR="0097491C" w:rsidP="00505AF4" w:rsidRDefault="0097491C" w14:paraId="4F7DFCD9" w14:textId="77777777">
            <w:pPr>
              <w:rPr>
                <w:rFonts w:ascii="Times New Roman" w:hAnsi="Times New Roman" w:cs="Times New Roman"/>
              </w:rPr>
            </w:pPr>
          </w:p>
        </w:tc>
        <w:tc>
          <w:tcPr>
            <w:tcW w:w="810" w:type="dxa"/>
          </w:tcPr>
          <w:p w:rsidR="0097491C" w:rsidP="00505AF4" w:rsidRDefault="0097491C" w14:paraId="2F59EE6B" w14:textId="77777777">
            <w:pPr>
              <w:rPr>
                <w:rFonts w:ascii="Times New Roman" w:hAnsi="Times New Roman" w:cs="Times New Roman"/>
              </w:rPr>
            </w:pPr>
          </w:p>
        </w:tc>
        <w:tc>
          <w:tcPr>
            <w:tcW w:w="810" w:type="dxa"/>
          </w:tcPr>
          <w:p w:rsidR="0097491C" w:rsidP="00505AF4" w:rsidRDefault="0097491C" w14:paraId="281C53B1" w14:textId="77777777">
            <w:pPr>
              <w:rPr>
                <w:rFonts w:ascii="Times New Roman" w:hAnsi="Times New Roman" w:cs="Times New Roman"/>
              </w:rPr>
            </w:pPr>
          </w:p>
        </w:tc>
        <w:tc>
          <w:tcPr>
            <w:tcW w:w="720" w:type="dxa"/>
          </w:tcPr>
          <w:p w:rsidR="0097491C" w:rsidP="00505AF4" w:rsidRDefault="0097491C" w14:paraId="61C37874" w14:textId="77777777">
            <w:pPr>
              <w:rPr>
                <w:rFonts w:ascii="Times New Roman" w:hAnsi="Times New Roman" w:cs="Times New Roman"/>
              </w:rPr>
            </w:pPr>
          </w:p>
        </w:tc>
        <w:tc>
          <w:tcPr>
            <w:tcW w:w="738" w:type="dxa"/>
          </w:tcPr>
          <w:p w:rsidR="0097491C" w:rsidP="00505AF4" w:rsidRDefault="0097491C" w14:paraId="22F0DB1A" w14:textId="77777777">
            <w:pPr>
              <w:rPr>
                <w:rFonts w:ascii="Times New Roman" w:hAnsi="Times New Roman" w:cs="Times New Roman"/>
              </w:rPr>
            </w:pPr>
          </w:p>
        </w:tc>
      </w:tr>
      <w:tr w:rsidR="0097491C" w:rsidTr="00AC062C" w14:paraId="20B7855F" w14:textId="77777777">
        <w:tc>
          <w:tcPr>
            <w:tcW w:w="5688" w:type="dxa"/>
          </w:tcPr>
          <w:p w:rsidR="0097491C" w:rsidP="00505AF4" w:rsidRDefault="0097491C" w14:paraId="0CD19791" w14:textId="77777777">
            <w:pPr>
              <w:rPr>
                <w:rFonts w:ascii="Times New Roman" w:hAnsi="Times New Roman" w:cs="Times New Roman"/>
              </w:rPr>
            </w:pPr>
            <w:r>
              <w:rPr>
                <w:rFonts w:ascii="Times New Roman" w:hAnsi="Times New Roman" w:cs="Times New Roman"/>
              </w:rPr>
              <w:t xml:space="preserve">Indicaciones estructuradas </w:t>
            </w:r>
            <w:r w:rsidR="00AC062C">
              <w:rPr>
                <w:rFonts w:ascii="Times New Roman" w:hAnsi="Times New Roman" w:cs="Times New Roman"/>
              </w:rPr>
              <w:t>de “Que hacer” durante todo el día</w:t>
            </w:r>
          </w:p>
          <w:p w:rsidR="001A31C0" w:rsidP="00505AF4" w:rsidRDefault="001A31C0" w14:paraId="5FB03AC4" w14:textId="77777777">
            <w:pPr>
              <w:rPr>
                <w:rFonts w:ascii="Times New Roman" w:hAnsi="Times New Roman" w:cs="Times New Roman"/>
              </w:rPr>
            </w:pPr>
          </w:p>
          <w:p w:rsidR="001A31C0" w:rsidP="00505AF4" w:rsidRDefault="001A31C0" w14:paraId="06CB47AD" w14:textId="77777777">
            <w:pPr>
              <w:rPr>
                <w:rFonts w:ascii="Times New Roman" w:hAnsi="Times New Roman" w:cs="Times New Roman"/>
              </w:rPr>
            </w:pPr>
          </w:p>
        </w:tc>
        <w:tc>
          <w:tcPr>
            <w:tcW w:w="810" w:type="dxa"/>
          </w:tcPr>
          <w:p w:rsidR="0097491C" w:rsidP="00505AF4" w:rsidRDefault="0097491C" w14:paraId="3F895C7D" w14:textId="77777777">
            <w:pPr>
              <w:rPr>
                <w:rFonts w:ascii="Times New Roman" w:hAnsi="Times New Roman" w:cs="Times New Roman"/>
              </w:rPr>
            </w:pPr>
          </w:p>
        </w:tc>
        <w:tc>
          <w:tcPr>
            <w:tcW w:w="810" w:type="dxa"/>
          </w:tcPr>
          <w:p w:rsidR="0097491C" w:rsidP="00505AF4" w:rsidRDefault="0097491C" w14:paraId="13ADFA6F" w14:textId="77777777">
            <w:pPr>
              <w:rPr>
                <w:rFonts w:ascii="Times New Roman" w:hAnsi="Times New Roman" w:cs="Times New Roman"/>
              </w:rPr>
            </w:pPr>
          </w:p>
        </w:tc>
        <w:tc>
          <w:tcPr>
            <w:tcW w:w="810" w:type="dxa"/>
          </w:tcPr>
          <w:p w:rsidR="0097491C" w:rsidP="00505AF4" w:rsidRDefault="0097491C" w14:paraId="146D31B2" w14:textId="77777777">
            <w:pPr>
              <w:rPr>
                <w:rFonts w:ascii="Times New Roman" w:hAnsi="Times New Roman" w:cs="Times New Roman"/>
              </w:rPr>
            </w:pPr>
          </w:p>
        </w:tc>
        <w:tc>
          <w:tcPr>
            <w:tcW w:w="720" w:type="dxa"/>
          </w:tcPr>
          <w:p w:rsidR="0097491C" w:rsidP="00505AF4" w:rsidRDefault="0097491C" w14:paraId="3C182413" w14:textId="77777777">
            <w:pPr>
              <w:rPr>
                <w:rFonts w:ascii="Times New Roman" w:hAnsi="Times New Roman" w:cs="Times New Roman"/>
              </w:rPr>
            </w:pPr>
          </w:p>
        </w:tc>
        <w:tc>
          <w:tcPr>
            <w:tcW w:w="738" w:type="dxa"/>
          </w:tcPr>
          <w:p w:rsidR="0097491C" w:rsidP="00505AF4" w:rsidRDefault="0097491C" w14:paraId="052CBF67" w14:textId="77777777">
            <w:pPr>
              <w:rPr>
                <w:rFonts w:ascii="Times New Roman" w:hAnsi="Times New Roman" w:cs="Times New Roman"/>
              </w:rPr>
            </w:pPr>
          </w:p>
        </w:tc>
      </w:tr>
      <w:tr w:rsidR="0097491C" w:rsidTr="00AC062C" w14:paraId="4DCF162A" w14:textId="77777777">
        <w:tc>
          <w:tcPr>
            <w:tcW w:w="5688" w:type="dxa"/>
          </w:tcPr>
          <w:p w:rsidR="0097491C" w:rsidP="00505AF4" w:rsidRDefault="00AC062C" w14:paraId="3B8454C5" w14:textId="77777777">
            <w:pPr>
              <w:rPr>
                <w:rFonts w:ascii="Times New Roman" w:hAnsi="Times New Roman" w:cs="Times New Roman"/>
              </w:rPr>
            </w:pPr>
            <w:r>
              <w:rPr>
                <w:rFonts w:ascii="Times New Roman" w:hAnsi="Times New Roman" w:cs="Times New Roman"/>
              </w:rPr>
              <w:t xml:space="preserve">Por lo menos 5 momentos en el </w:t>
            </w:r>
            <w:r w:rsidR="001A31C0">
              <w:rPr>
                <w:rFonts w:ascii="Times New Roman" w:hAnsi="Times New Roman" w:cs="Times New Roman"/>
              </w:rPr>
              <w:t>día</w:t>
            </w:r>
            <w:r>
              <w:rPr>
                <w:rFonts w:ascii="Times New Roman" w:hAnsi="Times New Roman" w:cs="Times New Roman"/>
              </w:rPr>
              <w:t xml:space="preserve"> cuando se programa retroalimentación positiva</w:t>
            </w:r>
          </w:p>
          <w:p w:rsidR="001A31C0" w:rsidP="00505AF4" w:rsidRDefault="001A31C0" w14:paraId="5EB4D970" w14:textId="77777777">
            <w:pPr>
              <w:rPr>
                <w:rFonts w:ascii="Times New Roman" w:hAnsi="Times New Roman" w:cs="Times New Roman"/>
              </w:rPr>
            </w:pPr>
          </w:p>
          <w:p w:rsidR="001A31C0" w:rsidP="00505AF4" w:rsidRDefault="001A31C0" w14:paraId="5B068FA7" w14:textId="77777777">
            <w:pPr>
              <w:rPr>
                <w:rFonts w:ascii="Times New Roman" w:hAnsi="Times New Roman" w:cs="Times New Roman"/>
              </w:rPr>
            </w:pPr>
          </w:p>
        </w:tc>
        <w:tc>
          <w:tcPr>
            <w:tcW w:w="810" w:type="dxa"/>
          </w:tcPr>
          <w:p w:rsidR="0097491C" w:rsidP="00505AF4" w:rsidRDefault="0097491C" w14:paraId="25C1DE13" w14:textId="77777777">
            <w:pPr>
              <w:rPr>
                <w:rFonts w:ascii="Times New Roman" w:hAnsi="Times New Roman" w:cs="Times New Roman"/>
              </w:rPr>
            </w:pPr>
          </w:p>
        </w:tc>
        <w:tc>
          <w:tcPr>
            <w:tcW w:w="810" w:type="dxa"/>
          </w:tcPr>
          <w:p w:rsidR="0097491C" w:rsidP="00505AF4" w:rsidRDefault="0097491C" w14:paraId="197141AB" w14:textId="77777777">
            <w:pPr>
              <w:rPr>
                <w:rFonts w:ascii="Times New Roman" w:hAnsi="Times New Roman" w:cs="Times New Roman"/>
              </w:rPr>
            </w:pPr>
          </w:p>
        </w:tc>
        <w:tc>
          <w:tcPr>
            <w:tcW w:w="810" w:type="dxa"/>
          </w:tcPr>
          <w:p w:rsidR="0097491C" w:rsidP="00505AF4" w:rsidRDefault="0097491C" w14:paraId="28F0EA88" w14:textId="77777777">
            <w:pPr>
              <w:rPr>
                <w:rFonts w:ascii="Times New Roman" w:hAnsi="Times New Roman" w:cs="Times New Roman"/>
              </w:rPr>
            </w:pPr>
          </w:p>
        </w:tc>
        <w:tc>
          <w:tcPr>
            <w:tcW w:w="720" w:type="dxa"/>
          </w:tcPr>
          <w:p w:rsidR="0097491C" w:rsidP="00505AF4" w:rsidRDefault="0097491C" w14:paraId="3D6219BB" w14:textId="77777777">
            <w:pPr>
              <w:rPr>
                <w:rFonts w:ascii="Times New Roman" w:hAnsi="Times New Roman" w:cs="Times New Roman"/>
              </w:rPr>
            </w:pPr>
          </w:p>
        </w:tc>
        <w:tc>
          <w:tcPr>
            <w:tcW w:w="738" w:type="dxa"/>
          </w:tcPr>
          <w:p w:rsidR="0097491C" w:rsidP="00505AF4" w:rsidRDefault="0097491C" w14:paraId="7781E8DB" w14:textId="77777777">
            <w:pPr>
              <w:rPr>
                <w:rFonts w:ascii="Times New Roman" w:hAnsi="Times New Roman" w:cs="Times New Roman"/>
              </w:rPr>
            </w:pPr>
          </w:p>
        </w:tc>
      </w:tr>
      <w:tr w:rsidR="0097491C" w:rsidTr="00AC062C" w14:paraId="37DE13A7" w14:textId="77777777">
        <w:tc>
          <w:tcPr>
            <w:tcW w:w="5688" w:type="dxa"/>
          </w:tcPr>
          <w:p w:rsidR="0097491C" w:rsidP="00505AF4" w:rsidRDefault="00AC062C" w14:paraId="1C9225CC" w14:textId="77777777">
            <w:pPr>
              <w:rPr>
                <w:rFonts w:ascii="Times New Roman" w:hAnsi="Times New Roman" w:cs="Times New Roman"/>
              </w:rPr>
            </w:pPr>
            <w:r>
              <w:rPr>
                <w:rFonts w:ascii="Times New Roman" w:hAnsi="Times New Roman" w:cs="Times New Roman"/>
              </w:rPr>
              <w:t>Sistema de comunicación escuela-hogar</w:t>
            </w:r>
          </w:p>
          <w:p w:rsidR="001A31C0" w:rsidP="00505AF4" w:rsidRDefault="001A31C0" w14:paraId="2DC0C319" w14:textId="77777777">
            <w:pPr>
              <w:rPr>
                <w:rFonts w:ascii="Times New Roman" w:hAnsi="Times New Roman" w:cs="Times New Roman"/>
              </w:rPr>
            </w:pPr>
          </w:p>
          <w:p w:rsidR="001A31C0" w:rsidP="00505AF4" w:rsidRDefault="001A31C0" w14:paraId="57097491" w14:textId="77777777">
            <w:pPr>
              <w:rPr>
                <w:rFonts w:ascii="Times New Roman" w:hAnsi="Times New Roman" w:cs="Times New Roman"/>
              </w:rPr>
            </w:pPr>
          </w:p>
        </w:tc>
        <w:tc>
          <w:tcPr>
            <w:tcW w:w="810" w:type="dxa"/>
          </w:tcPr>
          <w:p w:rsidR="0097491C" w:rsidP="00505AF4" w:rsidRDefault="0097491C" w14:paraId="20C9BA64" w14:textId="77777777">
            <w:pPr>
              <w:rPr>
                <w:rFonts w:ascii="Times New Roman" w:hAnsi="Times New Roman" w:cs="Times New Roman"/>
              </w:rPr>
            </w:pPr>
          </w:p>
        </w:tc>
        <w:tc>
          <w:tcPr>
            <w:tcW w:w="810" w:type="dxa"/>
          </w:tcPr>
          <w:p w:rsidR="0097491C" w:rsidP="00505AF4" w:rsidRDefault="0097491C" w14:paraId="76004E64" w14:textId="77777777">
            <w:pPr>
              <w:rPr>
                <w:rFonts w:ascii="Times New Roman" w:hAnsi="Times New Roman" w:cs="Times New Roman"/>
              </w:rPr>
            </w:pPr>
          </w:p>
        </w:tc>
        <w:tc>
          <w:tcPr>
            <w:tcW w:w="810" w:type="dxa"/>
          </w:tcPr>
          <w:p w:rsidR="0097491C" w:rsidP="00505AF4" w:rsidRDefault="0097491C" w14:paraId="04CC37C9" w14:textId="77777777">
            <w:pPr>
              <w:rPr>
                <w:rFonts w:ascii="Times New Roman" w:hAnsi="Times New Roman" w:cs="Times New Roman"/>
              </w:rPr>
            </w:pPr>
          </w:p>
        </w:tc>
        <w:tc>
          <w:tcPr>
            <w:tcW w:w="720" w:type="dxa"/>
          </w:tcPr>
          <w:p w:rsidR="0097491C" w:rsidP="00505AF4" w:rsidRDefault="0097491C" w14:paraId="2984CB66" w14:textId="77777777">
            <w:pPr>
              <w:rPr>
                <w:rFonts w:ascii="Times New Roman" w:hAnsi="Times New Roman" w:cs="Times New Roman"/>
              </w:rPr>
            </w:pPr>
          </w:p>
        </w:tc>
        <w:tc>
          <w:tcPr>
            <w:tcW w:w="738" w:type="dxa"/>
          </w:tcPr>
          <w:p w:rsidR="0097491C" w:rsidP="00505AF4" w:rsidRDefault="0097491C" w14:paraId="667BD66D" w14:textId="77777777">
            <w:pPr>
              <w:rPr>
                <w:rFonts w:ascii="Times New Roman" w:hAnsi="Times New Roman" w:cs="Times New Roman"/>
              </w:rPr>
            </w:pPr>
          </w:p>
        </w:tc>
      </w:tr>
      <w:tr w:rsidR="0097491C" w:rsidTr="00AC062C" w14:paraId="62271ED2" w14:textId="77777777">
        <w:tc>
          <w:tcPr>
            <w:tcW w:w="5688" w:type="dxa"/>
          </w:tcPr>
          <w:p w:rsidR="0097491C" w:rsidP="00505AF4" w:rsidRDefault="00AC062C" w14:paraId="5DA4B167" w14:textId="77777777">
            <w:pPr>
              <w:rPr>
                <w:rFonts w:ascii="Times New Roman" w:hAnsi="Times New Roman" w:cs="Times New Roman"/>
              </w:rPr>
            </w:pPr>
            <w:r>
              <w:rPr>
                <w:rFonts w:ascii="Times New Roman" w:hAnsi="Times New Roman" w:cs="Times New Roman"/>
              </w:rPr>
              <w:t>Oportunidad de adaptación dentro de un sistema de automanejo</w:t>
            </w:r>
          </w:p>
          <w:p w:rsidR="001A31C0" w:rsidP="00505AF4" w:rsidRDefault="001A31C0" w14:paraId="12369E0D" w14:textId="77777777">
            <w:pPr>
              <w:rPr>
                <w:rFonts w:ascii="Times New Roman" w:hAnsi="Times New Roman" w:cs="Times New Roman"/>
              </w:rPr>
            </w:pPr>
          </w:p>
          <w:p w:rsidR="001A31C0" w:rsidP="00505AF4" w:rsidRDefault="001A31C0" w14:paraId="545A2633" w14:textId="77777777">
            <w:pPr>
              <w:rPr>
                <w:rFonts w:ascii="Times New Roman" w:hAnsi="Times New Roman" w:cs="Times New Roman"/>
              </w:rPr>
            </w:pPr>
          </w:p>
        </w:tc>
        <w:tc>
          <w:tcPr>
            <w:tcW w:w="810" w:type="dxa"/>
          </w:tcPr>
          <w:p w:rsidR="0097491C" w:rsidP="00505AF4" w:rsidRDefault="0097491C" w14:paraId="21784553" w14:textId="77777777">
            <w:pPr>
              <w:rPr>
                <w:rFonts w:ascii="Times New Roman" w:hAnsi="Times New Roman" w:cs="Times New Roman"/>
              </w:rPr>
            </w:pPr>
          </w:p>
        </w:tc>
        <w:tc>
          <w:tcPr>
            <w:tcW w:w="810" w:type="dxa"/>
          </w:tcPr>
          <w:p w:rsidR="0097491C" w:rsidP="00505AF4" w:rsidRDefault="0097491C" w14:paraId="1E084FFB" w14:textId="77777777">
            <w:pPr>
              <w:rPr>
                <w:rFonts w:ascii="Times New Roman" w:hAnsi="Times New Roman" w:cs="Times New Roman"/>
              </w:rPr>
            </w:pPr>
          </w:p>
        </w:tc>
        <w:tc>
          <w:tcPr>
            <w:tcW w:w="810" w:type="dxa"/>
          </w:tcPr>
          <w:p w:rsidR="0097491C" w:rsidP="00505AF4" w:rsidRDefault="0097491C" w14:paraId="3FF106F5" w14:textId="77777777">
            <w:pPr>
              <w:rPr>
                <w:rFonts w:ascii="Times New Roman" w:hAnsi="Times New Roman" w:cs="Times New Roman"/>
              </w:rPr>
            </w:pPr>
          </w:p>
        </w:tc>
        <w:tc>
          <w:tcPr>
            <w:tcW w:w="720" w:type="dxa"/>
          </w:tcPr>
          <w:p w:rsidR="0097491C" w:rsidP="00505AF4" w:rsidRDefault="0097491C" w14:paraId="1CA4B661" w14:textId="77777777">
            <w:pPr>
              <w:rPr>
                <w:rFonts w:ascii="Times New Roman" w:hAnsi="Times New Roman" w:cs="Times New Roman"/>
              </w:rPr>
            </w:pPr>
          </w:p>
        </w:tc>
        <w:tc>
          <w:tcPr>
            <w:tcW w:w="738" w:type="dxa"/>
          </w:tcPr>
          <w:p w:rsidR="0097491C" w:rsidP="00505AF4" w:rsidRDefault="0097491C" w14:paraId="75F564C0" w14:textId="77777777">
            <w:pPr>
              <w:rPr>
                <w:rFonts w:ascii="Times New Roman" w:hAnsi="Times New Roman" w:cs="Times New Roman"/>
              </w:rPr>
            </w:pPr>
          </w:p>
        </w:tc>
      </w:tr>
    </w:tbl>
    <w:p w:rsidR="003B49F3" w:rsidP="00505AF4" w:rsidRDefault="00D03667" w14:paraId="11D64EE9" w14:textId="117296E4">
      <w:pPr>
        <w:rPr>
          <w:rFonts w:ascii="Times New Roman" w:hAnsi="Times New Roman" w:cs="Times New Roman"/>
        </w:rPr>
      </w:pPr>
      <w:r w:rsidRPr="00D03667">
        <w:rPr>
          <w:rFonts w:ascii="Times New Roman" w:hAnsi="Times New Roman" w:cs="Times New Roman"/>
          <w:color w:val="C0504D" w:themeColor="accent2"/>
          <w:sz w:val="24"/>
          <w:szCs w:val="24"/>
        </w:rPr>
        <w:lastRenderedPageBreak/>
        <w:t>Apéndice C: Hoja de Trabajo para Plan de Apoyo Nivel III de TFI</w:t>
      </w:r>
      <w:r w:rsidRPr="00D03667">
        <w:rPr>
          <w:rFonts w:ascii="Times New Roman" w:hAnsi="Times New Roman" w:cs="Times New Roman"/>
          <w:color w:val="C0504D" w:themeColor="accent2"/>
        </w:rPr>
        <w:t xml:space="preserve"> </w:t>
      </w:r>
      <w:r>
        <w:rPr>
          <w:rFonts w:ascii="Times New Roman" w:hAnsi="Times New Roman" w:cs="Times New Roman"/>
        </w:rPr>
        <w:t>(usado para puntuar características de 3.4, 3.6, 3.8-3.13, y 3.15)</w:t>
      </w:r>
    </w:p>
    <w:p w:rsidR="00D03667" w:rsidP="00505AF4" w:rsidRDefault="00D03667" w14:paraId="3F1C96FE" w14:textId="3B81D70A">
      <w:pPr>
        <w:rPr>
          <w:rFonts w:ascii="Times New Roman" w:hAnsi="Times New Roman" w:cs="Times New Roman"/>
        </w:rPr>
      </w:pPr>
      <w:r>
        <w:rPr>
          <w:rFonts w:ascii="Times New Roman" w:hAnsi="Times New Roman" w:cs="Times New Roman"/>
        </w:rPr>
        <w:t xml:space="preserve">Instrucciones: </w:t>
      </w:r>
      <w:r w:rsidR="002D64E9">
        <w:rPr>
          <w:rFonts w:ascii="Times New Roman" w:hAnsi="Times New Roman" w:cs="Times New Roman"/>
        </w:rPr>
        <w:t xml:space="preserve">Selecciona 3 planes actuales de nivel III creados en los últimos 12 meses para estudiantes que necesitan apoyo conductual. Si hay </w:t>
      </w:r>
      <w:r w:rsidR="00712C2F">
        <w:rPr>
          <w:rFonts w:ascii="Times New Roman" w:hAnsi="Times New Roman" w:cs="Times New Roman"/>
        </w:rPr>
        <w:t>más</w:t>
      </w:r>
      <w:r w:rsidR="002D64E9">
        <w:rPr>
          <w:rFonts w:ascii="Times New Roman" w:hAnsi="Times New Roman" w:cs="Times New Roman"/>
        </w:rPr>
        <w:t xml:space="preserve"> de 3 planes disponibles, selecciona 3 de ellos al azar. Si no hay planes disponibles, </w:t>
      </w:r>
      <w:r w:rsidR="00845072">
        <w:rPr>
          <w:rFonts w:ascii="Times New Roman" w:hAnsi="Times New Roman" w:cs="Times New Roman"/>
        </w:rPr>
        <w:t>puntúe</w:t>
      </w:r>
      <w:r w:rsidR="002D64E9">
        <w:rPr>
          <w:rFonts w:ascii="Times New Roman" w:hAnsi="Times New Roman" w:cs="Times New Roman"/>
        </w:rPr>
        <w:t xml:space="preserve"> un 0 para </w:t>
      </w:r>
      <w:r w:rsidRPr="00E632BB" w:rsidR="002D64E9">
        <w:rPr>
          <w:rFonts w:ascii="Times New Roman" w:hAnsi="Times New Roman" w:cs="Times New Roman"/>
        </w:rPr>
        <w:t xml:space="preserve">todas las </w:t>
      </w:r>
      <w:r w:rsidRPr="00E632BB" w:rsidR="009F2539">
        <w:rPr>
          <w:rFonts w:ascii="Times New Roman" w:hAnsi="Times New Roman" w:cs="Times New Roman"/>
        </w:rPr>
        <w:t>puntuaciones. Si solo hay 1 o 2 planes</w:t>
      </w:r>
      <w:r w:rsidRPr="00E632BB" w:rsidR="00405749">
        <w:rPr>
          <w:rFonts w:ascii="Times New Roman" w:hAnsi="Times New Roman" w:cs="Times New Roman"/>
        </w:rPr>
        <w:t xml:space="preserve"> disponibles, </w:t>
      </w:r>
      <w:r w:rsidRPr="00E632BB" w:rsidR="008C3756">
        <w:rPr>
          <w:rFonts w:ascii="Times New Roman" w:hAnsi="Times New Roman" w:cs="Times New Roman"/>
        </w:rPr>
        <w:t>puntúa</w:t>
      </w:r>
      <w:r w:rsidRPr="00E632BB" w:rsidR="00405749">
        <w:rPr>
          <w:rFonts w:ascii="Times New Roman" w:hAnsi="Times New Roman" w:cs="Times New Roman"/>
        </w:rPr>
        <w:t xml:space="preserve"> </w:t>
      </w:r>
      <w:r w:rsidRPr="00E632BB" w:rsidR="00E632BB">
        <w:rPr>
          <w:rFonts w:ascii="Times New Roman" w:hAnsi="Times New Roman" w:cs="Times New Roman"/>
        </w:rPr>
        <w:t>la característica del</w:t>
      </w:r>
      <w:r w:rsidRPr="00E632BB" w:rsidR="00405749">
        <w:rPr>
          <w:rFonts w:ascii="Times New Roman" w:hAnsi="Times New Roman" w:cs="Times New Roman"/>
        </w:rPr>
        <w:t xml:space="preserve"> TFI con </w:t>
      </w:r>
      <w:r w:rsidRPr="00E632BB" w:rsidR="00E632BB">
        <w:rPr>
          <w:rFonts w:ascii="Times New Roman" w:hAnsi="Times New Roman" w:cs="Times New Roman"/>
        </w:rPr>
        <w:t xml:space="preserve">un total de </w:t>
      </w:r>
      <w:r w:rsidRPr="00E632BB" w:rsidR="00405749">
        <w:rPr>
          <w:rFonts w:ascii="Times New Roman" w:hAnsi="Times New Roman" w:cs="Times New Roman"/>
        </w:rPr>
        <w:t>2,</w:t>
      </w:r>
      <w:r w:rsidR="00405749">
        <w:rPr>
          <w:rFonts w:ascii="Times New Roman" w:hAnsi="Times New Roman" w:cs="Times New Roman"/>
        </w:rPr>
        <w:t xml:space="preserve"> solo si todos los planes son puntuados con 2.</w:t>
      </w:r>
    </w:p>
    <w:tbl>
      <w:tblPr>
        <w:tblStyle w:val="TableGrid"/>
        <w:tblW w:w="11160" w:type="dxa"/>
        <w:tblInd w:w="-905" w:type="dxa"/>
        <w:tblLook w:val="04A0" w:firstRow="1" w:lastRow="0" w:firstColumn="1" w:lastColumn="0" w:noHBand="0" w:noVBand="1"/>
      </w:tblPr>
      <w:tblGrid>
        <w:gridCol w:w="2335"/>
        <w:gridCol w:w="4300"/>
        <w:gridCol w:w="897"/>
        <w:gridCol w:w="897"/>
        <w:gridCol w:w="897"/>
        <w:gridCol w:w="898"/>
        <w:gridCol w:w="936"/>
      </w:tblGrid>
      <w:tr w:rsidRPr="002D30F6" w:rsidR="00DF0E0D" w:rsidTr="00DF0E0D" w14:paraId="3D4546C2" w14:textId="77777777">
        <w:tc>
          <w:tcPr>
            <w:tcW w:w="2340" w:type="dxa"/>
            <w:shd w:val="clear" w:color="auto" w:fill="FABF8F" w:themeFill="accent6" w:themeFillTint="99"/>
          </w:tcPr>
          <w:p w:rsidRPr="002D30F6" w:rsidR="00405749" w:rsidP="00505AF4" w:rsidRDefault="00E632BB" w14:paraId="7F24C99F" w14:textId="5061EA45">
            <w:pPr>
              <w:rPr>
                <w:rFonts w:ascii="Times New Roman" w:hAnsi="Times New Roman" w:cs="Times New Roman"/>
                <w:sz w:val="16"/>
                <w:szCs w:val="16"/>
              </w:rPr>
            </w:pPr>
            <w:r>
              <w:rPr>
                <w:rFonts w:ascii="Times New Roman" w:hAnsi="Times New Roman" w:cs="Times New Roman"/>
                <w:sz w:val="16"/>
                <w:szCs w:val="16"/>
              </w:rPr>
              <w:t xml:space="preserve">Características </w:t>
            </w:r>
            <w:r w:rsidRPr="002D30F6" w:rsidR="00405749">
              <w:rPr>
                <w:rFonts w:ascii="Times New Roman" w:hAnsi="Times New Roman" w:cs="Times New Roman"/>
                <w:sz w:val="16"/>
                <w:szCs w:val="16"/>
              </w:rPr>
              <w:t xml:space="preserve">TFI </w:t>
            </w:r>
          </w:p>
        </w:tc>
        <w:tc>
          <w:tcPr>
            <w:tcW w:w="4320" w:type="dxa"/>
            <w:shd w:val="clear" w:color="auto" w:fill="FABF8F" w:themeFill="accent6" w:themeFillTint="99"/>
          </w:tcPr>
          <w:p w:rsidRPr="002D30F6" w:rsidR="00405749" w:rsidP="00505AF4" w:rsidRDefault="00405749" w14:paraId="4157C7EB" w14:textId="105AB0DD">
            <w:pPr>
              <w:rPr>
                <w:rFonts w:ascii="Times New Roman" w:hAnsi="Times New Roman" w:cs="Times New Roman"/>
                <w:sz w:val="16"/>
                <w:szCs w:val="16"/>
              </w:rPr>
            </w:pPr>
            <w:r w:rsidRPr="002D30F6">
              <w:rPr>
                <w:rFonts w:ascii="Times New Roman" w:hAnsi="Times New Roman" w:cs="Times New Roman"/>
                <w:sz w:val="16"/>
                <w:szCs w:val="16"/>
              </w:rPr>
              <w:t xml:space="preserve">Criterios de </w:t>
            </w:r>
            <w:r w:rsidRPr="002D30F6" w:rsidR="00034A27">
              <w:rPr>
                <w:rFonts w:ascii="Times New Roman" w:hAnsi="Times New Roman" w:cs="Times New Roman"/>
                <w:sz w:val="16"/>
                <w:szCs w:val="16"/>
              </w:rPr>
              <w:t>puntuación</w:t>
            </w:r>
          </w:p>
        </w:tc>
        <w:tc>
          <w:tcPr>
            <w:tcW w:w="900" w:type="dxa"/>
            <w:shd w:val="clear" w:color="auto" w:fill="FABF8F" w:themeFill="accent6" w:themeFillTint="99"/>
          </w:tcPr>
          <w:p w:rsidRPr="002D30F6" w:rsidR="00405749" w:rsidP="00505AF4" w:rsidRDefault="00405749" w14:paraId="5F9D5ADC" w14:textId="0C0CA1A8">
            <w:pPr>
              <w:rPr>
                <w:rFonts w:ascii="Times New Roman" w:hAnsi="Times New Roman" w:cs="Times New Roman"/>
                <w:sz w:val="16"/>
                <w:szCs w:val="16"/>
              </w:rPr>
            </w:pPr>
            <w:r w:rsidRPr="002D30F6">
              <w:rPr>
                <w:rFonts w:ascii="Times New Roman" w:hAnsi="Times New Roman" w:cs="Times New Roman"/>
                <w:sz w:val="16"/>
                <w:szCs w:val="16"/>
              </w:rPr>
              <w:t>Plan #1</w:t>
            </w:r>
          </w:p>
        </w:tc>
        <w:tc>
          <w:tcPr>
            <w:tcW w:w="900" w:type="dxa"/>
            <w:shd w:val="clear" w:color="auto" w:fill="FABF8F" w:themeFill="accent6" w:themeFillTint="99"/>
          </w:tcPr>
          <w:p w:rsidRPr="002D30F6" w:rsidR="00405749" w:rsidP="00505AF4" w:rsidRDefault="00405749" w14:paraId="32B3979E" w14:textId="0B8D4AAD">
            <w:pPr>
              <w:rPr>
                <w:rFonts w:ascii="Times New Roman" w:hAnsi="Times New Roman" w:cs="Times New Roman"/>
                <w:sz w:val="16"/>
                <w:szCs w:val="16"/>
              </w:rPr>
            </w:pPr>
            <w:r w:rsidRPr="002D30F6">
              <w:rPr>
                <w:rFonts w:ascii="Times New Roman" w:hAnsi="Times New Roman" w:cs="Times New Roman"/>
                <w:sz w:val="16"/>
                <w:szCs w:val="16"/>
              </w:rPr>
              <w:t>Plan #2</w:t>
            </w:r>
          </w:p>
        </w:tc>
        <w:tc>
          <w:tcPr>
            <w:tcW w:w="900" w:type="dxa"/>
            <w:shd w:val="clear" w:color="auto" w:fill="FABF8F" w:themeFill="accent6" w:themeFillTint="99"/>
          </w:tcPr>
          <w:p w:rsidRPr="002D30F6" w:rsidR="00405749" w:rsidP="00505AF4" w:rsidRDefault="00405749" w14:paraId="2ECC5F3E" w14:textId="3FEA8E00">
            <w:pPr>
              <w:rPr>
                <w:rFonts w:ascii="Times New Roman" w:hAnsi="Times New Roman" w:cs="Times New Roman"/>
                <w:sz w:val="16"/>
                <w:szCs w:val="16"/>
              </w:rPr>
            </w:pPr>
            <w:r w:rsidRPr="002D30F6">
              <w:rPr>
                <w:rFonts w:ascii="Times New Roman" w:hAnsi="Times New Roman" w:cs="Times New Roman"/>
                <w:sz w:val="16"/>
                <w:szCs w:val="16"/>
              </w:rPr>
              <w:t>Plan #3</w:t>
            </w:r>
          </w:p>
        </w:tc>
        <w:tc>
          <w:tcPr>
            <w:tcW w:w="900" w:type="dxa"/>
            <w:shd w:val="clear" w:color="auto" w:fill="FABF8F" w:themeFill="accent6" w:themeFillTint="99"/>
          </w:tcPr>
          <w:p w:rsidRPr="002D30F6" w:rsidR="00405749" w:rsidP="00505AF4" w:rsidRDefault="00405749" w14:paraId="716E9501" w14:textId="2AF8211E">
            <w:pPr>
              <w:rPr>
                <w:rFonts w:ascii="Times New Roman" w:hAnsi="Times New Roman" w:cs="Times New Roman"/>
                <w:sz w:val="16"/>
                <w:szCs w:val="16"/>
              </w:rPr>
            </w:pPr>
            <w:r w:rsidRPr="002D30F6">
              <w:rPr>
                <w:rFonts w:ascii="Times New Roman" w:hAnsi="Times New Roman" w:cs="Times New Roman"/>
                <w:sz w:val="16"/>
                <w:szCs w:val="16"/>
              </w:rPr>
              <w:t>Suma de puntos</w:t>
            </w:r>
          </w:p>
        </w:tc>
        <w:tc>
          <w:tcPr>
            <w:tcW w:w="900" w:type="dxa"/>
            <w:shd w:val="clear" w:color="auto" w:fill="FABF8F" w:themeFill="accent6" w:themeFillTint="99"/>
          </w:tcPr>
          <w:p w:rsidR="00C671C0" w:rsidP="00505AF4" w:rsidRDefault="00E632BB" w14:paraId="7B570596" w14:textId="56ECB373">
            <w:pPr>
              <w:rPr>
                <w:rFonts w:ascii="Times New Roman" w:hAnsi="Times New Roman" w:cs="Times New Roman"/>
                <w:sz w:val="16"/>
                <w:szCs w:val="16"/>
              </w:rPr>
            </w:pPr>
            <w:r>
              <w:rPr>
                <w:rFonts w:ascii="Times New Roman" w:hAnsi="Times New Roman" w:cs="Times New Roman"/>
                <w:sz w:val="16"/>
                <w:szCs w:val="16"/>
              </w:rPr>
              <w:t>Puntuación</w:t>
            </w:r>
          </w:p>
          <w:p w:rsidRPr="002D30F6" w:rsidR="00405749" w:rsidP="00505AF4" w:rsidRDefault="00405749" w14:paraId="3A572C24" w14:textId="4C5BDDC1">
            <w:pPr>
              <w:rPr>
                <w:rFonts w:ascii="Times New Roman" w:hAnsi="Times New Roman" w:cs="Times New Roman"/>
                <w:sz w:val="16"/>
                <w:szCs w:val="16"/>
              </w:rPr>
            </w:pPr>
            <w:r w:rsidRPr="002D30F6">
              <w:rPr>
                <w:rFonts w:ascii="Times New Roman" w:hAnsi="Times New Roman" w:cs="Times New Roman"/>
                <w:sz w:val="16"/>
                <w:szCs w:val="16"/>
              </w:rPr>
              <w:t xml:space="preserve">TFI </w:t>
            </w:r>
          </w:p>
        </w:tc>
      </w:tr>
      <w:tr w:rsidRPr="002D30F6" w:rsidR="005E066A" w:rsidTr="008C3756" w14:paraId="5A53EE46" w14:textId="77777777">
        <w:tc>
          <w:tcPr>
            <w:tcW w:w="2340" w:type="dxa"/>
          </w:tcPr>
          <w:p w:rsidRPr="00E632BB" w:rsidR="00405749" w:rsidP="00505AF4" w:rsidRDefault="00405749" w14:paraId="25B8469D" w14:textId="1B451E30">
            <w:pPr>
              <w:rPr>
                <w:rFonts w:ascii="Times New Roman" w:hAnsi="Times New Roman" w:cs="Times New Roman"/>
                <w:bCs/>
                <w:sz w:val="16"/>
                <w:szCs w:val="16"/>
              </w:rPr>
            </w:pPr>
            <w:r w:rsidRPr="002D30F6">
              <w:rPr>
                <w:rFonts w:ascii="Times New Roman" w:hAnsi="Times New Roman" w:cs="Times New Roman"/>
                <w:b/>
                <w:sz w:val="16"/>
                <w:szCs w:val="16"/>
              </w:rPr>
              <w:t xml:space="preserve">3.4 </w:t>
            </w:r>
            <w:r w:rsidR="00E632BB">
              <w:rPr>
                <w:rFonts w:ascii="Times New Roman" w:hAnsi="Times New Roman" w:cs="Times New Roman"/>
                <w:bCs/>
                <w:sz w:val="16"/>
                <w:szCs w:val="16"/>
              </w:rPr>
              <w:t xml:space="preserve">Los planes incluyen un equipo construido de forma única (con </w:t>
            </w:r>
            <w:r w:rsidRPr="00E632BB" w:rsidR="00E632BB">
              <w:rPr>
                <w:rFonts w:ascii="Times New Roman" w:hAnsi="Times New Roman" w:cs="Times New Roman"/>
                <w:bCs/>
                <w:sz w:val="16"/>
                <w:szCs w:val="16"/>
              </w:rPr>
              <w:t>aportación/aprobación del estudiante/familia</w:t>
            </w:r>
            <w:r w:rsidR="00E632BB">
              <w:rPr>
                <w:rFonts w:ascii="Times New Roman" w:hAnsi="Times New Roman" w:cs="Times New Roman"/>
                <w:bCs/>
                <w:sz w:val="16"/>
                <w:szCs w:val="16"/>
              </w:rPr>
              <w:t xml:space="preserve"> acerca de quien esta en el equipo)</w:t>
            </w:r>
          </w:p>
        </w:tc>
        <w:tc>
          <w:tcPr>
            <w:tcW w:w="4320" w:type="dxa"/>
          </w:tcPr>
          <w:p w:rsidRPr="002D30F6" w:rsidR="00405749" w:rsidP="00505AF4" w:rsidRDefault="00034A27" w14:paraId="4AD7B7EE" w14:textId="11F584EB">
            <w:pPr>
              <w:rPr>
                <w:rFonts w:ascii="Times New Roman" w:hAnsi="Times New Roman" w:cs="Times New Roman"/>
                <w:sz w:val="16"/>
                <w:szCs w:val="16"/>
              </w:rPr>
            </w:pPr>
            <w:r w:rsidRPr="002D30F6">
              <w:rPr>
                <w:rFonts w:ascii="Times New Roman" w:hAnsi="Times New Roman" w:cs="Times New Roman"/>
                <w:sz w:val="16"/>
                <w:szCs w:val="16"/>
              </w:rPr>
              <w:t>0=el plan no identifica el equipo individual del estudiante</w:t>
            </w:r>
          </w:p>
          <w:p w:rsidRPr="002D30F6" w:rsidR="004B05F6" w:rsidP="00505AF4" w:rsidRDefault="004B05F6" w14:paraId="12F8F361" w14:textId="41250118">
            <w:pPr>
              <w:rPr>
                <w:rFonts w:ascii="Times New Roman" w:hAnsi="Times New Roman" w:cs="Times New Roman"/>
                <w:sz w:val="16"/>
                <w:szCs w:val="16"/>
              </w:rPr>
            </w:pPr>
            <w:r w:rsidRPr="002D30F6">
              <w:rPr>
                <w:rFonts w:ascii="Times New Roman" w:hAnsi="Times New Roman" w:cs="Times New Roman"/>
                <w:sz w:val="16"/>
                <w:szCs w:val="16"/>
              </w:rPr>
              <w:t xml:space="preserve">1=el plan identifica el equipo, pero no se </w:t>
            </w:r>
            <w:r w:rsidRPr="002D30F6" w:rsidR="005D4075">
              <w:rPr>
                <w:rFonts w:ascii="Times New Roman" w:hAnsi="Times New Roman" w:cs="Times New Roman"/>
                <w:sz w:val="16"/>
                <w:szCs w:val="16"/>
              </w:rPr>
              <w:t>diseñó</w:t>
            </w:r>
            <w:r w:rsidRPr="002D30F6">
              <w:rPr>
                <w:rFonts w:ascii="Times New Roman" w:hAnsi="Times New Roman" w:cs="Times New Roman"/>
                <w:sz w:val="16"/>
                <w:szCs w:val="16"/>
              </w:rPr>
              <w:t xml:space="preserve"> evidencia con </w:t>
            </w:r>
            <w:r w:rsidRPr="002D30F6" w:rsidR="005D4075">
              <w:rPr>
                <w:rFonts w:ascii="Times New Roman" w:hAnsi="Times New Roman" w:cs="Times New Roman"/>
                <w:sz w:val="16"/>
                <w:szCs w:val="16"/>
              </w:rPr>
              <w:t>aportes del estudiante/familia, o conectado a fortalezas/necesidades</w:t>
            </w:r>
          </w:p>
          <w:p w:rsidRPr="002D30F6" w:rsidR="00034A27" w:rsidP="00505AF4" w:rsidRDefault="005D4075" w14:paraId="2979A91D" w14:textId="270345B7">
            <w:pPr>
              <w:rPr>
                <w:rFonts w:ascii="Times New Roman" w:hAnsi="Times New Roman" w:cs="Times New Roman"/>
                <w:sz w:val="16"/>
                <w:szCs w:val="16"/>
              </w:rPr>
            </w:pPr>
            <w:r w:rsidRPr="002D30F6">
              <w:rPr>
                <w:rFonts w:ascii="Times New Roman" w:hAnsi="Times New Roman" w:cs="Times New Roman"/>
                <w:sz w:val="16"/>
                <w:szCs w:val="16"/>
              </w:rPr>
              <w:t>2=El plan identifica el equipo diseñado con aportes del estudiante, conectado a las fortalezas/necesidades, y se reúne regularmente.</w:t>
            </w:r>
          </w:p>
        </w:tc>
        <w:tc>
          <w:tcPr>
            <w:tcW w:w="900" w:type="dxa"/>
          </w:tcPr>
          <w:p w:rsidRPr="002D30F6" w:rsidR="00405749" w:rsidP="00505AF4" w:rsidRDefault="004B05F6" w14:paraId="2D8C1608"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505AF4" w:rsidRDefault="004B05F6" w14:paraId="1B8F725C" w14:textId="77777777">
            <w:pPr>
              <w:rPr>
                <w:rFonts w:ascii="Times New Roman" w:hAnsi="Times New Roman" w:cs="Times New Roman"/>
                <w:sz w:val="16"/>
                <w:szCs w:val="16"/>
              </w:rPr>
            </w:pPr>
          </w:p>
          <w:p w:rsidRPr="002D30F6" w:rsidR="004B05F6" w:rsidP="00505AF4" w:rsidRDefault="004B05F6" w14:paraId="781A5655"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505AF4" w:rsidRDefault="004B05F6" w14:paraId="2B757F77" w14:textId="77777777">
            <w:pPr>
              <w:rPr>
                <w:rFonts w:ascii="Times New Roman" w:hAnsi="Times New Roman" w:cs="Times New Roman"/>
                <w:sz w:val="16"/>
                <w:szCs w:val="16"/>
              </w:rPr>
            </w:pPr>
          </w:p>
          <w:p w:rsidRPr="002D30F6" w:rsidR="004B05F6" w:rsidP="00505AF4" w:rsidRDefault="004B05F6" w14:paraId="3B597A3A" w14:textId="55A7D271">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0CD65780"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15E78EBD" w14:textId="77777777">
            <w:pPr>
              <w:rPr>
                <w:rFonts w:ascii="Times New Roman" w:hAnsi="Times New Roman" w:cs="Times New Roman"/>
                <w:sz w:val="16"/>
                <w:szCs w:val="16"/>
              </w:rPr>
            </w:pPr>
          </w:p>
          <w:p w:rsidRPr="002D30F6" w:rsidR="004B05F6" w:rsidP="004B05F6" w:rsidRDefault="004B05F6" w14:paraId="6F5B95D7"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27904740" w14:textId="77777777">
            <w:pPr>
              <w:rPr>
                <w:rFonts w:ascii="Times New Roman" w:hAnsi="Times New Roman" w:cs="Times New Roman"/>
                <w:sz w:val="16"/>
                <w:szCs w:val="16"/>
              </w:rPr>
            </w:pPr>
          </w:p>
          <w:p w:rsidRPr="002D30F6" w:rsidR="00405749" w:rsidP="004B05F6" w:rsidRDefault="004B05F6" w14:paraId="72B2E1DA" w14:textId="650A3CB0">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54C70EFE"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7397050E" w14:textId="77777777">
            <w:pPr>
              <w:rPr>
                <w:rFonts w:ascii="Times New Roman" w:hAnsi="Times New Roman" w:cs="Times New Roman"/>
                <w:sz w:val="16"/>
                <w:szCs w:val="16"/>
              </w:rPr>
            </w:pPr>
          </w:p>
          <w:p w:rsidRPr="002D30F6" w:rsidR="004B05F6" w:rsidP="004B05F6" w:rsidRDefault="004B05F6" w14:paraId="03A9E1AD"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2743596E" w14:textId="77777777">
            <w:pPr>
              <w:rPr>
                <w:rFonts w:ascii="Times New Roman" w:hAnsi="Times New Roman" w:cs="Times New Roman"/>
                <w:sz w:val="16"/>
                <w:szCs w:val="16"/>
              </w:rPr>
            </w:pPr>
          </w:p>
          <w:p w:rsidRPr="002D30F6" w:rsidR="00405749" w:rsidP="004B05F6" w:rsidRDefault="004B05F6" w14:paraId="538F5FC8" w14:textId="5DCA918C">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05749" w:rsidP="00505AF4" w:rsidRDefault="00405749" w14:paraId="3E5A5199" w14:textId="77777777">
            <w:pPr>
              <w:rPr>
                <w:rFonts w:ascii="Times New Roman" w:hAnsi="Times New Roman" w:cs="Times New Roman"/>
                <w:sz w:val="16"/>
                <w:szCs w:val="16"/>
              </w:rPr>
            </w:pPr>
          </w:p>
        </w:tc>
        <w:tc>
          <w:tcPr>
            <w:tcW w:w="900" w:type="dxa"/>
          </w:tcPr>
          <w:p w:rsidRPr="002D30F6" w:rsidR="00405749" w:rsidP="00505AF4" w:rsidRDefault="004B05F6" w14:paraId="715456DD" w14:textId="30F5FEE4">
            <w:pPr>
              <w:rPr>
                <w:rFonts w:ascii="Times New Roman" w:hAnsi="Times New Roman" w:cs="Times New Roman"/>
                <w:sz w:val="16"/>
                <w:szCs w:val="16"/>
              </w:rPr>
            </w:pPr>
            <w:r w:rsidRPr="002D30F6">
              <w:rPr>
                <w:rFonts w:ascii="Times New Roman" w:hAnsi="Times New Roman" w:cs="Times New Roman"/>
                <w:sz w:val="16"/>
                <w:szCs w:val="16"/>
              </w:rPr>
              <w:t>0 = 0</w:t>
            </w:r>
          </w:p>
          <w:p w:rsidRPr="002D30F6" w:rsidR="004B05F6" w:rsidP="00505AF4" w:rsidRDefault="004B05F6" w14:paraId="68404D83" w14:textId="77777777">
            <w:pPr>
              <w:rPr>
                <w:rFonts w:ascii="Times New Roman" w:hAnsi="Times New Roman" w:cs="Times New Roman"/>
                <w:sz w:val="16"/>
                <w:szCs w:val="16"/>
              </w:rPr>
            </w:pPr>
          </w:p>
          <w:p w:rsidRPr="002D30F6" w:rsidR="004B05F6" w:rsidP="00505AF4" w:rsidRDefault="004B05F6" w14:paraId="0CD2C30F" w14:textId="05EA8EE2">
            <w:pPr>
              <w:rPr>
                <w:rFonts w:ascii="Times New Roman" w:hAnsi="Times New Roman" w:cs="Times New Roman"/>
                <w:sz w:val="16"/>
                <w:szCs w:val="16"/>
              </w:rPr>
            </w:pPr>
            <w:r w:rsidRPr="002D30F6">
              <w:rPr>
                <w:rFonts w:ascii="Times New Roman" w:hAnsi="Times New Roman" w:cs="Times New Roman"/>
                <w:sz w:val="16"/>
                <w:szCs w:val="16"/>
              </w:rPr>
              <w:t>1-5 = 1</w:t>
            </w:r>
          </w:p>
          <w:p w:rsidRPr="002D30F6" w:rsidR="004B05F6" w:rsidP="00505AF4" w:rsidRDefault="004B05F6" w14:paraId="127823FC" w14:textId="77777777">
            <w:pPr>
              <w:rPr>
                <w:rFonts w:ascii="Times New Roman" w:hAnsi="Times New Roman" w:cs="Times New Roman"/>
                <w:sz w:val="16"/>
                <w:szCs w:val="16"/>
              </w:rPr>
            </w:pPr>
          </w:p>
          <w:p w:rsidRPr="002D30F6" w:rsidR="004B05F6" w:rsidP="00505AF4" w:rsidRDefault="004B05F6" w14:paraId="29F94189" w14:textId="50D50EC7">
            <w:pPr>
              <w:rPr>
                <w:rFonts w:ascii="Times New Roman" w:hAnsi="Times New Roman" w:cs="Times New Roman"/>
                <w:sz w:val="16"/>
                <w:szCs w:val="16"/>
              </w:rPr>
            </w:pPr>
            <w:r w:rsidRPr="002D30F6">
              <w:rPr>
                <w:rFonts w:ascii="Times New Roman" w:hAnsi="Times New Roman" w:cs="Times New Roman"/>
                <w:sz w:val="16"/>
                <w:szCs w:val="16"/>
              </w:rPr>
              <w:t>6 = 2</w:t>
            </w:r>
          </w:p>
        </w:tc>
      </w:tr>
      <w:tr w:rsidRPr="002D30F6" w:rsidR="005E066A" w:rsidTr="008C3756" w14:paraId="44D1D49B" w14:textId="77777777">
        <w:tc>
          <w:tcPr>
            <w:tcW w:w="2340" w:type="dxa"/>
          </w:tcPr>
          <w:p w:rsidRPr="002D30F6" w:rsidR="00405749" w:rsidP="00505AF4" w:rsidRDefault="00405749" w14:paraId="60E8D489" w14:textId="08B24C1D">
            <w:pPr>
              <w:rPr>
                <w:rFonts w:ascii="Times New Roman" w:hAnsi="Times New Roman" w:cs="Times New Roman"/>
                <w:sz w:val="16"/>
                <w:szCs w:val="16"/>
              </w:rPr>
            </w:pPr>
            <w:r w:rsidRPr="00E632BB">
              <w:rPr>
                <w:rFonts w:ascii="Times New Roman" w:hAnsi="Times New Roman" w:cs="Times New Roman"/>
                <w:b/>
                <w:bCs/>
                <w:sz w:val="16"/>
                <w:szCs w:val="16"/>
              </w:rPr>
              <w:t>3.6</w:t>
            </w:r>
            <w:r w:rsidRPr="002D30F6" w:rsidR="0048469A">
              <w:rPr>
                <w:rFonts w:ascii="Times New Roman" w:hAnsi="Times New Roman" w:cs="Times New Roman"/>
                <w:sz w:val="16"/>
                <w:szCs w:val="16"/>
              </w:rPr>
              <w:t xml:space="preserve"> Los planes documentan </w:t>
            </w:r>
            <w:r w:rsidRPr="002D30F6" w:rsidR="00AF0452">
              <w:rPr>
                <w:rFonts w:ascii="Times New Roman" w:hAnsi="Times New Roman" w:cs="Times New Roman"/>
                <w:sz w:val="16"/>
                <w:szCs w:val="16"/>
              </w:rPr>
              <w:t>a)</w:t>
            </w:r>
            <w:r w:rsidRPr="002D30F6" w:rsidR="008C3756">
              <w:rPr>
                <w:rFonts w:ascii="Times New Roman" w:hAnsi="Times New Roman" w:cs="Times New Roman"/>
                <w:sz w:val="16"/>
                <w:szCs w:val="16"/>
              </w:rPr>
              <w:t xml:space="preserve"> </w:t>
            </w:r>
            <w:r w:rsidRPr="002D30F6" w:rsidR="00AF0452">
              <w:rPr>
                <w:rFonts w:ascii="Times New Roman" w:hAnsi="Times New Roman" w:cs="Times New Roman"/>
                <w:sz w:val="16"/>
                <w:szCs w:val="16"/>
              </w:rPr>
              <w:t>persona de contacto para apoyo de agencias externas, y b)</w:t>
            </w:r>
            <w:r w:rsidRPr="002D30F6" w:rsidR="008C3756">
              <w:rPr>
                <w:rFonts w:ascii="Times New Roman" w:hAnsi="Times New Roman" w:cs="Times New Roman"/>
                <w:sz w:val="16"/>
                <w:szCs w:val="16"/>
              </w:rPr>
              <w:t xml:space="preserve"> </w:t>
            </w:r>
            <w:r w:rsidRPr="002D30F6" w:rsidR="00AF0452">
              <w:rPr>
                <w:rFonts w:ascii="Times New Roman" w:hAnsi="Times New Roman" w:cs="Times New Roman"/>
                <w:sz w:val="16"/>
                <w:szCs w:val="16"/>
              </w:rPr>
              <w:t>recursos externos disponibles</w:t>
            </w:r>
          </w:p>
        </w:tc>
        <w:tc>
          <w:tcPr>
            <w:tcW w:w="4320" w:type="dxa"/>
          </w:tcPr>
          <w:p w:rsidRPr="002D30F6" w:rsidR="00405749" w:rsidP="00505AF4" w:rsidRDefault="0048469A" w14:paraId="518B3965" w14:textId="77777777">
            <w:pPr>
              <w:rPr>
                <w:rFonts w:ascii="Times New Roman" w:hAnsi="Times New Roman" w:cs="Times New Roman"/>
                <w:sz w:val="16"/>
                <w:szCs w:val="16"/>
              </w:rPr>
            </w:pPr>
            <w:r w:rsidRPr="002D30F6">
              <w:rPr>
                <w:rFonts w:ascii="Times New Roman" w:hAnsi="Times New Roman" w:cs="Times New Roman"/>
                <w:sz w:val="16"/>
                <w:szCs w:val="16"/>
              </w:rPr>
              <w:t>0=no hay personas de contacto o recursos documentados</w:t>
            </w:r>
          </w:p>
          <w:p w:rsidRPr="002D30F6" w:rsidR="0048469A" w:rsidP="00505AF4" w:rsidRDefault="0048469A" w14:paraId="2BD15951" w14:textId="77777777">
            <w:pPr>
              <w:rPr>
                <w:rFonts w:ascii="Times New Roman" w:hAnsi="Times New Roman" w:cs="Times New Roman"/>
                <w:sz w:val="16"/>
                <w:szCs w:val="16"/>
              </w:rPr>
            </w:pPr>
            <w:r w:rsidRPr="002D30F6">
              <w:rPr>
                <w:rFonts w:ascii="Times New Roman" w:hAnsi="Times New Roman" w:cs="Times New Roman"/>
                <w:sz w:val="16"/>
                <w:szCs w:val="16"/>
              </w:rPr>
              <w:t>1=persona de contacto o recursos documentado</w:t>
            </w:r>
          </w:p>
          <w:p w:rsidRPr="002D30F6" w:rsidR="0048469A" w:rsidP="00505AF4" w:rsidRDefault="0048469A" w14:paraId="5F2E7531" w14:textId="2A7E773A">
            <w:pPr>
              <w:rPr>
                <w:rFonts w:ascii="Times New Roman" w:hAnsi="Times New Roman" w:cs="Times New Roman"/>
                <w:sz w:val="16"/>
                <w:szCs w:val="16"/>
              </w:rPr>
            </w:pPr>
            <w:r w:rsidRPr="002D30F6">
              <w:rPr>
                <w:rFonts w:ascii="Times New Roman" w:hAnsi="Times New Roman" w:cs="Times New Roman"/>
                <w:sz w:val="16"/>
                <w:szCs w:val="16"/>
              </w:rPr>
              <w:t>2= persona de contacto y recursos documentado</w:t>
            </w:r>
          </w:p>
        </w:tc>
        <w:tc>
          <w:tcPr>
            <w:tcW w:w="900" w:type="dxa"/>
          </w:tcPr>
          <w:p w:rsidRPr="002D30F6" w:rsidR="004B05F6" w:rsidP="004B05F6" w:rsidRDefault="004B05F6" w14:paraId="6A7F3922"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2E8EBCAE"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05749" w:rsidP="004B05F6" w:rsidRDefault="004B05F6" w14:paraId="1452C872" w14:textId="6DC66CDD">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704B5098"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3AC42866"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05749" w:rsidP="004B05F6" w:rsidRDefault="004B05F6" w14:paraId="46E0899E" w14:textId="6C052722">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3F3E97BA"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0C142546"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05749" w:rsidP="004B05F6" w:rsidRDefault="004B05F6" w14:paraId="2F0C41D3" w14:textId="5D228D51">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05749" w:rsidP="00505AF4" w:rsidRDefault="00405749" w14:paraId="044603D0" w14:textId="77777777">
            <w:pPr>
              <w:rPr>
                <w:rFonts w:ascii="Times New Roman" w:hAnsi="Times New Roman" w:cs="Times New Roman"/>
                <w:sz w:val="16"/>
                <w:szCs w:val="16"/>
              </w:rPr>
            </w:pPr>
          </w:p>
        </w:tc>
        <w:tc>
          <w:tcPr>
            <w:tcW w:w="900" w:type="dxa"/>
          </w:tcPr>
          <w:p w:rsidRPr="002D30F6" w:rsidR="004B05F6" w:rsidP="004B05F6" w:rsidRDefault="004B05F6" w14:paraId="60842488" w14:textId="77777777">
            <w:pPr>
              <w:rPr>
                <w:rFonts w:ascii="Times New Roman" w:hAnsi="Times New Roman" w:cs="Times New Roman"/>
                <w:sz w:val="16"/>
                <w:szCs w:val="16"/>
              </w:rPr>
            </w:pPr>
            <w:r w:rsidRPr="002D30F6">
              <w:rPr>
                <w:rFonts w:ascii="Times New Roman" w:hAnsi="Times New Roman" w:cs="Times New Roman"/>
                <w:sz w:val="16"/>
                <w:szCs w:val="16"/>
              </w:rPr>
              <w:t>0 = 0</w:t>
            </w:r>
          </w:p>
          <w:p w:rsidRPr="002D30F6" w:rsidR="004B05F6" w:rsidP="004B05F6" w:rsidRDefault="004B05F6" w14:paraId="1BF35F60" w14:textId="77777777">
            <w:pPr>
              <w:rPr>
                <w:rFonts w:ascii="Times New Roman" w:hAnsi="Times New Roman" w:cs="Times New Roman"/>
                <w:sz w:val="16"/>
                <w:szCs w:val="16"/>
              </w:rPr>
            </w:pPr>
            <w:r w:rsidRPr="002D30F6">
              <w:rPr>
                <w:rFonts w:ascii="Times New Roman" w:hAnsi="Times New Roman" w:cs="Times New Roman"/>
                <w:sz w:val="16"/>
                <w:szCs w:val="16"/>
              </w:rPr>
              <w:t>1-5 = 1</w:t>
            </w:r>
          </w:p>
          <w:p w:rsidRPr="002D30F6" w:rsidR="00405749" w:rsidP="004B05F6" w:rsidRDefault="004B05F6" w14:paraId="0D0CF2F8" w14:textId="794E44C9">
            <w:pPr>
              <w:rPr>
                <w:rFonts w:ascii="Times New Roman" w:hAnsi="Times New Roman" w:cs="Times New Roman"/>
                <w:sz w:val="16"/>
                <w:szCs w:val="16"/>
              </w:rPr>
            </w:pPr>
            <w:r w:rsidRPr="002D30F6">
              <w:rPr>
                <w:rFonts w:ascii="Times New Roman" w:hAnsi="Times New Roman" w:cs="Times New Roman"/>
                <w:sz w:val="16"/>
                <w:szCs w:val="16"/>
              </w:rPr>
              <w:t>6 = 2</w:t>
            </w:r>
          </w:p>
        </w:tc>
      </w:tr>
      <w:tr w:rsidRPr="002D30F6" w:rsidR="005E066A" w:rsidTr="008C3756" w14:paraId="628456CE" w14:textId="77777777">
        <w:tc>
          <w:tcPr>
            <w:tcW w:w="2340" w:type="dxa"/>
          </w:tcPr>
          <w:p w:rsidRPr="002D30F6" w:rsidR="00405749" w:rsidP="00505AF4" w:rsidRDefault="00405749" w14:paraId="40D62735" w14:textId="5AEC5D1B">
            <w:pPr>
              <w:rPr>
                <w:rFonts w:ascii="Times New Roman" w:hAnsi="Times New Roman" w:cs="Times New Roman"/>
                <w:sz w:val="16"/>
                <w:szCs w:val="16"/>
              </w:rPr>
            </w:pPr>
            <w:r w:rsidRPr="00E632BB">
              <w:rPr>
                <w:rFonts w:ascii="Times New Roman" w:hAnsi="Times New Roman" w:cs="Times New Roman"/>
                <w:b/>
                <w:bCs/>
                <w:sz w:val="16"/>
                <w:szCs w:val="16"/>
              </w:rPr>
              <w:t>3.8</w:t>
            </w:r>
            <w:r w:rsidRPr="002D30F6" w:rsidR="00AF0452">
              <w:rPr>
                <w:rFonts w:ascii="Times New Roman" w:hAnsi="Times New Roman" w:cs="Times New Roman"/>
                <w:sz w:val="16"/>
                <w:szCs w:val="16"/>
              </w:rPr>
              <w:t xml:space="preserve"> Los planes incluyen necesidades/metas y fortalezas de calidad de vida</w:t>
            </w:r>
          </w:p>
        </w:tc>
        <w:tc>
          <w:tcPr>
            <w:tcW w:w="4320" w:type="dxa"/>
          </w:tcPr>
          <w:p w:rsidRPr="002D30F6" w:rsidR="00405749" w:rsidP="00505AF4" w:rsidRDefault="0048469A" w14:paraId="1D2DAA1B" w14:textId="67C28F63">
            <w:pPr>
              <w:rPr>
                <w:rFonts w:ascii="Times New Roman" w:hAnsi="Times New Roman" w:cs="Times New Roman"/>
                <w:sz w:val="16"/>
                <w:szCs w:val="16"/>
              </w:rPr>
            </w:pPr>
            <w:r w:rsidRPr="002D30F6">
              <w:rPr>
                <w:rFonts w:ascii="Times New Roman" w:hAnsi="Times New Roman" w:cs="Times New Roman"/>
                <w:sz w:val="16"/>
                <w:szCs w:val="16"/>
              </w:rPr>
              <w:t>0=</w:t>
            </w:r>
            <w:r w:rsidRPr="002D30F6" w:rsidR="004B4DAD">
              <w:rPr>
                <w:rFonts w:ascii="Times New Roman" w:hAnsi="Times New Roman" w:cs="Times New Roman"/>
                <w:sz w:val="16"/>
                <w:szCs w:val="16"/>
              </w:rPr>
              <w:t xml:space="preserve">no </w:t>
            </w:r>
            <w:r w:rsidRPr="002D30F6" w:rsidR="005E066A">
              <w:rPr>
                <w:rFonts w:ascii="Times New Roman" w:hAnsi="Times New Roman" w:cs="Times New Roman"/>
                <w:sz w:val="16"/>
                <w:szCs w:val="16"/>
              </w:rPr>
              <w:t>están</w:t>
            </w:r>
            <w:r w:rsidRPr="002D30F6" w:rsidR="004B4DAD">
              <w:rPr>
                <w:rFonts w:ascii="Times New Roman" w:hAnsi="Times New Roman" w:cs="Times New Roman"/>
                <w:sz w:val="16"/>
                <w:szCs w:val="16"/>
              </w:rPr>
              <w:t xml:space="preserve"> definidas las necesidades/metas y fortalezas de calidad de vida</w:t>
            </w:r>
          </w:p>
          <w:p w:rsidRPr="002D30F6" w:rsidR="004B4DAD" w:rsidP="00505AF4" w:rsidRDefault="004B4DAD" w14:paraId="095F6BC2" w14:textId="2EBAD414">
            <w:pPr>
              <w:rPr>
                <w:rFonts w:ascii="Times New Roman" w:hAnsi="Times New Roman" w:cs="Times New Roman"/>
                <w:sz w:val="16"/>
                <w:szCs w:val="16"/>
              </w:rPr>
            </w:pPr>
            <w:r w:rsidRPr="002D30F6">
              <w:rPr>
                <w:rFonts w:ascii="Times New Roman" w:hAnsi="Times New Roman" w:cs="Times New Roman"/>
                <w:sz w:val="16"/>
                <w:szCs w:val="16"/>
              </w:rPr>
              <w:t xml:space="preserve">1=las necesidades/metas y fortalezas de calidad de vida </w:t>
            </w:r>
            <w:r w:rsidRPr="002D30F6" w:rsidR="005E066A">
              <w:rPr>
                <w:rFonts w:ascii="Times New Roman" w:hAnsi="Times New Roman" w:cs="Times New Roman"/>
                <w:sz w:val="16"/>
                <w:szCs w:val="16"/>
              </w:rPr>
              <w:t>están</w:t>
            </w:r>
            <w:r w:rsidRPr="002D30F6">
              <w:rPr>
                <w:rFonts w:ascii="Times New Roman" w:hAnsi="Times New Roman" w:cs="Times New Roman"/>
                <w:sz w:val="16"/>
                <w:szCs w:val="16"/>
              </w:rPr>
              <w:t xml:space="preserve"> definidas, pero no por el estudiante/familia, o no </w:t>
            </w:r>
            <w:r w:rsidRPr="002D30F6" w:rsidR="005E066A">
              <w:rPr>
                <w:rFonts w:ascii="Times New Roman" w:hAnsi="Times New Roman" w:cs="Times New Roman"/>
                <w:sz w:val="16"/>
                <w:szCs w:val="16"/>
              </w:rPr>
              <w:t>están</w:t>
            </w:r>
            <w:r w:rsidRPr="002D30F6">
              <w:rPr>
                <w:rFonts w:ascii="Times New Roman" w:hAnsi="Times New Roman" w:cs="Times New Roman"/>
                <w:sz w:val="16"/>
                <w:szCs w:val="16"/>
              </w:rPr>
              <w:t xml:space="preserve"> reflejadas en el plan</w:t>
            </w:r>
          </w:p>
          <w:p w:rsidRPr="002D30F6" w:rsidR="004B4DAD" w:rsidP="00505AF4" w:rsidRDefault="004B4DAD" w14:paraId="72AB017B" w14:textId="139FBAF0">
            <w:pPr>
              <w:rPr>
                <w:rFonts w:ascii="Times New Roman" w:hAnsi="Times New Roman" w:cs="Times New Roman"/>
                <w:sz w:val="16"/>
                <w:szCs w:val="16"/>
              </w:rPr>
            </w:pPr>
            <w:r w:rsidRPr="002D30F6">
              <w:rPr>
                <w:rFonts w:ascii="Times New Roman" w:hAnsi="Times New Roman" w:cs="Times New Roman"/>
                <w:sz w:val="16"/>
                <w:szCs w:val="16"/>
              </w:rPr>
              <w:t xml:space="preserve">2= las necesidades/metas y fortalezas de calidad de vida </w:t>
            </w:r>
            <w:r w:rsidRPr="002D30F6" w:rsidR="005E066A">
              <w:rPr>
                <w:rFonts w:ascii="Times New Roman" w:hAnsi="Times New Roman" w:cs="Times New Roman"/>
                <w:sz w:val="16"/>
                <w:szCs w:val="16"/>
              </w:rPr>
              <w:t>están</w:t>
            </w:r>
            <w:r w:rsidRPr="002D30F6">
              <w:rPr>
                <w:rFonts w:ascii="Times New Roman" w:hAnsi="Times New Roman" w:cs="Times New Roman"/>
                <w:sz w:val="16"/>
                <w:szCs w:val="16"/>
              </w:rPr>
              <w:t xml:space="preserve"> definidas por el estudiante/familia, </w:t>
            </w:r>
            <w:r w:rsidRPr="002D30F6" w:rsidR="005E066A">
              <w:rPr>
                <w:rFonts w:ascii="Times New Roman" w:hAnsi="Times New Roman" w:cs="Times New Roman"/>
                <w:sz w:val="16"/>
                <w:szCs w:val="16"/>
              </w:rPr>
              <w:t>y</w:t>
            </w:r>
            <w:r w:rsidRPr="002D30F6">
              <w:rPr>
                <w:rFonts w:ascii="Times New Roman" w:hAnsi="Times New Roman" w:cs="Times New Roman"/>
                <w:sz w:val="16"/>
                <w:szCs w:val="16"/>
              </w:rPr>
              <w:t xml:space="preserve"> </w:t>
            </w:r>
            <w:r w:rsidRPr="002D30F6" w:rsidR="005E066A">
              <w:rPr>
                <w:rFonts w:ascii="Times New Roman" w:hAnsi="Times New Roman" w:cs="Times New Roman"/>
                <w:sz w:val="16"/>
                <w:szCs w:val="16"/>
              </w:rPr>
              <w:t>están</w:t>
            </w:r>
            <w:r w:rsidRPr="002D30F6">
              <w:rPr>
                <w:rFonts w:ascii="Times New Roman" w:hAnsi="Times New Roman" w:cs="Times New Roman"/>
                <w:sz w:val="16"/>
                <w:szCs w:val="16"/>
              </w:rPr>
              <w:t xml:space="preserve"> reflejadas en el plan</w:t>
            </w:r>
          </w:p>
        </w:tc>
        <w:tc>
          <w:tcPr>
            <w:tcW w:w="900" w:type="dxa"/>
          </w:tcPr>
          <w:p w:rsidRPr="002D30F6" w:rsidR="004B05F6" w:rsidP="004B05F6" w:rsidRDefault="004B05F6" w14:paraId="1CBB2EA7"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53F97457" w14:textId="77777777">
            <w:pPr>
              <w:rPr>
                <w:rFonts w:ascii="Times New Roman" w:hAnsi="Times New Roman" w:cs="Times New Roman"/>
                <w:sz w:val="16"/>
                <w:szCs w:val="16"/>
              </w:rPr>
            </w:pPr>
          </w:p>
          <w:p w:rsidRPr="002D30F6" w:rsidR="004B05F6" w:rsidP="004B05F6" w:rsidRDefault="004B05F6" w14:paraId="23F105DF"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707B14CD" w14:textId="77777777">
            <w:pPr>
              <w:rPr>
                <w:rFonts w:ascii="Times New Roman" w:hAnsi="Times New Roman" w:cs="Times New Roman"/>
                <w:sz w:val="16"/>
                <w:szCs w:val="16"/>
              </w:rPr>
            </w:pPr>
          </w:p>
          <w:p w:rsidRPr="002D30F6" w:rsidR="00405749" w:rsidP="004B05F6" w:rsidRDefault="004B05F6" w14:paraId="2564B4BC" w14:textId="3CD9DFAE">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0D66DC92"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3E289605" w14:textId="77777777">
            <w:pPr>
              <w:rPr>
                <w:rFonts w:ascii="Times New Roman" w:hAnsi="Times New Roman" w:cs="Times New Roman"/>
                <w:sz w:val="16"/>
                <w:szCs w:val="16"/>
              </w:rPr>
            </w:pPr>
          </w:p>
          <w:p w:rsidRPr="002D30F6" w:rsidR="004B05F6" w:rsidP="004B05F6" w:rsidRDefault="004B05F6" w14:paraId="36101482"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21EF9F23" w14:textId="77777777">
            <w:pPr>
              <w:rPr>
                <w:rFonts w:ascii="Times New Roman" w:hAnsi="Times New Roman" w:cs="Times New Roman"/>
                <w:sz w:val="16"/>
                <w:szCs w:val="16"/>
              </w:rPr>
            </w:pPr>
          </w:p>
          <w:p w:rsidRPr="002D30F6" w:rsidR="00405749" w:rsidP="004B05F6" w:rsidRDefault="004B05F6" w14:paraId="23765D40" w14:textId="00B8C860">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1194524B"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0225B003" w14:textId="77777777">
            <w:pPr>
              <w:rPr>
                <w:rFonts w:ascii="Times New Roman" w:hAnsi="Times New Roman" w:cs="Times New Roman"/>
                <w:sz w:val="16"/>
                <w:szCs w:val="16"/>
              </w:rPr>
            </w:pPr>
          </w:p>
          <w:p w:rsidRPr="002D30F6" w:rsidR="004B05F6" w:rsidP="004B05F6" w:rsidRDefault="004B05F6" w14:paraId="7ADE0F5F"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340096C4" w14:textId="77777777">
            <w:pPr>
              <w:rPr>
                <w:rFonts w:ascii="Times New Roman" w:hAnsi="Times New Roman" w:cs="Times New Roman"/>
                <w:sz w:val="16"/>
                <w:szCs w:val="16"/>
              </w:rPr>
            </w:pPr>
          </w:p>
          <w:p w:rsidRPr="002D30F6" w:rsidR="00405749" w:rsidP="004B05F6" w:rsidRDefault="004B05F6" w14:paraId="0EE428A2" w14:textId="15A4B34C">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05749" w:rsidP="00505AF4" w:rsidRDefault="00405749" w14:paraId="61F79429" w14:textId="77777777">
            <w:pPr>
              <w:rPr>
                <w:rFonts w:ascii="Times New Roman" w:hAnsi="Times New Roman" w:cs="Times New Roman"/>
                <w:sz w:val="16"/>
                <w:szCs w:val="16"/>
              </w:rPr>
            </w:pPr>
          </w:p>
        </w:tc>
        <w:tc>
          <w:tcPr>
            <w:tcW w:w="900" w:type="dxa"/>
          </w:tcPr>
          <w:p w:rsidRPr="002D30F6" w:rsidR="004B05F6" w:rsidP="004B05F6" w:rsidRDefault="004B05F6" w14:paraId="4AB1D9BE" w14:textId="77777777">
            <w:pPr>
              <w:rPr>
                <w:rFonts w:ascii="Times New Roman" w:hAnsi="Times New Roman" w:cs="Times New Roman"/>
                <w:sz w:val="16"/>
                <w:szCs w:val="16"/>
              </w:rPr>
            </w:pPr>
            <w:r w:rsidRPr="002D30F6">
              <w:rPr>
                <w:rFonts w:ascii="Times New Roman" w:hAnsi="Times New Roman" w:cs="Times New Roman"/>
                <w:sz w:val="16"/>
                <w:szCs w:val="16"/>
              </w:rPr>
              <w:t>0 = 0</w:t>
            </w:r>
          </w:p>
          <w:p w:rsidRPr="002D30F6" w:rsidR="004B05F6" w:rsidP="004B05F6" w:rsidRDefault="004B05F6" w14:paraId="23FB1848" w14:textId="77777777">
            <w:pPr>
              <w:rPr>
                <w:rFonts w:ascii="Times New Roman" w:hAnsi="Times New Roman" w:cs="Times New Roman"/>
                <w:sz w:val="16"/>
                <w:szCs w:val="16"/>
              </w:rPr>
            </w:pPr>
          </w:p>
          <w:p w:rsidRPr="002D30F6" w:rsidR="004B05F6" w:rsidP="004B05F6" w:rsidRDefault="004B05F6" w14:paraId="72DF35DB" w14:textId="77777777">
            <w:pPr>
              <w:rPr>
                <w:rFonts w:ascii="Times New Roman" w:hAnsi="Times New Roman" w:cs="Times New Roman"/>
                <w:sz w:val="16"/>
                <w:szCs w:val="16"/>
              </w:rPr>
            </w:pPr>
            <w:r w:rsidRPr="002D30F6">
              <w:rPr>
                <w:rFonts w:ascii="Times New Roman" w:hAnsi="Times New Roman" w:cs="Times New Roman"/>
                <w:sz w:val="16"/>
                <w:szCs w:val="16"/>
              </w:rPr>
              <w:t>1-5 = 1</w:t>
            </w:r>
          </w:p>
          <w:p w:rsidRPr="002D30F6" w:rsidR="004B05F6" w:rsidP="004B05F6" w:rsidRDefault="004B05F6" w14:paraId="7821F922" w14:textId="77777777">
            <w:pPr>
              <w:rPr>
                <w:rFonts w:ascii="Times New Roman" w:hAnsi="Times New Roman" w:cs="Times New Roman"/>
                <w:sz w:val="16"/>
                <w:szCs w:val="16"/>
              </w:rPr>
            </w:pPr>
          </w:p>
          <w:p w:rsidRPr="002D30F6" w:rsidR="00405749" w:rsidP="004B05F6" w:rsidRDefault="004B05F6" w14:paraId="71FBC368" w14:textId="4A5F80D1">
            <w:pPr>
              <w:rPr>
                <w:rFonts w:ascii="Times New Roman" w:hAnsi="Times New Roman" w:cs="Times New Roman"/>
                <w:sz w:val="16"/>
                <w:szCs w:val="16"/>
              </w:rPr>
            </w:pPr>
            <w:r w:rsidRPr="002D30F6">
              <w:rPr>
                <w:rFonts w:ascii="Times New Roman" w:hAnsi="Times New Roman" w:cs="Times New Roman"/>
                <w:sz w:val="16"/>
                <w:szCs w:val="16"/>
              </w:rPr>
              <w:t>6 = 2</w:t>
            </w:r>
          </w:p>
        </w:tc>
      </w:tr>
      <w:tr w:rsidRPr="002D30F6" w:rsidR="005E066A" w:rsidTr="008C3756" w14:paraId="14D05191" w14:textId="77777777">
        <w:tc>
          <w:tcPr>
            <w:tcW w:w="2340" w:type="dxa"/>
          </w:tcPr>
          <w:p w:rsidRPr="002D30F6" w:rsidR="00405749" w:rsidP="00505AF4" w:rsidRDefault="00405749" w14:paraId="0A02F794" w14:textId="61D930EF">
            <w:pPr>
              <w:rPr>
                <w:rFonts w:ascii="Times New Roman" w:hAnsi="Times New Roman" w:cs="Times New Roman"/>
                <w:sz w:val="16"/>
                <w:szCs w:val="16"/>
              </w:rPr>
            </w:pPr>
            <w:r w:rsidRPr="00E632BB">
              <w:rPr>
                <w:rFonts w:ascii="Times New Roman" w:hAnsi="Times New Roman" w:cs="Times New Roman"/>
                <w:b/>
                <w:bCs/>
                <w:sz w:val="16"/>
                <w:szCs w:val="16"/>
              </w:rPr>
              <w:t>3.9</w:t>
            </w:r>
            <w:r w:rsidRPr="002D30F6" w:rsidR="005E066A">
              <w:rPr>
                <w:rFonts w:ascii="Times New Roman" w:hAnsi="Times New Roman" w:cs="Times New Roman"/>
                <w:sz w:val="16"/>
                <w:szCs w:val="16"/>
              </w:rPr>
              <w:t xml:space="preserve"> Datos de </w:t>
            </w:r>
            <w:r w:rsidRPr="002D30F6" w:rsidR="008C3756">
              <w:rPr>
                <w:rFonts w:ascii="Times New Roman" w:hAnsi="Times New Roman" w:cs="Times New Roman"/>
                <w:sz w:val="16"/>
                <w:szCs w:val="16"/>
              </w:rPr>
              <w:t>evaluación</w:t>
            </w:r>
            <w:r w:rsidRPr="002D30F6" w:rsidR="005E066A">
              <w:rPr>
                <w:rFonts w:ascii="Times New Roman" w:hAnsi="Times New Roman" w:cs="Times New Roman"/>
                <w:sz w:val="16"/>
                <w:szCs w:val="16"/>
              </w:rPr>
              <w:t xml:space="preserve"> </w:t>
            </w:r>
            <w:r w:rsidRPr="002D30F6" w:rsidR="008C3756">
              <w:rPr>
                <w:rFonts w:ascii="Times New Roman" w:hAnsi="Times New Roman" w:cs="Times New Roman"/>
                <w:sz w:val="16"/>
                <w:szCs w:val="16"/>
              </w:rPr>
              <w:t>están</w:t>
            </w:r>
            <w:r w:rsidRPr="002D30F6" w:rsidR="005E066A">
              <w:rPr>
                <w:rFonts w:ascii="Times New Roman" w:hAnsi="Times New Roman" w:cs="Times New Roman"/>
                <w:sz w:val="16"/>
                <w:szCs w:val="16"/>
              </w:rPr>
              <w:t xml:space="preserve"> disponibles para fortalezas y necesidades </w:t>
            </w:r>
            <w:r w:rsidRPr="002D30F6" w:rsidR="008C3756">
              <w:rPr>
                <w:rFonts w:ascii="Times New Roman" w:hAnsi="Times New Roman" w:cs="Times New Roman"/>
                <w:sz w:val="16"/>
                <w:szCs w:val="16"/>
              </w:rPr>
              <w:t>académicas</w:t>
            </w:r>
            <w:r w:rsidRPr="002D30F6" w:rsidR="005E066A">
              <w:rPr>
                <w:rFonts w:ascii="Times New Roman" w:hAnsi="Times New Roman" w:cs="Times New Roman"/>
                <w:sz w:val="16"/>
                <w:szCs w:val="16"/>
              </w:rPr>
              <w:t>, conductuales, medicas y de salud mental, cuando es relevante</w:t>
            </w:r>
          </w:p>
        </w:tc>
        <w:tc>
          <w:tcPr>
            <w:tcW w:w="4320" w:type="dxa"/>
          </w:tcPr>
          <w:p w:rsidRPr="002D30F6" w:rsidR="00405749" w:rsidP="00505AF4" w:rsidRDefault="005E066A" w14:paraId="753E2F7E" w14:textId="336B01E2">
            <w:pPr>
              <w:rPr>
                <w:rFonts w:ascii="Times New Roman" w:hAnsi="Times New Roman" w:cs="Times New Roman"/>
                <w:sz w:val="16"/>
                <w:szCs w:val="16"/>
              </w:rPr>
            </w:pPr>
            <w:r w:rsidRPr="002D30F6">
              <w:rPr>
                <w:rFonts w:ascii="Times New Roman" w:hAnsi="Times New Roman" w:cs="Times New Roman"/>
                <w:sz w:val="16"/>
                <w:szCs w:val="16"/>
              </w:rPr>
              <w:t xml:space="preserve">0=no hay fuentes de datos formales para la </w:t>
            </w:r>
            <w:r w:rsidRPr="002D30F6" w:rsidR="008C3756">
              <w:rPr>
                <w:rFonts w:ascii="Times New Roman" w:hAnsi="Times New Roman" w:cs="Times New Roman"/>
                <w:sz w:val="16"/>
                <w:szCs w:val="16"/>
              </w:rPr>
              <w:t>evaluación</w:t>
            </w:r>
            <w:r w:rsidRPr="002D30F6">
              <w:rPr>
                <w:rFonts w:ascii="Times New Roman" w:hAnsi="Times New Roman" w:cs="Times New Roman"/>
                <w:sz w:val="16"/>
                <w:szCs w:val="16"/>
              </w:rPr>
              <w:t xml:space="preserve"> de los estudiantes</w:t>
            </w:r>
          </w:p>
          <w:p w:rsidRPr="002D30F6" w:rsidR="005E066A" w:rsidP="00505AF4" w:rsidRDefault="005E066A" w14:paraId="3ECEF3CB" w14:textId="77777777">
            <w:pPr>
              <w:rPr>
                <w:rFonts w:ascii="Times New Roman" w:hAnsi="Times New Roman" w:cs="Times New Roman"/>
                <w:sz w:val="16"/>
                <w:szCs w:val="16"/>
              </w:rPr>
            </w:pPr>
            <w:r w:rsidRPr="002D30F6">
              <w:rPr>
                <w:rFonts w:ascii="Times New Roman" w:hAnsi="Times New Roman" w:cs="Times New Roman"/>
                <w:sz w:val="16"/>
                <w:szCs w:val="16"/>
              </w:rPr>
              <w:t>1=se incluye algo, pero no toda la información relevante para los dominios de vida</w:t>
            </w:r>
          </w:p>
          <w:p w:rsidRPr="002D30F6" w:rsidR="005E066A" w:rsidP="00505AF4" w:rsidRDefault="005E066A" w14:paraId="2EE09AF8" w14:textId="5A247D89">
            <w:pPr>
              <w:rPr>
                <w:rFonts w:ascii="Times New Roman" w:hAnsi="Times New Roman" w:cs="Times New Roman"/>
                <w:sz w:val="16"/>
                <w:szCs w:val="16"/>
              </w:rPr>
            </w:pPr>
            <w:r w:rsidRPr="002D30F6">
              <w:rPr>
                <w:rFonts w:ascii="Times New Roman" w:hAnsi="Times New Roman" w:cs="Times New Roman"/>
                <w:sz w:val="16"/>
                <w:szCs w:val="16"/>
              </w:rPr>
              <w:t xml:space="preserve">2=incluye la información </w:t>
            </w:r>
            <w:r w:rsidRPr="002D30F6" w:rsidR="008C3756">
              <w:rPr>
                <w:rFonts w:ascii="Times New Roman" w:hAnsi="Times New Roman" w:cs="Times New Roman"/>
                <w:sz w:val="16"/>
                <w:szCs w:val="16"/>
              </w:rPr>
              <w:t>médica</w:t>
            </w:r>
            <w:r w:rsidRPr="002D30F6" w:rsidR="008B50C5">
              <w:rPr>
                <w:rFonts w:ascii="Times New Roman" w:hAnsi="Times New Roman" w:cs="Times New Roman"/>
                <w:sz w:val="16"/>
                <w:szCs w:val="16"/>
              </w:rPr>
              <w:t>, de salud mental</w:t>
            </w:r>
            <w:r w:rsidRPr="002D30F6" w:rsidR="008C3756">
              <w:rPr>
                <w:rFonts w:ascii="Times New Roman" w:hAnsi="Times New Roman" w:cs="Times New Roman"/>
                <w:sz w:val="16"/>
                <w:szCs w:val="16"/>
              </w:rPr>
              <w:t xml:space="preserve"> e información académica completa cuando es apropiado</w:t>
            </w:r>
          </w:p>
        </w:tc>
        <w:tc>
          <w:tcPr>
            <w:tcW w:w="900" w:type="dxa"/>
          </w:tcPr>
          <w:p w:rsidRPr="002D30F6" w:rsidR="004B05F6" w:rsidP="004B05F6" w:rsidRDefault="004B05F6" w14:paraId="4BEBC95D"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2F98E15C" w14:textId="77777777">
            <w:pPr>
              <w:rPr>
                <w:rFonts w:ascii="Times New Roman" w:hAnsi="Times New Roman" w:cs="Times New Roman"/>
                <w:sz w:val="16"/>
                <w:szCs w:val="16"/>
              </w:rPr>
            </w:pPr>
          </w:p>
          <w:p w:rsidRPr="002D30F6" w:rsidR="004B05F6" w:rsidP="004B05F6" w:rsidRDefault="004B05F6" w14:paraId="170A4CEF"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01361D62" w14:textId="77777777">
            <w:pPr>
              <w:rPr>
                <w:rFonts w:ascii="Times New Roman" w:hAnsi="Times New Roman" w:cs="Times New Roman"/>
                <w:sz w:val="16"/>
                <w:szCs w:val="16"/>
              </w:rPr>
            </w:pPr>
          </w:p>
          <w:p w:rsidRPr="002D30F6" w:rsidR="00405749" w:rsidP="004B05F6" w:rsidRDefault="004B05F6" w14:paraId="79A5EA64" w14:textId="1411E0B1">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775EA76B"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0549B188" w14:textId="77777777">
            <w:pPr>
              <w:rPr>
                <w:rFonts w:ascii="Times New Roman" w:hAnsi="Times New Roman" w:cs="Times New Roman"/>
                <w:sz w:val="16"/>
                <w:szCs w:val="16"/>
              </w:rPr>
            </w:pPr>
          </w:p>
          <w:p w:rsidRPr="002D30F6" w:rsidR="004B05F6" w:rsidP="004B05F6" w:rsidRDefault="004B05F6" w14:paraId="772C530B"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7A7AC660" w14:textId="77777777">
            <w:pPr>
              <w:rPr>
                <w:rFonts w:ascii="Times New Roman" w:hAnsi="Times New Roman" w:cs="Times New Roman"/>
                <w:sz w:val="16"/>
                <w:szCs w:val="16"/>
              </w:rPr>
            </w:pPr>
          </w:p>
          <w:p w:rsidRPr="002D30F6" w:rsidR="00405749" w:rsidP="004B05F6" w:rsidRDefault="004B05F6" w14:paraId="6D1DF769" w14:textId="53195AF8">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29A98A7F"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6832EA33" w14:textId="77777777">
            <w:pPr>
              <w:rPr>
                <w:rFonts w:ascii="Times New Roman" w:hAnsi="Times New Roman" w:cs="Times New Roman"/>
                <w:sz w:val="16"/>
                <w:szCs w:val="16"/>
              </w:rPr>
            </w:pPr>
          </w:p>
          <w:p w:rsidRPr="002D30F6" w:rsidR="004B05F6" w:rsidP="004B05F6" w:rsidRDefault="004B05F6" w14:paraId="044F8BFC"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7AB9F3C6" w14:textId="77777777">
            <w:pPr>
              <w:rPr>
                <w:rFonts w:ascii="Times New Roman" w:hAnsi="Times New Roman" w:cs="Times New Roman"/>
                <w:sz w:val="16"/>
                <w:szCs w:val="16"/>
              </w:rPr>
            </w:pPr>
          </w:p>
          <w:p w:rsidRPr="002D30F6" w:rsidR="00405749" w:rsidP="004B05F6" w:rsidRDefault="004B05F6" w14:paraId="31A9655E" w14:textId="4AC9D9BB">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05749" w:rsidP="00505AF4" w:rsidRDefault="00405749" w14:paraId="4AA2821E" w14:textId="77777777">
            <w:pPr>
              <w:rPr>
                <w:rFonts w:ascii="Times New Roman" w:hAnsi="Times New Roman" w:cs="Times New Roman"/>
                <w:sz w:val="16"/>
                <w:szCs w:val="16"/>
              </w:rPr>
            </w:pPr>
          </w:p>
        </w:tc>
        <w:tc>
          <w:tcPr>
            <w:tcW w:w="900" w:type="dxa"/>
          </w:tcPr>
          <w:p w:rsidRPr="002D30F6" w:rsidR="004B05F6" w:rsidP="004B05F6" w:rsidRDefault="004B05F6" w14:paraId="4CDDA851" w14:textId="77777777">
            <w:pPr>
              <w:rPr>
                <w:rFonts w:ascii="Times New Roman" w:hAnsi="Times New Roman" w:cs="Times New Roman"/>
                <w:sz w:val="16"/>
                <w:szCs w:val="16"/>
              </w:rPr>
            </w:pPr>
            <w:r w:rsidRPr="002D30F6">
              <w:rPr>
                <w:rFonts w:ascii="Times New Roman" w:hAnsi="Times New Roman" w:cs="Times New Roman"/>
                <w:sz w:val="16"/>
                <w:szCs w:val="16"/>
              </w:rPr>
              <w:t>0 = 0</w:t>
            </w:r>
          </w:p>
          <w:p w:rsidRPr="002D30F6" w:rsidR="004B05F6" w:rsidP="004B05F6" w:rsidRDefault="004B05F6" w14:paraId="6E8F15D2" w14:textId="77777777">
            <w:pPr>
              <w:rPr>
                <w:rFonts w:ascii="Times New Roman" w:hAnsi="Times New Roman" w:cs="Times New Roman"/>
                <w:sz w:val="16"/>
                <w:szCs w:val="16"/>
              </w:rPr>
            </w:pPr>
          </w:p>
          <w:p w:rsidRPr="002D30F6" w:rsidR="004B05F6" w:rsidP="004B05F6" w:rsidRDefault="004B05F6" w14:paraId="024516CC" w14:textId="77777777">
            <w:pPr>
              <w:rPr>
                <w:rFonts w:ascii="Times New Roman" w:hAnsi="Times New Roman" w:cs="Times New Roman"/>
                <w:sz w:val="16"/>
                <w:szCs w:val="16"/>
              </w:rPr>
            </w:pPr>
            <w:r w:rsidRPr="002D30F6">
              <w:rPr>
                <w:rFonts w:ascii="Times New Roman" w:hAnsi="Times New Roman" w:cs="Times New Roman"/>
                <w:sz w:val="16"/>
                <w:szCs w:val="16"/>
              </w:rPr>
              <w:t>1-5 = 1</w:t>
            </w:r>
          </w:p>
          <w:p w:rsidRPr="002D30F6" w:rsidR="004B05F6" w:rsidP="004B05F6" w:rsidRDefault="004B05F6" w14:paraId="2F884D2D" w14:textId="77777777">
            <w:pPr>
              <w:rPr>
                <w:rFonts w:ascii="Times New Roman" w:hAnsi="Times New Roman" w:cs="Times New Roman"/>
                <w:sz w:val="16"/>
                <w:szCs w:val="16"/>
              </w:rPr>
            </w:pPr>
          </w:p>
          <w:p w:rsidRPr="002D30F6" w:rsidR="00405749" w:rsidP="004B05F6" w:rsidRDefault="004B05F6" w14:paraId="576690DD" w14:textId="1B05929E">
            <w:pPr>
              <w:rPr>
                <w:rFonts w:ascii="Times New Roman" w:hAnsi="Times New Roman" w:cs="Times New Roman"/>
                <w:sz w:val="16"/>
                <w:szCs w:val="16"/>
              </w:rPr>
            </w:pPr>
            <w:r w:rsidRPr="002D30F6">
              <w:rPr>
                <w:rFonts w:ascii="Times New Roman" w:hAnsi="Times New Roman" w:cs="Times New Roman"/>
                <w:sz w:val="16"/>
                <w:szCs w:val="16"/>
              </w:rPr>
              <w:t>6 = 2</w:t>
            </w:r>
          </w:p>
        </w:tc>
      </w:tr>
      <w:tr w:rsidRPr="002D30F6" w:rsidR="005E066A" w:rsidTr="008C3756" w14:paraId="32BC3B3A" w14:textId="77777777">
        <w:tc>
          <w:tcPr>
            <w:tcW w:w="2340" w:type="dxa"/>
          </w:tcPr>
          <w:p w:rsidRPr="002D30F6" w:rsidR="00405749" w:rsidP="00505AF4" w:rsidRDefault="00405749" w14:paraId="16D5F501" w14:textId="2674FE43">
            <w:pPr>
              <w:rPr>
                <w:rFonts w:ascii="Times New Roman" w:hAnsi="Times New Roman" w:cs="Times New Roman"/>
                <w:sz w:val="16"/>
                <w:szCs w:val="16"/>
              </w:rPr>
            </w:pPr>
            <w:r w:rsidRPr="00E632BB">
              <w:rPr>
                <w:rFonts w:ascii="Times New Roman" w:hAnsi="Times New Roman" w:cs="Times New Roman"/>
                <w:b/>
                <w:bCs/>
                <w:sz w:val="16"/>
                <w:szCs w:val="16"/>
              </w:rPr>
              <w:t>3.10</w:t>
            </w:r>
            <w:r w:rsidRPr="002D30F6" w:rsidR="008C3756">
              <w:rPr>
                <w:rFonts w:ascii="Times New Roman" w:hAnsi="Times New Roman" w:cs="Times New Roman"/>
                <w:sz w:val="16"/>
                <w:szCs w:val="16"/>
              </w:rPr>
              <w:t xml:space="preserve"> Los planes incluyen una declaración de hipótesis, que incluye a) descripción operacional, b) identificación de antecedentes, y c) función de la conducta</w:t>
            </w:r>
          </w:p>
        </w:tc>
        <w:tc>
          <w:tcPr>
            <w:tcW w:w="4320" w:type="dxa"/>
          </w:tcPr>
          <w:p w:rsidRPr="002D30F6" w:rsidR="00405749" w:rsidP="00505AF4" w:rsidRDefault="008C3756" w14:paraId="6F64F305" w14:textId="77777777">
            <w:pPr>
              <w:rPr>
                <w:rFonts w:ascii="Times New Roman" w:hAnsi="Times New Roman" w:cs="Times New Roman"/>
                <w:sz w:val="16"/>
                <w:szCs w:val="16"/>
              </w:rPr>
            </w:pPr>
            <w:r w:rsidRPr="002D30F6">
              <w:rPr>
                <w:rFonts w:ascii="Times New Roman" w:hAnsi="Times New Roman" w:cs="Times New Roman"/>
                <w:sz w:val="16"/>
                <w:szCs w:val="16"/>
              </w:rPr>
              <w:t>0=la declaración de hipótesis no incluye las 3 partes</w:t>
            </w:r>
          </w:p>
          <w:p w:rsidRPr="002D30F6" w:rsidR="008C3756" w:rsidP="00505AF4" w:rsidRDefault="008C3756" w14:paraId="2924EC39" w14:textId="7D33668C">
            <w:pPr>
              <w:rPr>
                <w:rFonts w:ascii="Times New Roman" w:hAnsi="Times New Roman" w:cs="Times New Roman"/>
                <w:sz w:val="16"/>
                <w:szCs w:val="16"/>
              </w:rPr>
            </w:pPr>
            <w:r w:rsidRPr="002D30F6">
              <w:rPr>
                <w:rFonts w:ascii="Times New Roman" w:hAnsi="Times New Roman" w:cs="Times New Roman"/>
                <w:sz w:val="16"/>
                <w:szCs w:val="16"/>
              </w:rPr>
              <w:t>2=la declaración de hipótesis incluye las 3 partes</w:t>
            </w:r>
          </w:p>
        </w:tc>
        <w:tc>
          <w:tcPr>
            <w:tcW w:w="900" w:type="dxa"/>
          </w:tcPr>
          <w:p w:rsidRPr="002D30F6" w:rsidR="004B05F6" w:rsidP="004B05F6" w:rsidRDefault="004B05F6" w14:paraId="0CE5A09A"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604ED8B2" w14:textId="77777777">
            <w:pPr>
              <w:rPr>
                <w:rFonts w:ascii="Times New Roman" w:hAnsi="Times New Roman" w:cs="Times New Roman"/>
                <w:sz w:val="16"/>
                <w:szCs w:val="16"/>
              </w:rPr>
            </w:pPr>
          </w:p>
          <w:p w:rsidRPr="002D30F6" w:rsidR="004B05F6" w:rsidP="004B05F6" w:rsidRDefault="004B05F6" w14:paraId="4BDC1551" w14:textId="5DBC5B45">
            <w:pPr>
              <w:rPr>
                <w:rFonts w:ascii="Times New Roman" w:hAnsi="Times New Roman" w:cs="Times New Roman"/>
                <w:sz w:val="16"/>
                <w:szCs w:val="16"/>
              </w:rPr>
            </w:pPr>
          </w:p>
          <w:p w:rsidRPr="002D30F6" w:rsidR="004B05F6" w:rsidP="004B05F6" w:rsidRDefault="004B05F6" w14:paraId="552AB51E" w14:textId="77777777">
            <w:pPr>
              <w:rPr>
                <w:rFonts w:ascii="Times New Roman" w:hAnsi="Times New Roman" w:cs="Times New Roman"/>
                <w:sz w:val="16"/>
                <w:szCs w:val="16"/>
              </w:rPr>
            </w:pPr>
          </w:p>
          <w:p w:rsidRPr="002D30F6" w:rsidR="00405749" w:rsidP="004B05F6" w:rsidRDefault="004B05F6" w14:paraId="08871DC7" w14:textId="627320EE">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0EC3ACF2"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03CE7305" w14:textId="77777777">
            <w:pPr>
              <w:rPr>
                <w:rFonts w:ascii="Times New Roman" w:hAnsi="Times New Roman" w:cs="Times New Roman"/>
                <w:sz w:val="16"/>
                <w:szCs w:val="16"/>
              </w:rPr>
            </w:pPr>
          </w:p>
          <w:p w:rsidRPr="002D30F6" w:rsidR="004B05F6" w:rsidP="004B05F6" w:rsidRDefault="004B05F6" w14:paraId="221F35A6" w14:textId="1E06514B">
            <w:pPr>
              <w:rPr>
                <w:rFonts w:ascii="Times New Roman" w:hAnsi="Times New Roman" w:cs="Times New Roman"/>
                <w:sz w:val="16"/>
                <w:szCs w:val="16"/>
              </w:rPr>
            </w:pPr>
          </w:p>
          <w:p w:rsidRPr="002D30F6" w:rsidR="004B05F6" w:rsidP="004B05F6" w:rsidRDefault="004B05F6" w14:paraId="2259E8F0" w14:textId="77777777">
            <w:pPr>
              <w:rPr>
                <w:rFonts w:ascii="Times New Roman" w:hAnsi="Times New Roman" w:cs="Times New Roman"/>
                <w:sz w:val="16"/>
                <w:szCs w:val="16"/>
              </w:rPr>
            </w:pPr>
          </w:p>
          <w:p w:rsidRPr="002D30F6" w:rsidR="00405749" w:rsidP="004B05F6" w:rsidRDefault="004B05F6" w14:paraId="428E1151" w14:textId="6E4A0B89">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3CB2BCDE"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300453A3" w14:textId="77777777">
            <w:pPr>
              <w:rPr>
                <w:rFonts w:ascii="Times New Roman" w:hAnsi="Times New Roman" w:cs="Times New Roman"/>
                <w:sz w:val="16"/>
                <w:szCs w:val="16"/>
              </w:rPr>
            </w:pPr>
          </w:p>
          <w:p w:rsidRPr="002D30F6" w:rsidR="004B05F6" w:rsidP="004B05F6" w:rsidRDefault="004B05F6" w14:paraId="31095687" w14:textId="73695AF2">
            <w:pPr>
              <w:rPr>
                <w:rFonts w:ascii="Times New Roman" w:hAnsi="Times New Roman" w:cs="Times New Roman"/>
                <w:sz w:val="16"/>
                <w:szCs w:val="16"/>
              </w:rPr>
            </w:pPr>
          </w:p>
          <w:p w:rsidRPr="002D30F6" w:rsidR="004B05F6" w:rsidP="004B05F6" w:rsidRDefault="004B05F6" w14:paraId="4E49495E" w14:textId="77777777">
            <w:pPr>
              <w:rPr>
                <w:rFonts w:ascii="Times New Roman" w:hAnsi="Times New Roman" w:cs="Times New Roman"/>
                <w:sz w:val="16"/>
                <w:szCs w:val="16"/>
              </w:rPr>
            </w:pPr>
          </w:p>
          <w:p w:rsidRPr="002D30F6" w:rsidR="00405749" w:rsidP="004B05F6" w:rsidRDefault="004B05F6" w14:paraId="5F3B28D7" w14:textId="6C906A32">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05749" w:rsidP="00505AF4" w:rsidRDefault="00405749" w14:paraId="7B9AA6D4" w14:textId="77777777">
            <w:pPr>
              <w:rPr>
                <w:rFonts w:ascii="Times New Roman" w:hAnsi="Times New Roman" w:cs="Times New Roman"/>
                <w:sz w:val="16"/>
                <w:szCs w:val="16"/>
              </w:rPr>
            </w:pPr>
          </w:p>
        </w:tc>
        <w:tc>
          <w:tcPr>
            <w:tcW w:w="900" w:type="dxa"/>
          </w:tcPr>
          <w:p w:rsidRPr="002D30F6" w:rsidR="004B05F6" w:rsidP="004B05F6" w:rsidRDefault="004B05F6" w14:paraId="4BB8F390" w14:textId="77777777">
            <w:pPr>
              <w:rPr>
                <w:rFonts w:ascii="Times New Roman" w:hAnsi="Times New Roman" w:cs="Times New Roman"/>
                <w:sz w:val="16"/>
                <w:szCs w:val="16"/>
              </w:rPr>
            </w:pPr>
            <w:r w:rsidRPr="002D30F6">
              <w:rPr>
                <w:rFonts w:ascii="Times New Roman" w:hAnsi="Times New Roman" w:cs="Times New Roman"/>
                <w:sz w:val="16"/>
                <w:szCs w:val="16"/>
              </w:rPr>
              <w:t>0 = 0</w:t>
            </w:r>
          </w:p>
          <w:p w:rsidRPr="002D30F6" w:rsidR="004B05F6" w:rsidP="004B05F6" w:rsidRDefault="004B05F6" w14:paraId="1164B9CD" w14:textId="77777777">
            <w:pPr>
              <w:rPr>
                <w:rFonts w:ascii="Times New Roman" w:hAnsi="Times New Roman" w:cs="Times New Roman"/>
                <w:sz w:val="16"/>
                <w:szCs w:val="16"/>
              </w:rPr>
            </w:pPr>
          </w:p>
          <w:p w:rsidRPr="002D30F6" w:rsidR="004B05F6" w:rsidP="004B05F6" w:rsidRDefault="00A77C2A" w14:paraId="6038A2D2" w14:textId="794E4AC7">
            <w:pPr>
              <w:rPr>
                <w:rFonts w:ascii="Times New Roman" w:hAnsi="Times New Roman" w:cs="Times New Roman"/>
                <w:sz w:val="16"/>
                <w:szCs w:val="16"/>
              </w:rPr>
            </w:pPr>
            <w:r>
              <w:rPr>
                <w:rFonts w:ascii="Times New Roman" w:hAnsi="Times New Roman" w:cs="Times New Roman"/>
                <w:sz w:val="16"/>
                <w:szCs w:val="16"/>
              </w:rPr>
              <w:t>2 - 4</w:t>
            </w:r>
            <w:r w:rsidRPr="002D30F6" w:rsidR="004B05F6">
              <w:rPr>
                <w:rFonts w:ascii="Times New Roman" w:hAnsi="Times New Roman" w:cs="Times New Roman"/>
                <w:sz w:val="16"/>
                <w:szCs w:val="16"/>
              </w:rPr>
              <w:t xml:space="preserve"> = 1</w:t>
            </w:r>
          </w:p>
          <w:p w:rsidRPr="002D30F6" w:rsidR="004B05F6" w:rsidP="004B05F6" w:rsidRDefault="004B05F6" w14:paraId="77CB38B7" w14:textId="77777777">
            <w:pPr>
              <w:rPr>
                <w:rFonts w:ascii="Times New Roman" w:hAnsi="Times New Roman" w:cs="Times New Roman"/>
                <w:sz w:val="16"/>
                <w:szCs w:val="16"/>
              </w:rPr>
            </w:pPr>
          </w:p>
          <w:p w:rsidRPr="002D30F6" w:rsidR="00405749" w:rsidP="004B05F6" w:rsidRDefault="004B05F6" w14:paraId="76FF1457" w14:textId="4A4BA9EF">
            <w:pPr>
              <w:rPr>
                <w:rFonts w:ascii="Times New Roman" w:hAnsi="Times New Roman" w:cs="Times New Roman"/>
                <w:sz w:val="16"/>
                <w:szCs w:val="16"/>
              </w:rPr>
            </w:pPr>
            <w:r w:rsidRPr="002D30F6">
              <w:rPr>
                <w:rFonts w:ascii="Times New Roman" w:hAnsi="Times New Roman" w:cs="Times New Roman"/>
                <w:sz w:val="16"/>
                <w:szCs w:val="16"/>
              </w:rPr>
              <w:t>6 = 2</w:t>
            </w:r>
          </w:p>
        </w:tc>
      </w:tr>
      <w:tr w:rsidRPr="002D30F6" w:rsidR="005E066A" w:rsidTr="008C3756" w14:paraId="4B4B2E2D" w14:textId="77777777">
        <w:tc>
          <w:tcPr>
            <w:tcW w:w="2340" w:type="dxa"/>
          </w:tcPr>
          <w:p w:rsidRPr="002D30F6" w:rsidR="00405749" w:rsidP="00505AF4" w:rsidRDefault="00405749" w14:paraId="7A38F004" w14:textId="4FFE39F0">
            <w:pPr>
              <w:rPr>
                <w:rFonts w:ascii="Times New Roman" w:hAnsi="Times New Roman" w:cs="Times New Roman"/>
                <w:sz w:val="16"/>
                <w:szCs w:val="16"/>
              </w:rPr>
            </w:pPr>
            <w:r w:rsidRPr="00E632BB">
              <w:rPr>
                <w:rFonts w:ascii="Times New Roman" w:hAnsi="Times New Roman" w:cs="Times New Roman"/>
                <w:b/>
                <w:bCs/>
                <w:sz w:val="16"/>
                <w:szCs w:val="16"/>
              </w:rPr>
              <w:t>3.11</w:t>
            </w:r>
            <w:r w:rsidRPr="002D30F6" w:rsidR="006C1D4B">
              <w:rPr>
                <w:rFonts w:ascii="Times New Roman" w:hAnsi="Times New Roman" w:cs="Times New Roman"/>
                <w:sz w:val="16"/>
                <w:szCs w:val="16"/>
              </w:rPr>
              <w:t xml:space="preserve"> Los planes incluyen o consideran a) prevención, b) enseñanza, c) remover refuerzos de la conducta problemática, d) reforzar conducta deseada, e) seguridad, f) procesos para evaluar fidelidad e impacto, y g) plan de acción</w:t>
            </w:r>
          </w:p>
        </w:tc>
        <w:tc>
          <w:tcPr>
            <w:tcW w:w="4320" w:type="dxa"/>
          </w:tcPr>
          <w:p w:rsidRPr="002D30F6" w:rsidR="00405749" w:rsidP="00505AF4" w:rsidRDefault="006C1D4B" w14:paraId="49F31557" w14:textId="77777777">
            <w:pPr>
              <w:rPr>
                <w:rFonts w:ascii="Times New Roman" w:hAnsi="Times New Roman" w:cs="Times New Roman"/>
                <w:sz w:val="16"/>
                <w:szCs w:val="16"/>
              </w:rPr>
            </w:pPr>
            <w:r w:rsidRPr="002D30F6">
              <w:rPr>
                <w:rFonts w:ascii="Times New Roman" w:hAnsi="Times New Roman" w:cs="Times New Roman"/>
                <w:sz w:val="16"/>
                <w:szCs w:val="16"/>
              </w:rPr>
              <w:t>0=planes no incluyen las 7 partes</w:t>
            </w:r>
          </w:p>
          <w:p w:rsidRPr="002D30F6" w:rsidR="006C1D4B" w:rsidP="00505AF4" w:rsidRDefault="006C1D4B" w14:paraId="7D03F60A" w14:textId="77777777">
            <w:pPr>
              <w:rPr>
                <w:rFonts w:ascii="Times New Roman" w:hAnsi="Times New Roman" w:cs="Times New Roman"/>
                <w:sz w:val="16"/>
                <w:szCs w:val="16"/>
              </w:rPr>
            </w:pPr>
          </w:p>
          <w:p w:rsidRPr="002D30F6" w:rsidR="006C1D4B" w:rsidP="00505AF4" w:rsidRDefault="006C1D4B" w14:paraId="755CC262" w14:textId="356D4BEA">
            <w:pPr>
              <w:rPr>
                <w:rFonts w:ascii="Times New Roman" w:hAnsi="Times New Roman" w:cs="Times New Roman"/>
                <w:sz w:val="16"/>
                <w:szCs w:val="16"/>
              </w:rPr>
            </w:pPr>
            <w:r w:rsidRPr="002D30F6">
              <w:rPr>
                <w:rFonts w:ascii="Times New Roman" w:hAnsi="Times New Roman" w:cs="Times New Roman"/>
                <w:sz w:val="16"/>
                <w:szCs w:val="16"/>
              </w:rPr>
              <w:t>2=planes incluyen las 7 partes</w:t>
            </w:r>
          </w:p>
        </w:tc>
        <w:tc>
          <w:tcPr>
            <w:tcW w:w="900" w:type="dxa"/>
          </w:tcPr>
          <w:p w:rsidRPr="002D30F6" w:rsidR="004B05F6" w:rsidP="004B05F6" w:rsidRDefault="004B05F6" w14:paraId="75C32CEA"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5B9F00C5" w14:textId="77777777">
            <w:pPr>
              <w:rPr>
                <w:rFonts w:ascii="Times New Roman" w:hAnsi="Times New Roman" w:cs="Times New Roman"/>
                <w:sz w:val="16"/>
                <w:szCs w:val="16"/>
              </w:rPr>
            </w:pPr>
          </w:p>
          <w:p w:rsidRPr="002D30F6" w:rsidR="004B05F6" w:rsidP="004B05F6" w:rsidRDefault="004B05F6" w14:paraId="7DED77D4" w14:textId="3D061A7D">
            <w:pPr>
              <w:rPr>
                <w:rFonts w:ascii="Times New Roman" w:hAnsi="Times New Roman" w:cs="Times New Roman"/>
                <w:sz w:val="16"/>
                <w:szCs w:val="16"/>
              </w:rPr>
            </w:pPr>
          </w:p>
          <w:p w:rsidRPr="002D30F6" w:rsidR="004B05F6" w:rsidP="004B05F6" w:rsidRDefault="004B05F6" w14:paraId="1A1B004C" w14:textId="77777777">
            <w:pPr>
              <w:rPr>
                <w:rFonts w:ascii="Times New Roman" w:hAnsi="Times New Roman" w:cs="Times New Roman"/>
                <w:sz w:val="16"/>
                <w:szCs w:val="16"/>
              </w:rPr>
            </w:pPr>
          </w:p>
          <w:p w:rsidRPr="002D30F6" w:rsidR="00405749" w:rsidP="004B05F6" w:rsidRDefault="004B05F6" w14:paraId="029A3067" w14:textId="18E715E4">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75B1688E"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3204FEDB" w14:textId="77777777">
            <w:pPr>
              <w:rPr>
                <w:rFonts w:ascii="Times New Roman" w:hAnsi="Times New Roman" w:cs="Times New Roman"/>
                <w:sz w:val="16"/>
                <w:szCs w:val="16"/>
              </w:rPr>
            </w:pPr>
          </w:p>
          <w:p w:rsidRPr="002D30F6" w:rsidR="004B05F6" w:rsidP="004B05F6" w:rsidRDefault="004B05F6" w14:paraId="04B1E75C" w14:textId="2E32F604">
            <w:pPr>
              <w:rPr>
                <w:rFonts w:ascii="Times New Roman" w:hAnsi="Times New Roman" w:cs="Times New Roman"/>
                <w:sz w:val="16"/>
                <w:szCs w:val="16"/>
              </w:rPr>
            </w:pPr>
          </w:p>
          <w:p w:rsidRPr="002D30F6" w:rsidR="004B05F6" w:rsidP="004B05F6" w:rsidRDefault="004B05F6" w14:paraId="3805790F" w14:textId="77777777">
            <w:pPr>
              <w:rPr>
                <w:rFonts w:ascii="Times New Roman" w:hAnsi="Times New Roman" w:cs="Times New Roman"/>
                <w:sz w:val="16"/>
                <w:szCs w:val="16"/>
              </w:rPr>
            </w:pPr>
          </w:p>
          <w:p w:rsidRPr="002D30F6" w:rsidR="00405749" w:rsidP="004B05F6" w:rsidRDefault="004B05F6" w14:paraId="703F8A33" w14:textId="4501F69C">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6EDB0AC2"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6438B02E" w14:textId="77777777">
            <w:pPr>
              <w:rPr>
                <w:rFonts w:ascii="Times New Roman" w:hAnsi="Times New Roman" w:cs="Times New Roman"/>
                <w:sz w:val="16"/>
                <w:szCs w:val="16"/>
              </w:rPr>
            </w:pPr>
          </w:p>
          <w:p w:rsidRPr="002D30F6" w:rsidR="004B05F6" w:rsidP="004B05F6" w:rsidRDefault="004B05F6" w14:paraId="6DCBD0B7" w14:textId="7414D1AA">
            <w:pPr>
              <w:rPr>
                <w:rFonts w:ascii="Times New Roman" w:hAnsi="Times New Roman" w:cs="Times New Roman"/>
                <w:sz w:val="16"/>
                <w:szCs w:val="16"/>
              </w:rPr>
            </w:pPr>
          </w:p>
          <w:p w:rsidRPr="002D30F6" w:rsidR="004B05F6" w:rsidP="004B05F6" w:rsidRDefault="004B05F6" w14:paraId="3F12EDEC" w14:textId="77777777">
            <w:pPr>
              <w:rPr>
                <w:rFonts w:ascii="Times New Roman" w:hAnsi="Times New Roman" w:cs="Times New Roman"/>
                <w:sz w:val="16"/>
                <w:szCs w:val="16"/>
              </w:rPr>
            </w:pPr>
          </w:p>
          <w:p w:rsidRPr="002D30F6" w:rsidR="00405749" w:rsidP="004B05F6" w:rsidRDefault="004B05F6" w14:paraId="50A5BBDE" w14:textId="543E50DF">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05749" w:rsidP="00505AF4" w:rsidRDefault="00405749" w14:paraId="01250F71" w14:textId="77777777">
            <w:pPr>
              <w:rPr>
                <w:rFonts w:ascii="Times New Roman" w:hAnsi="Times New Roman" w:cs="Times New Roman"/>
                <w:sz w:val="16"/>
                <w:szCs w:val="16"/>
              </w:rPr>
            </w:pPr>
          </w:p>
        </w:tc>
        <w:tc>
          <w:tcPr>
            <w:tcW w:w="900" w:type="dxa"/>
          </w:tcPr>
          <w:p w:rsidRPr="002D30F6" w:rsidR="004B05F6" w:rsidP="004B05F6" w:rsidRDefault="004B05F6" w14:paraId="53C30D90" w14:textId="77777777">
            <w:pPr>
              <w:rPr>
                <w:rFonts w:ascii="Times New Roman" w:hAnsi="Times New Roman" w:cs="Times New Roman"/>
                <w:sz w:val="16"/>
                <w:szCs w:val="16"/>
              </w:rPr>
            </w:pPr>
            <w:r w:rsidRPr="002D30F6">
              <w:rPr>
                <w:rFonts w:ascii="Times New Roman" w:hAnsi="Times New Roman" w:cs="Times New Roman"/>
                <w:sz w:val="16"/>
                <w:szCs w:val="16"/>
              </w:rPr>
              <w:t>0 = 0</w:t>
            </w:r>
          </w:p>
          <w:p w:rsidRPr="002D30F6" w:rsidR="004B05F6" w:rsidP="004B05F6" w:rsidRDefault="004B05F6" w14:paraId="7CEC420C" w14:textId="77777777">
            <w:pPr>
              <w:rPr>
                <w:rFonts w:ascii="Times New Roman" w:hAnsi="Times New Roman" w:cs="Times New Roman"/>
                <w:sz w:val="16"/>
                <w:szCs w:val="16"/>
              </w:rPr>
            </w:pPr>
          </w:p>
          <w:p w:rsidRPr="002D30F6" w:rsidR="004B05F6" w:rsidP="004B05F6" w:rsidRDefault="00A77C2A" w14:paraId="0EAEC66A" w14:textId="5FD3DBE6">
            <w:pPr>
              <w:rPr>
                <w:rFonts w:ascii="Times New Roman" w:hAnsi="Times New Roman" w:cs="Times New Roman"/>
                <w:sz w:val="16"/>
                <w:szCs w:val="16"/>
              </w:rPr>
            </w:pPr>
            <w:r>
              <w:rPr>
                <w:rFonts w:ascii="Times New Roman" w:hAnsi="Times New Roman" w:cs="Times New Roman"/>
                <w:sz w:val="16"/>
                <w:szCs w:val="16"/>
              </w:rPr>
              <w:t>2 - 4</w:t>
            </w:r>
            <w:r w:rsidRPr="002D30F6" w:rsidR="004B05F6">
              <w:rPr>
                <w:rFonts w:ascii="Times New Roman" w:hAnsi="Times New Roman" w:cs="Times New Roman"/>
                <w:sz w:val="16"/>
                <w:szCs w:val="16"/>
              </w:rPr>
              <w:t xml:space="preserve"> = 1</w:t>
            </w:r>
          </w:p>
          <w:p w:rsidRPr="002D30F6" w:rsidR="004B05F6" w:rsidP="004B05F6" w:rsidRDefault="004B05F6" w14:paraId="61FE9451" w14:textId="77777777">
            <w:pPr>
              <w:rPr>
                <w:rFonts w:ascii="Times New Roman" w:hAnsi="Times New Roman" w:cs="Times New Roman"/>
                <w:sz w:val="16"/>
                <w:szCs w:val="16"/>
              </w:rPr>
            </w:pPr>
          </w:p>
          <w:p w:rsidRPr="002D30F6" w:rsidR="00405749" w:rsidP="004B05F6" w:rsidRDefault="004B05F6" w14:paraId="05CE02B9" w14:textId="7E8CD006">
            <w:pPr>
              <w:rPr>
                <w:rFonts w:ascii="Times New Roman" w:hAnsi="Times New Roman" w:cs="Times New Roman"/>
                <w:sz w:val="16"/>
                <w:szCs w:val="16"/>
              </w:rPr>
            </w:pPr>
            <w:r w:rsidRPr="002D30F6">
              <w:rPr>
                <w:rFonts w:ascii="Times New Roman" w:hAnsi="Times New Roman" w:cs="Times New Roman"/>
                <w:sz w:val="16"/>
                <w:szCs w:val="16"/>
              </w:rPr>
              <w:t>6 = 2</w:t>
            </w:r>
          </w:p>
        </w:tc>
      </w:tr>
      <w:tr w:rsidRPr="002D30F6" w:rsidR="005E066A" w:rsidTr="008C3756" w14:paraId="1650EF4D" w14:textId="77777777">
        <w:tc>
          <w:tcPr>
            <w:tcW w:w="2340" w:type="dxa"/>
          </w:tcPr>
          <w:p w:rsidRPr="002D30F6" w:rsidR="00405749" w:rsidP="00505AF4" w:rsidRDefault="00405749" w14:paraId="1E3757D0" w14:textId="0FF88375">
            <w:pPr>
              <w:rPr>
                <w:rFonts w:ascii="Times New Roman" w:hAnsi="Times New Roman" w:cs="Times New Roman"/>
                <w:sz w:val="16"/>
                <w:szCs w:val="16"/>
              </w:rPr>
            </w:pPr>
            <w:r w:rsidRPr="00E632BB">
              <w:rPr>
                <w:rFonts w:ascii="Times New Roman" w:hAnsi="Times New Roman" w:cs="Times New Roman"/>
                <w:b/>
                <w:bCs/>
                <w:sz w:val="16"/>
                <w:szCs w:val="16"/>
              </w:rPr>
              <w:t>3.12</w:t>
            </w:r>
            <w:r w:rsidRPr="002D30F6" w:rsidR="006C1D4B">
              <w:rPr>
                <w:rFonts w:ascii="Times New Roman" w:hAnsi="Times New Roman" w:cs="Times New Roman"/>
                <w:sz w:val="16"/>
                <w:szCs w:val="16"/>
              </w:rPr>
              <w:t xml:space="preserve"> </w:t>
            </w:r>
            <w:r w:rsidRPr="00712C2F" w:rsidR="006C1D4B">
              <w:rPr>
                <w:rFonts w:ascii="Times New Roman" w:hAnsi="Times New Roman" w:cs="Times New Roman"/>
                <w:sz w:val="16"/>
                <w:szCs w:val="16"/>
              </w:rPr>
              <w:t>Los planes que requieren apoyos extensivos</w:t>
            </w:r>
            <w:r w:rsidRPr="00712C2F" w:rsidR="00640461">
              <w:rPr>
                <w:rFonts w:ascii="Times New Roman" w:hAnsi="Times New Roman" w:cs="Times New Roman"/>
                <w:sz w:val="16"/>
                <w:szCs w:val="16"/>
              </w:rPr>
              <w:t xml:space="preserve"> </w:t>
            </w:r>
            <w:r w:rsidRPr="00712C2F" w:rsidR="006306D7">
              <w:rPr>
                <w:rFonts w:ascii="Times New Roman" w:hAnsi="Times New Roman" w:cs="Times New Roman"/>
                <w:sz w:val="16"/>
                <w:szCs w:val="16"/>
              </w:rPr>
              <w:t xml:space="preserve">incluyen acciones </w:t>
            </w:r>
            <w:r w:rsidRPr="00712C2F" w:rsidR="00712C2F">
              <w:rPr>
                <w:rFonts w:ascii="Times New Roman" w:hAnsi="Times New Roman" w:cs="Times New Roman"/>
                <w:sz w:val="16"/>
                <w:szCs w:val="16"/>
              </w:rPr>
              <w:t>específicas</w:t>
            </w:r>
            <w:r w:rsidRPr="00712C2F" w:rsidR="00D23D4C">
              <w:rPr>
                <w:rFonts w:ascii="Times New Roman" w:hAnsi="Times New Roman" w:cs="Times New Roman"/>
                <w:sz w:val="16"/>
                <w:szCs w:val="16"/>
              </w:rPr>
              <w:t xml:space="preserve"> ligadas a la calidad de vida para apoyos formales (ej., personal de la escuela/distrito)</w:t>
            </w:r>
            <w:r w:rsidR="00D23D4C">
              <w:rPr>
                <w:rFonts w:ascii="Times New Roman" w:hAnsi="Times New Roman" w:cs="Times New Roman"/>
                <w:sz w:val="16"/>
                <w:szCs w:val="16"/>
              </w:rPr>
              <w:t xml:space="preserve"> y apoyos naturales (ej., familia, amigos)</w:t>
            </w:r>
          </w:p>
        </w:tc>
        <w:tc>
          <w:tcPr>
            <w:tcW w:w="4320" w:type="dxa"/>
          </w:tcPr>
          <w:p w:rsidR="00405749" w:rsidP="00505AF4" w:rsidRDefault="0064699E" w14:paraId="1435721B" w14:textId="73F11257">
            <w:pPr>
              <w:rPr>
                <w:rFonts w:ascii="Times New Roman" w:hAnsi="Times New Roman" w:cs="Times New Roman"/>
                <w:sz w:val="16"/>
                <w:szCs w:val="16"/>
              </w:rPr>
            </w:pPr>
            <w:r>
              <w:rPr>
                <w:rFonts w:ascii="Times New Roman" w:hAnsi="Times New Roman" w:cs="Times New Roman"/>
                <w:sz w:val="16"/>
                <w:szCs w:val="16"/>
              </w:rPr>
              <w:t>0=los planes no incluyen acciones específicas, o no hay planes con apoyos extensivos</w:t>
            </w:r>
          </w:p>
          <w:p w:rsidR="0064699E" w:rsidP="00505AF4" w:rsidRDefault="0064699E" w14:paraId="12E56CB1" w14:textId="3CFF96B0">
            <w:pPr>
              <w:rPr>
                <w:rFonts w:ascii="Times New Roman" w:hAnsi="Times New Roman" w:cs="Times New Roman"/>
                <w:sz w:val="16"/>
                <w:szCs w:val="16"/>
              </w:rPr>
            </w:pPr>
            <w:r>
              <w:rPr>
                <w:rFonts w:ascii="Times New Roman" w:hAnsi="Times New Roman" w:cs="Times New Roman"/>
                <w:sz w:val="16"/>
                <w:szCs w:val="16"/>
              </w:rPr>
              <w:t>1=los planes incluyen acciones específicas, pero no están relacionadas a las necesidades de calidad de vida y/o no incluyen apoyos naturales</w:t>
            </w:r>
          </w:p>
          <w:p w:rsidRPr="002D30F6" w:rsidR="0064699E" w:rsidP="00505AF4" w:rsidRDefault="0064699E" w14:paraId="4C308A86" w14:textId="220E3BC2">
            <w:pPr>
              <w:rPr>
                <w:rFonts w:ascii="Times New Roman" w:hAnsi="Times New Roman" w:cs="Times New Roman"/>
                <w:sz w:val="16"/>
                <w:szCs w:val="16"/>
              </w:rPr>
            </w:pPr>
            <w:r>
              <w:rPr>
                <w:rFonts w:ascii="Times New Roman" w:hAnsi="Times New Roman" w:cs="Times New Roman"/>
                <w:sz w:val="16"/>
                <w:szCs w:val="16"/>
              </w:rPr>
              <w:t>2= los planes incluyen acciones específicas relacionadas a las necesidades de calidad de vida, e incluyen apoyos naturales</w:t>
            </w:r>
          </w:p>
        </w:tc>
        <w:tc>
          <w:tcPr>
            <w:tcW w:w="900" w:type="dxa"/>
          </w:tcPr>
          <w:p w:rsidRPr="002D30F6" w:rsidR="004B05F6" w:rsidP="004B05F6" w:rsidRDefault="004B05F6" w14:paraId="743F7ABB"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42544CE6" w14:textId="77777777">
            <w:pPr>
              <w:rPr>
                <w:rFonts w:ascii="Times New Roman" w:hAnsi="Times New Roman" w:cs="Times New Roman"/>
                <w:sz w:val="16"/>
                <w:szCs w:val="16"/>
              </w:rPr>
            </w:pPr>
          </w:p>
          <w:p w:rsidRPr="002D30F6" w:rsidR="004B05F6" w:rsidP="004B05F6" w:rsidRDefault="004B05F6" w14:paraId="3716DBDD"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02FD6BA1" w14:textId="77777777">
            <w:pPr>
              <w:rPr>
                <w:rFonts w:ascii="Times New Roman" w:hAnsi="Times New Roman" w:cs="Times New Roman"/>
                <w:sz w:val="16"/>
                <w:szCs w:val="16"/>
              </w:rPr>
            </w:pPr>
          </w:p>
          <w:p w:rsidRPr="002D30F6" w:rsidR="00405749" w:rsidP="004B05F6" w:rsidRDefault="004B05F6" w14:paraId="7D3F06D9" w14:textId="4F16B7C2">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05749" w:rsidP="00505AF4" w:rsidRDefault="004B05F6" w14:paraId="75F6C0AB" w14:textId="31A96485">
            <w:pPr>
              <w:rPr>
                <w:rFonts w:ascii="Times New Roman" w:hAnsi="Times New Roman" w:cs="Times New Roman"/>
                <w:sz w:val="16"/>
                <w:szCs w:val="16"/>
              </w:rPr>
            </w:pPr>
            <w:r w:rsidRPr="002D30F6">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4A821855" wp14:editId="471B389A">
                      <wp:simplePos x="0" y="0"/>
                      <wp:positionH relativeFrom="column">
                        <wp:posOffset>47549</wp:posOffset>
                      </wp:positionH>
                      <wp:positionV relativeFrom="paragraph">
                        <wp:posOffset>49301</wp:posOffset>
                      </wp:positionV>
                      <wp:extent cx="962025" cy="474930"/>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962025" cy="474930"/>
                              </a:xfrm>
                              <a:prstGeom prst="rect">
                                <a:avLst/>
                              </a:prstGeom>
                              <a:solidFill>
                                <a:schemeClr val="lt1"/>
                              </a:solidFill>
                              <a:ln w="6350">
                                <a:solidFill>
                                  <a:prstClr val="black"/>
                                </a:solidFill>
                              </a:ln>
                            </wps:spPr>
                            <wps:txbx>
                              <w:txbxContent>
                                <w:p w:rsidRPr="00640461" w:rsidR="008379D6" w:rsidP="00DF0E0D" w:rsidRDefault="008379D6" w14:paraId="54DC3B47" w14:textId="1F8CF3D5">
                                  <w:pPr>
                                    <w:shd w:val="clear" w:color="auto" w:fill="FABF8F" w:themeFill="accent6" w:themeFillTint="99"/>
                                    <w:rPr>
                                      <w:sz w:val="16"/>
                                      <w:szCs w:val="16"/>
                                    </w:rPr>
                                  </w:pPr>
                                  <w:r w:rsidRPr="00640461">
                                    <w:rPr>
                                      <w:sz w:val="16"/>
                                      <w:szCs w:val="16"/>
                                    </w:rPr>
                                    <w:t>Solo se necesita 1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0A8994">
                    <v:shapetype id="_x0000_t202" coordsize="21600,21600" o:spt="202" path="m,l,21600r21600,l21600,xe" w14:anchorId="4A821855">
                      <v:stroke joinstyle="miter"/>
                      <v:path gradientshapeok="t" o:connecttype="rect"/>
                    </v:shapetype>
                    <v:shape id="Text Box 1" style="position:absolute;margin-left:3.75pt;margin-top:3.9pt;width:75.7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HJSwIAAKAEAAAOAAAAZHJzL2Uyb0RvYy54bWysVMtu2zAQvBfoPxC8N5IdJ6kNy4HrIEWB&#10;IAlgFznTFGULpbgsSVtKv75DWnYe7anohdoXh7uzu5ped41me+V8Tabgg7OcM2UklbXZFPz76vbT&#10;Z858EKYUmowq+LPy/Hr28cO0tRM1pC3pUjkGEOMnrS34NgQ7yTIvt6oR/oysMnBW5BoRoLpNVjrR&#10;Ar3R2TDPL7OWXGkdSeU9rDcHJ58l/KpSMjxUlVeB6YIjt5BOl851PLPZVEw2TthtLfs0xD9k0Yja&#10;4NET1I0Igu1c/QdUU0tHnqpwJqnJqKpqqVINqGaQv6tmuRVWpVpAjrcnmvz/g5X3+0fH6hK948yI&#10;Bi1aqS6wL9SxQWSntX6CoKVFWOhgjpG93cMYi+4q18QvymHwg+fnE7cRTMI4vhzmwwvOJFyjq9H4&#10;PHGfvVy2zoevihoWhYI7tC4xKvZ3PuBBhB5D4luedF3e1lonJY6LWmjH9gKN1iGliBtvorRhbcEv&#10;zy/yBPzGF6FP99dayB+xyLcI0LSBMVJyKD1KoVt3PR9rKp9Bk6PDmHkrb2vg3gkfHoXDXIEZ7Ep4&#10;wFFpQjLUS5xtyf36mz3Go93wctZiTgvuf+6EU5zpbwaDMB6MRnGwkzK6uBpCca8969ces2sWBIbQ&#10;bGSXxBgf9FGsHDVPWKl5fBUuYSTeLng4iotw2B6spFTzeQrCKFsR7szSyggdOxL5XHVPwtm+nwGD&#10;cE/HiRaTd209xMabhua7QFWdeh4JPrDa8441SG3pVzbu2Ws9Rb38WGa/AQAA//8DAFBLAwQUAAYA&#10;CAAAACEAMrqZg9oAAAAGAQAADwAAAGRycy9kb3ducmV2LnhtbEyPwU7DMBBE70j8g7VI3KhDpZY0&#10;jVMBKlw40SLO29i1o8bryHbT8PdsT3AarWY087beTL4Xo4mpC6TgcVaAMNQG3ZFV8LV/eyhBpIyk&#10;sQ9kFPyYBJvm9qbGSocLfZpxl63gEkoVKnA5D5WUqXXGY5qFwRB7xxA9Zj6jlTrihct9L+dFsZQe&#10;O+IFh4N5daY97c5ewfbFrmxbYnTbUnfdOH0fP+y7Uvd30/MaRDZT/gvDFZ/RoWGmQziTTqJX8LTg&#10;IAvzX93Fij87KCjnS5BNLf/jN78AAAD//wMAUEsBAi0AFAAGAAgAAAAhALaDOJL+AAAA4QEAABMA&#10;AAAAAAAAAAAAAAAAAAAAAFtDb250ZW50X1R5cGVzXS54bWxQSwECLQAUAAYACAAAACEAOP0h/9YA&#10;AACUAQAACwAAAAAAAAAAAAAAAAAvAQAAX3JlbHMvLnJlbHNQSwECLQAUAAYACAAAACEAHIRRyUsC&#10;AACgBAAADgAAAAAAAAAAAAAAAAAuAgAAZHJzL2Uyb0RvYy54bWxQSwECLQAUAAYACAAAACEAMrqZ&#10;g9oAAAAGAQAADwAAAAAAAAAAAAAAAAClBAAAZHJzL2Rvd25yZXYueG1sUEsFBgAAAAAEAAQA8wAA&#10;AKwFAAAAAA==&#10;">
                      <v:textbox>
                        <w:txbxContent>
                          <w:p w:rsidRPr="00640461" w:rsidR="008379D6" w:rsidP="00DF0E0D" w:rsidRDefault="008379D6" w14:paraId="47DBF44C" w14:textId="1F8CF3D5">
                            <w:pPr>
                              <w:shd w:val="clear" w:color="auto" w:fill="FABF8F" w:themeFill="accent6" w:themeFillTint="99"/>
                              <w:rPr>
                                <w:sz w:val="16"/>
                                <w:szCs w:val="16"/>
                              </w:rPr>
                            </w:pPr>
                            <w:r w:rsidRPr="00640461">
                              <w:rPr>
                                <w:sz w:val="16"/>
                                <w:szCs w:val="16"/>
                              </w:rPr>
                              <w:t>Solo se necesita 1 plan</w:t>
                            </w:r>
                          </w:p>
                        </w:txbxContent>
                      </v:textbox>
                    </v:shape>
                  </w:pict>
                </mc:Fallback>
              </mc:AlternateContent>
            </w:r>
          </w:p>
        </w:tc>
        <w:tc>
          <w:tcPr>
            <w:tcW w:w="900" w:type="dxa"/>
          </w:tcPr>
          <w:p w:rsidRPr="002D30F6" w:rsidR="00405749" w:rsidP="00505AF4" w:rsidRDefault="00405749" w14:paraId="164A5A7B" w14:textId="77777777">
            <w:pPr>
              <w:rPr>
                <w:rFonts w:ascii="Times New Roman" w:hAnsi="Times New Roman" w:cs="Times New Roman"/>
                <w:sz w:val="16"/>
                <w:szCs w:val="16"/>
              </w:rPr>
            </w:pPr>
          </w:p>
        </w:tc>
        <w:tc>
          <w:tcPr>
            <w:tcW w:w="900" w:type="dxa"/>
          </w:tcPr>
          <w:p w:rsidRPr="002D30F6" w:rsidR="00405749" w:rsidP="00505AF4" w:rsidRDefault="00405749" w14:paraId="3D7DEBFD" w14:textId="77777777">
            <w:pPr>
              <w:rPr>
                <w:rFonts w:ascii="Times New Roman" w:hAnsi="Times New Roman" w:cs="Times New Roman"/>
                <w:sz w:val="16"/>
                <w:szCs w:val="16"/>
              </w:rPr>
            </w:pPr>
          </w:p>
        </w:tc>
        <w:tc>
          <w:tcPr>
            <w:tcW w:w="900" w:type="dxa"/>
          </w:tcPr>
          <w:p w:rsidRPr="002D30F6" w:rsidR="004B05F6" w:rsidP="004B05F6" w:rsidRDefault="004B05F6" w14:paraId="7B1565E5" w14:textId="77777777">
            <w:pPr>
              <w:rPr>
                <w:rFonts w:ascii="Times New Roman" w:hAnsi="Times New Roman" w:cs="Times New Roman"/>
                <w:sz w:val="16"/>
                <w:szCs w:val="16"/>
              </w:rPr>
            </w:pPr>
            <w:r w:rsidRPr="002D30F6">
              <w:rPr>
                <w:rFonts w:ascii="Times New Roman" w:hAnsi="Times New Roman" w:cs="Times New Roman"/>
                <w:sz w:val="16"/>
                <w:szCs w:val="16"/>
              </w:rPr>
              <w:t>0 = 0</w:t>
            </w:r>
          </w:p>
          <w:p w:rsidRPr="002D30F6" w:rsidR="004B05F6" w:rsidP="004B05F6" w:rsidRDefault="004B05F6" w14:paraId="7EF2FBCC" w14:textId="77777777">
            <w:pPr>
              <w:rPr>
                <w:rFonts w:ascii="Times New Roman" w:hAnsi="Times New Roman" w:cs="Times New Roman"/>
                <w:sz w:val="16"/>
                <w:szCs w:val="16"/>
              </w:rPr>
            </w:pPr>
          </w:p>
          <w:p w:rsidRPr="002D30F6" w:rsidR="004B05F6" w:rsidP="004B05F6" w:rsidRDefault="004B05F6" w14:paraId="4AB2B9D2" w14:textId="4090A6FF">
            <w:pPr>
              <w:rPr>
                <w:rFonts w:ascii="Times New Roman" w:hAnsi="Times New Roman" w:cs="Times New Roman"/>
                <w:sz w:val="16"/>
                <w:szCs w:val="16"/>
              </w:rPr>
            </w:pPr>
            <w:r w:rsidRPr="002D30F6">
              <w:rPr>
                <w:rFonts w:ascii="Times New Roman" w:hAnsi="Times New Roman" w:cs="Times New Roman"/>
                <w:sz w:val="16"/>
                <w:szCs w:val="16"/>
              </w:rPr>
              <w:t>1</w:t>
            </w:r>
            <w:r w:rsidR="00A77C2A">
              <w:rPr>
                <w:rFonts w:ascii="Times New Roman" w:hAnsi="Times New Roman" w:cs="Times New Roman"/>
                <w:sz w:val="16"/>
                <w:szCs w:val="16"/>
              </w:rPr>
              <w:t xml:space="preserve"> </w:t>
            </w:r>
            <w:r w:rsidRPr="002D30F6">
              <w:rPr>
                <w:rFonts w:ascii="Times New Roman" w:hAnsi="Times New Roman" w:cs="Times New Roman"/>
                <w:sz w:val="16"/>
                <w:szCs w:val="16"/>
              </w:rPr>
              <w:t>= 1</w:t>
            </w:r>
          </w:p>
          <w:p w:rsidRPr="002D30F6" w:rsidR="004B05F6" w:rsidP="004B05F6" w:rsidRDefault="004B05F6" w14:paraId="458F78BE" w14:textId="77777777">
            <w:pPr>
              <w:rPr>
                <w:rFonts w:ascii="Times New Roman" w:hAnsi="Times New Roman" w:cs="Times New Roman"/>
                <w:sz w:val="16"/>
                <w:szCs w:val="16"/>
              </w:rPr>
            </w:pPr>
          </w:p>
          <w:p w:rsidRPr="002D30F6" w:rsidR="00405749" w:rsidP="004B05F6" w:rsidRDefault="00A77C2A" w14:paraId="22D31171" w14:textId="0D5DE899">
            <w:pPr>
              <w:rPr>
                <w:rFonts w:ascii="Times New Roman" w:hAnsi="Times New Roman" w:cs="Times New Roman"/>
                <w:sz w:val="16"/>
                <w:szCs w:val="16"/>
              </w:rPr>
            </w:pPr>
            <w:r>
              <w:rPr>
                <w:rFonts w:ascii="Times New Roman" w:hAnsi="Times New Roman" w:cs="Times New Roman"/>
                <w:sz w:val="16"/>
                <w:szCs w:val="16"/>
              </w:rPr>
              <w:t>2</w:t>
            </w:r>
            <w:r w:rsidRPr="002D30F6" w:rsidR="004B05F6">
              <w:rPr>
                <w:rFonts w:ascii="Times New Roman" w:hAnsi="Times New Roman" w:cs="Times New Roman"/>
                <w:sz w:val="16"/>
                <w:szCs w:val="16"/>
              </w:rPr>
              <w:t xml:space="preserve"> = 2</w:t>
            </w:r>
          </w:p>
        </w:tc>
      </w:tr>
      <w:tr w:rsidRPr="002D30F6" w:rsidR="005E066A" w:rsidTr="008C3756" w14:paraId="7EC2CA9A" w14:textId="77777777">
        <w:tc>
          <w:tcPr>
            <w:tcW w:w="2340" w:type="dxa"/>
          </w:tcPr>
          <w:p w:rsidRPr="002D30F6" w:rsidR="00405749" w:rsidP="00505AF4" w:rsidRDefault="00405749" w14:paraId="39F908E2" w14:textId="0C71612C">
            <w:pPr>
              <w:rPr>
                <w:rFonts w:ascii="Times New Roman" w:hAnsi="Times New Roman" w:cs="Times New Roman"/>
                <w:sz w:val="16"/>
                <w:szCs w:val="16"/>
              </w:rPr>
            </w:pPr>
            <w:r w:rsidRPr="00E632BB">
              <w:rPr>
                <w:rFonts w:ascii="Times New Roman" w:hAnsi="Times New Roman" w:cs="Times New Roman"/>
                <w:b/>
                <w:bCs/>
                <w:sz w:val="16"/>
                <w:szCs w:val="16"/>
              </w:rPr>
              <w:t>3.13</w:t>
            </w:r>
            <w:r w:rsidR="0064699E">
              <w:rPr>
                <w:rFonts w:ascii="Times New Roman" w:hAnsi="Times New Roman" w:cs="Times New Roman"/>
                <w:sz w:val="16"/>
                <w:szCs w:val="16"/>
              </w:rPr>
              <w:t xml:space="preserve"> Los planes incluyen el acceso a los apoyos de nivel I y II</w:t>
            </w:r>
          </w:p>
        </w:tc>
        <w:tc>
          <w:tcPr>
            <w:tcW w:w="4320" w:type="dxa"/>
          </w:tcPr>
          <w:p w:rsidR="00405749" w:rsidP="00505AF4" w:rsidRDefault="0064699E" w14:paraId="237D5855" w14:textId="1469CD12">
            <w:pPr>
              <w:rPr>
                <w:rFonts w:ascii="Times New Roman" w:hAnsi="Times New Roman" w:cs="Times New Roman"/>
                <w:sz w:val="16"/>
                <w:szCs w:val="16"/>
              </w:rPr>
            </w:pPr>
            <w:r>
              <w:rPr>
                <w:rFonts w:ascii="Times New Roman" w:hAnsi="Times New Roman" w:cs="Times New Roman"/>
                <w:sz w:val="16"/>
                <w:szCs w:val="16"/>
              </w:rPr>
              <w:t>0=los planes no mencionan los apoyos de nivel I y II</w:t>
            </w:r>
          </w:p>
          <w:p w:rsidR="0064699E" w:rsidP="00505AF4" w:rsidRDefault="0064699E" w14:paraId="313DC41E" w14:textId="1D991290">
            <w:pPr>
              <w:rPr>
                <w:rFonts w:ascii="Times New Roman" w:hAnsi="Times New Roman" w:cs="Times New Roman"/>
                <w:sz w:val="16"/>
                <w:szCs w:val="16"/>
              </w:rPr>
            </w:pPr>
            <w:r>
              <w:rPr>
                <w:rFonts w:ascii="Times New Roman" w:hAnsi="Times New Roman" w:cs="Times New Roman"/>
                <w:sz w:val="16"/>
                <w:szCs w:val="16"/>
              </w:rPr>
              <w:t>1=el plan señala el acceso a los apoyos de nivel I y II</w:t>
            </w:r>
          </w:p>
          <w:p w:rsidRPr="002D30F6" w:rsidR="0064699E" w:rsidP="00505AF4" w:rsidRDefault="0064699E" w14:paraId="21D68A83" w14:textId="15D59C2F">
            <w:pPr>
              <w:rPr>
                <w:rFonts w:ascii="Times New Roman" w:hAnsi="Times New Roman" w:cs="Times New Roman"/>
                <w:sz w:val="16"/>
                <w:szCs w:val="16"/>
              </w:rPr>
            </w:pPr>
            <w:r>
              <w:rPr>
                <w:rFonts w:ascii="Times New Roman" w:hAnsi="Times New Roman" w:cs="Times New Roman"/>
                <w:sz w:val="16"/>
                <w:szCs w:val="16"/>
              </w:rPr>
              <w:t>2=los planes documentan como ocurre el acceso a los apoyos de nivel I y II</w:t>
            </w:r>
          </w:p>
        </w:tc>
        <w:tc>
          <w:tcPr>
            <w:tcW w:w="900" w:type="dxa"/>
          </w:tcPr>
          <w:p w:rsidRPr="002D30F6" w:rsidR="004B05F6" w:rsidP="004B05F6" w:rsidRDefault="004B05F6" w14:paraId="35947721"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098B37B4"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05749" w:rsidP="004B05F6" w:rsidRDefault="004B05F6" w14:paraId="3E8C9736" w14:textId="29C3EFF0">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2020F417"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71B68917"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05749" w:rsidP="004B05F6" w:rsidRDefault="004B05F6" w14:paraId="3291C15E" w14:textId="1F370C0C">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768505BF"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2243B909"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05749" w:rsidP="004B05F6" w:rsidRDefault="004B05F6" w14:paraId="1CB40952" w14:textId="7303AB99">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05749" w:rsidP="00505AF4" w:rsidRDefault="00405749" w14:paraId="41D63DEB" w14:textId="77777777">
            <w:pPr>
              <w:rPr>
                <w:rFonts w:ascii="Times New Roman" w:hAnsi="Times New Roman" w:cs="Times New Roman"/>
                <w:sz w:val="16"/>
                <w:szCs w:val="16"/>
              </w:rPr>
            </w:pPr>
          </w:p>
        </w:tc>
        <w:tc>
          <w:tcPr>
            <w:tcW w:w="900" w:type="dxa"/>
          </w:tcPr>
          <w:p w:rsidRPr="002D30F6" w:rsidR="004B05F6" w:rsidP="004B05F6" w:rsidRDefault="004B05F6" w14:paraId="2C1897C7" w14:textId="77777777">
            <w:pPr>
              <w:rPr>
                <w:rFonts w:ascii="Times New Roman" w:hAnsi="Times New Roman" w:cs="Times New Roman"/>
                <w:sz w:val="16"/>
                <w:szCs w:val="16"/>
              </w:rPr>
            </w:pPr>
            <w:r w:rsidRPr="002D30F6">
              <w:rPr>
                <w:rFonts w:ascii="Times New Roman" w:hAnsi="Times New Roman" w:cs="Times New Roman"/>
                <w:sz w:val="16"/>
                <w:szCs w:val="16"/>
              </w:rPr>
              <w:t>0 = 0</w:t>
            </w:r>
          </w:p>
          <w:p w:rsidRPr="002D30F6" w:rsidR="004B05F6" w:rsidP="004B05F6" w:rsidRDefault="004B05F6" w14:paraId="3DDE60CB" w14:textId="77777777">
            <w:pPr>
              <w:rPr>
                <w:rFonts w:ascii="Times New Roman" w:hAnsi="Times New Roman" w:cs="Times New Roman"/>
                <w:sz w:val="16"/>
                <w:szCs w:val="16"/>
              </w:rPr>
            </w:pPr>
            <w:r w:rsidRPr="002D30F6">
              <w:rPr>
                <w:rFonts w:ascii="Times New Roman" w:hAnsi="Times New Roman" w:cs="Times New Roman"/>
                <w:sz w:val="16"/>
                <w:szCs w:val="16"/>
              </w:rPr>
              <w:t>1-5 = 1</w:t>
            </w:r>
          </w:p>
          <w:p w:rsidRPr="002D30F6" w:rsidR="00405749" w:rsidP="004B05F6" w:rsidRDefault="004B05F6" w14:paraId="531243E0" w14:textId="4536ECD0">
            <w:pPr>
              <w:rPr>
                <w:rFonts w:ascii="Times New Roman" w:hAnsi="Times New Roman" w:cs="Times New Roman"/>
                <w:sz w:val="16"/>
                <w:szCs w:val="16"/>
              </w:rPr>
            </w:pPr>
            <w:r w:rsidRPr="002D30F6">
              <w:rPr>
                <w:rFonts w:ascii="Times New Roman" w:hAnsi="Times New Roman" w:cs="Times New Roman"/>
                <w:sz w:val="16"/>
                <w:szCs w:val="16"/>
              </w:rPr>
              <w:t>6 = 2</w:t>
            </w:r>
          </w:p>
        </w:tc>
      </w:tr>
      <w:tr w:rsidRPr="002D30F6" w:rsidR="005E066A" w:rsidTr="00845072" w14:paraId="47525AD4" w14:textId="77777777">
        <w:trPr>
          <w:trHeight w:val="1070"/>
        </w:trPr>
        <w:tc>
          <w:tcPr>
            <w:tcW w:w="2340" w:type="dxa"/>
          </w:tcPr>
          <w:p w:rsidRPr="002D30F6" w:rsidR="00405749" w:rsidP="00505AF4" w:rsidRDefault="00405749" w14:paraId="11E37B2C" w14:textId="7A6AC1C2">
            <w:pPr>
              <w:rPr>
                <w:rFonts w:ascii="Times New Roman" w:hAnsi="Times New Roman" w:cs="Times New Roman"/>
                <w:sz w:val="16"/>
                <w:szCs w:val="16"/>
              </w:rPr>
            </w:pPr>
            <w:r w:rsidRPr="00E632BB">
              <w:rPr>
                <w:rFonts w:ascii="Times New Roman" w:hAnsi="Times New Roman" w:cs="Times New Roman"/>
                <w:b/>
                <w:bCs/>
                <w:sz w:val="16"/>
                <w:szCs w:val="16"/>
              </w:rPr>
              <w:t>3.15</w:t>
            </w:r>
            <w:r w:rsidR="0064699E">
              <w:rPr>
                <w:rFonts w:ascii="Times New Roman" w:hAnsi="Times New Roman" w:cs="Times New Roman"/>
                <w:sz w:val="16"/>
                <w:szCs w:val="16"/>
              </w:rPr>
              <w:t xml:space="preserve"> </w:t>
            </w:r>
            <w:r w:rsidR="00845072">
              <w:rPr>
                <w:rFonts w:ascii="Times New Roman" w:hAnsi="Times New Roman" w:cs="Times New Roman"/>
                <w:sz w:val="16"/>
                <w:szCs w:val="16"/>
              </w:rPr>
              <w:t>El equipo individual de cada estudiante se reúne por lo menos 1 vez al mes y usa los datos para modificar los planes para mejorar la fidelidad y los resultados</w:t>
            </w:r>
          </w:p>
        </w:tc>
        <w:tc>
          <w:tcPr>
            <w:tcW w:w="4320" w:type="dxa"/>
          </w:tcPr>
          <w:p w:rsidR="00405749" w:rsidP="00505AF4" w:rsidRDefault="00845072" w14:paraId="6E2B9786" w14:textId="77777777">
            <w:pPr>
              <w:rPr>
                <w:rFonts w:ascii="Times New Roman" w:hAnsi="Times New Roman" w:cs="Times New Roman"/>
                <w:sz w:val="16"/>
                <w:szCs w:val="16"/>
              </w:rPr>
            </w:pPr>
            <w:r>
              <w:rPr>
                <w:rFonts w:ascii="Times New Roman" w:hAnsi="Times New Roman" w:cs="Times New Roman"/>
                <w:sz w:val="16"/>
                <w:szCs w:val="16"/>
              </w:rPr>
              <w:t>0=no hay evidencia de reuniones, revisión de plan o uso de datos</w:t>
            </w:r>
          </w:p>
          <w:p w:rsidR="00845072" w:rsidP="00505AF4" w:rsidRDefault="00845072" w14:paraId="25C9F9B3" w14:textId="72CE0D43">
            <w:pPr>
              <w:rPr>
                <w:rFonts w:ascii="Times New Roman" w:hAnsi="Times New Roman" w:cs="Times New Roman"/>
                <w:sz w:val="16"/>
                <w:szCs w:val="16"/>
              </w:rPr>
            </w:pPr>
            <w:r>
              <w:rPr>
                <w:rFonts w:ascii="Times New Roman" w:hAnsi="Times New Roman" w:cs="Times New Roman"/>
                <w:sz w:val="16"/>
                <w:szCs w:val="16"/>
              </w:rPr>
              <w:t>1=hay evidencia de revisión, pero no usa los datos de resultados y fidelidad</w:t>
            </w:r>
          </w:p>
          <w:p w:rsidRPr="002D30F6" w:rsidR="00845072" w:rsidP="00505AF4" w:rsidRDefault="00845072" w14:paraId="5EF8F8F6" w14:textId="463FECE2">
            <w:pPr>
              <w:rPr>
                <w:rFonts w:ascii="Times New Roman" w:hAnsi="Times New Roman" w:cs="Times New Roman"/>
                <w:sz w:val="16"/>
                <w:szCs w:val="16"/>
              </w:rPr>
            </w:pPr>
            <w:r>
              <w:rPr>
                <w:rFonts w:ascii="Times New Roman" w:hAnsi="Times New Roman" w:cs="Times New Roman"/>
                <w:sz w:val="16"/>
                <w:szCs w:val="16"/>
              </w:rPr>
              <w:t>2=hay evidencia de reunión mensual con el uso de los datos de los resultados y fidelidad</w:t>
            </w:r>
          </w:p>
        </w:tc>
        <w:tc>
          <w:tcPr>
            <w:tcW w:w="900" w:type="dxa"/>
          </w:tcPr>
          <w:p w:rsidRPr="002D30F6" w:rsidR="004B05F6" w:rsidP="004B05F6" w:rsidRDefault="004B05F6" w14:paraId="5CD88288"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79148C05" w14:textId="77777777">
            <w:pPr>
              <w:rPr>
                <w:rFonts w:ascii="Times New Roman" w:hAnsi="Times New Roman" w:cs="Times New Roman"/>
                <w:sz w:val="16"/>
                <w:szCs w:val="16"/>
              </w:rPr>
            </w:pPr>
          </w:p>
          <w:p w:rsidRPr="002D30F6" w:rsidR="004B05F6" w:rsidP="004B05F6" w:rsidRDefault="004B05F6" w14:paraId="244C9C3F"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2A12DD40" w14:textId="77777777">
            <w:pPr>
              <w:rPr>
                <w:rFonts w:ascii="Times New Roman" w:hAnsi="Times New Roman" w:cs="Times New Roman"/>
                <w:sz w:val="16"/>
                <w:szCs w:val="16"/>
              </w:rPr>
            </w:pPr>
          </w:p>
          <w:p w:rsidRPr="002D30F6" w:rsidR="00405749" w:rsidP="004B05F6" w:rsidRDefault="004B05F6" w14:paraId="1073D521" w14:textId="30BEBB37">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1DD5E68E"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31FA96ED" w14:textId="77777777">
            <w:pPr>
              <w:rPr>
                <w:rFonts w:ascii="Times New Roman" w:hAnsi="Times New Roman" w:cs="Times New Roman"/>
                <w:sz w:val="16"/>
                <w:szCs w:val="16"/>
              </w:rPr>
            </w:pPr>
          </w:p>
          <w:p w:rsidRPr="002D30F6" w:rsidR="004B05F6" w:rsidP="004B05F6" w:rsidRDefault="004B05F6" w14:paraId="757CC48E"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4E8D8035" w14:textId="77777777">
            <w:pPr>
              <w:rPr>
                <w:rFonts w:ascii="Times New Roman" w:hAnsi="Times New Roman" w:cs="Times New Roman"/>
                <w:sz w:val="16"/>
                <w:szCs w:val="16"/>
              </w:rPr>
            </w:pPr>
          </w:p>
          <w:p w:rsidRPr="002D30F6" w:rsidR="00405749" w:rsidP="004B05F6" w:rsidRDefault="004B05F6" w14:paraId="46C40BB5" w14:textId="257C5E94">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B05F6" w:rsidP="004B05F6" w:rsidRDefault="004B05F6" w14:paraId="2F4507C4" w14:textId="77777777">
            <w:pPr>
              <w:rPr>
                <w:rFonts w:ascii="Times New Roman" w:hAnsi="Times New Roman" w:cs="Times New Roman"/>
                <w:sz w:val="16"/>
                <w:szCs w:val="16"/>
              </w:rPr>
            </w:pPr>
            <w:r w:rsidRPr="002D30F6">
              <w:rPr>
                <w:rFonts w:ascii="Times New Roman" w:hAnsi="Times New Roman" w:cs="Times New Roman"/>
                <w:sz w:val="16"/>
                <w:szCs w:val="16"/>
              </w:rPr>
              <w:t>0</w:t>
            </w:r>
          </w:p>
          <w:p w:rsidRPr="002D30F6" w:rsidR="004B05F6" w:rsidP="004B05F6" w:rsidRDefault="004B05F6" w14:paraId="0647C64B" w14:textId="77777777">
            <w:pPr>
              <w:rPr>
                <w:rFonts w:ascii="Times New Roman" w:hAnsi="Times New Roman" w:cs="Times New Roman"/>
                <w:sz w:val="16"/>
                <w:szCs w:val="16"/>
              </w:rPr>
            </w:pPr>
          </w:p>
          <w:p w:rsidRPr="002D30F6" w:rsidR="004B05F6" w:rsidP="004B05F6" w:rsidRDefault="004B05F6" w14:paraId="0A8EE7CB" w14:textId="77777777">
            <w:pPr>
              <w:rPr>
                <w:rFonts w:ascii="Times New Roman" w:hAnsi="Times New Roman" w:cs="Times New Roman"/>
                <w:sz w:val="16"/>
                <w:szCs w:val="16"/>
              </w:rPr>
            </w:pPr>
            <w:r w:rsidRPr="002D30F6">
              <w:rPr>
                <w:rFonts w:ascii="Times New Roman" w:hAnsi="Times New Roman" w:cs="Times New Roman"/>
                <w:sz w:val="16"/>
                <w:szCs w:val="16"/>
              </w:rPr>
              <w:t>1</w:t>
            </w:r>
          </w:p>
          <w:p w:rsidRPr="002D30F6" w:rsidR="004B05F6" w:rsidP="004B05F6" w:rsidRDefault="004B05F6" w14:paraId="275F013B" w14:textId="77777777">
            <w:pPr>
              <w:rPr>
                <w:rFonts w:ascii="Times New Roman" w:hAnsi="Times New Roman" w:cs="Times New Roman"/>
                <w:sz w:val="16"/>
                <w:szCs w:val="16"/>
              </w:rPr>
            </w:pPr>
          </w:p>
          <w:p w:rsidRPr="002D30F6" w:rsidR="00405749" w:rsidP="004B05F6" w:rsidRDefault="004B05F6" w14:paraId="6A020BD9" w14:textId="02BF0DE7">
            <w:pPr>
              <w:rPr>
                <w:rFonts w:ascii="Times New Roman" w:hAnsi="Times New Roman" w:cs="Times New Roman"/>
                <w:sz w:val="16"/>
                <w:szCs w:val="16"/>
              </w:rPr>
            </w:pPr>
            <w:r w:rsidRPr="002D30F6">
              <w:rPr>
                <w:rFonts w:ascii="Times New Roman" w:hAnsi="Times New Roman" w:cs="Times New Roman"/>
                <w:sz w:val="16"/>
                <w:szCs w:val="16"/>
              </w:rPr>
              <w:t>2</w:t>
            </w:r>
          </w:p>
        </w:tc>
        <w:tc>
          <w:tcPr>
            <w:tcW w:w="900" w:type="dxa"/>
          </w:tcPr>
          <w:p w:rsidRPr="002D30F6" w:rsidR="00405749" w:rsidP="00505AF4" w:rsidRDefault="00405749" w14:paraId="6B8D6FA7" w14:textId="77777777">
            <w:pPr>
              <w:rPr>
                <w:rFonts w:ascii="Times New Roman" w:hAnsi="Times New Roman" w:cs="Times New Roman"/>
                <w:sz w:val="16"/>
                <w:szCs w:val="16"/>
              </w:rPr>
            </w:pPr>
          </w:p>
        </w:tc>
        <w:tc>
          <w:tcPr>
            <w:tcW w:w="900" w:type="dxa"/>
          </w:tcPr>
          <w:p w:rsidRPr="002D30F6" w:rsidR="004B05F6" w:rsidP="004B05F6" w:rsidRDefault="004B05F6" w14:paraId="6727C0E0" w14:textId="77777777">
            <w:pPr>
              <w:rPr>
                <w:rFonts w:ascii="Times New Roman" w:hAnsi="Times New Roman" w:cs="Times New Roman"/>
                <w:sz w:val="16"/>
                <w:szCs w:val="16"/>
              </w:rPr>
            </w:pPr>
            <w:r w:rsidRPr="002D30F6">
              <w:rPr>
                <w:rFonts w:ascii="Times New Roman" w:hAnsi="Times New Roman" w:cs="Times New Roman"/>
                <w:sz w:val="16"/>
                <w:szCs w:val="16"/>
              </w:rPr>
              <w:t>0 = 0</w:t>
            </w:r>
          </w:p>
          <w:p w:rsidRPr="002D30F6" w:rsidR="004B05F6" w:rsidP="004B05F6" w:rsidRDefault="004B05F6" w14:paraId="7B1F3EFE" w14:textId="77777777">
            <w:pPr>
              <w:rPr>
                <w:rFonts w:ascii="Times New Roman" w:hAnsi="Times New Roman" w:cs="Times New Roman"/>
                <w:sz w:val="16"/>
                <w:szCs w:val="16"/>
              </w:rPr>
            </w:pPr>
          </w:p>
          <w:p w:rsidRPr="002D30F6" w:rsidR="004B05F6" w:rsidP="004B05F6" w:rsidRDefault="004B05F6" w14:paraId="78C08C82" w14:textId="77777777">
            <w:pPr>
              <w:rPr>
                <w:rFonts w:ascii="Times New Roman" w:hAnsi="Times New Roman" w:cs="Times New Roman"/>
                <w:sz w:val="16"/>
                <w:szCs w:val="16"/>
              </w:rPr>
            </w:pPr>
            <w:r w:rsidRPr="002D30F6">
              <w:rPr>
                <w:rFonts w:ascii="Times New Roman" w:hAnsi="Times New Roman" w:cs="Times New Roman"/>
                <w:sz w:val="16"/>
                <w:szCs w:val="16"/>
              </w:rPr>
              <w:t>1-5 = 1</w:t>
            </w:r>
          </w:p>
          <w:p w:rsidRPr="002D30F6" w:rsidR="004B05F6" w:rsidP="004B05F6" w:rsidRDefault="004B05F6" w14:paraId="0DDB4959" w14:textId="77777777">
            <w:pPr>
              <w:rPr>
                <w:rFonts w:ascii="Times New Roman" w:hAnsi="Times New Roman" w:cs="Times New Roman"/>
                <w:sz w:val="16"/>
                <w:szCs w:val="16"/>
              </w:rPr>
            </w:pPr>
          </w:p>
          <w:p w:rsidRPr="002D30F6" w:rsidR="00405749" w:rsidP="004B05F6" w:rsidRDefault="004B05F6" w14:paraId="2C01421F" w14:textId="30998106">
            <w:pPr>
              <w:rPr>
                <w:rFonts w:ascii="Times New Roman" w:hAnsi="Times New Roman" w:cs="Times New Roman"/>
                <w:sz w:val="16"/>
                <w:szCs w:val="16"/>
              </w:rPr>
            </w:pPr>
            <w:r w:rsidRPr="002D30F6">
              <w:rPr>
                <w:rFonts w:ascii="Times New Roman" w:hAnsi="Times New Roman" w:cs="Times New Roman"/>
                <w:sz w:val="16"/>
                <w:szCs w:val="16"/>
              </w:rPr>
              <w:t>6 = 2</w:t>
            </w:r>
          </w:p>
        </w:tc>
      </w:tr>
    </w:tbl>
    <w:p w:rsidR="009B0677" w:rsidP="00D23BD9" w:rsidRDefault="009B0677" w14:paraId="5DB8E0D5" w14:textId="18962D63">
      <w:pPr>
        <w:rPr>
          <w:rFonts w:ascii="Times New Roman" w:hAnsi="Times New Roman" w:cs="Times New Roman"/>
        </w:rPr>
      </w:pPr>
    </w:p>
    <w:sectPr w:rsidR="009B06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6DBF"/>
    <w:multiLevelType w:val="hybridMultilevel"/>
    <w:tmpl w:val="09ECE9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7F4C62"/>
    <w:multiLevelType w:val="hybridMultilevel"/>
    <w:tmpl w:val="3E6063B0"/>
    <w:lvl w:ilvl="0" w:tplc="7BD6429C">
      <w:start w:val="1"/>
      <w:numFmt w:val="bullet"/>
      <w:lvlText w:val=""/>
      <w:lvlJc w:val="left"/>
      <w:pPr>
        <w:ind w:left="340" w:hanging="227"/>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7E3DD8"/>
    <w:multiLevelType w:val="hybridMultilevel"/>
    <w:tmpl w:val="70FAB5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46A2306"/>
    <w:multiLevelType w:val="hybridMultilevel"/>
    <w:tmpl w:val="8F9239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BD4760"/>
    <w:multiLevelType w:val="hybridMultilevel"/>
    <w:tmpl w:val="D1ECE7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0CD63C7"/>
    <w:multiLevelType w:val="hybridMultilevel"/>
    <w:tmpl w:val="4FA4A5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36E53C7"/>
    <w:multiLevelType w:val="hybridMultilevel"/>
    <w:tmpl w:val="879C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D2BAB"/>
    <w:multiLevelType w:val="hybridMultilevel"/>
    <w:tmpl w:val="E54E6FB2"/>
    <w:lvl w:ilvl="0" w:tplc="7BD6429C">
      <w:start w:val="1"/>
      <w:numFmt w:val="bullet"/>
      <w:lvlText w:val=""/>
      <w:lvlJc w:val="left"/>
      <w:pPr>
        <w:ind w:left="340" w:hanging="227"/>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1DC57AA"/>
    <w:multiLevelType w:val="hybridMultilevel"/>
    <w:tmpl w:val="821A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10B95"/>
    <w:multiLevelType w:val="hybridMultilevel"/>
    <w:tmpl w:val="0644C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7C044DA"/>
    <w:multiLevelType w:val="hybridMultilevel"/>
    <w:tmpl w:val="236AFF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8831FE2"/>
    <w:multiLevelType w:val="hybridMultilevel"/>
    <w:tmpl w:val="ADC87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9811C68"/>
    <w:multiLevelType w:val="hybridMultilevel"/>
    <w:tmpl w:val="CAC0A41A"/>
    <w:lvl w:ilvl="0" w:tplc="7BD6429C">
      <w:start w:val="1"/>
      <w:numFmt w:val="bullet"/>
      <w:lvlText w:val=""/>
      <w:lvlJc w:val="left"/>
      <w:pPr>
        <w:ind w:left="340" w:hanging="227"/>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B4E2A4F"/>
    <w:multiLevelType w:val="hybridMultilevel"/>
    <w:tmpl w:val="ABF444CE"/>
    <w:lvl w:ilvl="0" w:tplc="7BD6429C">
      <w:start w:val="1"/>
      <w:numFmt w:val="bullet"/>
      <w:lvlText w:val=""/>
      <w:lvlJc w:val="left"/>
      <w:pPr>
        <w:ind w:left="340" w:hanging="227"/>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C3B3B71"/>
    <w:multiLevelType w:val="hybridMultilevel"/>
    <w:tmpl w:val="41524B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D4C1B48"/>
    <w:multiLevelType w:val="hybridMultilevel"/>
    <w:tmpl w:val="A088EE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8D4160"/>
    <w:multiLevelType w:val="hybridMultilevel"/>
    <w:tmpl w:val="A86CC7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6691CA1"/>
    <w:multiLevelType w:val="hybridMultilevel"/>
    <w:tmpl w:val="04CC4A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D7B6882"/>
    <w:multiLevelType w:val="hybridMultilevel"/>
    <w:tmpl w:val="1F426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B8C09E9"/>
    <w:multiLevelType w:val="hybridMultilevel"/>
    <w:tmpl w:val="B02283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9"/>
  </w:num>
  <w:num w:numId="3">
    <w:abstractNumId w:val="19"/>
  </w:num>
  <w:num w:numId="4">
    <w:abstractNumId w:val="15"/>
  </w:num>
  <w:num w:numId="5">
    <w:abstractNumId w:val="10"/>
  </w:num>
  <w:num w:numId="6">
    <w:abstractNumId w:val="18"/>
  </w:num>
  <w:num w:numId="7">
    <w:abstractNumId w:val="5"/>
  </w:num>
  <w:num w:numId="8">
    <w:abstractNumId w:val="2"/>
  </w:num>
  <w:num w:numId="9">
    <w:abstractNumId w:val="17"/>
  </w:num>
  <w:num w:numId="10">
    <w:abstractNumId w:val="14"/>
  </w:num>
  <w:num w:numId="11">
    <w:abstractNumId w:val="0"/>
  </w:num>
  <w:num w:numId="12">
    <w:abstractNumId w:val="11"/>
  </w:num>
  <w:num w:numId="13">
    <w:abstractNumId w:val="16"/>
  </w:num>
  <w:num w:numId="14">
    <w:abstractNumId w:val="3"/>
  </w:num>
  <w:num w:numId="15">
    <w:abstractNumId w:val="8"/>
  </w:num>
  <w:num w:numId="16">
    <w:abstractNumId w:val="6"/>
  </w:num>
  <w:num w:numId="17">
    <w:abstractNumId w:val="7"/>
  </w:num>
  <w:num w:numId="18">
    <w:abstractNumId w:val="13"/>
  </w:num>
  <w:num w:numId="19">
    <w:abstractNumId w:val="1"/>
  </w:num>
  <w:num w:numId="2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D8"/>
    <w:rsid w:val="00014C1C"/>
    <w:rsid w:val="00034A27"/>
    <w:rsid w:val="00042838"/>
    <w:rsid w:val="00044F83"/>
    <w:rsid w:val="000550DD"/>
    <w:rsid w:val="00060FE5"/>
    <w:rsid w:val="00067CE9"/>
    <w:rsid w:val="000924CB"/>
    <w:rsid w:val="000957A6"/>
    <w:rsid w:val="000A7743"/>
    <w:rsid w:val="000A7C21"/>
    <w:rsid w:val="000D19D1"/>
    <w:rsid w:val="000D6CC6"/>
    <w:rsid w:val="000E020A"/>
    <w:rsid w:val="000F7686"/>
    <w:rsid w:val="00107979"/>
    <w:rsid w:val="00121B7D"/>
    <w:rsid w:val="00137327"/>
    <w:rsid w:val="00154EF0"/>
    <w:rsid w:val="00155BB8"/>
    <w:rsid w:val="0016311F"/>
    <w:rsid w:val="00175719"/>
    <w:rsid w:val="001844EC"/>
    <w:rsid w:val="001A2D87"/>
    <w:rsid w:val="001A31C0"/>
    <w:rsid w:val="001A7E82"/>
    <w:rsid w:val="001C76F6"/>
    <w:rsid w:val="001E34F4"/>
    <w:rsid w:val="00204AD3"/>
    <w:rsid w:val="00212E84"/>
    <w:rsid w:val="00227CBE"/>
    <w:rsid w:val="00230CC3"/>
    <w:rsid w:val="002415CD"/>
    <w:rsid w:val="00256674"/>
    <w:rsid w:val="00270D3B"/>
    <w:rsid w:val="00272913"/>
    <w:rsid w:val="002731EB"/>
    <w:rsid w:val="002750C8"/>
    <w:rsid w:val="002942F8"/>
    <w:rsid w:val="002976C1"/>
    <w:rsid w:val="002A22B5"/>
    <w:rsid w:val="002A75B0"/>
    <w:rsid w:val="002B280D"/>
    <w:rsid w:val="002B4BF3"/>
    <w:rsid w:val="002D30F6"/>
    <w:rsid w:val="002D614F"/>
    <w:rsid w:val="002D64E9"/>
    <w:rsid w:val="002E346D"/>
    <w:rsid w:val="00313F59"/>
    <w:rsid w:val="00327137"/>
    <w:rsid w:val="00336923"/>
    <w:rsid w:val="003519CD"/>
    <w:rsid w:val="003554A1"/>
    <w:rsid w:val="00381847"/>
    <w:rsid w:val="003A13EB"/>
    <w:rsid w:val="003A3118"/>
    <w:rsid w:val="003A3AAA"/>
    <w:rsid w:val="003A68B5"/>
    <w:rsid w:val="003B1B11"/>
    <w:rsid w:val="003B49F3"/>
    <w:rsid w:val="003F0605"/>
    <w:rsid w:val="00404770"/>
    <w:rsid w:val="00405749"/>
    <w:rsid w:val="0044033C"/>
    <w:rsid w:val="00451A74"/>
    <w:rsid w:val="004720F2"/>
    <w:rsid w:val="00474FAA"/>
    <w:rsid w:val="004801F9"/>
    <w:rsid w:val="0048469A"/>
    <w:rsid w:val="004A334A"/>
    <w:rsid w:val="004A39CD"/>
    <w:rsid w:val="004B05F6"/>
    <w:rsid w:val="004B4DAD"/>
    <w:rsid w:val="004E0657"/>
    <w:rsid w:val="00505AF4"/>
    <w:rsid w:val="0052388D"/>
    <w:rsid w:val="00527AED"/>
    <w:rsid w:val="00536E8C"/>
    <w:rsid w:val="005373DD"/>
    <w:rsid w:val="0055601D"/>
    <w:rsid w:val="00566D13"/>
    <w:rsid w:val="005705C3"/>
    <w:rsid w:val="00570706"/>
    <w:rsid w:val="00593FAC"/>
    <w:rsid w:val="005949D8"/>
    <w:rsid w:val="00595E52"/>
    <w:rsid w:val="005C5C59"/>
    <w:rsid w:val="005D4075"/>
    <w:rsid w:val="005E066A"/>
    <w:rsid w:val="005F490B"/>
    <w:rsid w:val="0060578E"/>
    <w:rsid w:val="00611676"/>
    <w:rsid w:val="00613F31"/>
    <w:rsid w:val="00626103"/>
    <w:rsid w:val="006306D7"/>
    <w:rsid w:val="00640461"/>
    <w:rsid w:val="0064699E"/>
    <w:rsid w:val="00680CA6"/>
    <w:rsid w:val="00696F01"/>
    <w:rsid w:val="006C1D4B"/>
    <w:rsid w:val="006C1E8C"/>
    <w:rsid w:val="006E4FD5"/>
    <w:rsid w:val="006E5A65"/>
    <w:rsid w:val="006F476C"/>
    <w:rsid w:val="006F5023"/>
    <w:rsid w:val="00712C2F"/>
    <w:rsid w:val="00731CA8"/>
    <w:rsid w:val="007369D6"/>
    <w:rsid w:val="007C2134"/>
    <w:rsid w:val="007C763E"/>
    <w:rsid w:val="007E6B14"/>
    <w:rsid w:val="008120F1"/>
    <w:rsid w:val="00821D27"/>
    <w:rsid w:val="00826C1D"/>
    <w:rsid w:val="008315CF"/>
    <w:rsid w:val="008331CC"/>
    <w:rsid w:val="00836036"/>
    <w:rsid w:val="008379D6"/>
    <w:rsid w:val="008419AC"/>
    <w:rsid w:val="00845072"/>
    <w:rsid w:val="008459B0"/>
    <w:rsid w:val="00863E91"/>
    <w:rsid w:val="00872444"/>
    <w:rsid w:val="00881985"/>
    <w:rsid w:val="008A01AB"/>
    <w:rsid w:val="008A2356"/>
    <w:rsid w:val="008B50C5"/>
    <w:rsid w:val="008C3756"/>
    <w:rsid w:val="008D0420"/>
    <w:rsid w:val="008D0D17"/>
    <w:rsid w:val="009033EA"/>
    <w:rsid w:val="00920523"/>
    <w:rsid w:val="0094627B"/>
    <w:rsid w:val="00967AF7"/>
    <w:rsid w:val="0097491C"/>
    <w:rsid w:val="0099677D"/>
    <w:rsid w:val="009B0677"/>
    <w:rsid w:val="009B4CA9"/>
    <w:rsid w:val="009F2539"/>
    <w:rsid w:val="00A0028C"/>
    <w:rsid w:val="00A04CEB"/>
    <w:rsid w:val="00A05AD5"/>
    <w:rsid w:val="00A06C52"/>
    <w:rsid w:val="00A41B41"/>
    <w:rsid w:val="00A4288E"/>
    <w:rsid w:val="00A434FD"/>
    <w:rsid w:val="00A75F20"/>
    <w:rsid w:val="00A77C2A"/>
    <w:rsid w:val="00A90140"/>
    <w:rsid w:val="00AA4CF7"/>
    <w:rsid w:val="00AB39C0"/>
    <w:rsid w:val="00AC062C"/>
    <w:rsid w:val="00AE471E"/>
    <w:rsid w:val="00AF0452"/>
    <w:rsid w:val="00AF0D84"/>
    <w:rsid w:val="00AF77AA"/>
    <w:rsid w:val="00B24621"/>
    <w:rsid w:val="00B26428"/>
    <w:rsid w:val="00B5109F"/>
    <w:rsid w:val="00B701CC"/>
    <w:rsid w:val="00B73B61"/>
    <w:rsid w:val="00BA68A7"/>
    <w:rsid w:val="00BC06F4"/>
    <w:rsid w:val="00BC0A18"/>
    <w:rsid w:val="00BC3CDB"/>
    <w:rsid w:val="00BC567B"/>
    <w:rsid w:val="00BD3C60"/>
    <w:rsid w:val="00C30434"/>
    <w:rsid w:val="00C34199"/>
    <w:rsid w:val="00C43171"/>
    <w:rsid w:val="00C671C0"/>
    <w:rsid w:val="00C7640D"/>
    <w:rsid w:val="00C808BB"/>
    <w:rsid w:val="00CA0584"/>
    <w:rsid w:val="00CC448E"/>
    <w:rsid w:val="00CE20DC"/>
    <w:rsid w:val="00D02FAC"/>
    <w:rsid w:val="00D03667"/>
    <w:rsid w:val="00D10252"/>
    <w:rsid w:val="00D23BD9"/>
    <w:rsid w:val="00D23D4C"/>
    <w:rsid w:val="00D24B54"/>
    <w:rsid w:val="00D27234"/>
    <w:rsid w:val="00D41FC7"/>
    <w:rsid w:val="00D60779"/>
    <w:rsid w:val="00D74E9F"/>
    <w:rsid w:val="00D82687"/>
    <w:rsid w:val="00DB5446"/>
    <w:rsid w:val="00DD7288"/>
    <w:rsid w:val="00DF0E0D"/>
    <w:rsid w:val="00DF0E38"/>
    <w:rsid w:val="00E03CF0"/>
    <w:rsid w:val="00E0482C"/>
    <w:rsid w:val="00E429F9"/>
    <w:rsid w:val="00E632BB"/>
    <w:rsid w:val="00E66F30"/>
    <w:rsid w:val="00E743C5"/>
    <w:rsid w:val="00E84565"/>
    <w:rsid w:val="00E86E8F"/>
    <w:rsid w:val="00EC2E68"/>
    <w:rsid w:val="00EC47B1"/>
    <w:rsid w:val="00EC7CA9"/>
    <w:rsid w:val="00ED2FD8"/>
    <w:rsid w:val="00EE086C"/>
    <w:rsid w:val="00EF3BBB"/>
    <w:rsid w:val="00F015B4"/>
    <w:rsid w:val="00F11274"/>
    <w:rsid w:val="00F2327D"/>
    <w:rsid w:val="00F505D8"/>
    <w:rsid w:val="00F55B89"/>
    <w:rsid w:val="00FA29D7"/>
    <w:rsid w:val="00FB7C00"/>
    <w:rsid w:val="32EB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59E3"/>
  <w15:docId w15:val="{B1966BED-6DCC-43C6-AA3F-A01558E32E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19D1"/>
    <w:rPr>
      <w:lang w:val="es-P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2F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2E68"/>
    <w:pPr>
      <w:ind w:left="720"/>
      <w:contextualSpacing/>
    </w:pPr>
  </w:style>
  <w:style w:type="paragraph" w:styleId="HTMLPreformatted">
    <w:name w:val="HTML Preformatted"/>
    <w:basedOn w:val="Normal"/>
    <w:link w:val="HTMLPreformattedChar"/>
    <w:uiPriority w:val="99"/>
    <w:semiHidden/>
    <w:unhideWhenUsed/>
    <w:rsid w:val="00D27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D27234"/>
    <w:rPr>
      <w:rFonts w:ascii="Courier New" w:hAnsi="Courier New" w:eastAsia="Times New Roman" w:cs="Courier New"/>
      <w:sz w:val="20"/>
      <w:szCs w:val="20"/>
    </w:rPr>
  </w:style>
  <w:style w:type="character" w:styleId="Hyperlink">
    <w:name w:val="Hyperlink"/>
    <w:basedOn w:val="DefaultParagraphFont"/>
    <w:uiPriority w:val="99"/>
    <w:unhideWhenUsed/>
    <w:rsid w:val="00273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14052">
      <w:bodyDiv w:val="1"/>
      <w:marLeft w:val="0"/>
      <w:marRight w:val="0"/>
      <w:marTop w:val="0"/>
      <w:marBottom w:val="0"/>
      <w:divBdr>
        <w:top w:val="none" w:sz="0" w:space="0" w:color="auto"/>
        <w:left w:val="none" w:sz="0" w:space="0" w:color="auto"/>
        <w:bottom w:val="none" w:sz="0" w:space="0" w:color="auto"/>
        <w:right w:val="none" w:sz="0" w:space="0" w:color="auto"/>
      </w:divBdr>
    </w:div>
    <w:div w:id="1750688000">
      <w:bodyDiv w:val="1"/>
      <w:marLeft w:val="0"/>
      <w:marRight w:val="0"/>
      <w:marTop w:val="0"/>
      <w:marBottom w:val="0"/>
      <w:divBdr>
        <w:top w:val="none" w:sz="0" w:space="0" w:color="auto"/>
        <w:left w:val="none" w:sz="0" w:space="0" w:color="auto"/>
        <w:bottom w:val="none" w:sz="0" w:space="0" w:color="auto"/>
        <w:right w:val="none" w:sz="0" w:space="0" w:color="auto"/>
      </w:divBdr>
    </w:div>
    <w:div w:id="18860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hart" Target="charts/chart1.xml" Id="rId5" /><Relationship Type="http://schemas.openxmlformats.org/officeDocument/2006/relationships/webSettings" Target="webSettings.xml" Id="rId4"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Tiempo 1</c:v>
                </c:pt>
              </c:strCache>
            </c:strRef>
          </c:tx>
          <c:invertIfNegative val="0"/>
          <c:cat>
            <c:strRef>
              <c:f>Sheet1!$A$2:$A$4</c:f>
              <c:strCache>
                <c:ptCount val="3"/>
                <c:pt idx="0">
                  <c:v>Nivel 1</c:v>
                </c:pt>
                <c:pt idx="1">
                  <c:v>Nivel 2</c:v>
                </c:pt>
                <c:pt idx="2">
                  <c:v>Nivel 3</c:v>
                </c:pt>
              </c:strCache>
            </c:strRef>
          </c:cat>
          <c:val>
            <c:numRef>
              <c:f>Sheet1!$B$2:$B$4</c:f>
              <c:numCache>
                <c:formatCode>General</c:formatCode>
                <c:ptCount val="3"/>
                <c:pt idx="0">
                  <c:v>35</c:v>
                </c:pt>
                <c:pt idx="1">
                  <c:v>0</c:v>
                </c:pt>
                <c:pt idx="2">
                  <c:v>0</c:v>
                </c:pt>
              </c:numCache>
            </c:numRef>
          </c:val>
          <c:extLst>
            <c:ext xmlns:c16="http://schemas.microsoft.com/office/drawing/2014/chart" uri="{C3380CC4-5D6E-409C-BE32-E72D297353CC}">
              <c16:uniqueId val="{00000000-C5D6-4438-8A3D-FAEB8641A050}"/>
            </c:ext>
          </c:extLst>
        </c:ser>
        <c:ser>
          <c:idx val="1"/>
          <c:order val="1"/>
          <c:tx>
            <c:strRef>
              <c:f>Sheet1!$C$1</c:f>
              <c:strCache>
                <c:ptCount val="1"/>
                <c:pt idx="0">
                  <c:v>Tiempo 2</c:v>
                </c:pt>
              </c:strCache>
            </c:strRef>
          </c:tx>
          <c:invertIfNegative val="0"/>
          <c:cat>
            <c:strRef>
              <c:f>Sheet1!$A$2:$A$4</c:f>
              <c:strCache>
                <c:ptCount val="3"/>
                <c:pt idx="0">
                  <c:v>Nivel 1</c:v>
                </c:pt>
                <c:pt idx="1">
                  <c:v>Nivel 2</c:v>
                </c:pt>
                <c:pt idx="2">
                  <c:v>Nivel 3</c:v>
                </c:pt>
              </c:strCache>
            </c:strRef>
          </c:cat>
          <c:val>
            <c:numRef>
              <c:f>Sheet1!$C$2:$C$4</c:f>
              <c:numCache>
                <c:formatCode>General</c:formatCode>
                <c:ptCount val="3"/>
                <c:pt idx="0">
                  <c:v>58</c:v>
                </c:pt>
                <c:pt idx="1">
                  <c:v>0</c:v>
                </c:pt>
                <c:pt idx="2">
                  <c:v>0</c:v>
                </c:pt>
              </c:numCache>
            </c:numRef>
          </c:val>
          <c:extLst>
            <c:ext xmlns:c16="http://schemas.microsoft.com/office/drawing/2014/chart" uri="{C3380CC4-5D6E-409C-BE32-E72D297353CC}">
              <c16:uniqueId val="{00000001-C5D6-4438-8A3D-FAEB8641A050}"/>
            </c:ext>
          </c:extLst>
        </c:ser>
        <c:ser>
          <c:idx val="2"/>
          <c:order val="2"/>
          <c:tx>
            <c:strRef>
              <c:f>Sheet1!$D$1</c:f>
              <c:strCache>
                <c:ptCount val="1"/>
                <c:pt idx="0">
                  <c:v>Tiempo 3</c:v>
                </c:pt>
              </c:strCache>
            </c:strRef>
          </c:tx>
          <c:invertIfNegative val="0"/>
          <c:cat>
            <c:strRef>
              <c:f>Sheet1!$A$2:$A$4</c:f>
              <c:strCache>
                <c:ptCount val="3"/>
                <c:pt idx="0">
                  <c:v>Nivel 1</c:v>
                </c:pt>
                <c:pt idx="1">
                  <c:v>Nivel 2</c:v>
                </c:pt>
                <c:pt idx="2">
                  <c:v>Nivel 3</c:v>
                </c:pt>
              </c:strCache>
            </c:strRef>
          </c:cat>
          <c:val>
            <c:numRef>
              <c:f>Sheet1!$D$2:$D$4</c:f>
              <c:numCache>
                <c:formatCode>General</c:formatCode>
                <c:ptCount val="3"/>
                <c:pt idx="0">
                  <c:v>78</c:v>
                </c:pt>
                <c:pt idx="1">
                  <c:v>56</c:v>
                </c:pt>
                <c:pt idx="2">
                  <c:v>0</c:v>
                </c:pt>
              </c:numCache>
            </c:numRef>
          </c:val>
          <c:extLst>
            <c:ext xmlns:c16="http://schemas.microsoft.com/office/drawing/2014/chart" uri="{C3380CC4-5D6E-409C-BE32-E72D297353CC}">
              <c16:uniqueId val="{00000002-C5D6-4438-8A3D-FAEB8641A050}"/>
            </c:ext>
          </c:extLst>
        </c:ser>
        <c:ser>
          <c:idx val="3"/>
          <c:order val="3"/>
          <c:tx>
            <c:strRef>
              <c:f>Sheet1!$E$1</c:f>
              <c:strCache>
                <c:ptCount val="1"/>
                <c:pt idx="0">
                  <c:v>Tiempo 4</c:v>
                </c:pt>
              </c:strCache>
            </c:strRef>
          </c:tx>
          <c:invertIfNegative val="0"/>
          <c:cat>
            <c:strRef>
              <c:f>Sheet1!$A$2:$A$4</c:f>
              <c:strCache>
                <c:ptCount val="3"/>
                <c:pt idx="0">
                  <c:v>Nivel 1</c:v>
                </c:pt>
                <c:pt idx="1">
                  <c:v>Nivel 2</c:v>
                </c:pt>
                <c:pt idx="2">
                  <c:v>Nivel 3</c:v>
                </c:pt>
              </c:strCache>
            </c:strRef>
          </c:cat>
          <c:val>
            <c:numRef>
              <c:f>Sheet1!$E$2:$E$4</c:f>
              <c:numCache>
                <c:formatCode>General</c:formatCode>
                <c:ptCount val="3"/>
                <c:pt idx="0">
                  <c:v>83</c:v>
                </c:pt>
                <c:pt idx="1">
                  <c:v>87</c:v>
                </c:pt>
                <c:pt idx="2">
                  <c:v>23</c:v>
                </c:pt>
              </c:numCache>
            </c:numRef>
          </c:val>
          <c:extLst>
            <c:ext xmlns:c16="http://schemas.microsoft.com/office/drawing/2014/chart" uri="{C3380CC4-5D6E-409C-BE32-E72D297353CC}">
              <c16:uniqueId val="{00000003-C5D6-4438-8A3D-FAEB8641A050}"/>
            </c:ext>
          </c:extLst>
        </c:ser>
        <c:ser>
          <c:idx val="4"/>
          <c:order val="4"/>
          <c:tx>
            <c:strRef>
              <c:f>Sheet1!$F$1</c:f>
              <c:strCache>
                <c:ptCount val="1"/>
                <c:pt idx="0">
                  <c:v>Tiempo 5</c:v>
                </c:pt>
              </c:strCache>
            </c:strRef>
          </c:tx>
          <c:invertIfNegative val="0"/>
          <c:cat>
            <c:strRef>
              <c:f>Sheet1!$A$2:$A$4</c:f>
              <c:strCache>
                <c:ptCount val="3"/>
                <c:pt idx="0">
                  <c:v>Nivel 1</c:v>
                </c:pt>
                <c:pt idx="1">
                  <c:v>Nivel 2</c:v>
                </c:pt>
                <c:pt idx="2">
                  <c:v>Nivel 3</c:v>
                </c:pt>
              </c:strCache>
            </c:strRef>
          </c:cat>
          <c:val>
            <c:numRef>
              <c:f>Sheet1!$F$2:$F$4</c:f>
              <c:numCache>
                <c:formatCode>General</c:formatCode>
                <c:ptCount val="3"/>
                <c:pt idx="0">
                  <c:v>91</c:v>
                </c:pt>
                <c:pt idx="1">
                  <c:v>94</c:v>
                </c:pt>
                <c:pt idx="2">
                  <c:v>32</c:v>
                </c:pt>
              </c:numCache>
            </c:numRef>
          </c:val>
          <c:extLst>
            <c:ext xmlns:c16="http://schemas.microsoft.com/office/drawing/2014/chart" uri="{C3380CC4-5D6E-409C-BE32-E72D297353CC}">
              <c16:uniqueId val="{00000004-C5D6-4438-8A3D-FAEB8641A050}"/>
            </c:ext>
          </c:extLst>
        </c:ser>
        <c:ser>
          <c:idx val="5"/>
          <c:order val="5"/>
          <c:tx>
            <c:strRef>
              <c:f>Sheet1!$G$1</c:f>
              <c:strCache>
                <c:ptCount val="1"/>
                <c:pt idx="0">
                  <c:v>Tiempo 6</c:v>
                </c:pt>
              </c:strCache>
            </c:strRef>
          </c:tx>
          <c:invertIfNegative val="0"/>
          <c:cat>
            <c:strRef>
              <c:f>Sheet1!$A$2:$A$4</c:f>
              <c:strCache>
                <c:ptCount val="3"/>
                <c:pt idx="0">
                  <c:v>Nivel 1</c:v>
                </c:pt>
                <c:pt idx="1">
                  <c:v>Nivel 2</c:v>
                </c:pt>
                <c:pt idx="2">
                  <c:v>Nivel 3</c:v>
                </c:pt>
              </c:strCache>
            </c:strRef>
          </c:cat>
          <c:val>
            <c:numRef>
              <c:f>Sheet1!$G$2:$G$4</c:f>
              <c:numCache>
                <c:formatCode>General</c:formatCode>
                <c:ptCount val="3"/>
                <c:pt idx="0">
                  <c:v>88</c:v>
                </c:pt>
                <c:pt idx="1">
                  <c:v>92</c:v>
                </c:pt>
                <c:pt idx="2">
                  <c:v>44</c:v>
                </c:pt>
              </c:numCache>
            </c:numRef>
          </c:val>
          <c:extLst>
            <c:ext xmlns:c16="http://schemas.microsoft.com/office/drawing/2014/chart" uri="{C3380CC4-5D6E-409C-BE32-E72D297353CC}">
              <c16:uniqueId val="{00000005-C5D6-4438-8A3D-FAEB8641A050}"/>
            </c:ext>
          </c:extLst>
        </c:ser>
        <c:dLbls>
          <c:showLegendKey val="0"/>
          <c:showVal val="0"/>
          <c:showCatName val="0"/>
          <c:showSerName val="0"/>
          <c:showPercent val="0"/>
          <c:showBubbleSize val="0"/>
        </c:dLbls>
        <c:gapWidth val="75"/>
        <c:overlap val="-25"/>
        <c:axId val="-2124781144"/>
        <c:axId val="-2116641880"/>
      </c:barChart>
      <c:catAx>
        <c:axId val="-2124781144"/>
        <c:scaling>
          <c:orientation val="minMax"/>
        </c:scaling>
        <c:delete val="0"/>
        <c:axPos val="b"/>
        <c:numFmt formatCode="General" sourceLinked="0"/>
        <c:majorTickMark val="none"/>
        <c:minorTickMark val="none"/>
        <c:tickLblPos val="nextTo"/>
        <c:crossAx val="-2116641880"/>
        <c:crosses val="autoZero"/>
        <c:auto val="1"/>
        <c:lblAlgn val="ctr"/>
        <c:lblOffset val="100"/>
        <c:noMultiLvlLbl val="0"/>
      </c:catAx>
      <c:valAx>
        <c:axId val="-2116641880"/>
        <c:scaling>
          <c:orientation val="minMax"/>
        </c:scaling>
        <c:delete val="0"/>
        <c:axPos val="l"/>
        <c:majorGridlines/>
        <c:numFmt formatCode="General" sourceLinked="1"/>
        <c:majorTickMark val="none"/>
        <c:minorTickMark val="none"/>
        <c:tickLblPos val="nextTo"/>
        <c:crossAx val="-212478114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TATA</dc:creator>
  <lastModifiedBy>Alexandra Garrahan</lastModifiedBy>
  <revision>3</revision>
  <dcterms:created xsi:type="dcterms:W3CDTF">2021-02-04T15:53:00.0000000Z</dcterms:created>
  <dcterms:modified xsi:type="dcterms:W3CDTF">2021-03-01T21:50:57.4984413Z</dcterms:modified>
</coreProperties>
</file>