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2EE" w14:textId="77777777" w:rsidR="00DB38DB" w:rsidRPr="00954AC7" w:rsidRDefault="00DB38DB" w:rsidP="001B1D61">
      <w:pPr>
        <w:spacing w:line="276" w:lineRule="auto"/>
        <w:rPr>
          <w:rFonts w:ascii="Montserrat" w:eastAsia="Times New Roman" w:hAnsi="Montserrat" w:cs="Arial"/>
        </w:rPr>
      </w:pPr>
    </w:p>
    <w:p w14:paraId="0A32E4CD" w14:textId="77777777" w:rsidR="00DB38DB" w:rsidRPr="00954AC7" w:rsidRDefault="00DB38DB" w:rsidP="00954AC7">
      <w:pPr>
        <w:widowControl w:val="0"/>
        <w:spacing w:before="151" w:line="322" w:lineRule="exact"/>
        <w:jc w:val="center"/>
        <w:outlineLvl w:val="0"/>
        <w:rPr>
          <w:rFonts w:ascii="Montserrat" w:eastAsia="Arial" w:hAnsi="Montserrat" w:cs="Arial"/>
          <w:b/>
          <w:bCs/>
          <w:spacing w:val="-2"/>
        </w:rPr>
      </w:pPr>
      <w:r w:rsidRPr="00954AC7">
        <w:rPr>
          <w:rFonts w:ascii="Montserrat" w:eastAsia="Arial" w:hAnsi="Montserrat" w:cs="Arial"/>
          <w:b/>
          <w:bCs/>
          <w:spacing w:val="-2"/>
        </w:rPr>
        <w:t>ADDENDUM</w:t>
      </w:r>
      <w:r w:rsidRPr="00954AC7">
        <w:rPr>
          <w:rFonts w:ascii="Montserrat" w:eastAsia="Arial" w:hAnsi="Montserrat" w:cs="Arial"/>
          <w:b/>
          <w:bCs/>
          <w:spacing w:val="4"/>
        </w:rPr>
        <w:t xml:space="preserve"> </w:t>
      </w:r>
      <w:r w:rsidRPr="00954AC7">
        <w:rPr>
          <w:rFonts w:ascii="Montserrat" w:eastAsia="Arial" w:hAnsi="Montserrat" w:cs="Arial"/>
          <w:b/>
          <w:bCs/>
          <w:spacing w:val="-1"/>
        </w:rPr>
        <w:t xml:space="preserve">NO. </w:t>
      </w:r>
      <w:r w:rsidRPr="00954AC7">
        <w:rPr>
          <w:rFonts w:ascii="Montserrat" w:eastAsia="Arial" w:hAnsi="Montserrat" w:cs="Arial"/>
          <w:b/>
          <w:bCs/>
        </w:rPr>
        <w:t>1</w:t>
      </w:r>
    </w:p>
    <w:p w14:paraId="5D8038C1" w14:textId="79331DA6" w:rsidR="00DB38DB" w:rsidRPr="00954AC7" w:rsidRDefault="00DB38DB" w:rsidP="00954AC7">
      <w:pPr>
        <w:jc w:val="center"/>
        <w:rPr>
          <w:rFonts w:ascii="Montserrat" w:eastAsia="Calibri" w:hAnsi="Montserrat" w:cs="Arial"/>
          <w:b/>
          <w:spacing w:val="1"/>
        </w:rPr>
      </w:pPr>
      <w:r w:rsidRPr="00954AC7">
        <w:rPr>
          <w:rFonts w:ascii="Montserrat" w:eastAsia="Calibri" w:hAnsi="Montserrat" w:cs="Arial"/>
          <w:b/>
          <w:spacing w:val="-1"/>
        </w:rPr>
        <w:t>TO</w:t>
      </w:r>
    </w:p>
    <w:p w14:paraId="09A2742B" w14:textId="03DB8265" w:rsidR="00DB38DB" w:rsidRPr="00954AC7" w:rsidRDefault="00954AC7" w:rsidP="00954AC7">
      <w:pPr>
        <w:ind w:right="720"/>
        <w:jc w:val="center"/>
        <w:rPr>
          <w:rFonts w:ascii="Montserrat" w:eastAsia="Calibri" w:hAnsi="Montserrat" w:cs="Arial"/>
          <w:b/>
          <w:bCs/>
          <w:smallCaps/>
        </w:rPr>
      </w:pPr>
      <w:r w:rsidRPr="00954AC7">
        <w:rPr>
          <w:rFonts w:ascii="Montserrat" w:eastAsia="Arial" w:hAnsi="Montserrat" w:cs="Arial"/>
          <w:b/>
          <w:color w:val="000000"/>
        </w:rPr>
        <w:t>PRDE-OSIATD-2022-001-WIRELESS EQUIPMENT AND SERVICES II</w:t>
      </w:r>
    </w:p>
    <w:p w14:paraId="384F3FE2" w14:textId="77777777" w:rsidR="00DB38DB" w:rsidRPr="00954AC7" w:rsidRDefault="00DB38DB" w:rsidP="00DB38DB">
      <w:pPr>
        <w:ind w:left="-270" w:right="-270"/>
        <w:jc w:val="center"/>
        <w:rPr>
          <w:rFonts w:ascii="Montserrat" w:eastAsia="Calibri" w:hAnsi="Montserrat" w:cs="Arial"/>
          <w:b/>
          <w:spacing w:val="-2"/>
        </w:rPr>
      </w:pPr>
    </w:p>
    <w:p w14:paraId="535285A9" w14:textId="4697F5B9" w:rsidR="00DB38DB" w:rsidRPr="00954AC7" w:rsidRDefault="00954AC7" w:rsidP="00DB38DB">
      <w:pPr>
        <w:ind w:left="-270" w:right="-270"/>
        <w:jc w:val="center"/>
        <w:rPr>
          <w:rFonts w:ascii="Montserrat" w:eastAsia="Calibri" w:hAnsi="Montserrat" w:cs="Arial"/>
          <w:b/>
          <w:spacing w:val="-2"/>
        </w:rPr>
      </w:pPr>
      <w:r>
        <w:rPr>
          <w:rFonts w:ascii="Montserrat" w:eastAsia="Calibri" w:hAnsi="Montserrat" w:cs="Arial"/>
          <w:b/>
          <w:spacing w:val="-2"/>
        </w:rPr>
        <w:t>February 22</w:t>
      </w:r>
      <w:r w:rsidR="0076557D" w:rsidRPr="00954AC7">
        <w:rPr>
          <w:rFonts w:ascii="Montserrat" w:eastAsia="Calibri" w:hAnsi="Montserrat" w:cs="Arial"/>
          <w:b/>
          <w:spacing w:val="-2"/>
        </w:rPr>
        <w:t>, 202</w:t>
      </w:r>
      <w:r>
        <w:rPr>
          <w:rFonts w:ascii="Montserrat" w:eastAsia="Calibri" w:hAnsi="Montserrat" w:cs="Arial"/>
          <w:b/>
          <w:spacing w:val="-2"/>
        </w:rPr>
        <w:t>3</w:t>
      </w:r>
    </w:p>
    <w:p w14:paraId="1FDE85F4" w14:textId="77777777" w:rsidR="00DB38DB" w:rsidRPr="00954AC7" w:rsidRDefault="00DB38DB" w:rsidP="00DB38DB">
      <w:pPr>
        <w:widowControl w:val="0"/>
        <w:jc w:val="center"/>
        <w:outlineLvl w:val="0"/>
        <w:rPr>
          <w:rFonts w:ascii="Montserrat" w:eastAsia="Arial" w:hAnsi="Montserrat" w:cs="Arial"/>
          <w:bCs/>
          <w:spacing w:val="-2"/>
        </w:rPr>
      </w:pPr>
    </w:p>
    <w:p w14:paraId="36C5A826" w14:textId="17B2D1DA" w:rsidR="00DB38DB" w:rsidRPr="00954AC7" w:rsidRDefault="00397B83" w:rsidP="00DB38DB">
      <w:pPr>
        <w:jc w:val="center"/>
        <w:rPr>
          <w:rFonts w:ascii="Montserrat" w:eastAsia="Calibri" w:hAnsi="Montserrat" w:cs="Arial"/>
          <w:b/>
          <w:spacing w:val="-2"/>
        </w:rPr>
      </w:pPr>
      <w:r>
        <w:rPr>
          <w:rFonts w:ascii="Montserrat" w:eastAsia="Calibri" w:hAnsi="Montserrat" w:cs="Arial"/>
          <w:b/>
          <w:spacing w:val="-2"/>
        </w:rPr>
        <w:t>SUPPLEMENTAL REQUIREMENT</w:t>
      </w:r>
      <w:r w:rsidR="00877B7E">
        <w:rPr>
          <w:rFonts w:ascii="Montserrat" w:eastAsia="Calibri" w:hAnsi="Montserrat" w:cs="Arial"/>
          <w:b/>
          <w:spacing w:val="-2"/>
        </w:rPr>
        <w:t>S</w:t>
      </w:r>
      <w:r>
        <w:rPr>
          <w:rFonts w:ascii="Montserrat" w:eastAsia="Calibri" w:hAnsi="Montserrat" w:cs="Arial"/>
          <w:b/>
          <w:spacing w:val="-2"/>
        </w:rPr>
        <w:t xml:space="preserve"> </w:t>
      </w:r>
      <w:r w:rsidR="00DB38DB" w:rsidRPr="00954AC7">
        <w:rPr>
          <w:rFonts w:ascii="Montserrat" w:eastAsia="Calibri" w:hAnsi="Montserrat" w:cs="Arial"/>
          <w:b/>
          <w:spacing w:val="-2"/>
        </w:rPr>
        <w:t>TO THE RFP</w:t>
      </w:r>
    </w:p>
    <w:p w14:paraId="57D090B8" w14:textId="77777777" w:rsidR="00DB38DB" w:rsidRPr="00954AC7" w:rsidRDefault="00DB38DB" w:rsidP="00DB38DB">
      <w:pPr>
        <w:rPr>
          <w:rFonts w:ascii="Montserrat" w:eastAsia="Calibri" w:hAnsi="Montserrat" w:cs="Arial"/>
          <w:b/>
          <w:spacing w:val="-2"/>
        </w:rPr>
      </w:pPr>
    </w:p>
    <w:p w14:paraId="774CD7A7" w14:textId="77777777" w:rsidR="00DB38DB" w:rsidRPr="00954AC7" w:rsidRDefault="00DB38DB" w:rsidP="00DB38DB">
      <w:pPr>
        <w:shd w:val="clear" w:color="auto" w:fill="FFFFFF"/>
        <w:jc w:val="both"/>
        <w:rPr>
          <w:rFonts w:ascii="Montserrat" w:eastAsia="Times New Roman" w:hAnsi="Montserrat" w:cs="Arial"/>
          <w:color w:val="222222"/>
        </w:rPr>
      </w:pPr>
    </w:p>
    <w:p w14:paraId="59FA28B0" w14:textId="3CD81BD6" w:rsidR="00DB38DB" w:rsidRPr="00397B83" w:rsidRDefault="00397B83" w:rsidP="00DB38DB">
      <w:pPr>
        <w:shd w:val="clear" w:color="auto" w:fill="FFFFFF"/>
        <w:contextualSpacing/>
        <w:rPr>
          <w:rFonts w:ascii="Montserrat" w:eastAsia="Times New Roman" w:hAnsi="Montserrat" w:cs="Arial"/>
          <w:b/>
          <w:color w:val="222222"/>
        </w:rPr>
      </w:pPr>
      <w:r w:rsidRPr="00397B83">
        <w:rPr>
          <w:rFonts w:ascii="Montserrat" w:eastAsia="Calibri" w:hAnsi="Montserrat" w:cs="Arial"/>
          <w:b/>
          <w:spacing w:val="-2"/>
          <w:u w:val="single"/>
        </w:rPr>
        <w:t>SUPPLEMENTAL REQUIREMENT NO. 1</w:t>
      </w:r>
      <w:r w:rsidR="00DB38DB" w:rsidRPr="00397B83">
        <w:rPr>
          <w:rFonts w:ascii="Montserrat" w:eastAsia="Times New Roman" w:hAnsi="Montserrat" w:cs="Arial"/>
          <w:b/>
          <w:color w:val="222222"/>
        </w:rPr>
        <w:t xml:space="preserve">:  </w:t>
      </w:r>
      <w:r w:rsidR="00877B7E">
        <w:rPr>
          <w:rFonts w:ascii="Montserrat" w:eastAsia="Times New Roman" w:hAnsi="Montserrat" w:cs="Arial"/>
          <w:b/>
          <w:color w:val="222222"/>
        </w:rPr>
        <w:t>RESOURCES</w:t>
      </w:r>
    </w:p>
    <w:p w14:paraId="3014B4EE" w14:textId="5E67B5E7" w:rsidR="00535530" w:rsidRPr="00954AC7" w:rsidRDefault="00535530" w:rsidP="00DB38DB">
      <w:pPr>
        <w:shd w:val="clear" w:color="auto" w:fill="FFFFFF"/>
        <w:contextualSpacing/>
        <w:rPr>
          <w:rFonts w:ascii="Montserrat" w:eastAsia="Times New Roman" w:hAnsi="Montserrat" w:cs="Arial"/>
          <w:color w:val="222222"/>
        </w:rPr>
      </w:pPr>
    </w:p>
    <w:p w14:paraId="4BBA54C8" w14:textId="42DB9779" w:rsidR="00535530" w:rsidRPr="00954AC7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 xml:space="preserve">As part of its Project Plan and Deployment Schedule, each Proposer should identify the number of resources the Proposer will commit to complete the project by the installation deadline (5-6 months).  As a result, </w:t>
      </w:r>
      <w:r w:rsidR="00954AC7" w:rsidRPr="00954AC7">
        <w:rPr>
          <w:rFonts w:ascii="Montserrat" w:eastAsia="Times New Roman" w:hAnsi="Montserrat" w:cs="Arial"/>
          <w:color w:val="222222"/>
        </w:rPr>
        <w:t>APPENDIX II: EQUIPMENT AND SERVICE REQUIREMENTS</w:t>
      </w:r>
      <w:r w:rsidR="00535530" w:rsidRPr="00954AC7">
        <w:rPr>
          <w:rFonts w:ascii="Montserrat" w:eastAsia="Times New Roman" w:hAnsi="Montserrat" w:cs="Arial"/>
          <w:color w:val="222222"/>
        </w:rPr>
        <w:t xml:space="preserve">, Part </w:t>
      </w:r>
      <w:r w:rsidR="00954AC7">
        <w:rPr>
          <w:rFonts w:ascii="Montserrat" w:eastAsia="Times New Roman" w:hAnsi="Montserrat" w:cs="Arial"/>
          <w:color w:val="222222"/>
        </w:rPr>
        <w:t>6</w:t>
      </w:r>
      <w:r w:rsidR="00535530" w:rsidRPr="00954AC7">
        <w:rPr>
          <w:rFonts w:ascii="Montserrat" w:eastAsia="Times New Roman" w:hAnsi="Montserrat" w:cs="Arial"/>
          <w:color w:val="222222"/>
        </w:rPr>
        <w:t xml:space="preserve">. </w:t>
      </w:r>
      <w:r w:rsidR="00954AC7" w:rsidRPr="00954AC7">
        <w:rPr>
          <w:rFonts w:ascii="Montserrat" w:eastAsia="Times New Roman" w:hAnsi="Montserrat" w:cs="Arial"/>
          <w:color w:val="222222"/>
        </w:rPr>
        <w:t>PROJECT PLAN AND DEPLOYMENT SCHEDULE</w:t>
      </w:r>
      <w:r w:rsidR="00FC3DD1" w:rsidRPr="00954AC7">
        <w:rPr>
          <w:rFonts w:ascii="Montserrat" w:eastAsia="Times New Roman" w:hAnsi="Montserrat" w:cs="Arial"/>
          <w:color w:val="222222"/>
        </w:rPr>
        <w:t xml:space="preserve"> is amended </w:t>
      </w:r>
      <w:r w:rsidR="00696F9A" w:rsidRPr="00696F9A">
        <w:rPr>
          <w:rFonts w:ascii="Montserrat" w:eastAsia="Times New Roman" w:hAnsi="Montserrat" w:cs="Arial"/>
          <w:color w:val="222222"/>
        </w:rPr>
        <w:t>in its entirety</w:t>
      </w:r>
      <w:r w:rsidR="00696F9A">
        <w:rPr>
          <w:rFonts w:ascii="Montserrat" w:eastAsia="Times New Roman" w:hAnsi="Montserrat" w:cs="Arial"/>
          <w:color w:val="222222"/>
        </w:rPr>
        <w:t xml:space="preserve"> </w:t>
      </w:r>
      <w:r w:rsidR="00397B83">
        <w:rPr>
          <w:rFonts w:ascii="Montserrat" w:eastAsia="Times New Roman" w:hAnsi="Montserrat" w:cs="Arial"/>
          <w:color w:val="222222"/>
        </w:rPr>
        <w:t xml:space="preserve">to read </w:t>
      </w:r>
      <w:r w:rsidR="00FC3DD1" w:rsidRPr="00954AC7">
        <w:rPr>
          <w:rFonts w:ascii="Montserrat" w:eastAsia="Times New Roman" w:hAnsi="Montserrat" w:cs="Arial"/>
          <w:color w:val="222222"/>
        </w:rPr>
        <w:t>as follows:</w:t>
      </w:r>
    </w:p>
    <w:p w14:paraId="5427AF03" w14:textId="49909611" w:rsidR="00535530" w:rsidRPr="00954AC7" w:rsidRDefault="00535530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color w:val="222222"/>
        </w:rPr>
      </w:pPr>
    </w:p>
    <w:p w14:paraId="54D2FEE2" w14:textId="39FBEC99" w:rsidR="00954AC7" w:rsidRDefault="00954AC7" w:rsidP="00877B7E">
      <w:pPr>
        <w:shd w:val="clear" w:color="auto" w:fill="FFFFFF"/>
        <w:ind w:left="360"/>
        <w:contextualSpacing/>
        <w:jc w:val="both"/>
        <w:rPr>
          <w:rFonts w:ascii="Montserrat" w:eastAsia="Times New Roman" w:hAnsi="Montserrat" w:cs="Arial"/>
          <w:color w:val="222222"/>
        </w:rPr>
      </w:pPr>
      <w:r w:rsidRPr="00954AC7">
        <w:rPr>
          <w:rFonts w:ascii="Montserrat" w:eastAsia="Times New Roman" w:hAnsi="Montserrat" w:cs="Arial"/>
          <w:color w:val="222222"/>
        </w:rPr>
        <w:t xml:space="preserve">Provide a project plan and </w:t>
      </w:r>
      <w:r>
        <w:rPr>
          <w:rFonts w:ascii="Montserrat" w:eastAsia="Times New Roman" w:hAnsi="Montserrat" w:cs="Arial"/>
          <w:color w:val="222222"/>
        </w:rPr>
        <w:t xml:space="preserve">deployment </w:t>
      </w:r>
      <w:r w:rsidRPr="00954AC7">
        <w:rPr>
          <w:rFonts w:ascii="Montserrat" w:eastAsia="Times New Roman" w:hAnsi="Montserrat" w:cs="Arial"/>
          <w:color w:val="222222"/>
        </w:rPr>
        <w:t>schedule with</w:t>
      </w:r>
      <w:r>
        <w:rPr>
          <w:rFonts w:ascii="Montserrat" w:eastAsia="Times New Roman" w:hAnsi="Montserrat" w:cs="Arial"/>
          <w:color w:val="222222"/>
        </w:rPr>
        <w:t>:</w:t>
      </w:r>
    </w:p>
    <w:p w14:paraId="10B08C57" w14:textId="77777777" w:rsidR="00696F9A" w:rsidRDefault="00696F9A" w:rsidP="00877B7E">
      <w:pPr>
        <w:shd w:val="clear" w:color="auto" w:fill="FFFFFF"/>
        <w:ind w:left="360"/>
        <w:contextualSpacing/>
        <w:jc w:val="both"/>
        <w:rPr>
          <w:rFonts w:ascii="Montserrat" w:eastAsia="Times New Roman" w:hAnsi="Montserrat" w:cs="Arial"/>
          <w:color w:val="222222"/>
        </w:rPr>
      </w:pPr>
    </w:p>
    <w:p w14:paraId="0625D387" w14:textId="48FCFD1A" w:rsidR="00954AC7" w:rsidRDefault="00954AC7" w:rsidP="00877B7E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 xml:space="preserve">Dates for </w:t>
      </w:r>
      <w:r w:rsidRPr="00954AC7">
        <w:rPr>
          <w:rFonts w:ascii="Montserrat" w:eastAsia="Times New Roman" w:hAnsi="Montserrat" w:cs="Arial"/>
          <w:color w:val="222222"/>
        </w:rPr>
        <w:t>the proposed wireless equipment installation into the PRDE sites included in this RFP</w:t>
      </w:r>
      <w:r w:rsidR="00696F9A">
        <w:rPr>
          <w:rFonts w:ascii="Montserrat" w:eastAsia="Times New Roman" w:hAnsi="Montserrat" w:cs="Arial"/>
          <w:color w:val="222222"/>
        </w:rPr>
        <w:t>;</w:t>
      </w:r>
    </w:p>
    <w:p w14:paraId="7E86712C" w14:textId="6AE21812" w:rsidR="00954AC7" w:rsidRDefault="00954AC7" w:rsidP="00877B7E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 xml:space="preserve">Dates </w:t>
      </w:r>
      <w:r w:rsidRPr="00954AC7">
        <w:rPr>
          <w:rFonts w:ascii="Montserrat" w:eastAsia="Times New Roman" w:hAnsi="Montserrat" w:cs="Arial"/>
          <w:color w:val="222222"/>
        </w:rPr>
        <w:t>to provide technical training to OSIATD technicians</w:t>
      </w:r>
      <w:r w:rsidR="00696F9A">
        <w:rPr>
          <w:rFonts w:ascii="Montserrat" w:eastAsia="Times New Roman" w:hAnsi="Montserrat" w:cs="Arial"/>
          <w:color w:val="222222"/>
        </w:rPr>
        <w:t>; and</w:t>
      </w:r>
    </w:p>
    <w:p w14:paraId="5595D624" w14:textId="54E9FA50" w:rsidR="00696F9A" w:rsidRPr="00696F9A" w:rsidRDefault="00397B83" w:rsidP="00696F9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ascii="Montserrat" w:eastAsia="Times New Roman" w:hAnsi="Montserrat" w:cs="Arial"/>
          <w:color w:val="222222"/>
        </w:rPr>
      </w:pPr>
      <w:r>
        <w:rPr>
          <w:rFonts w:ascii="Montserrat" w:eastAsia="Times New Roman" w:hAnsi="Montserrat" w:cs="Arial"/>
          <w:color w:val="222222"/>
        </w:rPr>
        <w:t>The n</w:t>
      </w:r>
      <w:r w:rsidR="00954AC7" w:rsidRPr="00954AC7">
        <w:rPr>
          <w:rFonts w:ascii="Montserrat" w:eastAsia="Times New Roman" w:hAnsi="Montserrat" w:cs="Arial"/>
          <w:color w:val="222222"/>
        </w:rPr>
        <w:t xml:space="preserve">umber of resources </w:t>
      </w:r>
      <w:r w:rsidR="00696F9A">
        <w:rPr>
          <w:rFonts w:ascii="Montserrat" w:eastAsia="Times New Roman" w:hAnsi="Montserrat" w:cs="Arial"/>
          <w:color w:val="222222"/>
        </w:rPr>
        <w:t>P</w:t>
      </w:r>
      <w:r>
        <w:rPr>
          <w:rFonts w:ascii="Montserrat" w:eastAsia="Times New Roman" w:hAnsi="Montserrat" w:cs="Arial"/>
          <w:color w:val="222222"/>
        </w:rPr>
        <w:t xml:space="preserve">roposer will commit to the project in order to </w:t>
      </w:r>
      <w:r w:rsidR="00954AC7" w:rsidRPr="00954AC7">
        <w:rPr>
          <w:rFonts w:ascii="Montserrat" w:eastAsia="Times New Roman" w:hAnsi="Montserrat" w:cs="Arial"/>
          <w:color w:val="222222"/>
        </w:rPr>
        <w:t>complete the deployment within 5-6 months.</w:t>
      </w:r>
    </w:p>
    <w:p w14:paraId="237EFFD6" w14:textId="77777777" w:rsidR="00696F9A" w:rsidRDefault="00696F9A" w:rsidP="00877B7E">
      <w:pPr>
        <w:pStyle w:val="ListParagraph"/>
        <w:shd w:val="clear" w:color="auto" w:fill="FFFFFF"/>
        <w:ind w:left="1080"/>
        <w:jc w:val="both"/>
        <w:rPr>
          <w:rFonts w:ascii="Montserrat" w:eastAsia="Times New Roman" w:hAnsi="Montserrat" w:cs="Arial"/>
          <w:color w:val="222222"/>
        </w:rPr>
      </w:pPr>
    </w:p>
    <w:p w14:paraId="6667DF68" w14:textId="76637CB7" w:rsidR="00397B83" w:rsidRDefault="00397B83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  <w:r w:rsidRPr="00397B83">
        <w:rPr>
          <w:rFonts w:ascii="Montserrat" w:eastAsia="Calibri" w:hAnsi="Montserrat" w:cs="Arial"/>
          <w:b/>
          <w:spacing w:val="-2"/>
          <w:u w:val="single"/>
        </w:rPr>
        <w:t>SUPPLEMENTAL REQUIREMENT NO. 2</w:t>
      </w:r>
      <w:r w:rsidRPr="00397B83">
        <w:rPr>
          <w:rFonts w:ascii="Montserrat" w:eastAsia="Times New Roman" w:hAnsi="Montserrat" w:cs="Arial"/>
          <w:b/>
          <w:color w:val="222222"/>
        </w:rPr>
        <w:t xml:space="preserve">:  </w:t>
      </w:r>
      <w:r w:rsidR="00877B7E">
        <w:rPr>
          <w:rFonts w:ascii="Montserrat" w:eastAsia="Times New Roman" w:hAnsi="Montserrat" w:cs="Arial"/>
          <w:b/>
          <w:color w:val="222222"/>
        </w:rPr>
        <w:t>FIBER</w:t>
      </w:r>
    </w:p>
    <w:p w14:paraId="61B466A0" w14:textId="60D1E290" w:rsidR="00877B7E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</w:p>
    <w:p w14:paraId="6EED915D" w14:textId="77670274" w:rsidR="00877B7E" w:rsidRPr="00347045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Cs/>
          <w:color w:val="222222"/>
        </w:rPr>
      </w:pPr>
      <w:r w:rsidRPr="00347045">
        <w:rPr>
          <w:rFonts w:ascii="Montserrat" w:eastAsia="Times New Roman" w:hAnsi="Montserrat" w:cs="Arial"/>
          <w:bCs/>
          <w:color w:val="222222"/>
        </w:rPr>
        <w:t xml:space="preserve">In situations where the distance between cabinets at Puerto Rico Department of Education schools is more than 350 feet, fiber must be used instead of Category 6 copper.  Therefore, each Proposer is required to include a </w:t>
      </w:r>
      <w:r w:rsidRPr="00347045">
        <w:rPr>
          <w:rFonts w:ascii="Montserrat" w:eastAsia="Times New Roman" w:hAnsi="Montserrat" w:cs="Arial"/>
          <w:bCs/>
          <w:color w:val="222222"/>
          <w:u w:val="single"/>
        </w:rPr>
        <w:t>separate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 </w:t>
      </w:r>
      <w:r w:rsidR="00696F9A" w:rsidRPr="00347045">
        <w:rPr>
          <w:rFonts w:ascii="Montserrat" w:eastAsia="Times New Roman" w:hAnsi="Montserrat" w:cs="Arial"/>
          <w:bCs/>
          <w:color w:val="222222"/>
        </w:rPr>
        <w:t xml:space="preserve">per run 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price quote in their proposal for a </w:t>
      </w:r>
      <w:r w:rsidR="005A5CC0" w:rsidRPr="00347045">
        <w:rPr>
          <w:rFonts w:ascii="Montserrat" w:eastAsia="Times New Roman" w:hAnsi="Montserrat" w:cs="Arial"/>
          <w:bCs/>
          <w:color w:val="222222"/>
        </w:rPr>
        <w:t>350-foot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 fiber run.</w:t>
      </w:r>
    </w:p>
    <w:p w14:paraId="2CDA8B26" w14:textId="77777777" w:rsidR="00877B7E" w:rsidRPr="00877B7E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</w:p>
    <w:p w14:paraId="72E8D995" w14:textId="43D111DE" w:rsidR="00877B7E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  <w:r w:rsidRPr="00397B83">
        <w:rPr>
          <w:rFonts w:ascii="Montserrat" w:eastAsia="Calibri" w:hAnsi="Montserrat" w:cs="Arial"/>
          <w:b/>
          <w:spacing w:val="-2"/>
          <w:u w:val="single"/>
        </w:rPr>
        <w:t xml:space="preserve">SUPPLEMENTAL REQUIREMENT NO. </w:t>
      </w:r>
      <w:r>
        <w:rPr>
          <w:rFonts w:ascii="Montserrat" w:eastAsia="Calibri" w:hAnsi="Montserrat" w:cs="Arial"/>
          <w:b/>
          <w:spacing w:val="-2"/>
          <w:u w:val="single"/>
        </w:rPr>
        <w:t>3</w:t>
      </w:r>
      <w:r w:rsidRPr="00397B83">
        <w:rPr>
          <w:rFonts w:ascii="Montserrat" w:eastAsia="Times New Roman" w:hAnsi="Montserrat" w:cs="Arial"/>
          <w:b/>
          <w:color w:val="222222"/>
        </w:rPr>
        <w:t xml:space="preserve">:  </w:t>
      </w:r>
      <w:r>
        <w:rPr>
          <w:rFonts w:ascii="Montserrat" w:eastAsia="Times New Roman" w:hAnsi="Montserrat" w:cs="Arial"/>
          <w:b/>
          <w:color w:val="222222"/>
        </w:rPr>
        <w:t>CABINETS</w:t>
      </w:r>
    </w:p>
    <w:p w14:paraId="46A75D78" w14:textId="1DB9AD0C" w:rsidR="00877B7E" w:rsidRDefault="00877B7E" w:rsidP="00877B7E">
      <w:pPr>
        <w:shd w:val="clear" w:color="auto" w:fill="FFFFFF"/>
        <w:contextualSpacing/>
        <w:jc w:val="both"/>
        <w:rPr>
          <w:rFonts w:ascii="Montserrat" w:eastAsia="Times New Roman" w:hAnsi="Montserrat" w:cs="Arial"/>
          <w:b/>
          <w:color w:val="222222"/>
        </w:rPr>
      </w:pPr>
    </w:p>
    <w:p w14:paraId="2843FA38" w14:textId="5CACCAEE" w:rsidR="000A61F5" w:rsidRPr="00347045" w:rsidRDefault="00877B7E" w:rsidP="00AB047D">
      <w:pPr>
        <w:shd w:val="clear" w:color="auto" w:fill="FFFFFF"/>
        <w:contextualSpacing/>
        <w:jc w:val="both"/>
        <w:rPr>
          <w:rFonts w:ascii="Montserrat" w:eastAsia="Times New Roman" w:hAnsi="Montserrat" w:cs="Arial"/>
          <w:bCs/>
          <w:color w:val="222222"/>
        </w:rPr>
      </w:pPr>
      <w:r w:rsidRPr="00347045">
        <w:rPr>
          <w:rFonts w:ascii="Montserrat" w:eastAsia="Times New Roman" w:hAnsi="Montserrat" w:cs="Arial"/>
          <w:bCs/>
          <w:color w:val="222222"/>
        </w:rPr>
        <w:t xml:space="preserve">Some of the cabinets </w:t>
      </w:r>
      <w:r w:rsidR="00696F9A" w:rsidRPr="00347045">
        <w:rPr>
          <w:rFonts w:ascii="Montserrat" w:eastAsia="Times New Roman" w:hAnsi="Montserrat" w:cs="Arial"/>
          <w:bCs/>
          <w:color w:val="222222"/>
        </w:rPr>
        <w:t xml:space="preserve">in 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Department schools are substantially full or may need to be replaced.  Therefore, each Proposer is required to include a </w:t>
      </w:r>
      <w:r w:rsidRPr="00347045">
        <w:rPr>
          <w:rFonts w:ascii="Montserrat" w:eastAsia="Times New Roman" w:hAnsi="Montserrat" w:cs="Arial"/>
          <w:bCs/>
          <w:color w:val="222222"/>
          <w:u w:val="single"/>
        </w:rPr>
        <w:t>separate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 </w:t>
      </w:r>
      <w:r w:rsidR="00696F9A" w:rsidRPr="00347045">
        <w:rPr>
          <w:rFonts w:ascii="Montserrat" w:eastAsia="Times New Roman" w:hAnsi="Montserrat" w:cs="Arial"/>
          <w:bCs/>
          <w:color w:val="222222"/>
        </w:rPr>
        <w:t xml:space="preserve">per cabinet 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price quote in their proposal for a new </w:t>
      </w:r>
      <w:r w:rsidR="009D6ACC" w:rsidRPr="00347045">
        <w:rPr>
          <w:rFonts w:ascii="Montserrat" w:eastAsia="Times New Roman" w:hAnsi="Montserrat" w:cs="Arial"/>
          <w:bCs/>
          <w:color w:val="222222"/>
        </w:rPr>
        <w:t xml:space="preserve">network </w:t>
      </w:r>
      <w:r w:rsidRPr="00347045">
        <w:rPr>
          <w:rFonts w:ascii="Montserrat" w:eastAsia="Times New Roman" w:hAnsi="Montserrat" w:cs="Arial"/>
          <w:bCs/>
          <w:color w:val="222222"/>
        </w:rPr>
        <w:t>cabinet measuring 36</w:t>
      </w:r>
      <w:r w:rsidR="006902AC" w:rsidRPr="00347045">
        <w:rPr>
          <w:rFonts w:ascii="Montserrat" w:eastAsia="Times New Roman" w:hAnsi="Montserrat" w:cs="Arial"/>
          <w:bCs/>
          <w:color w:val="222222"/>
        </w:rPr>
        <w:t>”H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 X 21.25</w:t>
      </w:r>
      <w:r w:rsidR="006902AC" w:rsidRPr="00347045">
        <w:rPr>
          <w:rFonts w:ascii="Montserrat" w:eastAsia="Times New Roman" w:hAnsi="Montserrat" w:cs="Arial"/>
          <w:bCs/>
          <w:color w:val="222222"/>
        </w:rPr>
        <w:t>”</w:t>
      </w:r>
      <w:r w:rsidRPr="00347045">
        <w:rPr>
          <w:rFonts w:ascii="Montserrat" w:eastAsia="Times New Roman" w:hAnsi="Montserrat" w:cs="Arial"/>
          <w:bCs/>
          <w:color w:val="222222"/>
        </w:rPr>
        <w:t xml:space="preserve"> </w:t>
      </w:r>
      <w:r w:rsidR="006902AC" w:rsidRPr="00347045">
        <w:rPr>
          <w:rFonts w:ascii="Montserrat" w:eastAsia="Times New Roman" w:hAnsi="Montserrat" w:cs="Arial"/>
          <w:bCs/>
          <w:color w:val="222222"/>
        </w:rPr>
        <w:t xml:space="preserve">W </w:t>
      </w:r>
      <w:r w:rsidRPr="00347045">
        <w:rPr>
          <w:rFonts w:ascii="Montserrat" w:eastAsia="Times New Roman" w:hAnsi="Montserrat" w:cs="Arial"/>
          <w:bCs/>
          <w:color w:val="222222"/>
        </w:rPr>
        <w:t>X 24.50</w:t>
      </w:r>
      <w:r w:rsidR="006902AC" w:rsidRPr="00347045">
        <w:rPr>
          <w:rFonts w:ascii="Montserrat" w:eastAsia="Times New Roman" w:hAnsi="Montserrat" w:cs="Arial"/>
          <w:bCs/>
          <w:color w:val="222222"/>
        </w:rPr>
        <w:t>” D (or an approximate).  Most of the cabinets recently installed in PRDE schools are Great Lakes 36 wall mount enclosed cabinets with fan assembly, but other comparable brands will be considered.</w:t>
      </w:r>
    </w:p>
    <w:p w14:paraId="0A7421D0" w14:textId="77777777" w:rsidR="006902AC" w:rsidRPr="00954AC7" w:rsidRDefault="006902AC" w:rsidP="00AB047D">
      <w:pPr>
        <w:shd w:val="clear" w:color="auto" w:fill="FFFFFF"/>
        <w:contextualSpacing/>
        <w:jc w:val="both"/>
        <w:rPr>
          <w:rFonts w:ascii="Montserrat" w:eastAsia="Times New Roman" w:hAnsi="Montserrat" w:cs="Arial"/>
        </w:rPr>
      </w:pPr>
    </w:p>
    <w:sectPr w:rsidR="006902AC" w:rsidRPr="00954AC7" w:rsidSect="009D6ACC">
      <w:footerReference w:type="first" r:id="rId11"/>
      <w:pgSz w:w="12240" w:h="15840" w:code="1"/>
      <w:pgMar w:top="1008" w:right="1267" w:bottom="1008" w:left="1440" w:header="72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4823" w14:textId="77777777" w:rsidR="00C300C3" w:rsidRDefault="00C300C3" w:rsidP="00930196">
      <w:r>
        <w:separator/>
      </w:r>
    </w:p>
  </w:endnote>
  <w:endnote w:type="continuationSeparator" w:id="0">
    <w:p w14:paraId="77B86CDB" w14:textId="77777777" w:rsidR="00C300C3" w:rsidRDefault="00C300C3" w:rsidP="00930196">
      <w:r>
        <w:continuationSeparator/>
      </w:r>
    </w:p>
  </w:endnote>
  <w:endnote w:type="continuationNotice" w:id="1">
    <w:p w14:paraId="0C584B96" w14:textId="77777777" w:rsidR="004131DB" w:rsidRDefault="00413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753F" w14:textId="77777777" w:rsidR="00A30BE0" w:rsidRDefault="00A30BE0" w:rsidP="0057287B">
    <w:pPr>
      <w:pStyle w:val="Footer"/>
    </w:pPr>
  </w:p>
  <w:p w14:paraId="7A01133B" w14:textId="77777777" w:rsidR="00A30BE0" w:rsidRPr="0057287B" w:rsidRDefault="00A30BE0" w:rsidP="0057287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ACE" w14:textId="77777777" w:rsidR="00C300C3" w:rsidRDefault="00C300C3" w:rsidP="00930196">
      <w:r>
        <w:separator/>
      </w:r>
    </w:p>
  </w:footnote>
  <w:footnote w:type="continuationSeparator" w:id="0">
    <w:p w14:paraId="316671F9" w14:textId="77777777" w:rsidR="00C300C3" w:rsidRDefault="00C300C3" w:rsidP="00930196">
      <w:r>
        <w:continuationSeparator/>
      </w:r>
    </w:p>
  </w:footnote>
  <w:footnote w:type="continuationNotice" w:id="1">
    <w:p w14:paraId="1BD85FE9" w14:textId="77777777" w:rsidR="004131DB" w:rsidRDefault="00413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666"/>
    <w:multiLevelType w:val="multilevel"/>
    <w:tmpl w:val="4552E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A56A67"/>
    <w:multiLevelType w:val="hybridMultilevel"/>
    <w:tmpl w:val="96E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0B0"/>
    <w:multiLevelType w:val="hybridMultilevel"/>
    <w:tmpl w:val="7EE6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D0E"/>
    <w:multiLevelType w:val="hybridMultilevel"/>
    <w:tmpl w:val="2B4A1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660"/>
    <w:multiLevelType w:val="hybridMultilevel"/>
    <w:tmpl w:val="797AD324"/>
    <w:lvl w:ilvl="0" w:tplc="F15872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82919"/>
    <w:multiLevelType w:val="hybridMultilevel"/>
    <w:tmpl w:val="BF50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044"/>
    <w:multiLevelType w:val="hybridMultilevel"/>
    <w:tmpl w:val="FDEE37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1FF5CC1"/>
    <w:multiLevelType w:val="hybridMultilevel"/>
    <w:tmpl w:val="58B6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E3C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B65F0D"/>
    <w:multiLevelType w:val="hybridMultilevel"/>
    <w:tmpl w:val="7BB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686"/>
    <w:multiLevelType w:val="hybridMultilevel"/>
    <w:tmpl w:val="3894E264"/>
    <w:lvl w:ilvl="0" w:tplc="B8A6483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637B"/>
    <w:multiLevelType w:val="hybridMultilevel"/>
    <w:tmpl w:val="61BA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1452B"/>
    <w:multiLevelType w:val="hybridMultilevel"/>
    <w:tmpl w:val="34F6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B0563"/>
    <w:multiLevelType w:val="hybridMultilevel"/>
    <w:tmpl w:val="A87C2B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0147"/>
    <w:multiLevelType w:val="hybridMultilevel"/>
    <w:tmpl w:val="F998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5070"/>
    <w:multiLevelType w:val="hybridMultilevel"/>
    <w:tmpl w:val="4BA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3013E"/>
    <w:multiLevelType w:val="hybridMultilevel"/>
    <w:tmpl w:val="98B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4A7B"/>
    <w:multiLevelType w:val="hybridMultilevel"/>
    <w:tmpl w:val="79B6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490B70"/>
    <w:multiLevelType w:val="hybridMultilevel"/>
    <w:tmpl w:val="963AA984"/>
    <w:lvl w:ilvl="0" w:tplc="98848D9E">
      <w:start w:val="1"/>
      <w:numFmt w:val="upperLetter"/>
      <w:lvlText w:val="%1."/>
      <w:lvlJc w:val="left"/>
      <w:pPr>
        <w:ind w:left="1080" w:hanging="360"/>
      </w:pPr>
      <w:rPr>
        <w:rFonts w:ascii="Montserrat" w:eastAsia="Arial" w:hAnsi="Montserrat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E0636"/>
    <w:multiLevelType w:val="hybridMultilevel"/>
    <w:tmpl w:val="CD02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60F"/>
    <w:multiLevelType w:val="hybridMultilevel"/>
    <w:tmpl w:val="1C9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F4681"/>
    <w:multiLevelType w:val="hybridMultilevel"/>
    <w:tmpl w:val="2C6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C3417"/>
    <w:multiLevelType w:val="hybridMultilevel"/>
    <w:tmpl w:val="03B0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D1B2B"/>
    <w:multiLevelType w:val="hybridMultilevel"/>
    <w:tmpl w:val="D38886BC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8" w15:restartNumberingAfterBreak="0">
    <w:nsid w:val="7A294DD4"/>
    <w:multiLevelType w:val="hybridMultilevel"/>
    <w:tmpl w:val="1B76CF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080">
    <w:abstractNumId w:val="6"/>
  </w:num>
  <w:num w:numId="2" w16cid:durableId="1186214994">
    <w:abstractNumId w:val="18"/>
  </w:num>
  <w:num w:numId="3" w16cid:durableId="314146414">
    <w:abstractNumId w:val="13"/>
  </w:num>
  <w:num w:numId="4" w16cid:durableId="1566604189">
    <w:abstractNumId w:val="25"/>
  </w:num>
  <w:num w:numId="5" w16cid:durableId="824443065">
    <w:abstractNumId w:val="27"/>
  </w:num>
  <w:num w:numId="6" w16cid:durableId="1092555714">
    <w:abstractNumId w:val="14"/>
  </w:num>
  <w:num w:numId="7" w16cid:durableId="1300957229">
    <w:abstractNumId w:val="17"/>
  </w:num>
  <w:num w:numId="8" w16cid:durableId="693071663">
    <w:abstractNumId w:val="10"/>
  </w:num>
  <w:num w:numId="9" w16cid:durableId="671639095">
    <w:abstractNumId w:val="19"/>
  </w:num>
  <w:num w:numId="10" w16cid:durableId="1898399291">
    <w:abstractNumId w:val="26"/>
  </w:num>
  <w:num w:numId="11" w16cid:durableId="222253829">
    <w:abstractNumId w:val="8"/>
  </w:num>
  <w:num w:numId="12" w16cid:durableId="253981721">
    <w:abstractNumId w:val="22"/>
  </w:num>
  <w:num w:numId="13" w16cid:durableId="598179126">
    <w:abstractNumId w:val="2"/>
  </w:num>
  <w:num w:numId="14" w16cid:durableId="1194728522">
    <w:abstractNumId w:val="3"/>
  </w:num>
  <w:num w:numId="15" w16cid:durableId="766078689">
    <w:abstractNumId w:val="1"/>
  </w:num>
  <w:num w:numId="16" w16cid:durableId="1238058393">
    <w:abstractNumId w:val="16"/>
  </w:num>
  <w:num w:numId="17" w16cid:durableId="362361096">
    <w:abstractNumId w:val="7"/>
  </w:num>
  <w:num w:numId="18" w16cid:durableId="1849708978">
    <w:abstractNumId w:val="20"/>
  </w:num>
  <w:num w:numId="19" w16cid:durableId="872107737">
    <w:abstractNumId w:val="9"/>
  </w:num>
  <w:num w:numId="20" w16cid:durableId="92941605">
    <w:abstractNumId w:val="28"/>
  </w:num>
  <w:num w:numId="21" w16cid:durableId="760683718">
    <w:abstractNumId w:val="15"/>
  </w:num>
  <w:num w:numId="22" w16cid:durableId="1636712545">
    <w:abstractNumId w:val="12"/>
  </w:num>
  <w:num w:numId="23" w16cid:durableId="503471224">
    <w:abstractNumId w:val="24"/>
  </w:num>
  <w:num w:numId="24" w16cid:durableId="477918516">
    <w:abstractNumId w:val="4"/>
  </w:num>
  <w:num w:numId="25" w16cid:durableId="362247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3220201">
    <w:abstractNumId w:val="0"/>
  </w:num>
  <w:num w:numId="27" w16cid:durableId="1045373047">
    <w:abstractNumId w:val="5"/>
  </w:num>
  <w:num w:numId="28" w16cid:durableId="1800029172">
    <w:abstractNumId w:val="23"/>
  </w:num>
  <w:num w:numId="29" w16cid:durableId="8859201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E9"/>
    <w:rsid w:val="000033D0"/>
    <w:rsid w:val="00004D7A"/>
    <w:rsid w:val="00022E78"/>
    <w:rsid w:val="000309F1"/>
    <w:rsid w:val="00030CE1"/>
    <w:rsid w:val="0004210E"/>
    <w:rsid w:val="0005440B"/>
    <w:rsid w:val="000747A8"/>
    <w:rsid w:val="00083E04"/>
    <w:rsid w:val="0009797C"/>
    <w:rsid w:val="000A2CA6"/>
    <w:rsid w:val="000A44AF"/>
    <w:rsid w:val="000A61F5"/>
    <w:rsid w:val="000A7D6D"/>
    <w:rsid w:val="000B1839"/>
    <w:rsid w:val="000B1D6C"/>
    <w:rsid w:val="000B27B5"/>
    <w:rsid w:val="000B47AE"/>
    <w:rsid w:val="000B70BD"/>
    <w:rsid w:val="000B73E2"/>
    <w:rsid w:val="000C16A5"/>
    <w:rsid w:val="000C2AC5"/>
    <w:rsid w:val="000E422A"/>
    <w:rsid w:val="000E735B"/>
    <w:rsid w:val="000E7A29"/>
    <w:rsid w:val="000F1320"/>
    <w:rsid w:val="000F2F4B"/>
    <w:rsid w:val="000F5411"/>
    <w:rsid w:val="000F7235"/>
    <w:rsid w:val="00103A37"/>
    <w:rsid w:val="00104C43"/>
    <w:rsid w:val="00105495"/>
    <w:rsid w:val="00112D86"/>
    <w:rsid w:val="001130BB"/>
    <w:rsid w:val="00122B24"/>
    <w:rsid w:val="001248EB"/>
    <w:rsid w:val="001316F3"/>
    <w:rsid w:val="00137A1C"/>
    <w:rsid w:val="00137BE5"/>
    <w:rsid w:val="0014021B"/>
    <w:rsid w:val="00145C00"/>
    <w:rsid w:val="001524C1"/>
    <w:rsid w:val="001601D9"/>
    <w:rsid w:val="00166983"/>
    <w:rsid w:val="00166BB3"/>
    <w:rsid w:val="00174D3D"/>
    <w:rsid w:val="0017739C"/>
    <w:rsid w:val="00180D9A"/>
    <w:rsid w:val="0018165D"/>
    <w:rsid w:val="00183D1E"/>
    <w:rsid w:val="00185B6B"/>
    <w:rsid w:val="00186F82"/>
    <w:rsid w:val="00195A50"/>
    <w:rsid w:val="00195EAC"/>
    <w:rsid w:val="001A293C"/>
    <w:rsid w:val="001B1D61"/>
    <w:rsid w:val="001B335E"/>
    <w:rsid w:val="001C442C"/>
    <w:rsid w:val="001C4E5A"/>
    <w:rsid w:val="001D1A49"/>
    <w:rsid w:val="001D4021"/>
    <w:rsid w:val="001D56D6"/>
    <w:rsid w:val="001E7697"/>
    <w:rsid w:val="001F6CE8"/>
    <w:rsid w:val="001F6EB7"/>
    <w:rsid w:val="00203418"/>
    <w:rsid w:val="00206EA8"/>
    <w:rsid w:val="002150F1"/>
    <w:rsid w:val="00215B8F"/>
    <w:rsid w:val="002245F9"/>
    <w:rsid w:val="00242B2F"/>
    <w:rsid w:val="00246647"/>
    <w:rsid w:val="00247D4A"/>
    <w:rsid w:val="00265451"/>
    <w:rsid w:val="00266CCD"/>
    <w:rsid w:val="0027045B"/>
    <w:rsid w:val="002710B6"/>
    <w:rsid w:val="0027244A"/>
    <w:rsid w:val="00274EA8"/>
    <w:rsid w:val="00275543"/>
    <w:rsid w:val="00276730"/>
    <w:rsid w:val="00276A02"/>
    <w:rsid w:val="0028061B"/>
    <w:rsid w:val="002817E9"/>
    <w:rsid w:val="00290255"/>
    <w:rsid w:val="00292A91"/>
    <w:rsid w:val="0029393B"/>
    <w:rsid w:val="00294215"/>
    <w:rsid w:val="002977A7"/>
    <w:rsid w:val="002A548A"/>
    <w:rsid w:val="002B02FE"/>
    <w:rsid w:val="002B5B8D"/>
    <w:rsid w:val="002B769F"/>
    <w:rsid w:val="002E0BB6"/>
    <w:rsid w:val="002E1D52"/>
    <w:rsid w:val="002E2437"/>
    <w:rsid w:val="002E2F9B"/>
    <w:rsid w:val="002E393E"/>
    <w:rsid w:val="002E3B0E"/>
    <w:rsid w:val="002E6017"/>
    <w:rsid w:val="002F16DE"/>
    <w:rsid w:val="003008DE"/>
    <w:rsid w:val="003020B5"/>
    <w:rsid w:val="00310070"/>
    <w:rsid w:val="00311C3F"/>
    <w:rsid w:val="00313D56"/>
    <w:rsid w:val="0031506A"/>
    <w:rsid w:val="00323FC5"/>
    <w:rsid w:val="00327BD6"/>
    <w:rsid w:val="003302D2"/>
    <w:rsid w:val="00331D89"/>
    <w:rsid w:val="0033385E"/>
    <w:rsid w:val="0034563B"/>
    <w:rsid w:val="00347045"/>
    <w:rsid w:val="00347294"/>
    <w:rsid w:val="00360C3A"/>
    <w:rsid w:val="00361D8C"/>
    <w:rsid w:val="00364CAD"/>
    <w:rsid w:val="00375E1E"/>
    <w:rsid w:val="00377161"/>
    <w:rsid w:val="00382F5C"/>
    <w:rsid w:val="0038613D"/>
    <w:rsid w:val="00391398"/>
    <w:rsid w:val="00397B83"/>
    <w:rsid w:val="003A2819"/>
    <w:rsid w:val="003A57C1"/>
    <w:rsid w:val="003B271D"/>
    <w:rsid w:val="003B319C"/>
    <w:rsid w:val="003B330B"/>
    <w:rsid w:val="003B3934"/>
    <w:rsid w:val="003B5F84"/>
    <w:rsid w:val="003B6395"/>
    <w:rsid w:val="003C0FBC"/>
    <w:rsid w:val="003C587D"/>
    <w:rsid w:val="003D5C6E"/>
    <w:rsid w:val="003F0363"/>
    <w:rsid w:val="00404DD2"/>
    <w:rsid w:val="00407FC8"/>
    <w:rsid w:val="00410569"/>
    <w:rsid w:val="004131DB"/>
    <w:rsid w:val="004209EC"/>
    <w:rsid w:val="00421488"/>
    <w:rsid w:val="00430943"/>
    <w:rsid w:val="00432AEF"/>
    <w:rsid w:val="00433D85"/>
    <w:rsid w:val="00434C52"/>
    <w:rsid w:val="00440E48"/>
    <w:rsid w:val="0044344A"/>
    <w:rsid w:val="00456B96"/>
    <w:rsid w:val="004743C8"/>
    <w:rsid w:val="0049373E"/>
    <w:rsid w:val="00493A7D"/>
    <w:rsid w:val="00494A95"/>
    <w:rsid w:val="004A4010"/>
    <w:rsid w:val="004A483B"/>
    <w:rsid w:val="004A6DBD"/>
    <w:rsid w:val="004A7B0C"/>
    <w:rsid w:val="004B226A"/>
    <w:rsid w:val="004B5FD0"/>
    <w:rsid w:val="004C27B5"/>
    <w:rsid w:val="004C2BEE"/>
    <w:rsid w:val="004C4943"/>
    <w:rsid w:val="004C4AE3"/>
    <w:rsid w:val="004D3A89"/>
    <w:rsid w:val="004D619F"/>
    <w:rsid w:val="004F0F2A"/>
    <w:rsid w:val="004F1685"/>
    <w:rsid w:val="004F1B55"/>
    <w:rsid w:val="0050117B"/>
    <w:rsid w:val="005014D5"/>
    <w:rsid w:val="00502EFF"/>
    <w:rsid w:val="0050553A"/>
    <w:rsid w:val="00513C1A"/>
    <w:rsid w:val="00513D79"/>
    <w:rsid w:val="00513F1E"/>
    <w:rsid w:val="00513F6C"/>
    <w:rsid w:val="00517BA9"/>
    <w:rsid w:val="005247C0"/>
    <w:rsid w:val="00535530"/>
    <w:rsid w:val="005400C6"/>
    <w:rsid w:val="005410F3"/>
    <w:rsid w:val="00544350"/>
    <w:rsid w:val="0054476B"/>
    <w:rsid w:val="00545D57"/>
    <w:rsid w:val="00545E00"/>
    <w:rsid w:val="00556CE5"/>
    <w:rsid w:val="005609B1"/>
    <w:rsid w:val="00561FD1"/>
    <w:rsid w:val="0057287B"/>
    <w:rsid w:val="00572AA5"/>
    <w:rsid w:val="005742BF"/>
    <w:rsid w:val="0058097C"/>
    <w:rsid w:val="00582BF7"/>
    <w:rsid w:val="005920A0"/>
    <w:rsid w:val="00592D51"/>
    <w:rsid w:val="00597FC6"/>
    <w:rsid w:val="005A5CC0"/>
    <w:rsid w:val="005B2D42"/>
    <w:rsid w:val="005B4FAD"/>
    <w:rsid w:val="005C0055"/>
    <w:rsid w:val="005C309E"/>
    <w:rsid w:val="005C4010"/>
    <w:rsid w:val="005D1C37"/>
    <w:rsid w:val="005D6582"/>
    <w:rsid w:val="005E5CA0"/>
    <w:rsid w:val="005E660A"/>
    <w:rsid w:val="005F514C"/>
    <w:rsid w:val="00600473"/>
    <w:rsid w:val="006139F7"/>
    <w:rsid w:val="00615E6E"/>
    <w:rsid w:val="00617E43"/>
    <w:rsid w:val="00621D43"/>
    <w:rsid w:val="006229EC"/>
    <w:rsid w:val="00627142"/>
    <w:rsid w:val="0063028D"/>
    <w:rsid w:val="0063046E"/>
    <w:rsid w:val="0064310F"/>
    <w:rsid w:val="00645BAC"/>
    <w:rsid w:val="00651E10"/>
    <w:rsid w:val="006551D5"/>
    <w:rsid w:val="006679E3"/>
    <w:rsid w:val="00670DEA"/>
    <w:rsid w:val="00671AF6"/>
    <w:rsid w:val="00674CEE"/>
    <w:rsid w:val="0067554B"/>
    <w:rsid w:val="006902AC"/>
    <w:rsid w:val="00694E25"/>
    <w:rsid w:val="00696F9A"/>
    <w:rsid w:val="006A0F87"/>
    <w:rsid w:val="006A164D"/>
    <w:rsid w:val="006A1DD3"/>
    <w:rsid w:val="006A5D4D"/>
    <w:rsid w:val="006B3891"/>
    <w:rsid w:val="006C4FB6"/>
    <w:rsid w:val="006E1161"/>
    <w:rsid w:val="006E5104"/>
    <w:rsid w:val="006E61DE"/>
    <w:rsid w:val="006E7EF0"/>
    <w:rsid w:val="00704895"/>
    <w:rsid w:val="00706059"/>
    <w:rsid w:val="00707538"/>
    <w:rsid w:val="007079D6"/>
    <w:rsid w:val="00711719"/>
    <w:rsid w:val="00717A0D"/>
    <w:rsid w:val="00720E0D"/>
    <w:rsid w:val="00727858"/>
    <w:rsid w:val="007300BE"/>
    <w:rsid w:val="00730599"/>
    <w:rsid w:val="00732317"/>
    <w:rsid w:val="00734F20"/>
    <w:rsid w:val="0074650A"/>
    <w:rsid w:val="007519CF"/>
    <w:rsid w:val="0076557D"/>
    <w:rsid w:val="00770E68"/>
    <w:rsid w:val="00773EC4"/>
    <w:rsid w:val="00777C85"/>
    <w:rsid w:val="007825C2"/>
    <w:rsid w:val="0078394B"/>
    <w:rsid w:val="007872C2"/>
    <w:rsid w:val="00794DE0"/>
    <w:rsid w:val="007A0334"/>
    <w:rsid w:val="007A0AC3"/>
    <w:rsid w:val="007B0980"/>
    <w:rsid w:val="007B2EAD"/>
    <w:rsid w:val="007B464B"/>
    <w:rsid w:val="007B6C89"/>
    <w:rsid w:val="007B7F02"/>
    <w:rsid w:val="007C443A"/>
    <w:rsid w:val="007C5C64"/>
    <w:rsid w:val="007C5E8C"/>
    <w:rsid w:val="007C78C3"/>
    <w:rsid w:val="007D057D"/>
    <w:rsid w:val="007D141B"/>
    <w:rsid w:val="007D313A"/>
    <w:rsid w:val="007E5AF4"/>
    <w:rsid w:val="007E6F9B"/>
    <w:rsid w:val="007F0CE7"/>
    <w:rsid w:val="00802744"/>
    <w:rsid w:val="00806394"/>
    <w:rsid w:val="00821417"/>
    <w:rsid w:val="00821F3B"/>
    <w:rsid w:val="0083067D"/>
    <w:rsid w:val="00842E53"/>
    <w:rsid w:val="008500AB"/>
    <w:rsid w:val="00853C74"/>
    <w:rsid w:val="00865904"/>
    <w:rsid w:val="00865E2B"/>
    <w:rsid w:val="00873B74"/>
    <w:rsid w:val="00876D3A"/>
    <w:rsid w:val="00877B7E"/>
    <w:rsid w:val="008800A4"/>
    <w:rsid w:val="0088367E"/>
    <w:rsid w:val="00892E12"/>
    <w:rsid w:val="008A34BC"/>
    <w:rsid w:val="008A79DB"/>
    <w:rsid w:val="008B0DE8"/>
    <w:rsid w:val="008B5869"/>
    <w:rsid w:val="008B696E"/>
    <w:rsid w:val="008B6CD8"/>
    <w:rsid w:val="008C15C6"/>
    <w:rsid w:val="008C2702"/>
    <w:rsid w:val="008C28D2"/>
    <w:rsid w:val="008D1022"/>
    <w:rsid w:val="008D22DB"/>
    <w:rsid w:val="008E2CDD"/>
    <w:rsid w:val="008F071C"/>
    <w:rsid w:val="008F3D6A"/>
    <w:rsid w:val="008F46E6"/>
    <w:rsid w:val="008F4E28"/>
    <w:rsid w:val="009028CC"/>
    <w:rsid w:val="00910C72"/>
    <w:rsid w:val="00915C3B"/>
    <w:rsid w:val="009220A4"/>
    <w:rsid w:val="009241B4"/>
    <w:rsid w:val="00925153"/>
    <w:rsid w:val="00926EFD"/>
    <w:rsid w:val="0092708D"/>
    <w:rsid w:val="00930196"/>
    <w:rsid w:val="00930E17"/>
    <w:rsid w:val="0093246F"/>
    <w:rsid w:val="00932489"/>
    <w:rsid w:val="009341EB"/>
    <w:rsid w:val="00934AD1"/>
    <w:rsid w:val="00937807"/>
    <w:rsid w:val="009413A5"/>
    <w:rsid w:val="0094174A"/>
    <w:rsid w:val="00947DD0"/>
    <w:rsid w:val="0095323A"/>
    <w:rsid w:val="00954AC7"/>
    <w:rsid w:val="009629B1"/>
    <w:rsid w:val="00965BB2"/>
    <w:rsid w:val="009718A9"/>
    <w:rsid w:val="009747B6"/>
    <w:rsid w:val="00974C25"/>
    <w:rsid w:val="00983826"/>
    <w:rsid w:val="009863CE"/>
    <w:rsid w:val="00987C23"/>
    <w:rsid w:val="0099540B"/>
    <w:rsid w:val="00995EB2"/>
    <w:rsid w:val="009A17A1"/>
    <w:rsid w:val="009A32D1"/>
    <w:rsid w:val="009A3EF3"/>
    <w:rsid w:val="009B064E"/>
    <w:rsid w:val="009B070E"/>
    <w:rsid w:val="009B0A80"/>
    <w:rsid w:val="009B415A"/>
    <w:rsid w:val="009B7D50"/>
    <w:rsid w:val="009C07EA"/>
    <w:rsid w:val="009C0E40"/>
    <w:rsid w:val="009C3BA7"/>
    <w:rsid w:val="009C5DDC"/>
    <w:rsid w:val="009D16A5"/>
    <w:rsid w:val="009D6ACC"/>
    <w:rsid w:val="009F038E"/>
    <w:rsid w:val="009F509E"/>
    <w:rsid w:val="00A0016D"/>
    <w:rsid w:val="00A007DE"/>
    <w:rsid w:val="00A04D67"/>
    <w:rsid w:val="00A06668"/>
    <w:rsid w:val="00A06E5F"/>
    <w:rsid w:val="00A073F4"/>
    <w:rsid w:val="00A076C2"/>
    <w:rsid w:val="00A07C65"/>
    <w:rsid w:val="00A07DC6"/>
    <w:rsid w:val="00A120AA"/>
    <w:rsid w:val="00A14493"/>
    <w:rsid w:val="00A228E3"/>
    <w:rsid w:val="00A23AF7"/>
    <w:rsid w:val="00A26FD7"/>
    <w:rsid w:val="00A30BE0"/>
    <w:rsid w:val="00A31315"/>
    <w:rsid w:val="00A31DD3"/>
    <w:rsid w:val="00A33F84"/>
    <w:rsid w:val="00A37DFC"/>
    <w:rsid w:val="00A51833"/>
    <w:rsid w:val="00A54FC7"/>
    <w:rsid w:val="00A568BE"/>
    <w:rsid w:val="00A670FE"/>
    <w:rsid w:val="00A80F6A"/>
    <w:rsid w:val="00A85708"/>
    <w:rsid w:val="00A9024B"/>
    <w:rsid w:val="00A935E6"/>
    <w:rsid w:val="00A94164"/>
    <w:rsid w:val="00AB047D"/>
    <w:rsid w:val="00AD3495"/>
    <w:rsid w:val="00AD6EBC"/>
    <w:rsid w:val="00AE1C80"/>
    <w:rsid w:val="00AE2B54"/>
    <w:rsid w:val="00AF0E66"/>
    <w:rsid w:val="00B00731"/>
    <w:rsid w:val="00B00BFE"/>
    <w:rsid w:val="00B0324A"/>
    <w:rsid w:val="00B052BE"/>
    <w:rsid w:val="00B15945"/>
    <w:rsid w:val="00B235D8"/>
    <w:rsid w:val="00B23CA7"/>
    <w:rsid w:val="00B27877"/>
    <w:rsid w:val="00B34075"/>
    <w:rsid w:val="00B34C8C"/>
    <w:rsid w:val="00B40D3F"/>
    <w:rsid w:val="00B42A80"/>
    <w:rsid w:val="00B5078D"/>
    <w:rsid w:val="00B5195D"/>
    <w:rsid w:val="00B57E8F"/>
    <w:rsid w:val="00B61C28"/>
    <w:rsid w:val="00B6387E"/>
    <w:rsid w:val="00B65A2F"/>
    <w:rsid w:val="00B66B0A"/>
    <w:rsid w:val="00B76B20"/>
    <w:rsid w:val="00B80079"/>
    <w:rsid w:val="00B828FA"/>
    <w:rsid w:val="00B94FEC"/>
    <w:rsid w:val="00BA20A6"/>
    <w:rsid w:val="00BA48B1"/>
    <w:rsid w:val="00BA5CF1"/>
    <w:rsid w:val="00BA673C"/>
    <w:rsid w:val="00BB25AC"/>
    <w:rsid w:val="00BB431E"/>
    <w:rsid w:val="00BB5BA4"/>
    <w:rsid w:val="00BB6DC3"/>
    <w:rsid w:val="00BD07DC"/>
    <w:rsid w:val="00BD5FF3"/>
    <w:rsid w:val="00BD7E23"/>
    <w:rsid w:val="00BE02B1"/>
    <w:rsid w:val="00BE089C"/>
    <w:rsid w:val="00BE5D6B"/>
    <w:rsid w:val="00BF0850"/>
    <w:rsid w:val="00C0114B"/>
    <w:rsid w:val="00C10AC7"/>
    <w:rsid w:val="00C11AF2"/>
    <w:rsid w:val="00C1615B"/>
    <w:rsid w:val="00C20AC2"/>
    <w:rsid w:val="00C213D0"/>
    <w:rsid w:val="00C23026"/>
    <w:rsid w:val="00C27899"/>
    <w:rsid w:val="00C300C3"/>
    <w:rsid w:val="00C301AF"/>
    <w:rsid w:val="00C3031A"/>
    <w:rsid w:val="00C35F40"/>
    <w:rsid w:val="00C406C4"/>
    <w:rsid w:val="00C42B90"/>
    <w:rsid w:val="00C455DD"/>
    <w:rsid w:val="00C564C6"/>
    <w:rsid w:val="00C65437"/>
    <w:rsid w:val="00C675F3"/>
    <w:rsid w:val="00C7113D"/>
    <w:rsid w:val="00C728EE"/>
    <w:rsid w:val="00C77E85"/>
    <w:rsid w:val="00C835A5"/>
    <w:rsid w:val="00C91E24"/>
    <w:rsid w:val="00C92156"/>
    <w:rsid w:val="00C97E10"/>
    <w:rsid w:val="00CA0314"/>
    <w:rsid w:val="00CA0EFA"/>
    <w:rsid w:val="00CB177F"/>
    <w:rsid w:val="00CB6759"/>
    <w:rsid w:val="00CC728C"/>
    <w:rsid w:val="00CD4623"/>
    <w:rsid w:val="00CE05D7"/>
    <w:rsid w:val="00CE2409"/>
    <w:rsid w:val="00CE6E95"/>
    <w:rsid w:val="00CF0233"/>
    <w:rsid w:val="00CF468C"/>
    <w:rsid w:val="00CF472F"/>
    <w:rsid w:val="00CF6A52"/>
    <w:rsid w:val="00D0380E"/>
    <w:rsid w:val="00D053BD"/>
    <w:rsid w:val="00D063FF"/>
    <w:rsid w:val="00D15462"/>
    <w:rsid w:val="00D1597F"/>
    <w:rsid w:val="00D166F7"/>
    <w:rsid w:val="00D20FA2"/>
    <w:rsid w:val="00D2179B"/>
    <w:rsid w:val="00D23233"/>
    <w:rsid w:val="00D2610D"/>
    <w:rsid w:val="00D27758"/>
    <w:rsid w:val="00D3086E"/>
    <w:rsid w:val="00D41EE7"/>
    <w:rsid w:val="00D431CA"/>
    <w:rsid w:val="00D4321C"/>
    <w:rsid w:val="00D4791B"/>
    <w:rsid w:val="00D51A12"/>
    <w:rsid w:val="00D63C47"/>
    <w:rsid w:val="00D728D4"/>
    <w:rsid w:val="00D82990"/>
    <w:rsid w:val="00D90E22"/>
    <w:rsid w:val="00DA303E"/>
    <w:rsid w:val="00DA3F36"/>
    <w:rsid w:val="00DA5327"/>
    <w:rsid w:val="00DA5AC8"/>
    <w:rsid w:val="00DA62F6"/>
    <w:rsid w:val="00DA66BA"/>
    <w:rsid w:val="00DB38DB"/>
    <w:rsid w:val="00DC0472"/>
    <w:rsid w:val="00DC2158"/>
    <w:rsid w:val="00DC303F"/>
    <w:rsid w:val="00DC5C4C"/>
    <w:rsid w:val="00DD1524"/>
    <w:rsid w:val="00DD7D58"/>
    <w:rsid w:val="00DE08C6"/>
    <w:rsid w:val="00DE774C"/>
    <w:rsid w:val="00DF0EEA"/>
    <w:rsid w:val="00DF32DC"/>
    <w:rsid w:val="00DF3319"/>
    <w:rsid w:val="00DF4100"/>
    <w:rsid w:val="00DF67E7"/>
    <w:rsid w:val="00E0561D"/>
    <w:rsid w:val="00E061A7"/>
    <w:rsid w:val="00E1011B"/>
    <w:rsid w:val="00E139D2"/>
    <w:rsid w:val="00E174CD"/>
    <w:rsid w:val="00E17AF2"/>
    <w:rsid w:val="00E20EB6"/>
    <w:rsid w:val="00E24E4C"/>
    <w:rsid w:val="00E27EF1"/>
    <w:rsid w:val="00E46D91"/>
    <w:rsid w:val="00E50DA4"/>
    <w:rsid w:val="00E60753"/>
    <w:rsid w:val="00E6109A"/>
    <w:rsid w:val="00E61421"/>
    <w:rsid w:val="00E659FD"/>
    <w:rsid w:val="00E7480E"/>
    <w:rsid w:val="00E761A5"/>
    <w:rsid w:val="00E822E9"/>
    <w:rsid w:val="00E845F7"/>
    <w:rsid w:val="00E91BC1"/>
    <w:rsid w:val="00E93BC0"/>
    <w:rsid w:val="00E93D1B"/>
    <w:rsid w:val="00EA037B"/>
    <w:rsid w:val="00EB6302"/>
    <w:rsid w:val="00EC18E8"/>
    <w:rsid w:val="00EC6FEE"/>
    <w:rsid w:val="00ED5871"/>
    <w:rsid w:val="00ED5D71"/>
    <w:rsid w:val="00ED6C9A"/>
    <w:rsid w:val="00ED7B48"/>
    <w:rsid w:val="00EF5080"/>
    <w:rsid w:val="00F01A84"/>
    <w:rsid w:val="00F024C0"/>
    <w:rsid w:val="00F178FC"/>
    <w:rsid w:val="00F17D26"/>
    <w:rsid w:val="00F17E97"/>
    <w:rsid w:val="00F21B48"/>
    <w:rsid w:val="00F364B3"/>
    <w:rsid w:val="00F36F8E"/>
    <w:rsid w:val="00F40E9E"/>
    <w:rsid w:val="00F443F3"/>
    <w:rsid w:val="00F4519A"/>
    <w:rsid w:val="00F460CA"/>
    <w:rsid w:val="00F554E7"/>
    <w:rsid w:val="00F55B46"/>
    <w:rsid w:val="00F6407F"/>
    <w:rsid w:val="00F7019E"/>
    <w:rsid w:val="00F76CC8"/>
    <w:rsid w:val="00F8199E"/>
    <w:rsid w:val="00F826DE"/>
    <w:rsid w:val="00F938F1"/>
    <w:rsid w:val="00FA0723"/>
    <w:rsid w:val="00FA4C77"/>
    <w:rsid w:val="00FA6211"/>
    <w:rsid w:val="00FB272B"/>
    <w:rsid w:val="00FB3510"/>
    <w:rsid w:val="00FC050B"/>
    <w:rsid w:val="00FC2A39"/>
    <w:rsid w:val="00FC3DD1"/>
    <w:rsid w:val="00FC41D5"/>
    <w:rsid w:val="00FC4752"/>
    <w:rsid w:val="00FD1C6D"/>
    <w:rsid w:val="00FD4121"/>
    <w:rsid w:val="00FD4200"/>
    <w:rsid w:val="00FD7A85"/>
    <w:rsid w:val="00FE18BD"/>
    <w:rsid w:val="00FE1BB8"/>
    <w:rsid w:val="00FE22D4"/>
    <w:rsid w:val="00FE77DA"/>
    <w:rsid w:val="00FF13F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F8C8"/>
  <w14:defaultImageDpi w14:val="32767"/>
  <w15:chartTrackingRefBased/>
  <w15:docId w15:val="{53F178DA-7607-45B6-9E63-4B20280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A30BE0"/>
    <w:pPr>
      <w:keepNext/>
      <w:keepLines/>
      <w:pBdr>
        <w:bottom w:val="single" w:sz="4" w:space="1" w:color="auto"/>
      </w:pBdr>
      <w:spacing w:after="5" w:line="249" w:lineRule="auto"/>
      <w:jc w:val="both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6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114B"/>
    <w:rPr>
      <w:sz w:val="22"/>
      <w:szCs w:val="22"/>
      <w:lang w:val="es-PR"/>
    </w:rPr>
  </w:style>
  <w:style w:type="paragraph" w:customStyle="1" w:styleId="paragraph">
    <w:name w:val="paragraph"/>
    <w:basedOn w:val="Normal"/>
    <w:rsid w:val="00B94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4FEC"/>
  </w:style>
  <w:style w:type="character" w:customStyle="1" w:styleId="eop">
    <w:name w:val="eop"/>
    <w:basedOn w:val="DefaultParagraphFont"/>
    <w:rsid w:val="00B94FEC"/>
  </w:style>
  <w:style w:type="character" w:customStyle="1" w:styleId="spellingerror">
    <w:name w:val="spellingerror"/>
    <w:basedOn w:val="DefaultParagraphFont"/>
    <w:rsid w:val="00B94FEC"/>
  </w:style>
  <w:style w:type="paragraph" w:customStyle="1" w:styleId="Normal1">
    <w:name w:val="Normal1"/>
    <w:rsid w:val="00E7480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D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9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C3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DD1"/>
  </w:style>
  <w:style w:type="character" w:styleId="UnresolvedMention">
    <w:name w:val="Unresolved Mention"/>
    <w:basedOn w:val="DefaultParagraphFont"/>
    <w:uiPriority w:val="99"/>
    <w:semiHidden/>
    <w:unhideWhenUsed/>
    <w:rsid w:val="004A6D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A30BE0"/>
    <w:rPr>
      <w:rFonts w:ascii="Arial" w:eastAsia="Arial" w:hAnsi="Arial" w:cs="Arial"/>
      <w:b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EF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96F9A"/>
  </w:style>
  <w:style w:type="paragraph" w:styleId="NormalWeb">
    <w:name w:val="Normal (Web)"/>
    <w:basedOn w:val="Normal"/>
    <w:uiPriority w:val="99"/>
    <w:semiHidden/>
    <w:unhideWhenUsed/>
    <w:rsid w:val="00690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de">
    <w:name w:val="code"/>
    <w:basedOn w:val="DefaultParagraphFont"/>
    <w:rsid w:val="0069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126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1133">
              <w:marLeft w:val="-6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2743">
          <w:marLeft w:val="-6375"/>
          <w:marRight w:val="1275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l\Downloads\PAPEL%20TIMBRADO%20OFICINA%20DEL%20OSIATD%202021.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f8b8de-1d48-4d97-88ba-86a7cb03edf8">
      <Terms xmlns="http://schemas.microsoft.com/office/infopath/2007/PartnerControls"/>
    </lcf76f155ced4ddcb4097134ff3c332f>
    <TaxCatchAll xmlns="27a5ccd2-8fc5-46c8-86de-d77063f1e6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6DAA0D-F523-4764-A68C-6B7E51AA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27a5ccd2-8fc5-46c8-86de-d77063f1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194E-440F-4360-ABBA-5E5AAC5A211E}">
  <ds:schemaRefs>
    <ds:schemaRef ds:uri="http://schemas.microsoft.com/office/2006/documentManagement/types"/>
    <ds:schemaRef ds:uri="http://purl.org/dc/terms/"/>
    <ds:schemaRef ds:uri="http://purl.org/dc/elements/1.1/"/>
    <ds:schemaRef ds:uri="5bf8b8de-1d48-4d97-88ba-86a7cb03edf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a5ccd2-8fc5-46c8-86de-d77063f1e607"/>
  </ds:schemaRefs>
</ds:datastoreItem>
</file>

<file path=customXml/itemProps3.xml><?xml version="1.0" encoding="utf-8"?>
<ds:datastoreItem xmlns:ds="http://schemas.openxmlformats.org/officeDocument/2006/customXml" ds:itemID="{BDFCF05A-73CF-4F15-BA77-65C64DD84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ED79B-5704-4A1C-9F55-3B910D8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OFICINA DEL OSIATD 2021.2 (1).dotx</Template>
  <TotalTime>4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</dc:creator>
  <cp:keywords/>
  <dc:description/>
  <cp:lastModifiedBy>Julie A. Martinez Rosario</cp:lastModifiedBy>
  <cp:revision>5</cp:revision>
  <cp:lastPrinted>2021-11-12T21:57:00Z</cp:lastPrinted>
  <dcterms:created xsi:type="dcterms:W3CDTF">2023-02-23T00:35:00Z</dcterms:created>
  <dcterms:modified xsi:type="dcterms:W3CDTF">2023-02-23T00:37:00Z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  <property fmtid="{D5CDD505-2E9C-101B-9397-08002B2CF9AE}" pid="3" name="MediaServiceImageTags">
    <vt:lpwstr/>
  </property>
</Properties>
</file>